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6DEEC" w14:textId="3BC0D269" w:rsidR="0061228D" w:rsidRDefault="009C629C">
      <w:pPr>
        <w:pStyle w:val="Normal1"/>
        <w:spacing w:after="0" w:line="360" w:lineRule="auto"/>
        <w:jc w:val="center"/>
        <w:rPr>
          <w:rFonts w:ascii="Arial" w:eastAsia="Arial" w:hAnsi="Arial" w:cs="Arial"/>
          <w:color w:val="3A3AEE"/>
          <w:szCs w:val="24"/>
        </w:rPr>
      </w:pPr>
      <w:r>
        <w:rPr>
          <w:rFonts w:ascii="Arial" w:hAnsi="Arial"/>
          <w:b/>
          <w:sz w:val="24"/>
        </w:rPr>
        <w:t>O</w:t>
      </w:r>
      <w:bookmarkStart w:id="0" w:name="__DdeLink__1535_299908307"/>
      <w:bookmarkEnd w:id="0"/>
      <w:r>
        <w:rPr>
          <w:rFonts w:ascii="Arial" w:hAnsi="Arial"/>
          <w:b/>
          <w:sz w:val="24"/>
        </w:rPr>
        <w:t xml:space="preserve"> PAPEL MEDIADOR DO SUPERVISOR ESCOLAR NO PROCESSO DE ALFABETIZAÇÃO E LETRAMENTO NA REDE PÚBLICA</w:t>
      </w:r>
      <w:r w:rsidR="00F13EA5">
        <w:rPr>
          <w:rFonts w:ascii="Arial" w:hAnsi="Arial"/>
          <w:b/>
          <w:sz w:val="24"/>
        </w:rPr>
        <w:t xml:space="preserve"> MUNICIPAL DE ENSINO DE CAMBORIÚ</w:t>
      </w:r>
      <w:r>
        <w:rPr>
          <w:rFonts w:ascii="Arial" w:hAnsi="Arial"/>
          <w:b/>
          <w:sz w:val="24"/>
        </w:rPr>
        <w:t>/SC</w:t>
      </w:r>
    </w:p>
    <w:p w14:paraId="5542BD34" w14:textId="77777777" w:rsidR="0061228D" w:rsidRDefault="009C629C" w:rsidP="008E48C9">
      <w:pPr>
        <w:pStyle w:val="Normal1"/>
        <w:spacing w:after="0" w:line="240" w:lineRule="auto"/>
        <w:jc w:val="both"/>
        <w:rPr>
          <w:rFonts w:ascii="Arial" w:eastAsia="Arial" w:hAnsi="Arial" w:cs="Arial"/>
          <w:color w:val="548DD4"/>
          <w:sz w:val="24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14:paraId="7C6159F1" w14:textId="77777777" w:rsidR="0061228D" w:rsidRDefault="009C629C">
      <w:pPr>
        <w:pStyle w:val="Normal1"/>
        <w:spacing w:after="0" w:line="360" w:lineRule="auto"/>
        <w:jc w:val="center"/>
      </w:pPr>
      <w:proofErr w:type="gramStart"/>
      <w:r>
        <w:rPr>
          <w:rFonts w:ascii="Arial" w:eastAsia="Arial" w:hAnsi="Arial" w:cs="Arial"/>
          <w:i/>
          <w:color w:val="000000"/>
          <w:sz w:val="24"/>
          <w:szCs w:val="24"/>
        </w:rPr>
        <w:t>.Graciela</w:t>
      </w:r>
      <w:proofErr w:type="gram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Testoni</w:t>
      </w:r>
      <w:r>
        <w:rPr>
          <w:rStyle w:val="ncoradanotaderodap"/>
          <w:rFonts w:ascii="Arial" w:eastAsia="Arial" w:hAnsi="Arial" w:cs="Arial"/>
          <w:i/>
          <w:color w:val="000000"/>
          <w:sz w:val="24"/>
          <w:szCs w:val="24"/>
        </w:rPr>
        <w:footnoteReference w:id="1"/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i/>
          <w:sz w:val="24"/>
          <w:szCs w:val="24"/>
        </w:rPr>
        <w:t>Marilane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Maria Wolff Paim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 xml:space="preserve"> </w:t>
      </w:r>
      <w:r>
        <w:rPr>
          <w:rStyle w:val="ncoradanotaderodap"/>
          <w:rFonts w:ascii="Arial" w:eastAsia="Arial" w:hAnsi="Arial" w:cs="Arial"/>
          <w:i/>
          <w:color w:val="000000"/>
          <w:sz w:val="24"/>
          <w:szCs w:val="24"/>
        </w:rPr>
        <w:footnoteReference w:id="2"/>
      </w:r>
    </w:p>
    <w:p w14:paraId="3DC45B87" w14:textId="77777777" w:rsidR="0061228D" w:rsidRDefault="0061228D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18"/>
        </w:rPr>
      </w:pPr>
    </w:p>
    <w:p w14:paraId="3788C92D" w14:textId="770EF182" w:rsidR="0061228D" w:rsidRDefault="009C629C" w:rsidP="008E48C9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14:paraId="1353FDB8" w14:textId="77777777" w:rsidR="008E48C9" w:rsidRPr="008E48C9" w:rsidRDefault="008E48C9" w:rsidP="008E48C9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7FEB136" w14:textId="5F3C8C88" w:rsidR="00A41C23" w:rsidRPr="00BC51A9" w:rsidRDefault="00A41C23" w:rsidP="00A41C23">
      <w:pPr>
        <w:spacing w:after="0" w:line="240" w:lineRule="auto"/>
        <w:jc w:val="both"/>
        <w:rPr>
          <w:color w:val="auto"/>
        </w:rPr>
      </w:pPr>
      <w:r w:rsidRPr="00BC51A9">
        <w:rPr>
          <w:rFonts w:ascii="Arial" w:hAnsi="Arial" w:cs="Arial"/>
          <w:color w:val="auto"/>
          <w:sz w:val="24"/>
          <w:szCs w:val="24"/>
        </w:rPr>
        <w:t>O presente trabalho tem como objetivo compreender a importância da ação do supervisor escolar junto aos professores alfabetizadores da Rede Municipal de Ensino de Camboriú, realizando um estudo teórico sobre sua atuação e o que os documentos norteadores orientam a respeito do processo de alfabetização e letramento.</w:t>
      </w:r>
      <w:r w:rsidR="00BC6482">
        <w:rPr>
          <w:rFonts w:ascii="Arial" w:hAnsi="Arial" w:cs="Arial"/>
          <w:color w:val="auto"/>
          <w:sz w:val="24"/>
          <w:szCs w:val="24"/>
        </w:rPr>
        <w:t xml:space="preserve"> </w:t>
      </w:r>
      <w:r w:rsidRPr="00BC51A9">
        <w:rPr>
          <w:rFonts w:ascii="Arial" w:hAnsi="Arial" w:cs="Arial"/>
          <w:color w:val="auto"/>
          <w:sz w:val="24"/>
          <w:szCs w:val="24"/>
        </w:rPr>
        <w:t xml:space="preserve">Como metodologia para </w:t>
      </w:r>
      <w:r w:rsidR="008E3A8A">
        <w:rPr>
          <w:rFonts w:ascii="Arial" w:hAnsi="Arial" w:cs="Arial"/>
          <w:color w:val="auto"/>
          <w:sz w:val="24"/>
          <w:szCs w:val="24"/>
        </w:rPr>
        <w:t xml:space="preserve">seu desenvolvimento </w:t>
      </w:r>
      <w:r w:rsidRPr="00BC51A9">
        <w:rPr>
          <w:rFonts w:ascii="Arial" w:hAnsi="Arial" w:cs="Arial"/>
          <w:color w:val="auto"/>
          <w:sz w:val="24"/>
          <w:szCs w:val="24"/>
        </w:rPr>
        <w:t>utilizamos a pesquisa documental e bibliográfica</w:t>
      </w:r>
      <w:r>
        <w:rPr>
          <w:rFonts w:ascii="Arial" w:hAnsi="Arial" w:cs="Arial"/>
          <w:sz w:val="24"/>
          <w:szCs w:val="24"/>
        </w:rPr>
        <w:t xml:space="preserve">. </w:t>
      </w:r>
      <w:r w:rsidRPr="00BC51A9">
        <w:rPr>
          <w:rFonts w:ascii="Arial" w:hAnsi="Arial" w:cs="Arial"/>
          <w:color w:val="auto"/>
          <w:sz w:val="24"/>
          <w:szCs w:val="24"/>
        </w:rPr>
        <w:t>A supervisão escolar exerce</w:t>
      </w:r>
      <w:r>
        <w:rPr>
          <w:rFonts w:ascii="Arial" w:hAnsi="Arial" w:cs="Arial"/>
          <w:sz w:val="24"/>
          <w:szCs w:val="24"/>
        </w:rPr>
        <w:t xml:space="preserve"> </w:t>
      </w:r>
      <w:r w:rsidRPr="00BC51A9">
        <w:rPr>
          <w:rFonts w:ascii="Arial" w:hAnsi="Arial" w:cs="Arial"/>
          <w:color w:val="auto"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BC51A9">
        <w:rPr>
          <w:rFonts w:ascii="Arial" w:hAnsi="Arial" w:cs="Arial"/>
          <w:color w:val="auto"/>
          <w:sz w:val="24"/>
          <w:szCs w:val="24"/>
        </w:rPr>
        <w:t>função i</w:t>
      </w:r>
      <w:r w:rsidR="000B3014">
        <w:rPr>
          <w:rFonts w:ascii="Arial" w:hAnsi="Arial" w:cs="Arial"/>
          <w:color w:val="auto"/>
          <w:sz w:val="24"/>
          <w:szCs w:val="24"/>
        </w:rPr>
        <w:t xml:space="preserve">mportante no </w:t>
      </w:r>
      <w:r w:rsidRPr="00BC51A9">
        <w:rPr>
          <w:rFonts w:ascii="Arial" w:hAnsi="Arial" w:cs="Arial"/>
          <w:color w:val="auto"/>
          <w:sz w:val="24"/>
          <w:szCs w:val="24"/>
        </w:rPr>
        <w:t>processo educativo, tendo em vista</w:t>
      </w:r>
      <w:r>
        <w:rPr>
          <w:rFonts w:ascii="Arial" w:hAnsi="Arial" w:cs="Arial"/>
          <w:sz w:val="24"/>
          <w:szCs w:val="24"/>
        </w:rPr>
        <w:t xml:space="preserve"> </w:t>
      </w:r>
      <w:r w:rsidRPr="00BC51A9">
        <w:rPr>
          <w:rFonts w:ascii="Arial" w:hAnsi="Arial" w:cs="Arial"/>
          <w:color w:val="auto"/>
          <w:sz w:val="24"/>
          <w:szCs w:val="24"/>
        </w:rPr>
        <w:t xml:space="preserve">que esse profissional </w:t>
      </w:r>
      <w:r>
        <w:rPr>
          <w:rFonts w:ascii="Arial" w:hAnsi="Arial" w:cs="Arial"/>
          <w:sz w:val="24"/>
          <w:szCs w:val="24"/>
        </w:rPr>
        <w:t xml:space="preserve">tem como atribuição articular e mediar intervenções </w:t>
      </w:r>
      <w:r w:rsidRPr="00BC51A9">
        <w:rPr>
          <w:rFonts w:ascii="Arial" w:hAnsi="Arial" w:cs="Arial"/>
          <w:color w:val="auto"/>
          <w:sz w:val="24"/>
          <w:szCs w:val="24"/>
        </w:rPr>
        <w:t>junto aos profess</w:t>
      </w:r>
      <w:r>
        <w:rPr>
          <w:rFonts w:ascii="Arial" w:hAnsi="Arial" w:cs="Arial"/>
          <w:sz w:val="24"/>
          <w:szCs w:val="24"/>
        </w:rPr>
        <w:t>ores no desenvolvimento do plan</w:t>
      </w:r>
      <w:r w:rsidRPr="00BC51A9">
        <w:rPr>
          <w:rFonts w:ascii="Arial" w:hAnsi="Arial" w:cs="Arial"/>
          <w:color w:val="auto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j</w:t>
      </w:r>
      <w:r w:rsidRPr="00BC51A9">
        <w:rPr>
          <w:rFonts w:ascii="Arial" w:hAnsi="Arial" w:cs="Arial"/>
          <w:color w:val="auto"/>
          <w:sz w:val="24"/>
          <w:szCs w:val="24"/>
        </w:rPr>
        <w:t>amento</w:t>
      </w:r>
      <w:r w:rsidR="000B3014">
        <w:rPr>
          <w:rFonts w:ascii="Arial" w:hAnsi="Arial" w:cs="Arial"/>
          <w:color w:val="auto"/>
          <w:sz w:val="24"/>
          <w:szCs w:val="24"/>
        </w:rPr>
        <w:t xml:space="preserve"> </w:t>
      </w:r>
      <w:r w:rsidRPr="00BC51A9">
        <w:rPr>
          <w:rFonts w:ascii="Arial" w:hAnsi="Arial" w:cs="Arial"/>
          <w:sz w:val="24"/>
          <w:szCs w:val="24"/>
        </w:rPr>
        <w:t>execução</w:t>
      </w:r>
      <w:r w:rsidRPr="00BC51A9">
        <w:rPr>
          <w:rFonts w:ascii="Arial" w:hAnsi="Arial" w:cs="Arial"/>
          <w:color w:val="auto"/>
          <w:sz w:val="24"/>
          <w:szCs w:val="24"/>
        </w:rPr>
        <w:t xml:space="preserve"> e avaliação das práticas d</w:t>
      </w:r>
      <w:r>
        <w:rPr>
          <w:rFonts w:ascii="Arial" w:hAnsi="Arial" w:cs="Arial"/>
          <w:sz w:val="24"/>
          <w:szCs w:val="24"/>
        </w:rPr>
        <w:t>e alfabetização e letramento nos</w:t>
      </w:r>
      <w:r w:rsidRPr="00BC51A9">
        <w:rPr>
          <w:rFonts w:ascii="Arial" w:hAnsi="Arial" w:cs="Arial"/>
          <w:color w:val="auto"/>
          <w:sz w:val="24"/>
          <w:szCs w:val="24"/>
        </w:rPr>
        <w:t xml:space="preserve"> anos iniciais.</w:t>
      </w:r>
      <w:r>
        <w:rPr>
          <w:rFonts w:ascii="Arial" w:hAnsi="Arial" w:cs="Arial"/>
          <w:sz w:val="24"/>
          <w:szCs w:val="24"/>
        </w:rPr>
        <w:t xml:space="preserve"> </w:t>
      </w:r>
      <w:r w:rsidRPr="00BC51A9">
        <w:rPr>
          <w:rFonts w:ascii="Arial" w:eastAsia="Arial" w:hAnsi="Arial" w:cs="Times New Roman"/>
          <w:color w:val="auto"/>
          <w:sz w:val="24"/>
          <w:szCs w:val="24"/>
        </w:rPr>
        <w:t>Entre as conclusões a q</w:t>
      </w:r>
      <w:r>
        <w:rPr>
          <w:rFonts w:ascii="Arial" w:eastAsia="Arial" w:hAnsi="Arial"/>
          <w:sz w:val="24"/>
          <w:szCs w:val="24"/>
        </w:rPr>
        <w:t xml:space="preserve">ue se chegou, pode-se destacar </w:t>
      </w:r>
      <w:r w:rsidRPr="00BC51A9">
        <w:rPr>
          <w:rFonts w:ascii="Arial" w:eastAsia="Arial" w:hAnsi="Arial" w:cs="Times New Roman"/>
          <w:color w:val="auto"/>
          <w:sz w:val="24"/>
          <w:szCs w:val="24"/>
        </w:rPr>
        <w:t>que o</w:t>
      </w:r>
      <w:r w:rsidRPr="00BC51A9">
        <w:rPr>
          <w:rFonts w:ascii="Arial" w:eastAsia="Arial" w:hAnsi="Arial" w:cs="Arial"/>
          <w:color w:val="auto"/>
          <w:sz w:val="18"/>
          <w:szCs w:val="18"/>
        </w:rPr>
        <w:t xml:space="preserve"> </w:t>
      </w:r>
      <w:r w:rsidRPr="00BC51A9">
        <w:rPr>
          <w:rFonts w:ascii="Arial" w:eastAsia="Arial" w:hAnsi="Arial" w:cs="Arial"/>
          <w:color w:val="auto"/>
          <w:sz w:val="24"/>
          <w:szCs w:val="24"/>
        </w:rPr>
        <w:t>supervisor escolar exerce um relevante papel na formação continuada do professor em serviço, e essa importância se deve à própri</w:t>
      </w:r>
      <w:r>
        <w:rPr>
          <w:rFonts w:ascii="Arial" w:eastAsia="Arial" w:hAnsi="Arial" w:cs="Arial"/>
          <w:sz w:val="24"/>
          <w:szCs w:val="24"/>
        </w:rPr>
        <w:t xml:space="preserve">a especificidade de sua função, </w:t>
      </w:r>
      <w:r w:rsidRPr="00BC51A9">
        <w:rPr>
          <w:rFonts w:ascii="Arial" w:eastAsia="Arial" w:hAnsi="Arial" w:cs="Arial"/>
          <w:color w:val="auto"/>
          <w:sz w:val="24"/>
          <w:szCs w:val="24"/>
        </w:rPr>
        <w:t>que é planejar, acompanhar e mediar o desenvolvimento de todo o processo didáti</w:t>
      </w:r>
      <w:r w:rsidR="0055326A">
        <w:rPr>
          <w:rFonts w:ascii="Arial" w:eastAsia="Arial" w:hAnsi="Arial" w:cs="Arial"/>
          <w:color w:val="auto"/>
          <w:sz w:val="24"/>
          <w:szCs w:val="24"/>
        </w:rPr>
        <w:t>co-pedagógico da escola</w:t>
      </w:r>
      <w:r w:rsidRPr="00BC51A9">
        <w:rPr>
          <w:rFonts w:ascii="Arial" w:eastAsia="Arial" w:hAnsi="Arial" w:cs="Arial"/>
          <w:color w:val="auto"/>
          <w:sz w:val="24"/>
          <w:szCs w:val="24"/>
        </w:rPr>
        <w:t>.</w:t>
      </w:r>
    </w:p>
    <w:p w14:paraId="65092914" w14:textId="77777777" w:rsidR="0061228D" w:rsidRDefault="0061228D" w:rsidP="008E48C9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18"/>
        </w:rPr>
      </w:pPr>
    </w:p>
    <w:p w14:paraId="2B79C00E" w14:textId="77777777" w:rsidR="0061228D" w:rsidRDefault="009C629C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>: Alfabetização e letramento. Supervisor Escolar. Papel mediador.</w:t>
      </w:r>
    </w:p>
    <w:p w14:paraId="16142F7A" w14:textId="77777777" w:rsidR="0061228D" w:rsidRDefault="0061228D" w:rsidP="008E48C9">
      <w:pPr>
        <w:pStyle w:val="Normal1"/>
        <w:spacing w:after="0" w:line="240" w:lineRule="auto"/>
        <w:rPr>
          <w:rFonts w:ascii="Arial" w:eastAsia="Arial" w:hAnsi="Arial" w:cs="Arial"/>
          <w:color w:val="548DD4"/>
          <w:sz w:val="24"/>
          <w:szCs w:val="18"/>
        </w:rPr>
      </w:pPr>
    </w:p>
    <w:p w14:paraId="1A5D2007" w14:textId="77777777" w:rsidR="008E48C9" w:rsidRDefault="008E48C9" w:rsidP="008E48C9">
      <w:pPr>
        <w:pStyle w:val="Normal1"/>
        <w:spacing w:after="0" w:line="240" w:lineRule="auto"/>
        <w:rPr>
          <w:rFonts w:ascii="Arial" w:eastAsia="Arial" w:hAnsi="Arial" w:cs="Arial"/>
          <w:color w:val="548DD4"/>
          <w:sz w:val="24"/>
          <w:szCs w:val="18"/>
        </w:rPr>
      </w:pPr>
    </w:p>
    <w:p w14:paraId="1F6E1F35" w14:textId="77777777" w:rsidR="0061228D" w:rsidRDefault="009C629C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14:paraId="5EAFFD75" w14:textId="77777777" w:rsidR="0061228D" w:rsidRDefault="0061228D" w:rsidP="008E48C9">
      <w:pPr>
        <w:pStyle w:val="Normal1"/>
        <w:spacing w:after="0" w:line="240" w:lineRule="auto"/>
        <w:rPr>
          <w:rFonts w:ascii="Arial" w:eastAsia="Arial" w:hAnsi="Arial" w:cs="Arial"/>
          <w:color w:val="548DD4"/>
          <w:sz w:val="24"/>
          <w:szCs w:val="18"/>
        </w:rPr>
      </w:pPr>
    </w:p>
    <w:p w14:paraId="209B5D1A" w14:textId="7ACE475E" w:rsidR="0061228D" w:rsidRDefault="009C629C">
      <w:pPr>
        <w:spacing w:after="0" w:line="360" w:lineRule="auto"/>
        <w:ind w:firstLine="1134"/>
        <w:jc w:val="both"/>
      </w:pPr>
      <w:r>
        <w:rPr>
          <w:rFonts w:ascii="Arial" w:hAnsi="Arial" w:cs="Arial"/>
          <w:sz w:val="24"/>
          <w:szCs w:val="24"/>
          <w:lang w:val="pt-PT"/>
        </w:rPr>
        <w:t xml:space="preserve"> “Quem ensina aprende ao ensinar e quem aprende ensina ao aprender”</w:t>
      </w:r>
      <w:r w:rsidR="00FA66EE" w:rsidRPr="00FA66EE">
        <w:rPr>
          <w:rFonts w:ascii="Arial" w:hAnsi="Arial" w:cs="Arial"/>
          <w:sz w:val="24"/>
          <w:szCs w:val="24"/>
          <w:lang w:val="pt-PT"/>
        </w:rPr>
        <w:t xml:space="preserve"> </w:t>
      </w:r>
      <w:r w:rsidR="00FA66EE">
        <w:rPr>
          <w:rFonts w:ascii="Arial" w:hAnsi="Arial" w:cs="Arial"/>
          <w:sz w:val="24"/>
          <w:szCs w:val="24"/>
          <w:lang w:val="pt-PT"/>
        </w:rPr>
        <w:t xml:space="preserve">(FREIRE, </w:t>
      </w:r>
      <w:r w:rsidR="00FA66EE">
        <w:rPr>
          <w:rFonts w:ascii="Arial" w:hAnsi="Arial" w:cs="Arial"/>
          <w:i/>
          <w:sz w:val="24"/>
          <w:szCs w:val="24"/>
          <w:lang w:val="pt-PT"/>
        </w:rPr>
        <w:t>2</w:t>
      </w:r>
      <w:r w:rsidR="00FA66EE">
        <w:rPr>
          <w:rFonts w:ascii="Arial" w:hAnsi="Arial" w:cs="Arial"/>
          <w:sz w:val="24"/>
          <w:szCs w:val="24"/>
          <w:lang w:val="pt-PT"/>
        </w:rPr>
        <w:t>007, p. 23)</w:t>
      </w:r>
      <w:r>
        <w:rPr>
          <w:rFonts w:ascii="Arial" w:hAnsi="Arial" w:cs="Arial"/>
          <w:sz w:val="24"/>
          <w:szCs w:val="24"/>
          <w:lang w:val="pt-PT"/>
        </w:rPr>
        <w:t xml:space="preserve">. Um processo dialético permeado por mediações e construções. </w:t>
      </w:r>
      <w:r>
        <w:rPr>
          <w:rFonts w:ascii="Arial" w:hAnsi="Arial" w:cs="Arial"/>
          <w:sz w:val="24"/>
          <w:szCs w:val="24"/>
        </w:rPr>
        <w:t>Assim, para que o processo educativo realmente se efetive é necessário auxiliar os professores em suas práticas pedagógicas para trabalhar com os alunos situações de aprendizagens significativas, esse processo centra-se na figura do supervisor escolar.</w:t>
      </w:r>
    </w:p>
    <w:p w14:paraId="034F81FF" w14:textId="4F849559" w:rsidR="0061228D" w:rsidRDefault="009C629C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motivação que levou a elaboração desse estudo dar-se da necessidade em compreender a ação pedagógica do supervisor escolar em relação às práticas de alfabetização e letramento no desenvolvimento dos direitos de aprendizagens dos </w:t>
      </w:r>
      <w:r>
        <w:rPr>
          <w:rFonts w:ascii="Arial" w:hAnsi="Arial" w:cs="Arial"/>
          <w:sz w:val="24"/>
          <w:szCs w:val="24"/>
        </w:rPr>
        <w:lastRenderedPageBreak/>
        <w:t>alunos nesse processo. Nesse sentido, para responder a situação problema: qual o papel do supervisor no processo de alfabetização e letramento, teve-se como compreender a importância da ação do supervisor escolar junto aos professores alfabetizadores da Rede Municipal de Ensino de Camboriú, realizando um estudo teórico sobre sua atuação e o que os documentos norteadores orientam a respeito do processo de alfabetização e letramento.</w:t>
      </w:r>
      <w:r w:rsidR="008E7EA3" w:rsidRPr="008E7EA3">
        <w:rPr>
          <w:rFonts w:ascii="Arial" w:hAnsi="Arial"/>
          <w:sz w:val="24"/>
          <w:szCs w:val="24"/>
        </w:rPr>
        <w:t xml:space="preserve"> </w:t>
      </w:r>
      <w:r w:rsidR="008E7EA3" w:rsidRPr="00BC51A9">
        <w:rPr>
          <w:rFonts w:ascii="Arial" w:hAnsi="Arial"/>
          <w:sz w:val="24"/>
          <w:szCs w:val="24"/>
        </w:rPr>
        <w:t>Para tanto, buscou-se aporte teórico de alguns autores como:</w:t>
      </w:r>
      <w:r w:rsidR="008E7EA3">
        <w:rPr>
          <w:rFonts w:ascii="Arial" w:hAnsi="Arial"/>
          <w:sz w:val="24"/>
          <w:szCs w:val="24"/>
        </w:rPr>
        <w:t xml:space="preserve"> </w:t>
      </w:r>
      <w:r w:rsidR="008E7EA3" w:rsidRPr="00BC51A9">
        <w:rPr>
          <w:rFonts w:ascii="Arial" w:hAnsi="Arial" w:cs="Arial"/>
          <w:sz w:val="24"/>
          <w:szCs w:val="24"/>
        </w:rPr>
        <w:t xml:space="preserve">Cagliari (1989), </w:t>
      </w:r>
      <w:proofErr w:type="spellStart"/>
      <w:r w:rsidR="008E7EA3" w:rsidRPr="00BC51A9">
        <w:rPr>
          <w:rFonts w:ascii="Arial" w:hAnsi="Arial" w:cs="Arial"/>
          <w:sz w:val="24"/>
          <w:szCs w:val="24"/>
        </w:rPr>
        <w:t>Kleiman</w:t>
      </w:r>
      <w:proofErr w:type="spellEnd"/>
      <w:r w:rsidR="008E7EA3" w:rsidRPr="00BC51A9">
        <w:rPr>
          <w:rFonts w:ascii="Arial" w:hAnsi="Arial" w:cs="Arial"/>
          <w:sz w:val="24"/>
          <w:szCs w:val="24"/>
        </w:rPr>
        <w:t xml:space="preserve"> (1995), </w:t>
      </w:r>
      <w:proofErr w:type="spellStart"/>
      <w:r w:rsidR="008E7EA3" w:rsidRPr="00BC51A9">
        <w:rPr>
          <w:rFonts w:ascii="Arial" w:hAnsi="Arial" w:cs="Arial"/>
          <w:sz w:val="24"/>
          <w:szCs w:val="24"/>
        </w:rPr>
        <w:t>Mortatti</w:t>
      </w:r>
      <w:proofErr w:type="spellEnd"/>
      <w:r w:rsidR="008E7EA3" w:rsidRPr="00BC51A9">
        <w:rPr>
          <w:rFonts w:ascii="Arial" w:hAnsi="Arial" w:cs="Arial"/>
          <w:sz w:val="24"/>
          <w:szCs w:val="24"/>
        </w:rPr>
        <w:t xml:space="preserve"> (2010) e Magda Soares (1998, 2001, 2004 e 2013) em relação aos conceitos de alfabetização e letramento, Rangel (2001), Alarcão (2007 e 2008), Vasconcellos (2009), </w:t>
      </w:r>
      <w:proofErr w:type="spellStart"/>
      <w:r w:rsidR="008E7EA3" w:rsidRPr="00BC51A9">
        <w:rPr>
          <w:rFonts w:ascii="Arial" w:hAnsi="Arial" w:cs="Arial"/>
          <w:sz w:val="24"/>
          <w:szCs w:val="24"/>
        </w:rPr>
        <w:t>Placco</w:t>
      </w:r>
      <w:proofErr w:type="spellEnd"/>
      <w:r w:rsidR="008E7EA3" w:rsidRPr="00BC51A9">
        <w:rPr>
          <w:rFonts w:ascii="Arial" w:hAnsi="Arial" w:cs="Arial"/>
          <w:sz w:val="24"/>
          <w:szCs w:val="24"/>
        </w:rPr>
        <w:t xml:space="preserve"> e Souza (2010), e Ferreira (2011) sobre o papel da supervisão escolar no processo educativo, além do documento norteador da Rede Pública Municipal de Ensino de Camboriú, a saber, a Proposta Curricular do Ensino Fundamental (2014).</w:t>
      </w:r>
    </w:p>
    <w:p w14:paraId="1C3AB50F" w14:textId="77777777" w:rsidR="0061228D" w:rsidRDefault="009C629C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processo de ensino aprendizagem no espaço educativo se dá pelo trabalho coletivo dos sujeitos envolvidos nesse processo, pois toda ação educativa em sala de aula não é neutra e nem isolada, mas está integrada às decisões tomadas pelos membros da comunidade escolar. Dessa forma, a ação educativa voltada para o processo de alfabetização e letramento dos alunos está diretamente ligada à prática pedagógica do supervisor escolar, responsável pela mediação e articulação do trabalho pedagógico na escola.</w:t>
      </w:r>
    </w:p>
    <w:p w14:paraId="3454B2FF" w14:textId="560C464A" w:rsidR="0061228D" w:rsidRDefault="009C629C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3A3AEE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contexto, parte-se da compreensão de que o supervisor escolar exerce um relevante papel na formação continuada do professor em serviço, e essa </w:t>
      </w:r>
      <w:r w:rsidR="008F2F23">
        <w:rPr>
          <w:rFonts w:ascii="Arial" w:hAnsi="Arial" w:cs="Arial"/>
          <w:sz w:val="24"/>
          <w:szCs w:val="24"/>
        </w:rPr>
        <w:t xml:space="preserve">importância </w:t>
      </w:r>
      <w:r>
        <w:rPr>
          <w:rFonts w:ascii="Arial" w:hAnsi="Arial" w:cs="Arial"/>
          <w:sz w:val="24"/>
          <w:szCs w:val="24"/>
        </w:rPr>
        <w:t>se deve à própria especificidade de sua função, que é planejar, acompanhar e mediar o desenvolvimento de todo o processo didático-pedagógico da unidade escolar.</w:t>
      </w:r>
    </w:p>
    <w:p w14:paraId="3063BE99" w14:textId="77777777" w:rsidR="0061228D" w:rsidRDefault="009C629C" w:rsidP="00852F8E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14:paraId="7D93C4E0" w14:textId="77777777" w:rsidR="0061228D" w:rsidRDefault="0061228D" w:rsidP="00852F8E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18"/>
        </w:rPr>
      </w:pPr>
    </w:p>
    <w:p w14:paraId="51C26B22" w14:textId="447528E2" w:rsidR="0061228D" w:rsidRDefault="009C629C" w:rsidP="00852F8E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14:paraId="5DAE3440" w14:textId="77777777" w:rsidR="00852F8E" w:rsidRPr="00852F8E" w:rsidRDefault="00852F8E" w:rsidP="00852F8E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A94E799" w14:textId="771C90C3" w:rsidR="0061228D" w:rsidRDefault="009C629C">
      <w:pPr>
        <w:spacing w:after="0" w:line="360" w:lineRule="auto"/>
        <w:ind w:firstLine="113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Essa pesquisa tem como abordagem a pesquisa bibliográfica acerca do papel mediador do supervisor escolar nas práticas de alfabetização e letramento na escola. S</w:t>
      </w:r>
      <w:r>
        <w:rPr>
          <w:rFonts w:ascii="Arial" w:hAnsi="Arial" w:cs="Arial"/>
          <w:color w:val="000000"/>
          <w:sz w:val="24"/>
        </w:rPr>
        <w:t xml:space="preserve">egundo </w:t>
      </w:r>
      <w:proofErr w:type="spellStart"/>
      <w:r>
        <w:rPr>
          <w:rFonts w:ascii="Arial" w:hAnsi="Arial" w:cs="Arial"/>
          <w:color w:val="000000"/>
          <w:sz w:val="24"/>
        </w:rPr>
        <w:t>Lakatos</w:t>
      </w:r>
      <w:proofErr w:type="spellEnd"/>
      <w:r>
        <w:rPr>
          <w:rFonts w:ascii="Arial" w:hAnsi="Arial" w:cs="Arial"/>
          <w:color w:val="000000"/>
          <w:sz w:val="24"/>
        </w:rPr>
        <w:t xml:space="preserve"> e </w:t>
      </w:r>
      <w:proofErr w:type="spellStart"/>
      <w:r>
        <w:rPr>
          <w:rFonts w:ascii="Arial" w:hAnsi="Arial" w:cs="Arial"/>
          <w:color w:val="000000"/>
          <w:sz w:val="24"/>
        </w:rPr>
        <w:t>Markoni</w:t>
      </w:r>
      <w:proofErr w:type="spellEnd"/>
      <w:r>
        <w:rPr>
          <w:rFonts w:ascii="Arial" w:hAnsi="Arial" w:cs="Arial"/>
          <w:color w:val="000000"/>
          <w:sz w:val="24"/>
        </w:rPr>
        <w:t xml:space="preserve"> (1999, p. 66), “trata-se do levantamento, seleção e documentação [...] sobre o assunto que está sendo pesquisado [...], com o objetivo de colocar o pesquisador em contato direto com todo material já escrito sobre o mesmo”. </w:t>
      </w:r>
      <w:r>
        <w:rPr>
          <w:rFonts w:ascii="Arial" w:hAnsi="Arial" w:cs="Arial"/>
          <w:sz w:val="24"/>
        </w:rPr>
        <w:t xml:space="preserve">A pesquisa bibliográfica oferece meios que auxiliam na definição e resolução </w:t>
      </w:r>
      <w:r>
        <w:rPr>
          <w:rFonts w:ascii="Arial" w:hAnsi="Arial" w:cs="Arial"/>
          <w:sz w:val="24"/>
        </w:rPr>
        <w:lastRenderedPageBreak/>
        <w:t xml:space="preserve">dos problemas já conhecidos, como também permite que um tema seja analisado sob novo enfoque ou abordagem, produzindo novas conclusões. </w:t>
      </w:r>
    </w:p>
    <w:p w14:paraId="2D858FCE" w14:textId="77777777" w:rsidR="0061228D" w:rsidRDefault="009C629C">
      <w:pPr>
        <w:widowControl w:val="0"/>
        <w:spacing w:after="0" w:line="360" w:lineRule="auto"/>
        <w:ind w:firstLine="113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hd w:val="clear" w:color="auto" w:fill="FFFFFF"/>
        </w:rPr>
        <w:t xml:space="preserve">Assim, para nortear essa pesquisa, a abordagem escolhida foi cunho qualitativo que, segundo </w:t>
      </w:r>
      <w:proofErr w:type="spellStart"/>
      <w:r>
        <w:rPr>
          <w:rFonts w:ascii="Arial" w:hAnsi="Arial" w:cs="Arial"/>
          <w:sz w:val="24"/>
          <w:shd w:val="clear" w:color="auto" w:fill="FFFFFF"/>
        </w:rPr>
        <w:t>Minayo</w:t>
      </w:r>
      <w:proofErr w:type="spellEnd"/>
      <w:r>
        <w:rPr>
          <w:rFonts w:ascii="Arial" w:hAnsi="Arial" w:cs="Arial"/>
          <w:sz w:val="24"/>
          <w:shd w:val="clear" w:color="auto" w:fill="FFFFFF"/>
        </w:rPr>
        <w:t xml:space="preserve"> (2010), refere-se ao conjunto de técnicas, que não pode ser quantificada, que visa à construção da realidade social, ou seja, trabalha com crenças, valores e significados das ações e relações interpessoais. </w:t>
      </w:r>
      <w:r>
        <w:rPr>
          <w:rFonts w:ascii="Arial" w:hAnsi="Arial" w:cs="Arial"/>
          <w:sz w:val="24"/>
        </w:rPr>
        <w:t xml:space="preserve">Sendo realizado um estudo qualitativo dos dados e instrumentos utilizados. </w:t>
      </w:r>
    </w:p>
    <w:p w14:paraId="77EAA6A7" w14:textId="50447E4B" w:rsidR="0061228D" w:rsidRDefault="009C629C">
      <w:pPr>
        <w:widowControl w:val="0"/>
        <w:spacing w:after="0" w:line="360" w:lineRule="auto"/>
        <w:ind w:firstLine="113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tanto, a coleta de dados deu-se através da análise de materiais escritos nos livros, artigos científicos e sites de internet. Foram localizados textos de autores entre os anos de 1995 a 2013, além do documento norteador da Rede Pública Municipal de Ensino de Camboriú, a saber, a Proposta Curricular do Ensino Fundamental (2014), no que diz respeito sobre o processo de ensino aprendizagem, para responder a problemática levantada: Qual o papel do supervisor escolar no processo de alfabetização e letramento.</w:t>
      </w:r>
    </w:p>
    <w:p w14:paraId="01C06FDC" w14:textId="77777777" w:rsidR="00852F8E" w:rsidRDefault="00852F8E" w:rsidP="00852F8E">
      <w:pPr>
        <w:pStyle w:val="Normal1"/>
        <w:spacing w:after="0" w:line="24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4282A044" w14:textId="52C3E806" w:rsidR="0061228D" w:rsidRPr="008E48C9" w:rsidRDefault="009C629C" w:rsidP="00852F8E">
      <w:pPr>
        <w:pStyle w:val="Normal1"/>
        <w:spacing w:after="0" w:line="24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14:paraId="284B2BBE" w14:textId="77777777" w:rsidR="0061228D" w:rsidRDefault="009C629C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14:paraId="44303C2D" w14:textId="77777777" w:rsidR="00852F8E" w:rsidRDefault="00852F8E" w:rsidP="00852F8E">
      <w:pPr>
        <w:widowControl w:val="0"/>
        <w:spacing w:after="0" w:line="24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083A1A99" w14:textId="30464855" w:rsidR="00FA66EE" w:rsidRPr="005549B6" w:rsidRDefault="00656257" w:rsidP="005549B6">
      <w:pPr>
        <w:widowControl w:val="0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Iniciamos a reflex</w:t>
      </w:r>
      <w:r w:rsidR="00D551E2">
        <w:rPr>
          <w:rFonts w:ascii="Arial" w:hAnsi="Arial" w:cs="Arial"/>
          <w:sz w:val="24"/>
          <w:szCs w:val="24"/>
        </w:rPr>
        <w:t xml:space="preserve">ão dessa pesquisa conceituando </w:t>
      </w:r>
      <w:r w:rsidR="00FA66EE" w:rsidRPr="00FA66EE">
        <w:rPr>
          <w:rFonts w:ascii="Arial" w:hAnsi="Arial" w:cs="Arial"/>
          <w:sz w:val="24"/>
          <w:szCs w:val="24"/>
        </w:rPr>
        <w:t xml:space="preserve">alfabetização e letramento dentro do contexto histórico das transformações da educação no Brasil. Ferreiro (2003) explica que o conceito de alfabetização muda de acordo com as épocas, as culturas, a chegada das tecnologias e demais inovações, tornando-se por isso, necessário que o professor esteja aberto às mudanças que ocorrem em seu tempo. </w:t>
      </w:r>
    </w:p>
    <w:p w14:paraId="381B239E" w14:textId="5DAC1F55" w:rsidR="00FA66EE" w:rsidRPr="00FA66EE" w:rsidRDefault="005549B6" w:rsidP="005549B6">
      <w:pPr>
        <w:pStyle w:val="PargrafodaLista"/>
        <w:spacing w:before="120" w:after="120"/>
        <w:ind w:left="22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</w:t>
      </w:r>
      <w:r w:rsidR="00FA66EE" w:rsidRPr="00FA66EE">
        <w:rPr>
          <w:rFonts w:ascii="Arial" w:hAnsi="Arial" w:cs="Arial"/>
          <w:sz w:val="20"/>
          <w:szCs w:val="20"/>
        </w:rPr>
        <w:t xml:space="preserve"> termo alfabetização designa tanto o processo de aquisição da língua escrita quanto o de seu desenvolvimento: etimologicamente, o termo alfabetização não ultrapassa o significado de levar à aquisição do alfabeto, ou seja, ensinar o código da língua escrita, ensinar as habilidades de ler e escrever; pedagogicamente, atribuir um significado muito amplo ao processo de alfabetização seria negar-lhe a especificidade, com reflexos indesejáveis na caracterização de sua natureza, na configuração das habilidades básicas de leitura e escrita, na definição da</w:t>
      </w:r>
      <w:r w:rsidR="00354139">
        <w:rPr>
          <w:rFonts w:ascii="Arial" w:hAnsi="Arial" w:cs="Arial"/>
          <w:sz w:val="20"/>
          <w:szCs w:val="20"/>
        </w:rPr>
        <w:t>s competências em alfabetizar (</w:t>
      </w:r>
      <w:r>
        <w:rPr>
          <w:rFonts w:ascii="Arial" w:hAnsi="Arial" w:cs="Arial"/>
          <w:sz w:val="20"/>
          <w:szCs w:val="20"/>
        </w:rPr>
        <w:t xml:space="preserve">SOARES, </w:t>
      </w:r>
      <w:r w:rsidR="00FA66EE" w:rsidRPr="00FA66EE">
        <w:rPr>
          <w:rFonts w:ascii="Arial" w:hAnsi="Arial" w:cs="Arial"/>
          <w:sz w:val="20"/>
          <w:szCs w:val="20"/>
        </w:rPr>
        <w:t>2013, p. 15).</w:t>
      </w:r>
    </w:p>
    <w:p w14:paraId="04323B8B" w14:textId="77777777" w:rsidR="00FA66EE" w:rsidRPr="00FA66EE" w:rsidRDefault="00FA66EE" w:rsidP="00FA66EE">
      <w:pPr>
        <w:pStyle w:val="Corpodetexto"/>
        <w:spacing w:after="0" w:line="360" w:lineRule="auto"/>
        <w:ind w:firstLine="1134"/>
        <w:jc w:val="both"/>
        <w:rPr>
          <w:rFonts w:ascii="Arial" w:hAnsi="Arial" w:cs="Arial"/>
          <w:bCs/>
          <w:sz w:val="24"/>
        </w:rPr>
      </w:pPr>
      <w:r w:rsidRPr="00FA66EE">
        <w:rPr>
          <w:rFonts w:ascii="Arial" w:hAnsi="Arial" w:cs="Arial"/>
          <w:bCs/>
          <w:sz w:val="24"/>
        </w:rPr>
        <w:t xml:space="preserve">Para autora, o termo alfabetização refere-se em seu sentido próprio, o processo de aquisição do código escrito, das habilidades de leitura e escrita. </w:t>
      </w:r>
    </w:p>
    <w:p w14:paraId="1623007E" w14:textId="77777777" w:rsidR="00FA66EE" w:rsidRPr="00FA66EE" w:rsidRDefault="00FA66EE" w:rsidP="00FA66EE">
      <w:pPr>
        <w:pStyle w:val="Corpodetexto"/>
        <w:spacing w:after="0" w:line="360" w:lineRule="auto"/>
        <w:ind w:firstLine="1134"/>
        <w:jc w:val="both"/>
        <w:rPr>
          <w:rFonts w:ascii="Arial" w:hAnsi="Arial" w:cs="Arial"/>
          <w:bCs/>
          <w:sz w:val="24"/>
        </w:rPr>
      </w:pPr>
      <w:r w:rsidRPr="00FA66EE">
        <w:rPr>
          <w:rFonts w:ascii="Arial" w:hAnsi="Arial" w:cs="Arial"/>
          <w:bCs/>
          <w:sz w:val="24"/>
        </w:rPr>
        <w:t xml:space="preserve">Já na década de 90 no campo da educação, o conceito de alfabetização passa a ser vinculado ao letramento. O letramento, de acordo com Soares (2013), designa na prática de leitura e escrita, </w:t>
      </w:r>
      <w:r w:rsidRPr="00FA66EE">
        <w:rPr>
          <w:rFonts w:ascii="Arial" w:hAnsi="Arial" w:cs="Arial"/>
          <w:sz w:val="24"/>
        </w:rPr>
        <w:t xml:space="preserve">sendo mais amplo que a alfabetização, por ser </w:t>
      </w:r>
      <w:r w:rsidRPr="00FA66EE">
        <w:rPr>
          <w:rFonts w:ascii="Arial" w:hAnsi="Arial" w:cs="Arial"/>
          <w:sz w:val="24"/>
        </w:rPr>
        <w:lastRenderedPageBreak/>
        <w:t xml:space="preserve">um processo onde o ato de ler e escrever tenha sentido e faça parte da vida do aluno. </w:t>
      </w:r>
      <w:proofErr w:type="spellStart"/>
      <w:r w:rsidRPr="00FA66EE">
        <w:rPr>
          <w:rFonts w:ascii="Arial" w:hAnsi="Arial" w:cs="Arial"/>
          <w:bCs/>
          <w:sz w:val="24"/>
        </w:rPr>
        <w:t>Kleiman</w:t>
      </w:r>
      <w:proofErr w:type="spellEnd"/>
      <w:r w:rsidRPr="00FA66EE">
        <w:rPr>
          <w:rFonts w:ascii="Arial" w:hAnsi="Arial" w:cs="Arial"/>
          <w:bCs/>
          <w:sz w:val="24"/>
        </w:rPr>
        <w:t xml:space="preserve"> entende o letramento como “um conjunto de práticas sociais que usam a escrita, enquanto sistema simbólico e enquanto tecnologia, em contextos específicos, para objetivos específicos” (1995, p. 19). Para a autora, o letramento é a capacidade de refletir sobre a própria linguagem, uma prática social do uso da leitura e da escrita que se efetiva além da sala de aula, na qual está presente no dia a dia de todas as crianças em espaços não formais.</w:t>
      </w:r>
    </w:p>
    <w:p w14:paraId="5D53D37E" w14:textId="77777777" w:rsidR="00FA66EE" w:rsidRPr="00FA66EE" w:rsidRDefault="00FA66EE" w:rsidP="00FA66EE">
      <w:pPr>
        <w:pStyle w:val="Corpodetexto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FA66EE">
        <w:rPr>
          <w:rFonts w:ascii="Arial" w:hAnsi="Arial" w:cs="Arial"/>
          <w:bCs/>
          <w:sz w:val="24"/>
        </w:rPr>
        <w:t xml:space="preserve">Embora sejam processos distintos, ambos estão interligados, uma vez que não é possível separá-los da ação de ensinar e aprender (SOARES, 2004; FRANCO, 2012). Soares afirma: </w:t>
      </w:r>
      <w:r w:rsidRPr="00FA66EE">
        <w:rPr>
          <w:rFonts w:ascii="Arial" w:hAnsi="Arial" w:cs="Arial"/>
          <w:bCs/>
          <w:sz w:val="24"/>
          <w:szCs w:val="24"/>
        </w:rPr>
        <w:t xml:space="preserve">“[...] </w:t>
      </w:r>
      <w:r w:rsidRPr="00FA66EE">
        <w:rPr>
          <w:rFonts w:ascii="Arial" w:hAnsi="Arial" w:cs="Arial"/>
          <w:sz w:val="24"/>
          <w:szCs w:val="24"/>
        </w:rPr>
        <w:t xml:space="preserve">o ideal seria alfabetizar </w:t>
      </w:r>
      <w:proofErr w:type="spellStart"/>
      <w:r w:rsidRPr="00FA66EE">
        <w:rPr>
          <w:rFonts w:ascii="Arial" w:hAnsi="Arial" w:cs="Arial"/>
          <w:sz w:val="24"/>
          <w:szCs w:val="24"/>
        </w:rPr>
        <w:t>letrando</w:t>
      </w:r>
      <w:proofErr w:type="spellEnd"/>
      <w:r w:rsidRPr="00FA66EE">
        <w:rPr>
          <w:rFonts w:ascii="Arial" w:hAnsi="Arial" w:cs="Arial"/>
          <w:sz w:val="24"/>
          <w:szCs w:val="24"/>
        </w:rPr>
        <w:t xml:space="preserve">, ou seja: ensinar a ler e escrever no contexto das práticas sociais da leitura e da escrita, de modo que o indivíduo se tornasse, ao mesmo tempo, alfabetizado e letrado” (1998a, p. 47). </w:t>
      </w:r>
    </w:p>
    <w:p w14:paraId="1F570D9C" w14:textId="77777777" w:rsidR="00D551E2" w:rsidRDefault="00FA66EE" w:rsidP="00D551E2">
      <w:pPr>
        <w:pStyle w:val="Corpodetexto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FA66EE">
        <w:rPr>
          <w:rFonts w:ascii="Arial" w:hAnsi="Arial" w:cs="Arial"/>
          <w:sz w:val="24"/>
          <w:szCs w:val="24"/>
        </w:rPr>
        <w:t>Diante disso, podemos analisar que a alfabetização e letramento caminham juntos e a supervisão escolar tem um importante papel nesses processos através de intervenções pontuais junto aos professores para que as práticas de alfabetização e letramento se efetivem em resultados satisfatórios no proc</w:t>
      </w:r>
      <w:r w:rsidR="00D551E2">
        <w:rPr>
          <w:rFonts w:ascii="Arial" w:hAnsi="Arial" w:cs="Arial"/>
          <w:sz w:val="24"/>
          <w:szCs w:val="24"/>
        </w:rPr>
        <w:t>esso ensino aprendizagem.</w:t>
      </w:r>
    </w:p>
    <w:p w14:paraId="1A5E0A9E" w14:textId="77777777" w:rsidR="00D551E2" w:rsidRDefault="00D551E2" w:rsidP="00D551E2">
      <w:pPr>
        <w:pStyle w:val="Corpodetexto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Analisando os documentos da Rede Municipal de Educação, foi encontrado apenas na</w:t>
      </w:r>
      <w:r w:rsidRPr="00506577">
        <w:rPr>
          <w:rFonts w:ascii="Arial" w:hAnsi="Arial" w:cs="Arial"/>
          <w:sz w:val="24"/>
          <w:szCs w:val="24"/>
        </w:rPr>
        <w:t xml:space="preserve"> Proposta Curricular da Rede Municipal de Educação,</w:t>
      </w:r>
      <w:r>
        <w:rPr>
          <w:rFonts w:ascii="Arial" w:hAnsi="Arial" w:cs="Arial"/>
          <w:sz w:val="24"/>
          <w:szCs w:val="24"/>
        </w:rPr>
        <w:t xml:space="preserve"> falando sobre o processo de alfabetização. Conforme </w:t>
      </w:r>
      <w:r w:rsidRPr="00506577">
        <w:rPr>
          <w:rFonts w:ascii="Arial" w:hAnsi="Arial" w:cs="Arial"/>
          <w:sz w:val="24"/>
          <w:szCs w:val="24"/>
        </w:rPr>
        <w:t>as orientações contidas</w:t>
      </w:r>
      <w:r>
        <w:rPr>
          <w:rFonts w:ascii="Arial" w:hAnsi="Arial" w:cs="Arial"/>
          <w:sz w:val="24"/>
          <w:szCs w:val="24"/>
        </w:rPr>
        <w:t xml:space="preserve">, o conceito de alfabetização refere-se ao desenvolvimento pelas criança de </w:t>
      </w:r>
      <w:r w:rsidRPr="00834F5D">
        <w:rPr>
          <w:rFonts w:ascii="Arial" w:hAnsi="Arial" w:cs="Arial"/>
          <w:sz w:val="24"/>
          <w:szCs w:val="24"/>
        </w:rPr>
        <w:t>habilidades para compree</w:t>
      </w:r>
      <w:r>
        <w:rPr>
          <w:rFonts w:ascii="Arial" w:hAnsi="Arial" w:cs="Arial"/>
          <w:sz w:val="24"/>
          <w:szCs w:val="24"/>
        </w:rPr>
        <w:t xml:space="preserve">nder e interpretar textos mais longos, analisando e avaliando informações, diferenciando </w:t>
      </w:r>
      <w:r w:rsidRPr="00834F5D">
        <w:rPr>
          <w:rFonts w:ascii="Arial" w:hAnsi="Arial" w:cs="Arial"/>
          <w:sz w:val="24"/>
          <w:szCs w:val="24"/>
        </w:rPr>
        <w:t>fato de op</w:t>
      </w:r>
      <w:r>
        <w:rPr>
          <w:rFonts w:ascii="Arial" w:hAnsi="Arial" w:cs="Arial"/>
          <w:sz w:val="24"/>
          <w:szCs w:val="24"/>
        </w:rPr>
        <w:t>inião e realizando</w:t>
      </w:r>
      <w:r w:rsidRPr="00834F5D">
        <w:rPr>
          <w:rFonts w:ascii="Arial" w:hAnsi="Arial" w:cs="Arial"/>
          <w:sz w:val="24"/>
          <w:szCs w:val="24"/>
        </w:rPr>
        <w:t xml:space="preserve"> inferências e sínteses</w:t>
      </w:r>
      <w:r>
        <w:rPr>
          <w:rFonts w:ascii="Arial" w:hAnsi="Arial" w:cs="Arial"/>
          <w:sz w:val="24"/>
          <w:szCs w:val="24"/>
        </w:rPr>
        <w:t>, tendo a compreensão leitora.</w:t>
      </w:r>
    </w:p>
    <w:p w14:paraId="66C8E607" w14:textId="75073CA3" w:rsidR="00D551E2" w:rsidRPr="00D551E2" w:rsidRDefault="00D551E2" w:rsidP="00D551E2">
      <w:pPr>
        <w:pStyle w:val="Corpodetexto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2C25ED">
        <w:rPr>
          <w:rFonts w:ascii="Arial" w:hAnsi="Arial" w:cs="Arial"/>
          <w:sz w:val="24"/>
        </w:rPr>
        <w:t>De acordo com a Proposta, o processo de alfabetização “exige que a criança domine o sistema de escrita alfabética, por meio de conhecimentos e habilidades que favoreçam a interação com textos orais e escritos, disponíveis em variados recursos didát</w:t>
      </w:r>
      <w:r>
        <w:rPr>
          <w:rFonts w:ascii="Arial" w:hAnsi="Arial" w:cs="Arial"/>
          <w:sz w:val="24"/>
        </w:rPr>
        <w:t>icos [...]” (CAMBORIÚ, 2014</w:t>
      </w:r>
      <w:r w:rsidR="00354139">
        <w:rPr>
          <w:rFonts w:ascii="Arial" w:hAnsi="Arial" w:cs="Arial"/>
          <w:sz w:val="24"/>
        </w:rPr>
        <w:t>, p. 156).</w:t>
      </w:r>
    </w:p>
    <w:p w14:paraId="33C2A0B2" w14:textId="369ED50B" w:rsidR="00FA66EE" w:rsidRPr="008E7EA3" w:rsidRDefault="00FA66EE" w:rsidP="008E7EA3">
      <w:pPr>
        <w:spacing w:after="0" w:line="360" w:lineRule="auto"/>
        <w:ind w:firstLine="1134"/>
        <w:jc w:val="both"/>
        <w:rPr>
          <w:rFonts w:ascii="Arial" w:hAnsi="Arial" w:cs="Arial"/>
          <w:sz w:val="24"/>
        </w:rPr>
      </w:pPr>
      <w:r w:rsidRPr="00FA66EE">
        <w:rPr>
          <w:rFonts w:ascii="Arial" w:hAnsi="Arial" w:cs="Arial"/>
          <w:sz w:val="24"/>
        </w:rPr>
        <w:t xml:space="preserve">Ao verificar nas referências teóricas e proposta pedagógica da Rede não </w:t>
      </w:r>
      <w:r w:rsidR="00D551E2">
        <w:rPr>
          <w:rFonts w:ascii="Arial" w:hAnsi="Arial" w:cs="Arial"/>
          <w:sz w:val="24"/>
        </w:rPr>
        <w:t xml:space="preserve">foi encontrado orientações a respeito da atuação </w:t>
      </w:r>
      <w:r w:rsidRPr="00FA66EE">
        <w:rPr>
          <w:rFonts w:ascii="Arial" w:hAnsi="Arial" w:cs="Arial"/>
          <w:sz w:val="24"/>
        </w:rPr>
        <w:t xml:space="preserve">do supervisor escolar no processo de alfabetização e letramento. Apenas na Lei Complementar nº 019/2008, no Art. 17 relata que umas das atribuições do Suporte Pedagógico na função de Supervisor Escolar: “[...] X - Orientar e assessorar didaticamente o corpo docente da unidade escolar [...]” (CAMBORIÚ, 2008). Não deixando claro como o supervisor escolar deve </w:t>
      </w:r>
      <w:r w:rsidRPr="00FA66EE">
        <w:rPr>
          <w:rFonts w:ascii="Arial" w:hAnsi="Arial" w:cs="Arial"/>
          <w:sz w:val="24"/>
        </w:rPr>
        <w:lastRenderedPageBreak/>
        <w:t>desenvolver esse trabalho de orienta</w:t>
      </w:r>
      <w:bookmarkStart w:id="1" w:name="_GoBack"/>
      <w:bookmarkEnd w:id="1"/>
      <w:r w:rsidRPr="00FA66EE">
        <w:rPr>
          <w:rFonts w:ascii="Arial" w:hAnsi="Arial" w:cs="Arial"/>
          <w:sz w:val="24"/>
        </w:rPr>
        <w:t xml:space="preserve">ção e assessoria, e o que a Rede espera deste profissional na realização de sua práxis. </w:t>
      </w:r>
    </w:p>
    <w:p w14:paraId="115E420F" w14:textId="32B344A6" w:rsidR="00FA66EE" w:rsidRPr="008E7EA3" w:rsidRDefault="00D551E2" w:rsidP="002C6670">
      <w:pPr>
        <w:shd w:val="clear" w:color="auto" w:fill="FFFFFF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</w:rPr>
        <w:t xml:space="preserve">Nas leituras realizadas foi possível verificar que </w:t>
      </w:r>
      <w:r w:rsidR="002C6670">
        <w:rPr>
          <w:rFonts w:ascii="Arial" w:hAnsi="Arial" w:cs="Arial"/>
          <w:color w:val="000000"/>
          <w:sz w:val="24"/>
        </w:rPr>
        <w:t xml:space="preserve">a </w:t>
      </w:r>
      <w:r w:rsidR="00FA66EE" w:rsidRPr="00FA66EE">
        <w:rPr>
          <w:rFonts w:ascii="Arial" w:hAnsi="Arial" w:cs="Arial"/>
          <w:color w:val="000000"/>
          <w:sz w:val="24"/>
        </w:rPr>
        <w:t xml:space="preserve">supervisão escolar caracteriza-se por “[...] um trabalho de assistência ao professor, em forma de planejamento, acompanhamento, coordenação, controle, avaliação e atualização do desenvolvimento do processo ensino-aprendizagem” </w:t>
      </w:r>
      <w:r w:rsidR="00FA66EE" w:rsidRPr="00FA66EE">
        <w:rPr>
          <w:rFonts w:ascii="Arial" w:hAnsi="Arial" w:cs="Arial"/>
          <w:sz w:val="24"/>
        </w:rPr>
        <w:t>(RANGEL</w:t>
      </w:r>
      <w:r w:rsidR="00FA66EE" w:rsidRPr="00FA66EE">
        <w:rPr>
          <w:rFonts w:ascii="Arial" w:hAnsi="Arial" w:cs="Arial"/>
          <w:color w:val="000000"/>
          <w:sz w:val="24"/>
        </w:rPr>
        <w:t xml:space="preserve">, 1988, p. 13 </w:t>
      </w:r>
      <w:r w:rsidR="00FA66EE" w:rsidRPr="00FA66EE">
        <w:rPr>
          <w:rFonts w:ascii="Arial" w:hAnsi="Arial" w:cs="Arial"/>
          <w:i/>
          <w:color w:val="000000"/>
          <w:sz w:val="24"/>
        </w:rPr>
        <w:t>apud</w:t>
      </w:r>
      <w:r w:rsidR="00FA66EE" w:rsidRPr="00FA66EE">
        <w:rPr>
          <w:rFonts w:ascii="Arial" w:hAnsi="Arial" w:cs="Arial"/>
          <w:color w:val="000000"/>
          <w:sz w:val="24"/>
        </w:rPr>
        <w:t xml:space="preserve"> ALARCÃO, 2007, p. 12). </w:t>
      </w:r>
      <w:r w:rsidR="00FA66EE" w:rsidRPr="00FA66EE">
        <w:rPr>
          <w:rFonts w:ascii="Arial" w:hAnsi="Arial" w:cs="Arial"/>
          <w:sz w:val="24"/>
        </w:rPr>
        <w:t>Nessa perspectiva, pode-se inferir que o papel do supervisor está atrelado à gestão da escola como um todo. Uma vez que ele busca junto com o docente minimizar as problemáticas do contexto escolar em rela</w:t>
      </w:r>
      <w:r w:rsidR="008E48C9">
        <w:rPr>
          <w:rFonts w:ascii="Arial" w:hAnsi="Arial" w:cs="Arial"/>
          <w:sz w:val="24"/>
        </w:rPr>
        <w:t xml:space="preserve">ção ao ensino e a aprendizagem. </w:t>
      </w:r>
      <w:r w:rsidR="00FA66EE" w:rsidRPr="00FA66EE">
        <w:rPr>
          <w:rFonts w:ascii="Arial" w:hAnsi="Arial" w:cs="Arial"/>
          <w:sz w:val="24"/>
          <w:szCs w:val="24"/>
        </w:rPr>
        <w:t xml:space="preserve">Vasconcelos (2009) destaca que essa função deva ser essencialmente pedagógica para que o sucesso do processo educativo seja alcançado. </w:t>
      </w:r>
    </w:p>
    <w:p w14:paraId="5F635B0F" w14:textId="21C8801C" w:rsidR="00FA66EE" w:rsidRPr="008E48C9" w:rsidRDefault="00FA66EE" w:rsidP="008E48C9">
      <w:pPr>
        <w:spacing w:after="0" w:line="360" w:lineRule="auto"/>
        <w:ind w:firstLine="1134"/>
        <w:jc w:val="both"/>
        <w:rPr>
          <w:rFonts w:ascii="Arial" w:hAnsi="Arial" w:cs="Arial"/>
          <w:sz w:val="24"/>
        </w:rPr>
      </w:pPr>
      <w:r w:rsidRPr="00FA66EE">
        <w:rPr>
          <w:rFonts w:ascii="Arial" w:hAnsi="Arial" w:cs="Arial"/>
          <w:sz w:val="24"/>
        </w:rPr>
        <w:t xml:space="preserve">A atuação da supervisão no processo de alfabetização e letramento se dá no campo da mediação, pois quem está diretamente vinculado a tarefa de ensino, é o professor. </w:t>
      </w:r>
      <w:r w:rsidRPr="00FA66EE">
        <w:rPr>
          <w:rFonts w:ascii="Arial" w:hAnsi="Arial" w:cs="Arial"/>
          <w:bCs/>
          <w:sz w:val="24"/>
          <w:szCs w:val="24"/>
        </w:rPr>
        <w:t>Para tanto,</w:t>
      </w:r>
      <w:r w:rsidRPr="00FA66EE">
        <w:rPr>
          <w:rFonts w:ascii="Arial" w:hAnsi="Arial" w:cs="Arial"/>
          <w:b/>
          <w:bCs/>
          <w:sz w:val="24"/>
          <w:szCs w:val="24"/>
        </w:rPr>
        <w:t xml:space="preserve"> </w:t>
      </w:r>
      <w:r w:rsidRPr="00FA66EE">
        <w:rPr>
          <w:rFonts w:ascii="Arial" w:hAnsi="Arial" w:cs="Arial"/>
          <w:sz w:val="24"/>
          <w:szCs w:val="24"/>
        </w:rPr>
        <w:t xml:space="preserve">atribui-se ao supervisor escolar o papel de mediador da formação continuada do docente, e, o sujeito da sua própria formação. </w:t>
      </w:r>
      <w:r w:rsidRPr="00FA66EE">
        <w:rPr>
          <w:rFonts w:ascii="Arial" w:hAnsi="Arial" w:cs="Arial"/>
          <w:bCs/>
          <w:sz w:val="24"/>
          <w:szCs w:val="24"/>
        </w:rPr>
        <w:t>Sendo assim, há a necessidade de investir-se na formação continuada dos professores e do próprio coordenador, no intuito de que todos percebam a relevância de se fomentar ações pedagógicas no contexto escolar.</w:t>
      </w:r>
    </w:p>
    <w:p w14:paraId="25CD80FE" w14:textId="77777777" w:rsidR="00852F8E" w:rsidRDefault="00852F8E" w:rsidP="008117CD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18"/>
        </w:rPr>
      </w:pPr>
    </w:p>
    <w:p w14:paraId="57DA592D" w14:textId="77777777" w:rsidR="00852F8E" w:rsidRPr="00852F8E" w:rsidRDefault="00852F8E" w:rsidP="008117CD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18"/>
        </w:rPr>
      </w:pPr>
    </w:p>
    <w:p w14:paraId="56572A9B" w14:textId="6E9C096F" w:rsidR="0061228D" w:rsidRDefault="009C629C" w:rsidP="00852F8E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14:paraId="7322CB5A" w14:textId="77777777" w:rsidR="00852F8E" w:rsidRPr="00266437" w:rsidRDefault="00852F8E" w:rsidP="00852F8E">
      <w:pPr>
        <w:pStyle w:val="Normal1"/>
        <w:spacing w:after="0" w:line="24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4B02F108" w14:textId="5AB1C0B1" w:rsidR="00266437" w:rsidRDefault="009C629C" w:rsidP="00266437">
      <w:pPr>
        <w:tabs>
          <w:tab w:val="left" w:pos="0"/>
        </w:tabs>
        <w:spacing w:after="0" w:line="360" w:lineRule="auto"/>
        <w:ind w:firstLine="1134"/>
        <w:jc w:val="both"/>
        <w:rPr>
          <w:rFonts w:ascii="Arial" w:hAnsi="Arial" w:cs="Arial"/>
          <w:color w:val="auto"/>
          <w:sz w:val="24"/>
          <w:szCs w:val="24"/>
        </w:rPr>
      </w:pPr>
      <w:r w:rsidRPr="00266437">
        <w:rPr>
          <w:rFonts w:ascii="Arial" w:eastAsia="Times New Roman" w:hAnsi="Arial" w:cs="Times New Roman"/>
          <w:color w:val="auto"/>
          <w:sz w:val="24"/>
          <w:szCs w:val="24"/>
          <w:lang w:eastAsia="ar-SA"/>
        </w:rPr>
        <w:t>A pesquisa acerca do “</w:t>
      </w:r>
      <w:r w:rsidR="00F13EA5" w:rsidRPr="00266437">
        <w:rPr>
          <w:rFonts w:ascii="Arial" w:eastAsia="Times New Roman" w:hAnsi="Arial" w:cs="Times New Roman"/>
          <w:color w:val="auto"/>
          <w:sz w:val="24"/>
          <w:szCs w:val="24"/>
          <w:lang w:eastAsia="ar-SA"/>
        </w:rPr>
        <w:t>Papel mediador do supervisor escolar do processo de alfabetização e letramento na Rede Pública Municipal de Ensino de Camboriú</w:t>
      </w:r>
      <w:r w:rsidRPr="00266437">
        <w:rPr>
          <w:rFonts w:ascii="Arial" w:eastAsia="Times New Roman" w:hAnsi="Arial" w:cs="Times New Roman"/>
          <w:color w:val="auto"/>
          <w:sz w:val="24"/>
          <w:szCs w:val="24"/>
          <w:lang w:eastAsia="ar-SA"/>
        </w:rPr>
        <w:t>” possibilitou</w:t>
      </w:r>
      <w:r w:rsidR="00266437" w:rsidRPr="00266437">
        <w:rPr>
          <w:rFonts w:ascii="Arial" w:eastAsia="Times New Roman" w:hAnsi="Arial" w:cs="Times New Roman"/>
          <w:color w:val="auto"/>
          <w:sz w:val="24"/>
          <w:szCs w:val="24"/>
          <w:lang w:eastAsia="ar-SA"/>
        </w:rPr>
        <w:t xml:space="preserve"> </w:t>
      </w:r>
      <w:r w:rsidR="00266437" w:rsidRPr="00BC51A9">
        <w:rPr>
          <w:rFonts w:ascii="Arial" w:hAnsi="Arial" w:cs="Arial"/>
          <w:color w:val="auto"/>
          <w:sz w:val="24"/>
          <w:szCs w:val="24"/>
        </w:rPr>
        <w:t>compreender a importância da ação do supervisor escolar junto aos professores alfabetizadores da Rede M</w:t>
      </w:r>
      <w:r w:rsidR="00266437">
        <w:rPr>
          <w:rFonts w:ascii="Arial" w:hAnsi="Arial" w:cs="Arial"/>
          <w:color w:val="auto"/>
          <w:sz w:val="24"/>
          <w:szCs w:val="24"/>
        </w:rPr>
        <w:t xml:space="preserve">unicipal de Ensino de Camboriú. </w:t>
      </w:r>
    </w:p>
    <w:p w14:paraId="0BCA699C" w14:textId="0CF2D3BD" w:rsidR="00266437" w:rsidRDefault="00266437" w:rsidP="00266437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</w:t>
      </w:r>
      <w:r w:rsidRPr="00421705">
        <w:rPr>
          <w:rFonts w:ascii="Arial" w:hAnsi="Arial" w:cs="Arial"/>
          <w:bCs/>
          <w:sz w:val="24"/>
          <w:szCs w:val="24"/>
        </w:rPr>
        <w:t>arte-se da premissa de que o supervisor com</w:t>
      </w:r>
      <w:r>
        <w:rPr>
          <w:rFonts w:ascii="Arial" w:hAnsi="Arial" w:cs="Arial"/>
          <w:bCs/>
          <w:sz w:val="24"/>
          <w:szCs w:val="24"/>
        </w:rPr>
        <w:t>o fomentador do processo alfabetização e letramento</w:t>
      </w:r>
      <w:r w:rsidRPr="00421705">
        <w:rPr>
          <w:rFonts w:ascii="Arial" w:hAnsi="Arial" w:cs="Arial"/>
          <w:bCs/>
          <w:sz w:val="24"/>
          <w:szCs w:val="24"/>
        </w:rPr>
        <w:t>, para efetivar a melhoria nesse processo, assume corresponsabilidade frente à formação em serviço dos docentes, no intuito de repensar a escola e suas estratégias de ensino.</w:t>
      </w:r>
      <w:r w:rsidRPr="00421705">
        <w:rPr>
          <w:rFonts w:ascii="Arial" w:hAnsi="Arial" w:cs="Arial"/>
          <w:sz w:val="24"/>
          <w:szCs w:val="24"/>
        </w:rPr>
        <w:t xml:space="preserve"> Nessa visão, o supervisor passa a ser aquele que orienta, aprende e ensina, tornando-se um parceiro no processo educativo. Este, contudo, procurará formas diferenciadas para auxiliar o professor em sua prática, participando e o</w:t>
      </w:r>
      <w:r>
        <w:rPr>
          <w:rFonts w:ascii="Arial" w:hAnsi="Arial" w:cs="Arial"/>
          <w:sz w:val="24"/>
          <w:szCs w:val="24"/>
        </w:rPr>
        <w:t>bservando as vivências escolares</w:t>
      </w:r>
      <w:r w:rsidRPr="00421705">
        <w:rPr>
          <w:rFonts w:ascii="Arial" w:hAnsi="Arial" w:cs="Arial"/>
          <w:sz w:val="24"/>
          <w:szCs w:val="24"/>
        </w:rPr>
        <w:t>.</w:t>
      </w:r>
    </w:p>
    <w:p w14:paraId="295AA0A0" w14:textId="77777777" w:rsidR="00266437" w:rsidRPr="00421705" w:rsidRDefault="00266437" w:rsidP="00266437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21705">
        <w:rPr>
          <w:rFonts w:ascii="Arial" w:hAnsi="Arial" w:cs="Arial"/>
          <w:sz w:val="24"/>
          <w:szCs w:val="24"/>
        </w:rPr>
        <w:lastRenderedPageBreak/>
        <w:t xml:space="preserve">De fato, é pela mediação que o supervisor constituiu-se como elemento de suma importância no contexto educacional, visto que de todos da equipe administrativa da escola, é ele que está diretamente vinculado ao ensino e em especial ao professor. </w:t>
      </w:r>
    </w:p>
    <w:p w14:paraId="3364EF8E" w14:textId="703A27A1" w:rsidR="00266437" w:rsidRPr="00266437" w:rsidRDefault="00266437" w:rsidP="00266437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eastAsia="Arial" w:hAnsi="Arial"/>
          <w:sz w:val="24"/>
          <w:szCs w:val="24"/>
        </w:rPr>
        <w:t xml:space="preserve">ode-se destacar </w:t>
      </w:r>
      <w:r w:rsidRPr="00BC51A9">
        <w:rPr>
          <w:rFonts w:ascii="Arial" w:eastAsia="Arial" w:hAnsi="Arial" w:cs="Times New Roman"/>
          <w:color w:val="auto"/>
          <w:sz w:val="24"/>
          <w:szCs w:val="24"/>
        </w:rPr>
        <w:t>que o</w:t>
      </w:r>
      <w:r w:rsidRPr="00BC51A9">
        <w:rPr>
          <w:rFonts w:ascii="Arial" w:eastAsia="Arial" w:hAnsi="Arial" w:cs="Arial"/>
          <w:color w:val="auto"/>
          <w:sz w:val="18"/>
          <w:szCs w:val="18"/>
        </w:rPr>
        <w:t xml:space="preserve"> </w:t>
      </w:r>
      <w:r w:rsidRPr="00BC51A9">
        <w:rPr>
          <w:rFonts w:ascii="Arial" w:eastAsia="Arial" w:hAnsi="Arial" w:cs="Arial"/>
          <w:color w:val="auto"/>
          <w:sz w:val="24"/>
          <w:szCs w:val="24"/>
        </w:rPr>
        <w:t>supervisor escolar exerce um relevante papel na formação continuada do professor em serviço, e essa importância se deve à própri</w:t>
      </w:r>
      <w:r>
        <w:rPr>
          <w:rFonts w:ascii="Arial" w:eastAsia="Arial" w:hAnsi="Arial" w:cs="Arial"/>
          <w:sz w:val="24"/>
          <w:szCs w:val="24"/>
        </w:rPr>
        <w:t xml:space="preserve">a especificidade de sua função, </w:t>
      </w:r>
      <w:r w:rsidRPr="00BC51A9">
        <w:rPr>
          <w:rFonts w:ascii="Arial" w:eastAsia="Arial" w:hAnsi="Arial" w:cs="Arial"/>
          <w:color w:val="auto"/>
          <w:sz w:val="24"/>
          <w:szCs w:val="24"/>
        </w:rPr>
        <w:t>que é planejar, acompanhar e mediar o desenvolvimento de todo o processo didáti</w:t>
      </w:r>
      <w:r>
        <w:rPr>
          <w:rFonts w:ascii="Arial" w:eastAsia="Arial" w:hAnsi="Arial" w:cs="Arial"/>
          <w:color w:val="auto"/>
          <w:sz w:val="24"/>
          <w:szCs w:val="24"/>
        </w:rPr>
        <w:t>co-pedagógico da escola</w:t>
      </w:r>
      <w:r w:rsidRPr="00BC51A9">
        <w:rPr>
          <w:rFonts w:ascii="Arial" w:eastAsia="Arial" w:hAnsi="Arial" w:cs="Arial"/>
          <w:color w:val="auto"/>
          <w:sz w:val="24"/>
          <w:szCs w:val="24"/>
        </w:rPr>
        <w:t>.</w:t>
      </w:r>
    </w:p>
    <w:p w14:paraId="6F3053BC" w14:textId="77777777" w:rsidR="00852F8E" w:rsidRDefault="00852F8E" w:rsidP="005C6E9E">
      <w:pPr>
        <w:pStyle w:val="Normal1"/>
        <w:spacing w:after="0" w:line="240" w:lineRule="auto"/>
        <w:rPr>
          <w:rFonts w:ascii="Arial" w:eastAsia="Arial" w:hAnsi="Arial" w:cs="Arial"/>
          <w:color w:val="548DD4"/>
          <w:sz w:val="24"/>
          <w:szCs w:val="18"/>
        </w:rPr>
      </w:pPr>
    </w:p>
    <w:p w14:paraId="5D016E1D" w14:textId="77777777" w:rsidR="00852F8E" w:rsidRDefault="00852F8E" w:rsidP="00852F8E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18"/>
        </w:rPr>
      </w:pPr>
    </w:p>
    <w:p w14:paraId="344D13EE" w14:textId="54CB1B27" w:rsidR="00E178F5" w:rsidRDefault="009C629C" w:rsidP="00852F8E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14:paraId="0EDD77F2" w14:textId="77777777" w:rsidR="00852F8E" w:rsidRPr="00852F8E" w:rsidRDefault="00852F8E" w:rsidP="00852F8E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2F585B7" w14:textId="77777777" w:rsidR="009F13B3" w:rsidRPr="00E178F5" w:rsidRDefault="009F13B3" w:rsidP="00E178F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178F5">
        <w:rPr>
          <w:rFonts w:ascii="Arial" w:hAnsi="Arial" w:cs="Arial"/>
          <w:sz w:val="24"/>
          <w:szCs w:val="24"/>
        </w:rPr>
        <w:t xml:space="preserve">ALARCÃO, I. Do olhar </w:t>
      </w:r>
      <w:proofErr w:type="spellStart"/>
      <w:r w:rsidRPr="00E178F5">
        <w:rPr>
          <w:rFonts w:ascii="Arial" w:hAnsi="Arial" w:cs="Arial"/>
          <w:sz w:val="24"/>
          <w:szCs w:val="24"/>
        </w:rPr>
        <w:t>supervisio</w:t>
      </w:r>
      <w:proofErr w:type="spellEnd"/>
      <w:r w:rsidRPr="00E178F5">
        <w:rPr>
          <w:rFonts w:ascii="Arial" w:hAnsi="Arial" w:cs="Arial"/>
          <w:sz w:val="24"/>
          <w:szCs w:val="24"/>
        </w:rPr>
        <w:t xml:space="preserve"> ao olhar sobre a supervisão. In: RANGEL, Mary (Org.) </w:t>
      </w:r>
      <w:r w:rsidRPr="00E178F5">
        <w:rPr>
          <w:rFonts w:ascii="Arial" w:hAnsi="Arial" w:cs="Arial"/>
          <w:b/>
          <w:sz w:val="24"/>
          <w:szCs w:val="24"/>
        </w:rPr>
        <w:t>Supervisão Pedagógica:</w:t>
      </w:r>
      <w:r w:rsidRPr="00E178F5">
        <w:rPr>
          <w:rFonts w:ascii="Arial" w:hAnsi="Arial" w:cs="Arial"/>
          <w:sz w:val="24"/>
          <w:szCs w:val="24"/>
        </w:rPr>
        <w:t xml:space="preserve"> princípios e práticas. 7. ed. Campinas: Papirus, 2007.</w:t>
      </w:r>
    </w:p>
    <w:p w14:paraId="18C65C4B" w14:textId="77777777" w:rsidR="009F13B3" w:rsidRPr="00D02CD4" w:rsidRDefault="009F13B3" w:rsidP="00D02CD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5C9FBCD" w14:textId="511FD2BE" w:rsidR="00D02CD4" w:rsidRPr="00D02CD4" w:rsidRDefault="00172DB3" w:rsidP="00D02CD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CAMBORIÚ</w:t>
      </w:r>
      <w:r w:rsidR="00076E67">
        <w:rPr>
          <w:rFonts w:ascii="Arial" w:hAnsi="Arial" w:cs="Arial"/>
          <w:sz w:val="24"/>
          <w:szCs w:val="24"/>
        </w:rPr>
        <w:t>, Lei Municipal.</w:t>
      </w:r>
      <w:r w:rsidR="00D02CD4" w:rsidRPr="00D02CD4">
        <w:rPr>
          <w:rFonts w:ascii="Arial" w:hAnsi="Arial" w:cs="Arial"/>
          <w:sz w:val="24"/>
          <w:szCs w:val="24"/>
        </w:rPr>
        <w:t xml:space="preserve"> </w:t>
      </w:r>
      <w:r w:rsidR="00D02CD4" w:rsidRPr="00D02CD4">
        <w:rPr>
          <w:rFonts w:ascii="Arial" w:hAnsi="Arial" w:cs="Arial"/>
          <w:b/>
          <w:sz w:val="24"/>
          <w:szCs w:val="24"/>
        </w:rPr>
        <w:t>Lei</w:t>
      </w:r>
      <w:r w:rsidR="00D02CD4" w:rsidRPr="00D02CD4">
        <w:rPr>
          <w:rFonts w:ascii="Arial" w:hAnsi="Arial" w:cs="Arial"/>
          <w:sz w:val="24"/>
          <w:szCs w:val="24"/>
        </w:rPr>
        <w:t xml:space="preserve"> </w:t>
      </w:r>
      <w:r w:rsidR="00D02CD4" w:rsidRPr="00D02CD4">
        <w:rPr>
          <w:rFonts w:ascii="Arial" w:hAnsi="Arial" w:cs="Arial"/>
          <w:b/>
          <w:sz w:val="24"/>
          <w:szCs w:val="24"/>
        </w:rPr>
        <w:t>Complementar n°. 019/2008</w:t>
      </w:r>
      <w:r w:rsidR="00D02CD4" w:rsidRPr="00D02CD4">
        <w:rPr>
          <w:rFonts w:ascii="Arial" w:hAnsi="Arial" w:cs="Arial"/>
          <w:sz w:val="24"/>
          <w:szCs w:val="24"/>
        </w:rPr>
        <w:t>. Disponível: &lt;</w:t>
      </w:r>
      <w:hyperlink r:id="rId7" w:history="1">
        <w:r w:rsidR="00D02CD4" w:rsidRPr="00D02CD4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http://www.leismunicipais.com.br/cgi-local/showinglaw.p</w:t>
        </w:r>
        <w:r w:rsidR="00D02CD4" w:rsidRPr="00B93603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l</w:t>
        </w:r>
      </w:hyperlink>
      <w:r w:rsidR="00D02CD4" w:rsidRPr="00D02CD4">
        <w:rPr>
          <w:rFonts w:ascii="Arial" w:hAnsi="Arial" w:cs="Arial"/>
          <w:sz w:val="24"/>
          <w:szCs w:val="24"/>
        </w:rPr>
        <w:t xml:space="preserve">&gt;. Acesso em: 15 </w:t>
      </w:r>
      <w:r w:rsidR="00D02CD4">
        <w:rPr>
          <w:rFonts w:ascii="Arial" w:hAnsi="Arial" w:cs="Arial"/>
          <w:sz w:val="24"/>
          <w:szCs w:val="24"/>
        </w:rPr>
        <w:t>ago. 2017</w:t>
      </w:r>
      <w:r w:rsidR="00D02CD4" w:rsidRPr="00D02CD4">
        <w:rPr>
          <w:rFonts w:ascii="Arial" w:hAnsi="Arial" w:cs="Arial"/>
          <w:sz w:val="24"/>
          <w:szCs w:val="24"/>
        </w:rPr>
        <w:t>.</w:t>
      </w:r>
    </w:p>
    <w:p w14:paraId="6BC90ED6" w14:textId="77777777" w:rsidR="00D02CD4" w:rsidRDefault="00D02CD4" w:rsidP="00D02CD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709F168A" w14:textId="7C522BBC" w:rsidR="00D02CD4" w:rsidRDefault="00D02CD4" w:rsidP="00D02CD4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_______. </w:t>
      </w:r>
      <w:r w:rsidR="00076E67">
        <w:rPr>
          <w:rFonts w:ascii="Arial" w:hAnsi="Arial" w:cs="Arial"/>
        </w:rPr>
        <w:t xml:space="preserve">Secretaria Municipal de Educação. </w:t>
      </w:r>
      <w:r w:rsidR="00172DB3" w:rsidRPr="00172DB3">
        <w:rPr>
          <w:rFonts w:ascii="Arial" w:hAnsi="Arial" w:cs="Arial"/>
          <w:b/>
        </w:rPr>
        <w:t>Proposta Curricular para Educação Básica</w:t>
      </w:r>
      <w:r w:rsidR="00172DB3">
        <w:rPr>
          <w:rFonts w:ascii="Arial" w:hAnsi="Arial" w:cs="Arial"/>
        </w:rPr>
        <w:t xml:space="preserve">: Educação Infantil e Ensino Fundamental de Nove Anos. </w:t>
      </w:r>
      <w:r w:rsidR="00076E67">
        <w:rPr>
          <w:rFonts w:ascii="Arial" w:hAnsi="Arial" w:cs="Arial"/>
        </w:rPr>
        <w:t>Camboriú</w:t>
      </w:r>
      <w:r w:rsidR="00172DB3">
        <w:rPr>
          <w:rFonts w:ascii="Arial" w:hAnsi="Arial" w:cs="Arial"/>
        </w:rPr>
        <w:t>, 2014.</w:t>
      </w:r>
    </w:p>
    <w:p w14:paraId="67220A2A" w14:textId="77777777" w:rsidR="00172DB3" w:rsidRDefault="00172DB3" w:rsidP="00D02CD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0CCF578E" w14:textId="77777777" w:rsidR="009F13B3" w:rsidRPr="00D02CD4" w:rsidRDefault="009F13B3" w:rsidP="00D02CD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02CD4">
        <w:rPr>
          <w:rFonts w:ascii="Arial" w:hAnsi="Arial" w:cs="Arial"/>
        </w:rPr>
        <w:t>FERREIRO, E. Alfabetização em processo. São Paulo. Cortez/Autores Associados, 2003.</w:t>
      </w:r>
    </w:p>
    <w:p w14:paraId="095E9FCE" w14:textId="77777777" w:rsidR="009F13B3" w:rsidRPr="00D02CD4" w:rsidRDefault="009F13B3" w:rsidP="00D02CD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2564AD" w14:textId="77777777" w:rsidR="009F13B3" w:rsidRPr="00E178F5" w:rsidRDefault="009F13B3" w:rsidP="00E178F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178F5">
        <w:rPr>
          <w:rFonts w:ascii="Arial" w:hAnsi="Arial" w:cs="Arial"/>
          <w:sz w:val="24"/>
          <w:szCs w:val="24"/>
        </w:rPr>
        <w:t xml:space="preserve">FREIRE, P. </w:t>
      </w:r>
      <w:r w:rsidRPr="00E178F5">
        <w:rPr>
          <w:rFonts w:ascii="Arial" w:hAnsi="Arial" w:cs="Arial"/>
          <w:b/>
          <w:sz w:val="24"/>
          <w:szCs w:val="24"/>
        </w:rPr>
        <w:t>Pedagogia da Autonomia:</w:t>
      </w:r>
      <w:r w:rsidRPr="00E178F5">
        <w:rPr>
          <w:rFonts w:ascii="Arial" w:hAnsi="Arial" w:cs="Arial"/>
          <w:sz w:val="24"/>
          <w:szCs w:val="24"/>
        </w:rPr>
        <w:t xml:space="preserve"> Saberes necessários à prática educativa. ed. especial. São Paulo: Paz e Terra, 2007.</w:t>
      </w:r>
    </w:p>
    <w:p w14:paraId="1BE15635" w14:textId="77777777" w:rsidR="009F13B3" w:rsidRPr="00E178F5" w:rsidRDefault="009F13B3" w:rsidP="00E178F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B4F04B" w14:textId="77777777" w:rsidR="009F13B3" w:rsidRPr="00E178F5" w:rsidRDefault="009F13B3" w:rsidP="00E178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178F5">
        <w:rPr>
          <w:rFonts w:ascii="Arial" w:hAnsi="Arial" w:cs="Arial"/>
          <w:sz w:val="24"/>
          <w:szCs w:val="24"/>
        </w:rPr>
        <w:t xml:space="preserve">KLEIMAN, Ângela (org.). </w:t>
      </w:r>
      <w:r w:rsidRPr="00E178F5">
        <w:rPr>
          <w:rFonts w:ascii="Arial" w:hAnsi="Arial" w:cs="Arial"/>
          <w:b/>
          <w:iCs/>
          <w:sz w:val="24"/>
          <w:szCs w:val="24"/>
        </w:rPr>
        <w:t>Os significados do letramento</w:t>
      </w:r>
      <w:r w:rsidRPr="00E178F5">
        <w:rPr>
          <w:rFonts w:ascii="Arial" w:hAnsi="Arial" w:cs="Arial"/>
          <w:sz w:val="24"/>
          <w:szCs w:val="24"/>
        </w:rPr>
        <w:t>. Campinas: Mercado de Letras, 1995.</w:t>
      </w:r>
    </w:p>
    <w:p w14:paraId="6E733A32" w14:textId="77777777" w:rsidR="009F13B3" w:rsidRPr="00E178F5" w:rsidRDefault="009F13B3" w:rsidP="00E178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8C7EE8" w14:textId="77777777" w:rsidR="009F13B3" w:rsidRPr="00E178F5" w:rsidRDefault="009F13B3" w:rsidP="00E178F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178F5">
        <w:rPr>
          <w:rFonts w:ascii="Arial" w:hAnsi="Arial" w:cs="Arial"/>
          <w:sz w:val="24"/>
          <w:szCs w:val="24"/>
        </w:rPr>
        <w:t xml:space="preserve">LAKATOS, E. M.; MARCONI, M. de A. </w:t>
      </w:r>
      <w:r w:rsidRPr="00E178F5">
        <w:rPr>
          <w:rFonts w:ascii="Arial" w:hAnsi="Arial" w:cs="Arial"/>
          <w:b/>
          <w:iCs/>
          <w:sz w:val="24"/>
          <w:szCs w:val="24"/>
        </w:rPr>
        <w:t>Técnicas de pesquisa</w:t>
      </w:r>
      <w:r w:rsidRPr="00E178F5">
        <w:rPr>
          <w:rFonts w:ascii="Arial" w:hAnsi="Arial" w:cs="Arial"/>
          <w:i/>
          <w:iCs/>
          <w:sz w:val="24"/>
          <w:szCs w:val="24"/>
        </w:rPr>
        <w:t xml:space="preserve">. </w:t>
      </w:r>
      <w:r w:rsidRPr="00E178F5">
        <w:rPr>
          <w:rFonts w:ascii="Arial" w:hAnsi="Arial" w:cs="Arial"/>
          <w:sz w:val="24"/>
          <w:szCs w:val="24"/>
        </w:rPr>
        <w:t>4. ed. São Paulo: Atlas S. A., 1999.</w:t>
      </w:r>
    </w:p>
    <w:p w14:paraId="70984D6F" w14:textId="77777777" w:rsidR="009F13B3" w:rsidRPr="00E178F5" w:rsidRDefault="009F13B3" w:rsidP="00E178F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DF8D25" w14:textId="77777777" w:rsidR="009F13B3" w:rsidRPr="00E178F5" w:rsidRDefault="009F13B3" w:rsidP="00E178F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178F5">
        <w:rPr>
          <w:rFonts w:ascii="Arial" w:hAnsi="Arial" w:cs="Arial"/>
          <w:sz w:val="24"/>
          <w:szCs w:val="24"/>
        </w:rPr>
        <w:t xml:space="preserve">MINAYO, M. C. de S. (Org.). </w:t>
      </w:r>
      <w:r w:rsidRPr="00E178F5">
        <w:rPr>
          <w:rFonts w:ascii="Arial" w:hAnsi="Arial" w:cs="Arial"/>
          <w:b/>
          <w:sz w:val="24"/>
          <w:szCs w:val="24"/>
        </w:rPr>
        <w:t>Pesquisa social:</w:t>
      </w:r>
      <w:r w:rsidRPr="00E178F5">
        <w:rPr>
          <w:rFonts w:ascii="Arial" w:hAnsi="Arial" w:cs="Arial"/>
          <w:sz w:val="24"/>
          <w:szCs w:val="24"/>
        </w:rPr>
        <w:t xml:space="preserve"> Teoria, Método e Criatividade. 29. ed. Petrópolis/RJ: Vozes, 2010.</w:t>
      </w:r>
    </w:p>
    <w:p w14:paraId="28A3B886" w14:textId="77777777" w:rsidR="009F13B3" w:rsidRPr="00E178F5" w:rsidRDefault="009F13B3" w:rsidP="00E178F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EAABFF" w14:textId="77777777" w:rsidR="009F13B3" w:rsidRPr="00E178F5" w:rsidRDefault="009F13B3" w:rsidP="00E178F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178F5">
        <w:rPr>
          <w:rFonts w:ascii="Arial" w:hAnsi="Arial" w:cs="Arial"/>
          <w:sz w:val="24"/>
          <w:szCs w:val="24"/>
        </w:rPr>
        <w:t xml:space="preserve">SOARES, M. </w:t>
      </w:r>
      <w:r w:rsidRPr="00E178F5">
        <w:rPr>
          <w:rFonts w:ascii="Arial" w:hAnsi="Arial" w:cs="Arial"/>
          <w:b/>
          <w:bCs/>
          <w:sz w:val="24"/>
          <w:szCs w:val="24"/>
        </w:rPr>
        <w:t>Alfabetização e letramento</w:t>
      </w:r>
      <w:r w:rsidRPr="00E178F5">
        <w:rPr>
          <w:rFonts w:ascii="Arial" w:hAnsi="Arial" w:cs="Arial"/>
          <w:sz w:val="24"/>
          <w:szCs w:val="24"/>
        </w:rPr>
        <w:t>. 6. ed., 5ª reimpressão. São Paulo: Contexto, 2013.</w:t>
      </w:r>
    </w:p>
    <w:p w14:paraId="64D51BC5" w14:textId="77777777" w:rsidR="009F13B3" w:rsidRPr="00E178F5" w:rsidRDefault="009F13B3" w:rsidP="00E178F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F31C6B" w14:textId="6DD5B0CA" w:rsidR="0061228D" w:rsidRDefault="009F13B3" w:rsidP="007665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178F5">
        <w:rPr>
          <w:rFonts w:ascii="Arial" w:hAnsi="Arial" w:cs="Arial"/>
          <w:sz w:val="24"/>
          <w:szCs w:val="24"/>
        </w:rPr>
        <w:t xml:space="preserve">______, M. </w:t>
      </w:r>
      <w:r w:rsidRPr="00E178F5">
        <w:rPr>
          <w:rFonts w:ascii="Arial" w:hAnsi="Arial" w:cs="Arial"/>
          <w:b/>
          <w:iCs/>
          <w:sz w:val="24"/>
          <w:szCs w:val="24"/>
        </w:rPr>
        <w:t>Letramento</w:t>
      </w:r>
      <w:r w:rsidRPr="00E178F5">
        <w:rPr>
          <w:rFonts w:ascii="Arial" w:hAnsi="Arial" w:cs="Arial"/>
          <w:iCs/>
          <w:sz w:val="24"/>
          <w:szCs w:val="24"/>
        </w:rPr>
        <w:t>: um tema em três gêneros</w:t>
      </w:r>
      <w:r w:rsidRPr="00E178F5">
        <w:rPr>
          <w:rFonts w:ascii="Arial" w:hAnsi="Arial" w:cs="Arial"/>
          <w:sz w:val="24"/>
          <w:szCs w:val="24"/>
        </w:rPr>
        <w:t>. Belo Horizonte: Autêntica, 1998.</w:t>
      </w:r>
    </w:p>
    <w:p w14:paraId="552596CE" w14:textId="77777777" w:rsidR="00A572D9" w:rsidRDefault="00A572D9" w:rsidP="007665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E174A62" w14:textId="163284F8" w:rsidR="00A572D9" w:rsidRPr="00577DAC" w:rsidRDefault="00A572D9" w:rsidP="00577DAC">
      <w:pPr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VASCONCELLOS, C.</w:t>
      </w:r>
      <w:r w:rsidRPr="00A572D9">
        <w:rPr>
          <w:rFonts w:ascii="Arial" w:hAnsi="Arial" w:cs="Arial"/>
          <w:color w:val="000000"/>
          <w:sz w:val="24"/>
        </w:rPr>
        <w:t xml:space="preserve"> dos S. </w:t>
      </w:r>
      <w:r w:rsidRPr="00A572D9">
        <w:rPr>
          <w:rFonts w:ascii="Arial" w:hAnsi="Arial" w:cs="Arial"/>
          <w:b/>
          <w:color w:val="000000"/>
          <w:sz w:val="24"/>
        </w:rPr>
        <w:t xml:space="preserve">Coordenação do Trabalho Pedagógico: </w:t>
      </w:r>
      <w:r w:rsidRPr="00A572D9">
        <w:rPr>
          <w:rFonts w:ascii="Arial" w:hAnsi="Arial" w:cs="Arial"/>
          <w:color w:val="000000"/>
          <w:sz w:val="24"/>
        </w:rPr>
        <w:t xml:space="preserve">do Projeto Político Pedagógico ao cotidiano da sala de aula. São Paulo: </w:t>
      </w:r>
      <w:proofErr w:type="spellStart"/>
      <w:r w:rsidRPr="00A572D9">
        <w:rPr>
          <w:rFonts w:ascii="Arial" w:hAnsi="Arial" w:cs="Arial"/>
          <w:color w:val="000000"/>
          <w:sz w:val="24"/>
        </w:rPr>
        <w:t>Libertad</w:t>
      </w:r>
      <w:proofErr w:type="spellEnd"/>
      <w:r w:rsidRPr="00A572D9">
        <w:rPr>
          <w:rFonts w:ascii="Arial" w:hAnsi="Arial" w:cs="Arial"/>
          <w:color w:val="000000"/>
          <w:sz w:val="24"/>
        </w:rPr>
        <w:t>, 200</w:t>
      </w:r>
      <w:r w:rsidR="0072233F">
        <w:rPr>
          <w:rFonts w:ascii="Arial" w:hAnsi="Arial" w:cs="Arial"/>
          <w:color w:val="000000"/>
          <w:sz w:val="24"/>
        </w:rPr>
        <w:t>9</w:t>
      </w:r>
      <w:r w:rsidRPr="00A572D9">
        <w:rPr>
          <w:rFonts w:ascii="Arial" w:hAnsi="Arial" w:cs="Arial"/>
          <w:color w:val="000000"/>
          <w:sz w:val="24"/>
        </w:rPr>
        <w:t>.</w:t>
      </w:r>
    </w:p>
    <w:sectPr w:rsidR="00A572D9" w:rsidRPr="00577DAC" w:rsidSect="00DA5884">
      <w:headerReference w:type="default" r:id="rId8"/>
      <w:pgSz w:w="11906" w:h="16838"/>
      <w:pgMar w:top="1701" w:right="1134" w:bottom="1134" w:left="1701" w:header="709" w:footer="0" w:gutter="0"/>
      <w:pgNumType w:start="1"/>
      <w:cols w:space="720"/>
      <w:formProt w:val="0"/>
      <w:titlePg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BE12D" w14:textId="77777777" w:rsidR="002B2D8D" w:rsidRDefault="002B2D8D">
      <w:pPr>
        <w:spacing w:after="0" w:line="240" w:lineRule="auto"/>
      </w:pPr>
      <w:r>
        <w:separator/>
      </w:r>
    </w:p>
  </w:endnote>
  <w:endnote w:type="continuationSeparator" w:id="0">
    <w:p w14:paraId="69E8021C" w14:textId="77777777" w:rsidR="002B2D8D" w:rsidRDefault="002B2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A153BD" w14:textId="77777777" w:rsidR="002B2D8D" w:rsidRDefault="002B2D8D">
      <w:r>
        <w:separator/>
      </w:r>
    </w:p>
  </w:footnote>
  <w:footnote w:type="continuationSeparator" w:id="0">
    <w:p w14:paraId="26AABA5F" w14:textId="77777777" w:rsidR="002B2D8D" w:rsidRDefault="002B2D8D">
      <w:r>
        <w:continuationSeparator/>
      </w:r>
    </w:p>
  </w:footnote>
  <w:footnote w:id="1">
    <w:p w14:paraId="5A948628" w14:textId="41809742" w:rsidR="0061228D" w:rsidRPr="00A951BD" w:rsidRDefault="009C629C">
      <w:pPr>
        <w:pStyle w:val="Normal1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vertAlign w:val="superscript"/>
        </w:rPr>
        <w:footnoteRef/>
      </w:r>
      <w:r>
        <w:rPr>
          <w:vertAlign w:val="superscript"/>
        </w:rPr>
        <w:tab/>
      </w:r>
      <w:r w:rsidR="00621681">
        <w:rPr>
          <w:rFonts w:ascii="Arial" w:hAnsi="Arial" w:cs="Arial"/>
          <w:color w:val="000000"/>
          <w:sz w:val="18"/>
          <w:szCs w:val="18"/>
        </w:rPr>
        <w:t xml:space="preserve"> Pós-graduada</w:t>
      </w:r>
      <w:r w:rsidRPr="00A951BD">
        <w:rPr>
          <w:rFonts w:ascii="Arial" w:hAnsi="Arial" w:cs="Arial"/>
          <w:color w:val="000000"/>
          <w:sz w:val="18"/>
          <w:szCs w:val="18"/>
        </w:rPr>
        <w:t xml:space="preserve"> em Coordenação Pedagógica, Instituto Federal Catarinense – Campus Camboriú, </w:t>
      </w:r>
      <w:r w:rsidR="00DA5884" w:rsidRPr="00A951BD">
        <w:rPr>
          <w:rFonts w:ascii="Arial" w:hAnsi="Arial" w:cs="Arial"/>
          <w:color w:val="000000"/>
          <w:sz w:val="18"/>
          <w:szCs w:val="18"/>
        </w:rPr>
        <w:t xml:space="preserve">E-mail: </w:t>
      </w:r>
      <w:hyperlink r:id="rId1">
        <w:r w:rsidRPr="00A951BD">
          <w:rPr>
            <w:rStyle w:val="LinkdaInternet"/>
            <w:rFonts w:ascii="Arial" w:hAnsi="Arial" w:cs="Arial"/>
            <w:color w:val="auto"/>
            <w:sz w:val="18"/>
            <w:szCs w:val="18"/>
            <w:u w:val="none"/>
          </w:rPr>
          <w:t>supervisoragraciela@gmail.com</w:t>
        </w:r>
      </w:hyperlink>
      <w:r w:rsidRPr="00A951BD">
        <w:rPr>
          <w:rFonts w:ascii="Arial" w:hAnsi="Arial" w:cs="Arial"/>
          <w:color w:val="auto"/>
          <w:sz w:val="18"/>
          <w:szCs w:val="18"/>
        </w:rPr>
        <w:t xml:space="preserve"> </w:t>
      </w:r>
      <w:r w:rsidRPr="00A951BD">
        <w:rPr>
          <w:rFonts w:ascii="Arial" w:hAnsi="Arial" w:cs="Arial"/>
          <w:color w:val="000000"/>
          <w:sz w:val="18"/>
          <w:szCs w:val="18"/>
        </w:rPr>
        <w:t xml:space="preserve"> </w:t>
      </w:r>
    </w:p>
  </w:footnote>
  <w:footnote w:id="2">
    <w:p w14:paraId="0EEB92E3" w14:textId="58F41B56" w:rsidR="0061228D" w:rsidRDefault="009C629C">
      <w:pPr>
        <w:pStyle w:val="Normal1"/>
        <w:spacing w:after="0" w:line="240" w:lineRule="auto"/>
        <w:jc w:val="both"/>
      </w:pPr>
      <w:r w:rsidRPr="00A951BD">
        <w:rPr>
          <w:rFonts w:ascii="Arial" w:hAnsi="Arial" w:cs="Arial"/>
          <w:sz w:val="18"/>
          <w:szCs w:val="18"/>
          <w:vertAlign w:val="superscript"/>
        </w:rPr>
        <w:footnoteRef/>
      </w:r>
      <w:r w:rsidRPr="00A951BD">
        <w:rPr>
          <w:rFonts w:ascii="Arial" w:hAnsi="Arial" w:cs="Arial"/>
          <w:sz w:val="18"/>
          <w:szCs w:val="18"/>
          <w:vertAlign w:val="superscript"/>
        </w:rPr>
        <w:tab/>
      </w:r>
      <w:r w:rsidRPr="00A951BD">
        <w:rPr>
          <w:rFonts w:ascii="Arial" w:hAnsi="Arial" w:cs="Arial"/>
          <w:color w:val="000000"/>
          <w:sz w:val="18"/>
          <w:szCs w:val="18"/>
        </w:rPr>
        <w:t xml:space="preserve"> </w:t>
      </w:r>
      <w:r w:rsidR="00621681">
        <w:rPr>
          <w:rFonts w:ascii="Arial" w:hAnsi="Arial" w:cs="Arial"/>
          <w:color w:val="000000"/>
          <w:sz w:val="18"/>
          <w:szCs w:val="18"/>
        </w:rPr>
        <w:t>Doutora</w:t>
      </w:r>
      <w:r w:rsidR="00DA5884" w:rsidRPr="00A951BD">
        <w:rPr>
          <w:rFonts w:ascii="Arial" w:hAnsi="Arial" w:cs="Arial"/>
          <w:sz w:val="18"/>
          <w:szCs w:val="18"/>
          <w:lang w:eastAsia="zh-CN"/>
        </w:rPr>
        <w:t xml:space="preserve"> e</w:t>
      </w:r>
      <w:r w:rsidR="00A951BD" w:rsidRPr="00A951BD">
        <w:rPr>
          <w:rFonts w:ascii="Arial" w:hAnsi="Arial" w:cs="Arial"/>
          <w:sz w:val="18"/>
          <w:szCs w:val="18"/>
          <w:lang w:eastAsia="zh-CN"/>
        </w:rPr>
        <w:t xml:space="preserve">m Educação, UNISINOS, </w:t>
      </w:r>
      <w:r w:rsidRPr="00A951BD">
        <w:rPr>
          <w:rFonts w:ascii="Arial" w:hAnsi="Arial" w:cs="Arial"/>
          <w:sz w:val="18"/>
          <w:szCs w:val="18"/>
          <w:lang w:eastAsia="zh-CN"/>
        </w:rPr>
        <w:t>Professora</w:t>
      </w:r>
      <w:r w:rsidR="00A951BD" w:rsidRPr="00A951BD">
        <w:rPr>
          <w:rFonts w:ascii="Arial" w:hAnsi="Arial" w:cs="Arial"/>
          <w:sz w:val="18"/>
          <w:szCs w:val="18"/>
          <w:lang w:eastAsia="zh-CN"/>
        </w:rPr>
        <w:t xml:space="preserve"> do </w:t>
      </w:r>
      <w:r w:rsidR="00A951BD" w:rsidRPr="00A951BD">
        <w:rPr>
          <w:rFonts w:ascii="Arial" w:hAnsi="Arial" w:cs="Arial"/>
          <w:color w:val="000000"/>
          <w:sz w:val="18"/>
          <w:szCs w:val="18"/>
        </w:rPr>
        <w:t>Instituto Federal Catarinense – Campus Blumenau e Camboriú</w:t>
      </w:r>
      <w:r w:rsidRPr="00A951BD">
        <w:rPr>
          <w:rFonts w:ascii="Arial" w:hAnsi="Arial" w:cs="Arial"/>
          <w:sz w:val="18"/>
          <w:szCs w:val="18"/>
          <w:lang w:eastAsia="zh-CN"/>
        </w:rPr>
        <w:t>.</w:t>
      </w:r>
      <w:r w:rsidR="00466908">
        <w:rPr>
          <w:rFonts w:ascii="Arial" w:hAnsi="Arial" w:cs="Arial"/>
          <w:sz w:val="18"/>
          <w:szCs w:val="18"/>
          <w:lang w:eastAsia="zh-CN"/>
        </w:rPr>
        <w:t xml:space="preserve"> </w:t>
      </w:r>
      <w:proofErr w:type="spellStart"/>
      <w:r w:rsidR="00466908">
        <w:rPr>
          <w:rFonts w:ascii="Arial" w:hAnsi="Arial" w:cs="Arial"/>
          <w:sz w:val="18"/>
          <w:szCs w:val="18"/>
          <w:lang w:eastAsia="zh-CN"/>
        </w:rPr>
        <w:t>E</w:t>
      </w:r>
      <w:r w:rsidR="00DA5884" w:rsidRPr="00A951BD">
        <w:rPr>
          <w:rFonts w:ascii="Arial" w:hAnsi="Arial" w:cs="Arial"/>
          <w:sz w:val="18"/>
          <w:szCs w:val="18"/>
          <w:lang w:eastAsia="zh-CN"/>
        </w:rPr>
        <w:t>mail</w:t>
      </w:r>
      <w:proofErr w:type="spellEnd"/>
      <w:r w:rsidRPr="00A951BD">
        <w:rPr>
          <w:rFonts w:ascii="Arial" w:hAnsi="Arial" w:cs="Arial"/>
          <w:sz w:val="18"/>
          <w:szCs w:val="18"/>
          <w:lang w:eastAsia="zh-CN"/>
        </w:rPr>
        <w:t>: marilanewp@gmail.com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2867836"/>
      <w:docPartObj>
        <w:docPartGallery w:val="Page Numbers (Top of Page)"/>
        <w:docPartUnique/>
      </w:docPartObj>
    </w:sdtPr>
    <w:sdtEndPr/>
    <w:sdtContent>
      <w:p w14:paraId="79DC7E71" w14:textId="77777777" w:rsidR="00DA5884" w:rsidRDefault="00DA588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1681">
          <w:rPr>
            <w:noProof/>
          </w:rPr>
          <w:t>6</w:t>
        </w:r>
        <w:r>
          <w:fldChar w:fldCharType="end"/>
        </w:r>
      </w:p>
    </w:sdtContent>
  </w:sdt>
  <w:p w14:paraId="40F2F684" w14:textId="77777777" w:rsidR="0061228D" w:rsidRDefault="0061228D">
    <w:pPr>
      <w:pStyle w:val="Normal1"/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1633A"/>
    <w:multiLevelType w:val="multilevel"/>
    <w:tmpl w:val="FD52C0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5FB7697"/>
    <w:multiLevelType w:val="multilevel"/>
    <w:tmpl w:val="B686DD10"/>
    <w:lvl w:ilvl="0">
      <w:start w:val="1"/>
      <w:numFmt w:val="lowerLetter"/>
      <w:lvlText w:val="%1)"/>
      <w:lvlJc w:val="left"/>
      <w:pPr>
        <w:ind w:left="360" w:hanging="360"/>
      </w:pPr>
      <w:rPr>
        <w:rFonts w:ascii="Arial" w:hAnsi="Arial"/>
        <w:b w:val="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sz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sz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sz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sz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sz w:val="22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28D"/>
    <w:rsid w:val="0005697B"/>
    <w:rsid w:val="00076E67"/>
    <w:rsid w:val="000A6C96"/>
    <w:rsid w:val="000B3014"/>
    <w:rsid w:val="000F7EA0"/>
    <w:rsid w:val="00153AC6"/>
    <w:rsid w:val="00172DB3"/>
    <w:rsid w:val="00266437"/>
    <w:rsid w:val="002B2D8D"/>
    <w:rsid w:val="002C6670"/>
    <w:rsid w:val="00354139"/>
    <w:rsid w:val="00466908"/>
    <w:rsid w:val="004E4BB4"/>
    <w:rsid w:val="00531D11"/>
    <w:rsid w:val="00550B6D"/>
    <w:rsid w:val="00551CA5"/>
    <w:rsid w:val="0055326A"/>
    <w:rsid w:val="005549B6"/>
    <w:rsid w:val="00577DAC"/>
    <w:rsid w:val="005B55F8"/>
    <w:rsid w:val="005C6E9E"/>
    <w:rsid w:val="005D53C5"/>
    <w:rsid w:val="00601DE7"/>
    <w:rsid w:val="0061228D"/>
    <w:rsid w:val="00621681"/>
    <w:rsid w:val="00637DBE"/>
    <w:rsid w:val="00656257"/>
    <w:rsid w:val="0072233F"/>
    <w:rsid w:val="00766538"/>
    <w:rsid w:val="0081104E"/>
    <w:rsid w:val="008117CD"/>
    <w:rsid w:val="00813B57"/>
    <w:rsid w:val="00837245"/>
    <w:rsid w:val="00852F8E"/>
    <w:rsid w:val="00894A87"/>
    <w:rsid w:val="008E3A8A"/>
    <w:rsid w:val="008E48C9"/>
    <w:rsid w:val="008E7EA3"/>
    <w:rsid w:val="008F2F23"/>
    <w:rsid w:val="009A1EAE"/>
    <w:rsid w:val="009C1554"/>
    <w:rsid w:val="009C629C"/>
    <w:rsid w:val="009F13B3"/>
    <w:rsid w:val="00A02E7A"/>
    <w:rsid w:val="00A034C8"/>
    <w:rsid w:val="00A41C23"/>
    <w:rsid w:val="00A572D9"/>
    <w:rsid w:val="00A951BD"/>
    <w:rsid w:val="00AB46F8"/>
    <w:rsid w:val="00B44014"/>
    <w:rsid w:val="00B93603"/>
    <w:rsid w:val="00BC6482"/>
    <w:rsid w:val="00C00FFF"/>
    <w:rsid w:val="00C14953"/>
    <w:rsid w:val="00D02CD4"/>
    <w:rsid w:val="00D20D91"/>
    <w:rsid w:val="00D551E2"/>
    <w:rsid w:val="00DA5884"/>
    <w:rsid w:val="00E178F5"/>
    <w:rsid w:val="00E30771"/>
    <w:rsid w:val="00F13EA5"/>
    <w:rsid w:val="00FA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FC5A28"/>
  <w15:docId w15:val="{6BF75577-7054-403B-AC3B-5DCA6E51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62B"/>
    <w:pPr>
      <w:spacing w:after="200"/>
    </w:pPr>
    <w:rPr>
      <w:color w:val="00000A"/>
      <w:sz w:val="22"/>
    </w:rPr>
  </w:style>
  <w:style w:type="paragraph" w:styleId="Ttulo1">
    <w:name w:val="heading 1"/>
    <w:basedOn w:val="Ttulo"/>
    <w:link w:val="Ttulo1Char"/>
    <w:rsid w:val="003A5676"/>
    <w:pPr>
      <w:keepLines/>
      <w:widowControl w:val="0"/>
      <w:spacing w:before="480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Ttulo2">
    <w:name w:val="heading 2"/>
    <w:basedOn w:val="Ttulo"/>
    <w:rsid w:val="003A5676"/>
    <w:pPr>
      <w:keepLines/>
      <w:widowControl w:val="0"/>
      <w:spacing w:before="360" w:after="80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Ttulo3">
    <w:name w:val="heading 3"/>
    <w:basedOn w:val="Ttulo"/>
    <w:rsid w:val="003A5676"/>
    <w:pPr>
      <w:keepLines/>
      <w:widowControl w:val="0"/>
      <w:spacing w:before="280" w:after="80"/>
      <w:outlineLvl w:val="2"/>
    </w:pPr>
    <w:rPr>
      <w:rFonts w:ascii="Calibri" w:eastAsia="Calibri" w:hAnsi="Calibri" w:cs="Calibri"/>
      <w:b/>
    </w:rPr>
  </w:style>
  <w:style w:type="paragraph" w:styleId="Ttulo4">
    <w:name w:val="heading 4"/>
    <w:basedOn w:val="Ttulo"/>
    <w:rsid w:val="003A5676"/>
    <w:pPr>
      <w:keepLines/>
      <w:widowControl w:val="0"/>
      <w:spacing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Ttulo5">
    <w:name w:val="heading 5"/>
    <w:basedOn w:val="Ttulo"/>
    <w:rsid w:val="003A5676"/>
    <w:pPr>
      <w:keepLines/>
      <w:widowControl w:val="0"/>
      <w:spacing w:before="220" w:after="40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Ttulo6">
    <w:name w:val="heading 6"/>
    <w:basedOn w:val="Ttulo"/>
    <w:rsid w:val="003A5676"/>
    <w:pPr>
      <w:keepLines/>
      <w:widowControl w:val="0"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D62A9E"/>
    <w:rPr>
      <w:rFonts w:ascii="Tahoma" w:hAnsi="Tahoma" w:cs="Tahoma"/>
      <w:sz w:val="16"/>
      <w:szCs w:val="16"/>
    </w:rPr>
  </w:style>
  <w:style w:type="character" w:customStyle="1" w:styleId="CabealhoChar">
    <w:name w:val="Cabeçalho Char"/>
    <w:aliases w:val="Cabeçalho1 Char"/>
    <w:basedOn w:val="Fontepargpadro"/>
    <w:link w:val="Cabealho"/>
    <w:uiPriority w:val="99"/>
    <w:qFormat/>
    <w:rsid w:val="003A012F"/>
  </w:style>
  <w:style w:type="character" w:customStyle="1" w:styleId="RodapChar">
    <w:name w:val="Rodapé Char"/>
    <w:basedOn w:val="Fontepargpadro"/>
    <w:link w:val="Rodap"/>
    <w:uiPriority w:val="99"/>
    <w:qFormat/>
    <w:rsid w:val="003A012F"/>
  </w:style>
  <w:style w:type="character" w:customStyle="1" w:styleId="LinkdaInternet">
    <w:name w:val="Link da Internet"/>
    <w:basedOn w:val="Fontepargpadro"/>
    <w:uiPriority w:val="99"/>
    <w:unhideWhenUsed/>
    <w:rsid w:val="001573EF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210169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210169"/>
    <w:rPr>
      <w:rFonts w:cs="Times New Roman"/>
      <w:sz w:val="20"/>
      <w:szCs w:val="20"/>
      <w:lang w:eastAsia="en-US"/>
    </w:rPr>
  </w:style>
  <w:style w:type="character" w:customStyle="1" w:styleId="Ttulo1Char">
    <w:name w:val="Título 1 Char"/>
    <w:link w:val="Ttulo1"/>
    <w:qFormat/>
    <w:rsid w:val="00E539A4"/>
    <w:rPr>
      <w:b/>
      <w:sz w:val="48"/>
      <w:szCs w:val="48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626388"/>
    <w:rPr>
      <w:rFonts w:cs="Times New Roman"/>
      <w:b/>
      <w:bCs/>
      <w:sz w:val="20"/>
      <w:szCs w:val="20"/>
      <w:lang w:eastAsia="en-US"/>
    </w:rPr>
  </w:style>
  <w:style w:type="character" w:customStyle="1" w:styleId="ListLabel1">
    <w:name w:val="ListLabel 1"/>
    <w:qFormat/>
    <w:rPr>
      <w:rFonts w:ascii="Arial" w:hAnsi="Arial"/>
      <w:b w:val="0"/>
      <w:position w:val="0"/>
      <w:sz w:val="24"/>
      <w:vertAlign w:val="baseline"/>
    </w:rPr>
  </w:style>
  <w:style w:type="character" w:customStyle="1" w:styleId="ListLabel2">
    <w:name w:val="ListLabel 2"/>
    <w:qFormat/>
    <w:rPr>
      <w:position w:val="0"/>
      <w:sz w:val="22"/>
      <w:vertAlign w:val="baseline"/>
    </w:rPr>
  </w:style>
  <w:style w:type="character" w:customStyle="1" w:styleId="ListLabel3">
    <w:name w:val="ListLabel 3"/>
    <w:qFormat/>
    <w:rPr>
      <w:position w:val="0"/>
      <w:sz w:val="22"/>
      <w:vertAlign w:val="baseline"/>
    </w:rPr>
  </w:style>
  <w:style w:type="character" w:customStyle="1" w:styleId="ListLabel4">
    <w:name w:val="ListLabel 4"/>
    <w:qFormat/>
    <w:rPr>
      <w:position w:val="0"/>
      <w:sz w:val="22"/>
      <w:vertAlign w:val="baseline"/>
    </w:rPr>
  </w:style>
  <w:style w:type="character" w:customStyle="1" w:styleId="ListLabel5">
    <w:name w:val="ListLabel 5"/>
    <w:qFormat/>
    <w:rPr>
      <w:position w:val="0"/>
      <w:sz w:val="22"/>
      <w:vertAlign w:val="baseline"/>
    </w:rPr>
  </w:style>
  <w:style w:type="character" w:customStyle="1" w:styleId="ListLabel6">
    <w:name w:val="ListLabel 6"/>
    <w:qFormat/>
    <w:rPr>
      <w:position w:val="0"/>
      <w:sz w:val="22"/>
      <w:vertAlign w:val="baseline"/>
    </w:rPr>
  </w:style>
  <w:style w:type="character" w:customStyle="1" w:styleId="ListLabel7">
    <w:name w:val="ListLabel 7"/>
    <w:qFormat/>
    <w:rPr>
      <w:position w:val="0"/>
      <w:sz w:val="22"/>
      <w:vertAlign w:val="baseline"/>
    </w:rPr>
  </w:style>
  <w:style w:type="character" w:customStyle="1" w:styleId="ListLabel8">
    <w:name w:val="ListLabel 8"/>
    <w:qFormat/>
    <w:rPr>
      <w:position w:val="0"/>
      <w:sz w:val="22"/>
      <w:vertAlign w:val="baseline"/>
    </w:rPr>
  </w:style>
  <w:style w:type="character" w:customStyle="1" w:styleId="ListLabel9">
    <w:name w:val="ListLabel 9"/>
    <w:qFormat/>
    <w:rPr>
      <w:position w:val="0"/>
      <w:sz w:val="22"/>
      <w:vertAlign w:val="baseline"/>
    </w:rPr>
  </w:style>
  <w:style w:type="character" w:customStyle="1" w:styleId="Caracteresdenotaderodap">
    <w:name w:val="Caracteres de nota de rodapé"/>
    <w:qFormat/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character" w:customStyle="1" w:styleId="ListLabel10">
    <w:name w:val="ListLabel 10"/>
    <w:qFormat/>
    <w:rPr>
      <w:rFonts w:ascii="Arial" w:hAnsi="Arial"/>
      <w:b w:val="0"/>
      <w:position w:val="0"/>
      <w:sz w:val="24"/>
      <w:vertAlign w:val="baseline"/>
    </w:rPr>
  </w:style>
  <w:style w:type="character" w:customStyle="1" w:styleId="ListLabel11">
    <w:name w:val="ListLabel 11"/>
    <w:qFormat/>
    <w:rPr>
      <w:position w:val="0"/>
      <w:sz w:val="22"/>
      <w:vertAlign w:val="baseline"/>
    </w:rPr>
  </w:style>
  <w:style w:type="character" w:customStyle="1" w:styleId="ListLabel12">
    <w:name w:val="ListLabel 12"/>
    <w:qFormat/>
    <w:rPr>
      <w:position w:val="0"/>
      <w:sz w:val="22"/>
      <w:vertAlign w:val="baseline"/>
    </w:rPr>
  </w:style>
  <w:style w:type="character" w:customStyle="1" w:styleId="ListLabel13">
    <w:name w:val="ListLabel 13"/>
    <w:qFormat/>
    <w:rPr>
      <w:position w:val="0"/>
      <w:sz w:val="22"/>
      <w:vertAlign w:val="baseline"/>
    </w:rPr>
  </w:style>
  <w:style w:type="character" w:customStyle="1" w:styleId="ListLabel14">
    <w:name w:val="ListLabel 14"/>
    <w:qFormat/>
    <w:rPr>
      <w:position w:val="0"/>
      <w:sz w:val="22"/>
      <w:vertAlign w:val="baseline"/>
    </w:rPr>
  </w:style>
  <w:style w:type="character" w:customStyle="1" w:styleId="ListLabel15">
    <w:name w:val="ListLabel 15"/>
    <w:qFormat/>
    <w:rPr>
      <w:position w:val="0"/>
      <w:sz w:val="22"/>
      <w:vertAlign w:val="baseline"/>
    </w:rPr>
  </w:style>
  <w:style w:type="character" w:customStyle="1" w:styleId="ListLabel16">
    <w:name w:val="ListLabel 16"/>
    <w:qFormat/>
    <w:rPr>
      <w:position w:val="0"/>
      <w:sz w:val="22"/>
      <w:vertAlign w:val="baseline"/>
    </w:rPr>
  </w:style>
  <w:style w:type="character" w:customStyle="1" w:styleId="ListLabel17">
    <w:name w:val="ListLabel 17"/>
    <w:qFormat/>
    <w:rPr>
      <w:position w:val="0"/>
      <w:sz w:val="22"/>
      <w:vertAlign w:val="baseline"/>
    </w:rPr>
  </w:style>
  <w:style w:type="character" w:customStyle="1" w:styleId="ListLabel18">
    <w:name w:val="ListLabel 18"/>
    <w:qFormat/>
    <w:rPr>
      <w:position w:val="0"/>
      <w:sz w:val="22"/>
      <w:vertAlign w:val="baselin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Normal1">
    <w:name w:val="Normal1"/>
    <w:qFormat/>
    <w:rsid w:val="003A5676"/>
    <w:pPr>
      <w:spacing w:after="200"/>
    </w:pPr>
    <w:rPr>
      <w:color w:val="00000A"/>
      <w:sz w:val="22"/>
    </w:rPr>
  </w:style>
  <w:style w:type="paragraph" w:customStyle="1" w:styleId="Ttulododocumento">
    <w:name w:val="Título do documento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aliases w:val="Cabeçalho1"/>
    <w:basedOn w:val="Normal"/>
    <w:link w:val="CabealhoChar"/>
    <w:uiPriority w:val="99"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210169"/>
    <w:pPr>
      <w:spacing w:line="240" w:lineRule="auto"/>
    </w:pPr>
    <w:rPr>
      <w:rFonts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626388"/>
    <w:rPr>
      <w:rFonts w:cs="Calibri"/>
      <w:b/>
      <w:bCs/>
      <w:lang w:eastAsia="pt-BR"/>
    </w:rPr>
  </w:style>
  <w:style w:type="paragraph" w:customStyle="1" w:styleId="Notaderodap">
    <w:name w:val="Nota de rodapé"/>
    <w:basedOn w:val="Normal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rsid w:val="009F13B3"/>
    <w:rPr>
      <w:color w:val="000080"/>
      <w:u w:val="single"/>
    </w:rPr>
  </w:style>
  <w:style w:type="paragraph" w:styleId="NormalWeb">
    <w:name w:val="Normal (Web)"/>
    <w:basedOn w:val="Normal"/>
    <w:link w:val="NormalWebChar"/>
    <w:uiPriority w:val="99"/>
    <w:rsid w:val="009F1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F13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WebChar">
    <w:name w:val="Normal (Web) Char"/>
    <w:link w:val="NormalWeb"/>
    <w:uiPriority w:val="99"/>
    <w:rsid w:val="009F13B3"/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uiPriority w:val="22"/>
    <w:qFormat/>
    <w:rsid w:val="009F13B3"/>
    <w:rPr>
      <w:b/>
      <w:bCs/>
    </w:rPr>
  </w:style>
  <w:style w:type="character" w:customStyle="1" w:styleId="apple-style-span">
    <w:name w:val="apple-style-span"/>
    <w:basedOn w:val="Fontepargpadro"/>
    <w:rsid w:val="00FA66EE"/>
  </w:style>
  <w:style w:type="paragraph" w:customStyle="1" w:styleId="c2">
    <w:name w:val="c2"/>
    <w:basedOn w:val="Normal"/>
    <w:rsid w:val="00FA6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ismunicipais.com.br/cgi-local/showinglaw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supervisoragracie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2078</Words>
  <Characters>11226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Sanir da Conceicao,,,,Professora</dc:creator>
  <dc:description/>
  <cp:lastModifiedBy>graci</cp:lastModifiedBy>
  <cp:revision>57</cp:revision>
  <dcterms:created xsi:type="dcterms:W3CDTF">2018-08-10T00:47:00Z</dcterms:created>
  <dcterms:modified xsi:type="dcterms:W3CDTF">2018-08-11T17:44:00Z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