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5D31" w14:textId="77777777" w:rsidR="007F2964" w:rsidRPr="00882158" w:rsidRDefault="00882158" w:rsidP="00882158">
      <w:pPr>
        <w:pBdr>
          <w:right w:val="none" w:sz="0" w:space="1" w:color="000000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82158">
        <w:rPr>
          <w:rFonts w:ascii="Arial" w:hAnsi="Arial" w:cs="Arial"/>
          <w:b/>
          <w:sz w:val="24"/>
          <w:szCs w:val="24"/>
        </w:rPr>
        <w:t>INSERÇÃO DE PESSOAS COM DEFICI</w:t>
      </w:r>
      <w:r w:rsidR="0053033E">
        <w:rPr>
          <w:rFonts w:ascii="Arial" w:hAnsi="Arial" w:cs="Arial"/>
          <w:b/>
          <w:sz w:val="24"/>
          <w:szCs w:val="24"/>
        </w:rPr>
        <w:t>Ê</w:t>
      </w:r>
      <w:r w:rsidRPr="00882158">
        <w:rPr>
          <w:rFonts w:ascii="Arial" w:hAnsi="Arial" w:cs="Arial"/>
          <w:b/>
          <w:sz w:val="24"/>
          <w:szCs w:val="24"/>
        </w:rPr>
        <w:t>NCIA NO MUNDO DO TRABALHO POR MEIO DA QUALIFICAÇÃO PROFISSI</w:t>
      </w:r>
      <w:r w:rsidR="0053033E">
        <w:rPr>
          <w:rFonts w:ascii="Arial" w:hAnsi="Arial" w:cs="Arial"/>
          <w:b/>
          <w:sz w:val="24"/>
          <w:szCs w:val="24"/>
        </w:rPr>
        <w:t>O</w:t>
      </w:r>
      <w:r w:rsidRPr="00882158">
        <w:rPr>
          <w:rFonts w:ascii="Arial" w:hAnsi="Arial" w:cs="Arial"/>
          <w:b/>
          <w:sz w:val="24"/>
          <w:szCs w:val="24"/>
        </w:rPr>
        <w:t xml:space="preserve">NAL EM UMA APAE DE SANTA CATARINA </w:t>
      </w:r>
    </w:p>
    <w:p w14:paraId="746D0BB8" w14:textId="77777777" w:rsidR="007F2964" w:rsidRDefault="00BD2D1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Andrielle Novak Gonçalves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color w:val="000000"/>
          <w:sz w:val="24"/>
          <w:szCs w:val="24"/>
        </w:rPr>
        <w:t>Rogerio Sousa Pires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166799C4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F82BADD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75476EC6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bookmarkStart w:id="0" w:name="_GoBack"/>
      <w:bookmarkEnd w:id="0"/>
    </w:p>
    <w:p w14:paraId="50718E80" w14:textId="77777777" w:rsidR="00A62CB9" w:rsidRPr="009C7DB0" w:rsidRDefault="00A62CB9" w:rsidP="009C7DB0">
      <w:pPr>
        <w:pBdr>
          <w:right w:val="none" w:sz="0" w:space="1" w:color="000000"/>
        </w:pBdr>
        <w:spacing w:line="240" w:lineRule="auto"/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62CB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ingresso da pessoa com deficiência no mundo do trabalho pode ser considerado uma forma de inclusão social.  </w:t>
      </w:r>
      <w:r w:rsidR="00AA5C80">
        <w:rPr>
          <w:rFonts w:ascii="Arial" w:hAnsi="Arial" w:cs="Arial"/>
          <w:color w:val="333333"/>
          <w:sz w:val="24"/>
          <w:szCs w:val="24"/>
          <w:shd w:val="clear" w:color="auto" w:fill="FFFFFF"/>
        </w:rPr>
        <w:t>C</w:t>
      </w:r>
      <w:r w:rsidRPr="00A62CB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ontamos com </w:t>
      </w:r>
      <w:proofErr w:type="gramStart"/>
      <w:r w:rsidRPr="00A62CB9">
        <w:rPr>
          <w:rFonts w:ascii="Arial" w:hAnsi="Arial" w:cs="Arial"/>
          <w:color w:val="333333"/>
          <w:sz w:val="24"/>
          <w:szCs w:val="24"/>
          <w:shd w:val="clear" w:color="auto" w:fill="FFFFFF"/>
        </w:rPr>
        <w:t>legislação  favorável</w:t>
      </w:r>
      <w:proofErr w:type="gramEnd"/>
      <w:r w:rsidR="009C7DB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AA5C80">
        <w:rPr>
          <w:rFonts w:ascii="Arial" w:hAnsi="Arial" w:cs="Arial"/>
          <w:color w:val="333333"/>
          <w:sz w:val="24"/>
          <w:szCs w:val="24"/>
          <w:shd w:val="clear" w:color="auto" w:fill="FFFFFF"/>
        </w:rPr>
        <w:t>c</w:t>
      </w:r>
      <w:r w:rsidRPr="00A62CB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ontudo evidenciam-se inúmeros aspectos que interferem nesse </w:t>
      </w:r>
      <w:proofErr w:type="spellStart"/>
      <w:r w:rsidRPr="00A62CB9">
        <w:rPr>
          <w:rFonts w:ascii="Arial" w:hAnsi="Arial" w:cs="Arial"/>
          <w:color w:val="333333"/>
          <w:sz w:val="24"/>
          <w:szCs w:val="24"/>
          <w:shd w:val="clear" w:color="auto" w:fill="FFFFFF"/>
        </w:rPr>
        <w:t>processo</w:t>
      </w:r>
      <w:r w:rsidR="00AA5C80">
        <w:rPr>
          <w:rFonts w:ascii="Arial" w:hAnsi="Arial" w:cs="Arial"/>
          <w:color w:val="333333"/>
          <w:sz w:val="24"/>
          <w:szCs w:val="24"/>
          <w:shd w:val="clear" w:color="auto" w:fill="FFFFFF"/>
        </w:rPr>
        <w:t>.P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esquisas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citam a falta de qualificação </w:t>
      </w:r>
      <w:r w:rsidR="00AA5C80">
        <w:rPr>
          <w:rFonts w:ascii="Arial" w:hAnsi="Arial" w:cs="Arial"/>
          <w:color w:val="333333"/>
          <w:sz w:val="24"/>
          <w:szCs w:val="24"/>
          <w:shd w:val="clear" w:color="auto" w:fill="FFFFFF"/>
        </w:rPr>
        <w:t>como principal obstáculo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A5C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Esse</w:t>
      </w:r>
      <w:r w:rsidRPr="00AA5C80">
        <w:rPr>
          <w:rFonts w:ascii="Arial" w:eastAsia="Arial" w:hAnsi="Arial" w:cs="Arial"/>
          <w:color w:val="000000" w:themeColor="text1"/>
          <w:sz w:val="24"/>
          <w:szCs w:val="24"/>
        </w:rPr>
        <w:t>estudo</w:t>
      </w:r>
      <w:proofErr w:type="spellEnd"/>
      <w:r w:rsidRPr="00AA5C80"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</w:t>
      </w:r>
      <w:proofErr w:type="spellStart"/>
      <w:r w:rsidRPr="00AA5C80">
        <w:rPr>
          <w:rFonts w:ascii="Arial" w:eastAsia="Arial" w:hAnsi="Arial" w:cs="Arial"/>
          <w:color w:val="000000" w:themeColor="text1"/>
          <w:sz w:val="24"/>
          <w:szCs w:val="24"/>
        </w:rPr>
        <w:t>objetivo</w:t>
      </w:r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>analisar</w:t>
      </w:r>
      <w:proofErr w:type="spellEnd"/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 xml:space="preserve"> como é desenvolvida a qualificação </w:t>
      </w:r>
      <w:r w:rsidR="00AA5C80" w:rsidRPr="00AA5C80">
        <w:rPr>
          <w:rFonts w:ascii="Arial" w:hAnsi="Arial" w:cs="Arial"/>
          <w:bCs/>
          <w:color w:val="000000" w:themeColor="text1"/>
          <w:sz w:val="24"/>
          <w:szCs w:val="24"/>
        </w:rPr>
        <w:t>profissional de pessoas com deficiência em uma APAE da região Litoral Norte de Santa Catarina, descrevendo</w:t>
      </w:r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 xml:space="preserve"> o trabalho como categoria de inclusão e resgate da dignidade </w:t>
      </w:r>
      <w:r w:rsidR="00AA5C80">
        <w:rPr>
          <w:rFonts w:ascii="Arial" w:hAnsi="Arial" w:cs="Arial"/>
          <w:bCs/>
          <w:color w:val="000000"/>
          <w:sz w:val="24"/>
          <w:szCs w:val="24"/>
        </w:rPr>
        <w:t xml:space="preserve">e </w:t>
      </w:r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 xml:space="preserve">o movimento das </w:t>
      </w:r>
      <w:proofErr w:type="spellStart"/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>Apaes</w:t>
      </w:r>
      <w:proofErr w:type="spellEnd"/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 xml:space="preserve"> da Região no que tange a estrutura e ampliação dos programas de formaçã</w:t>
      </w:r>
      <w:r w:rsidR="009C7DB0">
        <w:rPr>
          <w:rFonts w:ascii="Arial" w:hAnsi="Arial" w:cs="Arial"/>
          <w:bCs/>
          <w:color w:val="000000"/>
          <w:sz w:val="24"/>
          <w:szCs w:val="24"/>
        </w:rPr>
        <w:t xml:space="preserve">o, </w:t>
      </w:r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>analisa</w:t>
      </w:r>
      <w:r w:rsidR="00AA5C80">
        <w:rPr>
          <w:rFonts w:ascii="Arial" w:hAnsi="Arial" w:cs="Arial"/>
          <w:bCs/>
          <w:color w:val="000000"/>
          <w:sz w:val="24"/>
          <w:szCs w:val="24"/>
        </w:rPr>
        <w:t>ndo</w:t>
      </w:r>
      <w:r w:rsidR="00AA5C80" w:rsidRPr="00F41940">
        <w:rPr>
          <w:rFonts w:ascii="Arial" w:hAnsi="Arial" w:cs="Arial"/>
          <w:bCs/>
          <w:color w:val="000000"/>
          <w:sz w:val="24"/>
          <w:szCs w:val="24"/>
        </w:rPr>
        <w:t xml:space="preserve"> as contribuições do programa de qualificação profissional </w:t>
      </w:r>
      <w:r w:rsidR="009C7DB0" w:rsidRPr="00F41940">
        <w:rPr>
          <w:rFonts w:ascii="Arial" w:hAnsi="Arial" w:cs="Arial"/>
          <w:bCs/>
          <w:color w:val="000000"/>
          <w:sz w:val="24"/>
          <w:szCs w:val="24"/>
        </w:rPr>
        <w:t>desenvolvido</w:t>
      </w:r>
      <w:r w:rsidR="009C7DB0">
        <w:rPr>
          <w:rFonts w:ascii="Arial" w:hAnsi="Arial" w:cs="Arial"/>
          <w:bCs/>
          <w:color w:val="000000"/>
          <w:sz w:val="24"/>
          <w:szCs w:val="24"/>
        </w:rPr>
        <w:t>. Trata-se</w:t>
      </w:r>
      <w:r w:rsidR="00AA5C80">
        <w:rPr>
          <w:rFonts w:ascii="Arial" w:hAnsi="Arial" w:cs="Arial"/>
          <w:bCs/>
          <w:color w:val="000000"/>
          <w:sz w:val="24"/>
          <w:szCs w:val="24"/>
        </w:rPr>
        <w:t xml:space="preserve"> de uma pesquisa qualitativa, em que foi realizado a análise documental do projeto político pedagógico e relatórios institucionais. </w:t>
      </w:r>
      <w:r w:rsidR="009C7DB0">
        <w:rPr>
          <w:rFonts w:ascii="Arial" w:hAnsi="Arial" w:cs="Arial"/>
          <w:bCs/>
          <w:color w:val="000000"/>
          <w:sz w:val="24"/>
          <w:szCs w:val="24"/>
        </w:rPr>
        <w:t>Resultados</w:t>
      </w:r>
      <w:r w:rsidR="00AA5C80">
        <w:rPr>
          <w:rFonts w:ascii="Arial" w:hAnsi="Arial" w:cs="Arial"/>
          <w:bCs/>
          <w:color w:val="000000"/>
          <w:sz w:val="24"/>
          <w:szCs w:val="24"/>
        </w:rPr>
        <w:t xml:space="preserve"> mostram que </w:t>
      </w:r>
      <w:r w:rsidR="009C7DB0">
        <w:rPr>
          <w:rFonts w:ascii="Arial" w:hAnsi="Arial" w:cs="Arial"/>
          <w:bCs/>
          <w:color w:val="000000"/>
          <w:sz w:val="24"/>
          <w:szCs w:val="24"/>
        </w:rPr>
        <w:t>a qualificação da pessoa com deficiência não garantirá o sucesso das inserções profissionais, é necessário o acompanhamento de todas a variáveis que permeiam essa relação.</w:t>
      </w:r>
    </w:p>
    <w:p w14:paraId="2F74A5FC" w14:textId="77777777" w:rsidR="007F2964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29107416" w14:textId="77777777" w:rsidR="007F2964" w:rsidRDefault="00324857" w:rsidP="0088215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882158" w:rsidRPr="00882158">
        <w:rPr>
          <w:rFonts w:ascii="Arial" w:hAnsi="Arial" w:cs="Arial"/>
          <w:color w:val="000000"/>
          <w:sz w:val="24"/>
          <w:szCs w:val="24"/>
        </w:rPr>
        <w:t>Pessoas com deficiência. Inclusão. Trabalho.</w:t>
      </w:r>
    </w:p>
    <w:p w14:paraId="77424B07" w14:textId="77777777" w:rsidR="00882158" w:rsidRDefault="00882158" w:rsidP="0088215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453FFB" w14:textId="77777777" w:rsidR="00882158" w:rsidRPr="00882158" w:rsidRDefault="00882158" w:rsidP="0088215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46484" w14:textId="77777777" w:rsidR="00CD4030" w:rsidRDefault="00324857" w:rsidP="00CD403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7F80D7BE" w14:textId="77777777" w:rsidR="00CD4030" w:rsidRDefault="00CD4030" w:rsidP="00CD4030">
      <w:pPr>
        <w:pStyle w:val="Normal1"/>
        <w:spacing w:after="0" w:line="360" w:lineRule="auto"/>
        <w:jc w:val="center"/>
        <w:rPr>
          <w:color w:val="000000"/>
        </w:rPr>
      </w:pPr>
    </w:p>
    <w:p w14:paraId="0CE19248" w14:textId="77777777" w:rsidR="00882158" w:rsidRPr="00F41940" w:rsidRDefault="00882158" w:rsidP="00CD4030">
      <w:pPr>
        <w:pStyle w:val="Normal1"/>
        <w:spacing w:after="0" w:line="36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/>
          <w:sz w:val="24"/>
          <w:szCs w:val="24"/>
        </w:rPr>
        <w:t>O tema da inclusão das pessoas com deficiência na sociedade e no mundo do trabalho nunca esteve tão presente, seja na legislação vigente, seja em estudos científicos e acadêmicos. Porém, os avanços concretos ainda são discretos, ainda se tem um longo caminho até que as pessoas com deficiência tenham seus direitos básicos assegurados e efetivados.</w:t>
      </w:r>
    </w:p>
    <w:p w14:paraId="44B58A2E" w14:textId="77777777" w:rsidR="00882158" w:rsidRPr="00F41940" w:rsidRDefault="00882158" w:rsidP="00882158">
      <w:pPr>
        <w:pBdr>
          <w:right w:val="none" w:sz="0" w:space="1" w:color="000000"/>
        </w:pBd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/>
          <w:spacing w:val="-5"/>
          <w:sz w:val="24"/>
          <w:szCs w:val="24"/>
          <w:shd w:val="clear" w:color="auto" w:fill="FFFFFF"/>
        </w:rPr>
        <w:t>Embora a</w:t>
      </w:r>
      <w:r w:rsidRPr="00F41940">
        <w:rPr>
          <w:rFonts w:ascii="Arial" w:hAnsi="Arial" w:cs="Arial"/>
          <w:color w:val="000000"/>
          <w:sz w:val="24"/>
          <w:szCs w:val="24"/>
        </w:rPr>
        <w:t xml:space="preserve"> legislação brasileira seja considerada uma das mais avançadas no mundo no que se refere à proteção e apoio à pessoa com deficiência, não avançamos muito no que diz colocá-la em prática. A participação de trabalhadores </w:t>
      </w:r>
      <w:r w:rsidRPr="00F41940">
        <w:rPr>
          <w:rFonts w:ascii="Arial" w:hAnsi="Arial" w:cs="Arial"/>
          <w:color w:val="000000"/>
          <w:sz w:val="24"/>
          <w:szCs w:val="24"/>
        </w:rPr>
        <w:lastRenderedPageBreak/>
        <w:t>com deficiência no mundo de trabalho ainda é baixa quando comparada à participação das pessoas sem deficiência, embora já exist</w:t>
      </w:r>
      <w:r w:rsidR="00B148E0">
        <w:rPr>
          <w:rFonts w:ascii="Arial" w:hAnsi="Arial" w:cs="Arial"/>
          <w:color w:val="000000"/>
          <w:sz w:val="24"/>
          <w:szCs w:val="24"/>
        </w:rPr>
        <w:t>a uma exigência legal de cotas</w:t>
      </w:r>
      <w:r w:rsidRPr="00F41940">
        <w:rPr>
          <w:rFonts w:ascii="Arial" w:hAnsi="Arial" w:cs="Arial"/>
          <w:color w:val="000000"/>
          <w:sz w:val="24"/>
          <w:szCs w:val="24"/>
        </w:rPr>
        <w:t xml:space="preserve">. Os dados do censo realizado em 2010, mostram que do total de 86,4 milhões de trabalhadores, apenas 20,4 milhões eram pessoas com deficiência (OLIVEIRA, 2012). </w:t>
      </w:r>
    </w:p>
    <w:p w14:paraId="0382DF21" w14:textId="77777777" w:rsidR="00882158" w:rsidRPr="00F41940" w:rsidRDefault="00882158" w:rsidP="00882158">
      <w:pPr>
        <w:pBdr>
          <w:right w:val="none" w:sz="0" w:space="1" w:color="000000"/>
        </w:pBd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/>
          <w:sz w:val="24"/>
          <w:szCs w:val="24"/>
        </w:rPr>
        <w:t xml:space="preserve">Vários são os aspectos que interferem para que ocorra a inclusão de forma efetiva.  Estudiosos da área citam a necessidade de sensibilização das empresas empregadoras pelo entendimento de seu compromisso ético e social, não apenas pelo cumprimento legal das leis, mas investir em melhores condições físicas e sociais para esses trabalhadores. Ainda temos a falta de acessibilidade nos trajetos para as empresas, meios de transporte, aspectos de mobilidade urbana, bem como falta de acessibilidade dentro das organizações. Outro aspecto é a falta de qualificação profissional das pessoas com deficiência. Porém, para que haja a qualificação dessa mão de obra é necessário que a pessoa com deficiência tenha acesso a instituições especializadas que, através da educação, reabilitação e capacitação profissional, preparem o aluno para que esteja apto a ser incluído no mundo do trabalho. Estas instituições devem desenvolver ações para identificar as potencialidades, aptidões e interesses do aluno para o exercício de uma atividade profissional (COSTA, et al., 2011; MENDES et al., 2004; SASSAKI, 2003). </w:t>
      </w:r>
    </w:p>
    <w:p w14:paraId="4EB6B55A" w14:textId="77777777" w:rsidR="00CD4030" w:rsidRPr="00F41940" w:rsidRDefault="00CD4030" w:rsidP="00CD4030">
      <w:pPr>
        <w:pBdr>
          <w:right w:val="none" w:sz="0" w:space="1" w:color="000000"/>
        </w:pBd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/>
          <w:sz w:val="24"/>
          <w:szCs w:val="24"/>
        </w:rPr>
        <w:t xml:space="preserve">Na busca pelas reais possibilidades de igualdade no tratamento e oportunidades para todos, torna-se evidente a necessidade de criação de mecanismos e estratégias para que as pessoas com deficiência estejam capacitadas para atuar no mundo do trabalho. A inclusão social é um processo ao qual a sociedade deve se adaptar para que ela ocorra, no entanto, as pessoas a serem incluídas também precisam estar preparadas para assumir os seus papéis (LORENZO, 2016; SANTOS et al., 2016; SASSAKI, 2003; SCUSSIATTO, 2015; SILVA; FURTADO, 2013). </w:t>
      </w:r>
    </w:p>
    <w:p w14:paraId="525818A8" w14:textId="77777777" w:rsidR="00CD4030" w:rsidRPr="00F41940" w:rsidRDefault="00CD4030" w:rsidP="00CD4030">
      <w:pPr>
        <w:pBdr>
          <w:right w:val="none" w:sz="0" w:space="1" w:color="000000"/>
        </w:pBd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 w:themeColor="text1"/>
          <w:sz w:val="24"/>
          <w:szCs w:val="24"/>
        </w:rPr>
        <w:t>Uma das alternativas são os processos educativos de formação profissional ofertados por associações como a Associação de Pais e Amigos dos Excepcionais (</w:t>
      </w:r>
      <w:proofErr w:type="spellStart"/>
      <w:r w:rsidRPr="00F41940">
        <w:rPr>
          <w:rFonts w:ascii="Arial" w:hAnsi="Arial" w:cs="Arial"/>
          <w:color w:val="000000" w:themeColor="text1"/>
          <w:sz w:val="24"/>
          <w:szCs w:val="24"/>
        </w:rPr>
        <w:t>Apae</w:t>
      </w:r>
      <w:proofErr w:type="spellEnd"/>
      <w:r w:rsidRPr="00F41940">
        <w:rPr>
          <w:rFonts w:ascii="Arial" w:hAnsi="Arial" w:cs="Arial"/>
          <w:color w:val="000000" w:themeColor="text1"/>
          <w:sz w:val="24"/>
          <w:szCs w:val="24"/>
        </w:rPr>
        <w:t>), que em parceria com outras instituições de educação promovem a dignidade humana por meio da ampliação e estruturação de seus programas de formação especial para o trabalho.</w:t>
      </w:r>
    </w:p>
    <w:p w14:paraId="18B6D281" w14:textId="77777777" w:rsidR="00CD4030" w:rsidRPr="00B64EE2" w:rsidRDefault="00CD4030" w:rsidP="00B64EE2">
      <w:pPr>
        <w:pBdr>
          <w:right w:val="none" w:sz="0" w:space="1" w:color="000000"/>
        </w:pBdr>
        <w:spacing w:line="360" w:lineRule="auto"/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F41940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Do exposto, temos como objeto de estudo a qualificação das pessoas com deficiência para inserção no mundo do trabalho em torno do qual tem-se a seguinte questão-problema: Como é realizada a qualificação profissional de pessoas com deficiência em uma </w:t>
      </w:r>
      <w:proofErr w:type="spellStart"/>
      <w:r w:rsidRPr="00F41940">
        <w:rPr>
          <w:rFonts w:ascii="Arial" w:hAnsi="Arial" w:cs="Arial"/>
          <w:bCs/>
          <w:color w:val="000000"/>
          <w:sz w:val="24"/>
          <w:szCs w:val="24"/>
        </w:rPr>
        <w:t>Apae</w:t>
      </w:r>
      <w:proofErr w:type="spellEnd"/>
      <w:r w:rsidRPr="00F41940">
        <w:rPr>
          <w:rFonts w:ascii="Arial" w:hAnsi="Arial" w:cs="Arial"/>
          <w:bCs/>
          <w:color w:val="000000"/>
          <w:sz w:val="24"/>
          <w:szCs w:val="24"/>
        </w:rPr>
        <w:t xml:space="preserve"> da Região Litoral Norte de Santa Catarina? Para responder a essa questão o objetivo central do estudo é analisar como é desenvolvida a qualificação profissional de pessoas com deficiência em uma APAE da região Litoral Norte de Santa Catarina</w:t>
      </w:r>
      <w:r w:rsidRPr="00F41940">
        <w:rPr>
          <w:rFonts w:ascii="Arial" w:hAnsi="Arial" w:cs="Arial"/>
          <w:bCs/>
          <w:color w:val="FF0000"/>
          <w:sz w:val="24"/>
          <w:szCs w:val="24"/>
        </w:rPr>
        <w:t xml:space="preserve">. </w:t>
      </w:r>
      <w:r w:rsidRPr="00F41940">
        <w:rPr>
          <w:rFonts w:ascii="Arial" w:hAnsi="Arial" w:cs="Arial"/>
          <w:bCs/>
          <w:color w:val="000000"/>
          <w:sz w:val="24"/>
          <w:szCs w:val="24"/>
        </w:rPr>
        <w:t xml:space="preserve">Especificamente objetiva-se: descrever o trabalho como categoria de inclusão e resgate da dignidade da pessoa com deficiência; descrever o movimento das </w:t>
      </w:r>
      <w:proofErr w:type="spellStart"/>
      <w:r w:rsidRPr="00F41940">
        <w:rPr>
          <w:rFonts w:ascii="Arial" w:hAnsi="Arial" w:cs="Arial"/>
          <w:bCs/>
          <w:color w:val="000000"/>
          <w:sz w:val="24"/>
          <w:szCs w:val="24"/>
        </w:rPr>
        <w:t>Apaes</w:t>
      </w:r>
      <w:proofErr w:type="spellEnd"/>
      <w:r w:rsidRPr="00F41940">
        <w:rPr>
          <w:rFonts w:ascii="Arial" w:hAnsi="Arial" w:cs="Arial"/>
          <w:bCs/>
          <w:color w:val="000000"/>
          <w:sz w:val="24"/>
          <w:szCs w:val="24"/>
        </w:rPr>
        <w:t xml:space="preserve"> da Região Litoral Norte de Santa Catarina no que tange a estrutura e ampliação dos programas de formação especial; analisar as contribuições do programa de qualificação profissional desenvolvido pela </w:t>
      </w:r>
      <w:proofErr w:type="spellStart"/>
      <w:r w:rsidRPr="00F41940">
        <w:rPr>
          <w:rFonts w:ascii="Arial" w:hAnsi="Arial" w:cs="Arial"/>
          <w:bCs/>
          <w:color w:val="000000"/>
          <w:sz w:val="24"/>
          <w:szCs w:val="24"/>
        </w:rPr>
        <w:t>Apae</w:t>
      </w:r>
      <w:proofErr w:type="spellEnd"/>
      <w:r w:rsidRPr="00F41940">
        <w:rPr>
          <w:rFonts w:ascii="Arial" w:hAnsi="Arial" w:cs="Arial"/>
          <w:bCs/>
          <w:color w:val="000000"/>
          <w:sz w:val="24"/>
          <w:szCs w:val="24"/>
        </w:rPr>
        <w:t xml:space="preserve"> para as pessoas com deficiência.</w:t>
      </w:r>
    </w:p>
    <w:p w14:paraId="38B660CD" w14:textId="77777777" w:rsidR="00CD4030" w:rsidRDefault="00324857" w:rsidP="00F41940">
      <w:pPr>
        <w:pBdr>
          <w:right w:val="none" w:sz="0" w:space="1" w:color="000000"/>
        </w:pBdr>
        <w:spacing w:line="240" w:lineRule="auto"/>
        <w:ind w:firstLine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47AC6C51" w14:textId="77777777" w:rsidR="00F41940" w:rsidRPr="00F41940" w:rsidRDefault="00F41940" w:rsidP="00F41940">
      <w:pPr>
        <w:pBdr>
          <w:right w:val="none" w:sz="0" w:space="1" w:color="000000"/>
        </w:pBdr>
        <w:spacing w:line="360" w:lineRule="auto"/>
        <w:ind w:firstLine="360"/>
        <w:jc w:val="center"/>
        <w:rPr>
          <w:bCs/>
          <w:color w:val="000000"/>
        </w:rPr>
      </w:pPr>
    </w:p>
    <w:p w14:paraId="3CC44315" w14:textId="77777777" w:rsidR="00B64EE2" w:rsidRDefault="00CD4030" w:rsidP="00B64EE2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41940">
        <w:rPr>
          <w:rFonts w:ascii="Arial" w:hAnsi="Arial" w:cs="Arial"/>
          <w:color w:val="000000"/>
          <w:sz w:val="24"/>
          <w:szCs w:val="24"/>
        </w:rPr>
        <w:t>Trata-se de uma pesquisa de abordagem qualitativa</w:t>
      </w:r>
      <w:r w:rsidR="009C0507">
        <w:rPr>
          <w:rFonts w:ascii="Arial" w:hAnsi="Arial" w:cs="Arial"/>
          <w:color w:val="000000"/>
          <w:sz w:val="24"/>
          <w:szCs w:val="24"/>
        </w:rPr>
        <w:t>, em que f</w:t>
      </w:r>
      <w:r w:rsidRPr="00F41940">
        <w:rPr>
          <w:rFonts w:ascii="Arial" w:hAnsi="Arial" w:cs="Arial"/>
          <w:color w:val="000000"/>
          <w:sz w:val="24"/>
          <w:szCs w:val="24"/>
        </w:rPr>
        <w:t xml:space="preserve">oi realizada uma pesquisa documental para melhor compreensão do processo de inclusão na especificidade da capacitação profissional das pessoas com deficiência ao mundo do trabalho. Para a análise documental, utilizou-se o Projeto Político Pedagógico da instituição, e os relatórios anuais do programa de qualificação profissional desenvolvido </w:t>
      </w:r>
      <w:proofErr w:type="gramStart"/>
      <w:r w:rsidRPr="00F41940">
        <w:rPr>
          <w:rFonts w:ascii="Arial" w:hAnsi="Arial" w:cs="Arial"/>
          <w:color w:val="000000"/>
          <w:sz w:val="24"/>
          <w:szCs w:val="24"/>
        </w:rPr>
        <w:t xml:space="preserve">pela  </w:t>
      </w:r>
      <w:proofErr w:type="spellStart"/>
      <w:r w:rsidRPr="00F41940">
        <w:rPr>
          <w:rFonts w:ascii="Arial" w:hAnsi="Arial" w:cs="Arial"/>
          <w:color w:val="000000"/>
          <w:sz w:val="24"/>
          <w:szCs w:val="24"/>
        </w:rPr>
        <w:t>Apae</w:t>
      </w:r>
      <w:r w:rsidR="00B64EE2">
        <w:rPr>
          <w:rFonts w:ascii="Arial" w:hAnsi="Arial" w:cs="Arial"/>
          <w:color w:val="000000"/>
          <w:sz w:val="24"/>
          <w:szCs w:val="24"/>
        </w:rPr>
        <w:t>selecionada</w:t>
      </w:r>
      <w:proofErr w:type="spellEnd"/>
      <w:proofErr w:type="gramEnd"/>
      <w:r w:rsidR="00B64EE2">
        <w:rPr>
          <w:rFonts w:ascii="Arial" w:hAnsi="Arial" w:cs="Arial"/>
          <w:color w:val="000000"/>
          <w:sz w:val="24"/>
          <w:szCs w:val="24"/>
        </w:rPr>
        <w:t xml:space="preserve"> pela pesquisadora</w:t>
      </w:r>
      <w:r w:rsidRPr="00F41940">
        <w:rPr>
          <w:rFonts w:ascii="Arial" w:hAnsi="Arial" w:cs="Arial"/>
          <w:color w:val="000000"/>
          <w:sz w:val="24"/>
          <w:szCs w:val="24"/>
        </w:rPr>
        <w:t xml:space="preserve">. A opção por utilizar os documentos se deu porque a pesquisadora já atua na instituição e tem acesso a esses registros. A representante da instituição que ocupa o cargo de presidente recebeu por e-mail a carta de apresentação da pesquisa e a solicitação de autorização do uso dessas informações. </w:t>
      </w:r>
      <w:r w:rsidRPr="00F41940">
        <w:rPr>
          <w:rFonts w:ascii="Arial" w:hAnsi="Arial" w:cs="Arial"/>
          <w:bCs/>
          <w:color w:val="000000"/>
          <w:sz w:val="24"/>
          <w:szCs w:val="24"/>
        </w:rPr>
        <w:t>Os dados serão organizados e interpretados por meio da análise de conteúdo</w:t>
      </w:r>
      <w:r w:rsidR="009C0507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Pr="00F41940">
        <w:rPr>
          <w:rFonts w:ascii="Arial" w:hAnsi="Arial" w:cs="Arial"/>
          <w:color w:val="000000"/>
          <w:sz w:val="24"/>
          <w:szCs w:val="24"/>
        </w:rPr>
        <w:t>Ao findar-se a pesquisa a pesquisadora agendará a reunião de devolutiva com a presidente da instituição para apresentação do relatório de pesquisa.</w:t>
      </w:r>
    </w:p>
    <w:p w14:paraId="504E466F" w14:textId="77777777" w:rsidR="00B64EE2" w:rsidRDefault="00B64EE2" w:rsidP="00B64EE2">
      <w:pP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F0E6F0" w14:textId="77777777" w:rsidR="007F2964" w:rsidRPr="00B64EE2" w:rsidRDefault="00324857" w:rsidP="00B64EE2">
      <w:pPr>
        <w:spacing w:line="360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65D8847D" w14:textId="77777777" w:rsidR="00425B6C" w:rsidRPr="00425B6C" w:rsidRDefault="00425B6C" w:rsidP="00425B6C">
      <w:pPr>
        <w:spacing w:line="360" w:lineRule="auto"/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25B6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Através do trabalho o indivíduo com deficiência pode demonstrar suas potencialidades e competências e construir uma vida mais independente e autônoma. Consequentemente, o trabalho exerce também um efeito reabilitador, na medida em que contribui para o aumento da </w:t>
      </w:r>
      <w:proofErr w:type="spellStart"/>
      <w:r w:rsidRPr="00425B6C">
        <w:rPr>
          <w:rFonts w:ascii="Arial" w:hAnsi="Arial" w:cs="Arial"/>
          <w:color w:val="000000"/>
          <w:sz w:val="24"/>
          <w:szCs w:val="24"/>
          <w:shd w:val="clear" w:color="auto" w:fill="FFFFFF"/>
        </w:rPr>
        <w:t>auto-estima</w:t>
      </w:r>
      <w:proofErr w:type="spellEnd"/>
      <w:r w:rsidRPr="00425B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nível de ajustamento pessoal.</w:t>
      </w:r>
    </w:p>
    <w:p w14:paraId="3E5FA08D" w14:textId="77777777" w:rsidR="007F2964" w:rsidRDefault="00425B6C" w:rsidP="00425B6C">
      <w:pPr>
        <w:spacing w:line="360" w:lineRule="auto"/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425B6C">
        <w:rPr>
          <w:rFonts w:ascii="Arial" w:hAnsi="Arial" w:cs="Arial"/>
          <w:bCs/>
          <w:color w:val="000000"/>
          <w:sz w:val="24"/>
          <w:szCs w:val="24"/>
        </w:rPr>
        <w:t>O exercício de uma atividade profissional, é um dos fatores que contribui mais eficazmente para a melhoria da qualidade de vida das pessoas com deficiência (EKLUND; HANSSON; AHLQVIST, 2004). Ter um empego remunerado fornece as melhores oportunidades de reconhecimento social, contribuindo para a inclusão social e pertença a um coletivo, e, mais especificamente, para ser reconhecido pela con</w:t>
      </w:r>
      <w:r w:rsidR="00B148E0">
        <w:rPr>
          <w:rFonts w:ascii="Arial" w:hAnsi="Arial" w:cs="Arial"/>
          <w:bCs/>
          <w:color w:val="000000"/>
          <w:sz w:val="24"/>
          <w:szCs w:val="24"/>
        </w:rPr>
        <w:t xml:space="preserve">tribuição das suas habilidades </w:t>
      </w:r>
      <w:r w:rsidRPr="00425B6C">
        <w:rPr>
          <w:rFonts w:ascii="Arial" w:hAnsi="Arial" w:cs="Arial"/>
          <w:bCs/>
          <w:color w:val="000000"/>
          <w:sz w:val="24"/>
          <w:szCs w:val="24"/>
        </w:rPr>
        <w:t>pessoais</w:t>
      </w:r>
      <w:r w:rsidR="00B148E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425B6C">
        <w:rPr>
          <w:rFonts w:ascii="Arial" w:hAnsi="Arial" w:cs="Arial"/>
          <w:bCs/>
          <w:color w:val="000000" w:themeColor="text1"/>
          <w:sz w:val="24"/>
          <w:szCs w:val="24"/>
        </w:rPr>
        <w:t xml:space="preserve">para o bem-estar coletivo, reconhecimento esse que sustenta a própria autoestima dos indivíduos. O exercício de um trabalho oferece oportunidades de contatos e relacionamentos sociais fora do âmbito familiar, possibilitando criar </w:t>
      </w:r>
      <w:r w:rsidRPr="00425B6C">
        <w:rPr>
          <w:rFonts w:ascii="Arial" w:hAnsi="Arial" w:cs="Arial"/>
          <w:bCs/>
          <w:color w:val="000000"/>
          <w:sz w:val="24"/>
          <w:szCs w:val="24"/>
        </w:rPr>
        <w:t xml:space="preserve">relações de companheirismo, amizade ou amorosas. </w:t>
      </w:r>
    </w:p>
    <w:p w14:paraId="759F25B3" w14:textId="77777777" w:rsidR="00A353AF" w:rsidRPr="00425B6C" w:rsidRDefault="00425B6C" w:rsidP="00425B6C">
      <w:pPr>
        <w:spacing w:line="360" w:lineRule="auto"/>
        <w:ind w:firstLine="360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Contudo há muitos entraves nessas relações. </w:t>
      </w:r>
      <w:r w:rsidR="00A353AF" w:rsidRPr="00A353AF">
        <w:rPr>
          <w:rFonts w:ascii="Arial" w:hAnsi="Arial" w:cs="Arial"/>
          <w:sz w:val="24"/>
          <w:szCs w:val="24"/>
        </w:rPr>
        <w:t xml:space="preserve">A </w:t>
      </w:r>
      <w:r w:rsidR="00A353AF" w:rsidRPr="00A353AF">
        <w:rPr>
          <w:rFonts w:ascii="Arial" w:hAnsi="Arial" w:cs="Arial"/>
          <w:color w:val="000000"/>
          <w:sz w:val="24"/>
          <w:szCs w:val="24"/>
        </w:rPr>
        <w:t>dificuldade em relação ao trabalho da pessoa com deficiência, seja de qual tipo, for está relacionada as seguintes situações: baixa capacitação profissional da pessoa com deficiência; falta de acesso à informação por parte da pessoa com deficiência; falta de acesso à informação por parte das empresas; dificuldades de comunicação; desrespeito às leis sancionadas sobre o assunto, entre outras.</w:t>
      </w:r>
    </w:p>
    <w:p w14:paraId="7576341E" w14:textId="77777777" w:rsidR="00A353AF" w:rsidRPr="00A353AF" w:rsidRDefault="00A353AF" w:rsidP="00A353AF">
      <w:pPr>
        <w:pBdr>
          <w:right w:val="none" w:sz="0" w:space="1" w:color="000000"/>
        </w:pBd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353AF">
        <w:rPr>
          <w:rFonts w:ascii="Arial" w:hAnsi="Arial" w:cs="Arial"/>
          <w:color w:val="000000"/>
          <w:sz w:val="24"/>
          <w:szCs w:val="24"/>
        </w:rPr>
        <w:t xml:space="preserve">Com o foco de superar essas dificuldades, a </w:t>
      </w:r>
      <w:proofErr w:type="spellStart"/>
      <w:r w:rsidRPr="00A353AF">
        <w:rPr>
          <w:rFonts w:ascii="Arial" w:hAnsi="Arial" w:cs="Arial"/>
          <w:color w:val="000000"/>
          <w:sz w:val="24"/>
          <w:szCs w:val="24"/>
        </w:rPr>
        <w:t>Apae</w:t>
      </w:r>
      <w:proofErr w:type="spellEnd"/>
      <w:r w:rsidRPr="00A353AF">
        <w:rPr>
          <w:rFonts w:ascii="Arial" w:hAnsi="Arial" w:cs="Arial"/>
          <w:color w:val="000000"/>
          <w:sz w:val="24"/>
          <w:szCs w:val="24"/>
        </w:rPr>
        <w:t xml:space="preserve"> de Itajaí desenvolveu</w:t>
      </w:r>
      <w:r w:rsidRPr="00A353AF">
        <w:rPr>
          <w:rFonts w:ascii="Arial" w:hAnsi="Arial" w:cs="Arial"/>
          <w:sz w:val="24"/>
          <w:szCs w:val="24"/>
        </w:rPr>
        <w:t xml:space="preserve"> diversas ações/ projetos para a qualificação da pessoa com deficiência desde o ano de 2000.Ao longo dos anos foram amadurecendo e qualificando os projetos até estruturar em 2005 o CAPA</w:t>
      </w:r>
      <w:r w:rsidRPr="00A353AF">
        <w:rPr>
          <w:rFonts w:ascii="Arial" w:hAnsi="Arial" w:cs="Arial"/>
          <w:color w:val="000000"/>
          <w:sz w:val="24"/>
          <w:szCs w:val="24"/>
        </w:rPr>
        <w:t xml:space="preserve">CIT - Centro de Apoio Profissional, Acompanhamento e Inclusão no Mercado de </w:t>
      </w:r>
      <w:proofErr w:type="spellStart"/>
      <w:r w:rsidRPr="00A353AF">
        <w:rPr>
          <w:rFonts w:ascii="Arial" w:hAnsi="Arial" w:cs="Arial"/>
          <w:color w:val="000000"/>
          <w:sz w:val="24"/>
          <w:szCs w:val="24"/>
        </w:rPr>
        <w:t>Trabalho.</w:t>
      </w:r>
      <w:r w:rsidRPr="00A353AF">
        <w:rPr>
          <w:rFonts w:ascii="Arial" w:hAnsi="Arial" w:cs="Arial"/>
          <w:sz w:val="24"/>
          <w:szCs w:val="24"/>
        </w:rPr>
        <w:t>O</w:t>
      </w:r>
      <w:proofErr w:type="spellEnd"/>
      <w:r w:rsidRPr="00A353AF">
        <w:rPr>
          <w:rFonts w:ascii="Arial" w:hAnsi="Arial" w:cs="Arial"/>
          <w:sz w:val="24"/>
          <w:szCs w:val="24"/>
        </w:rPr>
        <w:t xml:space="preserve"> CAPACIT é um </w:t>
      </w:r>
      <w:r w:rsidRPr="00A353AF">
        <w:rPr>
          <w:rFonts w:ascii="Arial" w:hAnsi="Arial" w:cs="Arial"/>
          <w:color w:val="000000"/>
          <w:sz w:val="24"/>
          <w:szCs w:val="24"/>
        </w:rPr>
        <w:t>programa que tem por objetivo promover a capacitação, inserção e permanência das pessoas com deficiência no</w:t>
      </w:r>
      <w:r w:rsidRPr="00A353AF">
        <w:rPr>
          <w:rFonts w:ascii="Arial" w:hAnsi="Arial" w:cs="Arial"/>
          <w:sz w:val="24"/>
          <w:szCs w:val="24"/>
        </w:rPr>
        <w:t xml:space="preserve"> mercado de trabalho, contribuindo para a sua autonomia, qualidade de vida e exercício da cidadania. Este programa é destinado às pessoas com deficiência intelectual, auditiva, visual, física, pessoas com Transtorno de Espectro Autista e </w:t>
      </w:r>
      <w:proofErr w:type="spellStart"/>
      <w:r w:rsidRPr="00A353AF">
        <w:rPr>
          <w:rFonts w:ascii="Arial" w:hAnsi="Arial" w:cs="Arial"/>
          <w:sz w:val="24"/>
          <w:szCs w:val="24"/>
        </w:rPr>
        <w:t>reabilitandos</w:t>
      </w:r>
      <w:proofErr w:type="spellEnd"/>
      <w:r w:rsidRPr="00A353AF">
        <w:rPr>
          <w:rFonts w:ascii="Arial" w:hAnsi="Arial" w:cs="Arial"/>
          <w:sz w:val="24"/>
          <w:szCs w:val="24"/>
        </w:rPr>
        <w:t xml:space="preserve"> do INSS a partir dos 15 anos.</w:t>
      </w:r>
    </w:p>
    <w:p w14:paraId="52BA58E9" w14:textId="77777777" w:rsidR="00A353AF" w:rsidRDefault="00A353AF" w:rsidP="00A353AF">
      <w:pPr>
        <w:pBdr>
          <w:right w:val="none" w:sz="0" w:space="1" w:color="000000"/>
        </w:pBd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353AF">
        <w:rPr>
          <w:rFonts w:ascii="Arial" w:hAnsi="Arial" w:cs="Arial"/>
          <w:sz w:val="24"/>
          <w:szCs w:val="24"/>
        </w:rPr>
        <w:lastRenderedPageBreak/>
        <w:t>Ao longo de seus 18 anos de existência, o programa CAPACIT realizou 506 inclusões no mundo do trabalho até dezembro de 2017 em 98 empresas da região e realizou a capacitação de mais de</w:t>
      </w:r>
      <w:r w:rsidRPr="00A353AF">
        <w:rPr>
          <w:rFonts w:ascii="Arial" w:hAnsi="Arial" w:cs="Arial"/>
          <w:color w:val="000000"/>
          <w:sz w:val="24"/>
          <w:szCs w:val="24"/>
        </w:rPr>
        <w:t xml:space="preserve">800 </w:t>
      </w:r>
      <w:r w:rsidRPr="00A353AF">
        <w:rPr>
          <w:rFonts w:ascii="Arial" w:hAnsi="Arial" w:cs="Arial"/>
          <w:sz w:val="24"/>
          <w:szCs w:val="24"/>
        </w:rPr>
        <w:t xml:space="preserve">pessoas com deficiência. Os dados a seguir foram extraídos dos relatórios anuais do programa e referem-se aos anos de 2000 a 2017. </w:t>
      </w:r>
    </w:p>
    <w:p w14:paraId="51F1BFC8" w14:textId="77777777" w:rsidR="007F2964" w:rsidRPr="00425B6C" w:rsidRDefault="003636B5" w:rsidP="00425B6C">
      <w:pPr>
        <w:pBdr>
          <w:right w:val="none" w:sz="0" w:space="1" w:color="000000"/>
        </w:pBd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estudo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sendo construído, estamos analisando os</w:t>
      </w:r>
      <w:r w:rsidR="001D7C66">
        <w:rPr>
          <w:rFonts w:ascii="Arial" w:hAnsi="Arial" w:cs="Arial"/>
          <w:sz w:val="24"/>
          <w:szCs w:val="24"/>
        </w:rPr>
        <w:t xml:space="preserve"> documentos institucionais e </w:t>
      </w:r>
      <w:r w:rsidR="00425B6C">
        <w:rPr>
          <w:rFonts w:ascii="Arial" w:hAnsi="Arial" w:cs="Arial"/>
          <w:sz w:val="24"/>
          <w:szCs w:val="24"/>
        </w:rPr>
        <w:t>dialogando com autores</w:t>
      </w:r>
      <w:r w:rsidR="001D7C66">
        <w:rPr>
          <w:rFonts w:ascii="Arial" w:hAnsi="Arial" w:cs="Arial"/>
          <w:sz w:val="24"/>
          <w:szCs w:val="24"/>
        </w:rPr>
        <w:t xml:space="preserve"> sobretudo</w:t>
      </w:r>
      <w:r w:rsidR="00425B6C">
        <w:rPr>
          <w:rFonts w:ascii="Arial" w:hAnsi="Arial" w:cs="Arial"/>
          <w:sz w:val="24"/>
          <w:szCs w:val="24"/>
        </w:rPr>
        <w:t xml:space="preserve"> no que se refere</w:t>
      </w:r>
      <w:r w:rsidR="001D7C66">
        <w:rPr>
          <w:rFonts w:ascii="Arial" w:hAnsi="Arial" w:cs="Arial"/>
          <w:sz w:val="24"/>
          <w:szCs w:val="24"/>
        </w:rPr>
        <w:t xml:space="preserve"> a dimensão pedagógica das ações desenvolvidas por este programa</w:t>
      </w:r>
      <w:r w:rsidR="00425B6C">
        <w:rPr>
          <w:rFonts w:ascii="Arial" w:hAnsi="Arial" w:cs="Arial"/>
          <w:sz w:val="24"/>
          <w:szCs w:val="24"/>
        </w:rPr>
        <w:t>. Estamos realizando a construção de algumas categorias que permeiam o trabalho como:</w:t>
      </w:r>
      <w:r w:rsidR="0002243B">
        <w:rPr>
          <w:rFonts w:ascii="Arial" w:hAnsi="Arial" w:cs="Arial"/>
          <w:sz w:val="24"/>
          <w:szCs w:val="24"/>
        </w:rPr>
        <w:t xml:space="preserve"> o trabalho como </w:t>
      </w:r>
      <w:proofErr w:type="spellStart"/>
      <w:r w:rsidR="0002243B">
        <w:rPr>
          <w:rFonts w:ascii="Arial" w:hAnsi="Arial" w:cs="Arial"/>
          <w:sz w:val="24"/>
          <w:szCs w:val="24"/>
        </w:rPr>
        <w:t>principio</w:t>
      </w:r>
      <w:proofErr w:type="spellEnd"/>
      <w:r w:rsidR="0002243B">
        <w:rPr>
          <w:rFonts w:ascii="Arial" w:hAnsi="Arial" w:cs="Arial"/>
          <w:sz w:val="24"/>
          <w:szCs w:val="24"/>
        </w:rPr>
        <w:t xml:space="preserve"> de inclusão e resgate de cidadania, o movimento desenvolvido pelas </w:t>
      </w:r>
      <w:proofErr w:type="spellStart"/>
      <w:r w:rsidR="0002243B">
        <w:rPr>
          <w:rFonts w:ascii="Arial" w:hAnsi="Arial" w:cs="Arial"/>
          <w:sz w:val="24"/>
          <w:szCs w:val="24"/>
        </w:rPr>
        <w:t>Apaes</w:t>
      </w:r>
      <w:proofErr w:type="spellEnd"/>
      <w:r w:rsidR="0002243B">
        <w:rPr>
          <w:rFonts w:ascii="Arial" w:hAnsi="Arial" w:cs="Arial"/>
          <w:sz w:val="24"/>
          <w:szCs w:val="24"/>
        </w:rPr>
        <w:t xml:space="preserve"> no que se refere a capacitação das pessoas com deficiência </w:t>
      </w:r>
      <w:proofErr w:type="gramStart"/>
      <w:r w:rsidR="0002243B">
        <w:rPr>
          <w:rFonts w:ascii="Arial" w:hAnsi="Arial" w:cs="Arial"/>
          <w:sz w:val="24"/>
          <w:szCs w:val="24"/>
        </w:rPr>
        <w:t xml:space="preserve">e </w:t>
      </w:r>
      <w:r w:rsidR="00425B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5B6C">
        <w:rPr>
          <w:rFonts w:ascii="Arial" w:hAnsi="Arial" w:cs="Arial"/>
          <w:sz w:val="24"/>
          <w:szCs w:val="24"/>
        </w:rPr>
        <w:t>contribuições</w:t>
      </w:r>
      <w:r w:rsidR="0002243B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 w:rsidR="0002243B">
        <w:rPr>
          <w:rFonts w:ascii="Arial" w:hAnsi="Arial" w:cs="Arial"/>
          <w:sz w:val="24"/>
          <w:szCs w:val="24"/>
        </w:rPr>
        <w:t xml:space="preserve"> os sentidos da etapa de acompanhamento das pessoas com deficiência já inseridas no mundo do trabalho.</w:t>
      </w:r>
    </w:p>
    <w:p w14:paraId="42572D07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567496D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067892F3" w14:textId="77777777" w:rsidR="00F41940" w:rsidRPr="00F41940" w:rsidRDefault="00F41940" w:rsidP="00F41940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5AAA182B" w14:textId="77777777" w:rsidR="00F41940" w:rsidRDefault="00F41940" w:rsidP="00F419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41940">
        <w:rPr>
          <w:rFonts w:ascii="Arial" w:hAnsi="Arial" w:cs="Arial"/>
          <w:sz w:val="24"/>
          <w:szCs w:val="24"/>
        </w:rPr>
        <w:t>As contribuições das instituições especializadas ficam presentes na intermediação das diferentes situações, tanto no que se refere à aquisição de habilidades, preparação para o trabalho e na facilitação do processo de inclusão no mercado. Para tanto, é necessário superar o viés assistencialista e filantrópico que permeiam as práticas institucionais voltadas a essa população para que possibilitem a efetiva inclusão.</w:t>
      </w:r>
    </w:p>
    <w:p w14:paraId="4A6E03AF" w14:textId="77777777" w:rsidR="003636B5" w:rsidRDefault="00A353AF" w:rsidP="00F419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Acreditamos que o trabalho de qualificação das pessoas com deficiência promovido por instituições como </w:t>
      </w:r>
      <w:proofErr w:type="spellStart"/>
      <w:r>
        <w:rPr>
          <w:rFonts w:ascii="Arial" w:hAnsi="Arial" w:cs="Arial"/>
          <w:sz w:val="24"/>
          <w:szCs w:val="24"/>
        </w:rPr>
        <w:t>APAEs</w:t>
      </w:r>
      <w:proofErr w:type="spellEnd"/>
      <w:r>
        <w:rPr>
          <w:rFonts w:ascii="Arial" w:hAnsi="Arial" w:cs="Arial"/>
          <w:sz w:val="24"/>
          <w:szCs w:val="24"/>
        </w:rPr>
        <w:t xml:space="preserve"> ou ações de empresas que visam ser responsáveis socialmente </w:t>
      </w:r>
      <w:r w:rsidR="003636B5">
        <w:rPr>
          <w:rFonts w:ascii="Arial" w:hAnsi="Arial" w:cs="Arial"/>
          <w:sz w:val="24"/>
          <w:szCs w:val="24"/>
        </w:rPr>
        <w:t>trarão efetivos resultados quando estas estiverem em parceria, quando o processo educativo e pedagógico for assumido em regime de cooperação e corresponsabilidade entre os pares.</w:t>
      </w:r>
    </w:p>
    <w:p w14:paraId="79903726" w14:textId="77777777" w:rsidR="00F41940" w:rsidRPr="00F41940" w:rsidRDefault="00F41940" w:rsidP="00F4194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41940">
        <w:rPr>
          <w:rFonts w:ascii="Arial" w:hAnsi="Arial" w:cs="Arial"/>
          <w:sz w:val="24"/>
          <w:szCs w:val="24"/>
        </w:rPr>
        <w:t xml:space="preserve">Por fim, com base no referencial conceitual e nos resultados da experiencia do Programa apresentado, constata-se que a inclusão profissional de pessoas com deficiência é um processo que requer o estabelecimento de ações estruturadas e planejadas capazes de criar um movimento que infelizmente ainda não acontece </w:t>
      </w:r>
      <w:r w:rsidRPr="00F41940">
        <w:rPr>
          <w:rFonts w:ascii="Arial" w:hAnsi="Arial" w:cs="Arial"/>
          <w:sz w:val="24"/>
          <w:szCs w:val="24"/>
        </w:rPr>
        <w:lastRenderedPageBreak/>
        <w:t xml:space="preserve">naturalmente. Deste modo, conclui-se que as instituições que atendem pessoas com deficiência precisam além de qualifica-las, acompanhar todo o processo pois as empresas empregadoras ainda não conseguiram ressignificar as </w:t>
      </w:r>
      <w:proofErr w:type="spellStart"/>
      <w:r w:rsidRPr="00F41940">
        <w:rPr>
          <w:rFonts w:ascii="Arial" w:hAnsi="Arial" w:cs="Arial"/>
          <w:sz w:val="24"/>
          <w:szCs w:val="24"/>
        </w:rPr>
        <w:t>PcD</w:t>
      </w:r>
      <w:proofErr w:type="spellEnd"/>
      <w:r w:rsidRPr="00F41940">
        <w:rPr>
          <w:rFonts w:ascii="Arial" w:hAnsi="Arial" w:cs="Arial"/>
          <w:sz w:val="24"/>
          <w:szCs w:val="24"/>
        </w:rPr>
        <w:t xml:space="preserve"> e seus potenciais de trabalho, ainda não compreendem suas necessidades de aprendizagem e orientações ou não dispõem de ferramentas e recursos tecnológicos para a </w:t>
      </w:r>
      <w:proofErr w:type="spellStart"/>
      <w:r w:rsidRPr="00F41940">
        <w:rPr>
          <w:rFonts w:ascii="Arial" w:hAnsi="Arial" w:cs="Arial"/>
          <w:color w:val="000000"/>
          <w:sz w:val="24"/>
          <w:szCs w:val="24"/>
        </w:rPr>
        <w:t>a</w:t>
      </w:r>
      <w:proofErr w:type="spellEnd"/>
      <w:r w:rsidRPr="00F41940">
        <w:rPr>
          <w:rFonts w:ascii="Arial" w:hAnsi="Arial" w:cs="Arial"/>
          <w:color w:val="000000"/>
          <w:sz w:val="24"/>
          <w:szCs w:val="24"/>
        </w:rPr>
        <w:t xml:space="preserve"> inclusão profissional desse segmento da população no mundo do trabalho.</w:t>
      </w:r>
    </w:p>
    <w:p w14:paraId="2CA0A032" w14:textId="77777777" w:rsidR="007F2964" w:rsidRPr="00F41940" w:rsidRDefault="007F2964" w:rsidP="00B148E0">
      <w:pPr>
        <w:spacing w:line="360" w:lineRule="auto"/>
        <w:jc w:val="both"/>
      </w:pPr>
    </w:p>
    <w:p w14:paraId="292E6D84" w14:textId="77777777" w:rsidR="007F2964" w:rsidRDefault="00324857" w:rsidP="00B148E0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752C2223" w14:textId="77777777" w:rsidR="00CA74E3" w:rsidRDefault="00CA74E3" w:rsidP="00B148E0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2699F8" w14:textId="77777777" w:rsidR="00CA74E3" w:rsidRPr="0053033E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A74E3">
        <w:rPr>
          <w:rFonts w:ascii="Arial" w:hAnsi="Arial" w:cs="Arial"/>
          <w:sz w:val="24"/>
          <w:szCs w:val="24"/>
        </w:rPr>
        <w:t>COSTA</w:t>
      </w:r>
      <w:r w:rsidRPr="00425B6C">
        <w:rPr>
          <w:rFonts w:ascii="Arial" w:hAnsi="Arial" w:cs="Arial"/>
          <w:sz w:val="24"/>
          <w:szCs w:val="24"/>
        </w:rPr>
        <w:t>, M. C. A. et al. Inclusão social pelo trabalho: a qualificação profissional para pessoas com deficiência intelectual</w:t>
      </w:r>
      <w:r w:rsidRPr="00425B6C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53033E">
        <w:rPr>
          <w:rFonts w:ascii="Arial" w:hAnsi="Arial" w:cs="Arial"/>
          <w:b/>
          <w:sz w:val="24"/>
          <w:szCs w:val="24"/>
          <w:lang w:val="en-US"/>
        </w:rPr>
        <w:t>Revista</w:t>
      </w:r>
      <w:proofErr w:type="spellEnd"/>
      <w:r w:rsidRPr="0053033E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53033E">
        <w:rPr>
          <w:rFonts w:ascii="Arial" w:hAnsi="Arial" w:cs="Arial"/>
          <w:b/>
          <w:sz w:val="24"/>
          <w:szCs w:val="24"/>
          <w:lang w:val="en-US"/>
        </w:rPr>
        <w:t>Interinstitucional</w:t>
      </w:r>
      <w:proofErr w:type="spellEnd"/>
      <w:r w:rsidRPr="0053033E">
        <w:rPr>
          <w:rFonts w:ascii="Arial" w:hAnsi="Arial" w:cs="Arial"/>
          <w:b/>
          <w:sz w:val="24"/>
          <w:szCs w:val="24"/>
          <w:lang w:val="en-US"/>
        </w:rPr>
        <w:t xml:space="preserve"> de </w:t>
      </w:r>
      <w:proofErr w:type="spellStart"/>
      <w:r w:rsidRPr="0053033E">
        <w:rPr>
          <w:rFonts w:ascii="Arial" w:hAnsi="Arial" w:cs="Arial"/>
          <w:b/>
          <w:sz w:val="24"/>
          <w:szCs w:val="24"/>
          <w:lang w:val="en-US"/>
        </w:rPr>
        <w:t>Psicologia</w:t>
      </w:r>
      <w:proofErr w:type="spellEnd"/>
      <w:r w:rsidRPr="0053033E">
        <w:rPr>
          <w:rFonts w:ascii="Arial" w:hAnsi="Arial" w:cs="Arial"/>
          <w:sz w:val="24"/>
          <w:szCs w:val="24"/>
          <w:lang w:val="en-US"/>
        </w:rPr>
        <w:t xml:space="preserve">, p. 200-214, </w:t>
      </w:r>
      <w:proofErr w:type="spellStart"/>
      <w:proofErr w:type="gramStart"/>
      <w:r w:rsidRPr="0053033E">
        <w:rPr>
          <w:rFonts w:ascii="Arial" w:hAnsi="Arial" w:cs="Arial"/>
          <w:sz w:val="24"/>
          <w:szCs w:val="24"/>
          <w:lang w:val="en-US"/>
        </w:rPr>
        <w:t>jul.</w:t>
      </w:r>
      <w:proofErr w:type="spellEnd"/>
      <w:r w:rsidRPr="0053033E">
        <w:rPr>
          <w:rFonts w:ascii="Arial" w:hAnsi="Arial" w:cs="Arial"/>
          <w:sz w:val="24"/>
          <w:szCs w:val="24"/>
          <w:lang w:val="en-US"/>
        </w:rPr>
        <w:t>/</w:t>
      </w:r>
      <w:proofErr w:type="gramEnd"/>
      <w:r w:rsidRPr="0053033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3033E">
        <w:rPr>
          <w:rFonts w:ascii="Arial" w:hAnsi="Arial" w:cs="Arial"/>
          <w:sz w:val="24"/>
          <w:szCs w:val="24"/>
          <w:lang w:val="en-US"/>
        </w:rPr>
        <w:t>dez</w:t>
      </w:r>
      <w:proofErr w:type="spellEnd"/>
      <w:r w:rsidRPr="0053033E">
        <w:rPr>
          <w:rFonts w:ascii="Arial" w:hAnsi="Arial" w:cs="Arial"/>
          <w:sz w:val="24"/>
          <w:szCs w:val="24"/>
          <w:lang w:val="en-US"/>
        </w:rPr>
        <w:t xml:space="preserve">., 2011. </w:t>
      </w:r>
    </w:p>
    <w:p w14:paraId="18ED7F4F" w14:textId="77777777" w:rsidR="00425B6C" w:rsidRPr="0053033E" w:rsidRDefault="00425B6C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25B6C">
        <w:rPr>
          <w:rFonts w:ascii="Arial" w:hAnsi="Arial" w:cs="Arial"/>
          <w:sz w:val="24"/>
          <w:szCs w:val="24"/>
          <w:lang w:val="en-US"/>
        </w:rPr>
        <w:t xml:space="preserve">EKLUND, M.; HANSSON, L.; AHLQVIST, C. The importance of work as compared to other forms of daily occupations for wellbeing and functioning among persons with long-term mental illness. </w:t>
      </w:r>
      <w:r w:rsidRPr="0053033E">
        <w:rPr>
          <w:rFonts w:ascii="Arial" w:hAnsi="Arial" w:cs="Arial"/>
          <w:b/>
          <w:sz w:val="24"/>
          <w:szCs w:val="24"/>
        </w:rPr>
        <w:t xml:space="preserve">Community Mental Health </w:t>
      </w:r>
      <w:proofErr w:type="spellStart"/>
      <w:r w:rsidRPr="0053033E">
        <w:rPr>
          <w:rFonts w:ascii="Arial" w:hAnsi="Arial" w:cs="Arial"/>
          <w:b/>
          <w:sz w:val="24"/>
          <w:szCs w:val="24"/>
        </w:rPr>
        <w:t>Journal</w:t>
      </w:r>
      <w:proofErr w:type="spellEnd"/>
      <w:r w:rsidRPr="0053033E">
        <w:rPr>
          <w:rFonts w:ascii="Arial" w:hAnsi="Arial" w:cs="Arial"/>
          <w:sz w:val="24"/>
          <w:szCs w:val="24"/>
        </w:rPr>
        <w:t>, v. 40, p. 465-477, 2004</w:t>
      </w:r>
      <w:r w:rsidRPr="00425B6C">
        <w:rPr>
          <w:rFonts w:ascii="Arial" w:hAnsi="Arial" w:cs="Arial"/>
          <w:sz w:val="24"/>
          <w:szCs w:val="24"/>
        </w:rPr>
        <w:t>.</w:t>
      </w:r>
    </w:p>
    <w:p w14:paraId="6A39C6B9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LORENZO, Suelen Moraes. </w:t>
      </w:r>
      <w:r w:rsidRPr="00CA74E3">
        <w:rPr>
          <w:rFonts w:ascii="Arial" w:hAnsi="Arial" w:cs="Arial"/>
          <w:b/>
          <w:sz w:val="24"/>
          <w:szCs w:val="24"/>
        </w:rPr>
        <w:t>Inserção de pessoas com deficiências no mercado formal de trabalho a partir da percepção dos profissionais de recursos humanos das empresas.</w:t>
      </w:r>
      <w:r w:rsidRPr="00CA74E3">
        <w:rPr>
          <w:rFonts w:ascii="Arial" w:hAnsi="Arial" w:cs="Arial"/>
          <w:sz w:val="24"/>
          <w:szCs w:val="24"/>
        </w:rPr>
        <w:t xml:space="preserve"> 2016. 138 f. Dissertação (Mestrado em Educação) – Universidade Estadual Paulista. Faculdade de Filosofia e Ciências. </w:t>
      </w:r>
      <w:proofErr w:type="spellStart"/>
      <w:r w:rsidRPr="00CA74E3">
        <w:rPr>
          <w:rFonts w:ascii="Arial" w:hAnsi="Arial" w:cs="Arial"/>
          <w:sz w:val="24"/>
          <w:szCs w:val="24"/>
        </w:rPr>
        <w:t>Marilía</w:t>
      </w:r>
      <w:proofErr w:type="spellEnd"/>
      <w:r w:rsidRPr="00CA74E3">
        <w:rPr>
          <w:rFonts w:ascii="Arial" w:hAnsi="Arial" w:cs="Arial"/>
          <w:sz w:val="24"/>
          <w:szCs w:val="24"/>
        </w:rPr>
        <w:t xml:space="preserve">, 2016. </w:t>
      </w:r>
    </w:p>
    <w:p w14:paraId="45899CEB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MENDES, </w:t>
      </w:r>
      <w:proofErr w:type="spellStart"/>
      <w:r w:rsidRPr="00CA74E3">
        <w:rPr>
          <w:rFonts w:ascii="Arial" w:hAnsi="Arial" w:cs="Arial"/>
          <w:sz w:val="24"/>
          <w:szCs w:val="24"/>
        </w:rPr>
        <w:t>Enicéia</w:t>
      </w:r>
      <w:proofErr w:type="spellEnd"/>
      <w:r w:rsidRPr="00CA74E3">
        <w:rPr>
          <w:rFonts w:ascii="Arial" w:hAnsi="Arial" w:cs="Arial"/>
          <w:sz w:val="24"/>
          <w:szCs w:val="24"/>
        </w:rPr>
        <w:t xml:space="preserve"> Gonçalves et al. Estado da arte das pesquisas sobre profissionalização do portador de deficiência. </w:t>
      </w:r>
      <w:r w:rsidRPr="00CA74E3">
        <w:rPr>
          <w:rFonts w:ascii="Arial" w:hAnsi="Arial" w:cs="Arial"/>
          <w:b/>
          <w:sz w:val="24"/>
          <w:szCs w:val="24"/>
        </w:rPr>
        <w:t>Temas psicologia</w:t>
      </w:r>
      <w:r w:rsidRPr="00CA74E3">
        <w:rPr>
          <w:rFonts w:ascii="Arial" w:hAnsi="Arial" w:cs="Arial"/>
          <w:sz w:val="24"/>
          <w:szCs w:val="24"/>
        </w:rPr>
        <w:t xml:space="preserve">, Ribeirão Preto, v. 12, n. 2, p. 105-118, 2004. </w:t>
      </w:r>
    </w:p>
    <w:p w14:paraId="4B55CAEC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OLIVEIRA, Luiza Maria Borges. </w:t>
      </w:r>
      <w:r w:rsidRPr="00CA74E3">
        <w:rPr>
          <w:rFonts w:ascii="Arial" w:hAnsi="Arial" w:cs="Arial"/>
          <w:b/>
          <w:sz w:val="24"/>
          <w:szCs w:val="24"/>
        </w:rPr>
        <w:t>Cartilha do Censo 2010</w:t>
      </w:r>
      <w:r w:rsidRPr="00CA74E3">
        <w:rPr>
          <w:rFonts w:ascii="Arial" w:hAnsi="Arial" w:cs="Arial"/>
          <w:sz w:val="24"/>
          <w:szCs w:val="24"/>
        </w:rPr>
        <w:t>: pessoas com deficiência. Brasília: SDH-PR/SNPD, 2012. 32 p.</w:t>
      </w:r>
    </w:p>
    <w:p w14:paraId="35569AA0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SANTOS, José Vitor Palhares et al. Políticas de Inclusão de pessoas com deficiência no mercado de trabalho: uma análise sobre o caso de Lavras (MG). </w:t>
      </w:r>
      <w:r w:rsidRPr="00CA74E3">
        <w:rPr>
          <w:rFonts w:ascii="Arial" w:hAnsi="Arial" w:cs="Arial"/>
          <w:b/>
          <w:sz w:val="24"/>
          <w:szCs w:val="24"/>
        </w:rPr>
        <w:t>Revista Foco</w:t>
      </w:r>
      <w:r w:rsidRPr="00CA74E3">
        <w:rPr>
          <w:rFonts w:ascii="Arial" w:hAnsi="Arial" w:cs="Arial"/>
          <w:sz w:val="24"/>
          <w:szCs w:val="24"/>
        </w:rPr>
        <w:t xml:space="preserve">, v. 8, n. 2, p.4-15, ago./ dez., 2016. </w:t>
      </w:r>
    </w:p>
    <w:p w14:paraId="5676AC43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SASSAKI, R. K. </w:t>
      </w:r>
      <w:r w:rsidRPr="00CA74E3">
        <w:rPr>
          <w:rFonts w:ascii="Arial" w:hAnsi="Arial" w:cs="Arial"/>
          <w:b/>
          <w:sz w:val="24"/>
          <w:szCs w:val="24"/>
        </w:rPr>
        <w:t>Inclusão</w:t>
      </w:r>
      <w:r w:rsidRPr="00CA74E3">
        <w:rPr>
          <w:rFonts w:ascii="Arial" w:hAnsi="Arial" w:cs="Arial"/>
          <w:sz w:val="24"/>
          <w:szCs w:val="24"/>
        </w:rPr>
        <w:t>: construindo uma sociedade para todos. Rio de Janeiro: WVA, 2003. 174 p.</w:t>
      </w:r>
    </w:p>
    <w:p w14:paraId="21BB72C3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SCUSSIATTO, Caroline </w:t>
      </w:r>
      <w:proofErr w:type="spellStart"/>
      <w:r w:rsidRPr="00CA74E3">
        <w:rPr>
          <w:rFonts w:ascii="Arial" w:hAnsi="Arial" w:cs="Arial"/>
          <w:sz w:val="24"/>
          <w:szCs w:val="24"/>
        </w:rPr>
        <w:t>Carminatti</w:t>
      </w:r>
      <w:proofErr w:type="spellEnd"/>
      <w:r w:rsidRPr="00CA74E3">
        <w:rPr>
          <w:rFonts w:ascii="Arial" w:hAnsi="Arial" w:cs="Arial"/>
          <w:sz w:val="24"/>
          <w:szCs w:val="24"/>
        </w:rPr>
        <w:t xml:space="preserve">. Inclusão: percursos e experiências educacionais no Brasil e na Itália. </w:t>
      </w:r>
      <w:r w:rsidRPr="00CA74E3">
        <w:rPr>
          <w:rFonts w:ascii="Arial" w:hAnsi="Arial" w:cs="Arial"/>
          <w:b/>
          <w:sz w:val="24"/>
          <w:szCs w:val="24"/>
        </w:rPr>
        <w:t>Informática na Educação: teoria e prática</w:t>
      </w:r>
      <w:r w:rsidRPr="00CA74E3">
        <w:rPr>
          <w:rFonts w:ascii="Arial" w:hAnsi="Arial" w:cs="Arial"/>
          <w:sz w:val="24"/>
          <w:szCs w:val="24"/>
        </w:rPr>
        <w:t xml:space="preserve">, Porto Alegre, v. 18, n. 2, p.19-37, jul./dez. 2015. </w:t>
      </w:r>
    </w:p>
    <w:p w14:paraId="2F2E7650" w14:textId="77777777" w:rsidR="00CA74E3" w:rsidRPr="00CA74E3" w:rsidRDefault="00CA74E3" w:rsidP="00B148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4E3">
        <w:rPr>
          <w:rFonts w:ascii="Arial" w:hAnsi="Arial" w:cs="Arial"/>
          <w:sz w:val="24"/>
          <w:szCs w:val="24"/>
        </w:rPr>
        <w:t xml:space="preserve">SILVA, Nara Liana; FURTADO, </w:t>
      </w:r>
      <w:proofErr w:type="spellStart"/>
      <w:r w:rsidRPr="00CA74E3">
        <w:rPr>
          <w:rFonts w:ascii="Arial" w:hAnsi="Arial" w:cs="Arial"/>
          <w:sz w:val="24"/>
          <w:szCs w:val="24"/>
        </w:rPr>
        <w:t>Adelaine</w:t>
      </w:r>
      <w:proofErr w:type="spellEnd"/>
      <w:r w:rsidRPr="00CA74E3">
        <w:rPr>
          <w:rFonts w:ascii="Arial" w:hAnsi="Arial" w:cs="Arial"/>
          <w:sz w:val="24"/>
          <w:szCs w:val="24"/>
        </w:rPr>
        <w:t xml:space="preserve"> Vianna. Inclusão no trabalho: a vivência de pessoas com deficiência intelectual</w:t>
      </w:r>
      <w:r w:rsidRPr="00CA74E3">
        <w:rPr>
          <w:rFonts w:ascii="Arial" w:hAnsi="Arial" w:cs="Arial"/>
          <w:b/>
          <w:sz w:val="24"/>
          <w:szCs w:val="24"/>
        </w:rPr>
        <w:t>. Interação em Psicologia</w:t>
      </w:r>
      <w:r w:rsidRPr="00CA74E3">
        <w:rPr>
          <w:rFonts w:ascii="Arial" w:hAnsi="Arial" w:cs="Arial"/>
          <w:sz w:val="24"/>
          <w:szCs w:val="24"/>
        </w:rPr>
        <w:t>, v. 16, n. 1, jan. 2013.</w:t>
      </w:r>
    </w:p>
    <w:p w14:paraId="247D9BE1" w14:textId="77777777" w:rsidR="007F2964" w:rsidRPr="0002243B" w:rsidRDefault="007F2964" w:rsidP="00B148E0">
      <w:pPr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yellow"/>
          <w:lang w:val="en-US"/>
        </w:rPr>
      </w:pPr>
    </w:p>
    <w:sectPr w:rsidR="007F2964" w:rsidRPr="0002243B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F2611" w14:textId="77777777" w:rsidR="00260923" w:rsidRDefault="00260923" w:rsidP="007F2964">
      <w:pPr>
        <w:spacing w:after="0" w:line="240" w:lineRule="auto"/>
      </w:pPr>
      <w:r>
        <w:separator/>
      </w:r>
    </w:p>
  </w:endnote>
  <w:endnote w:type="continuationSeparator" w:id="0">
    <w:p w14:paraId="1DE693B6" w14:textId="77777777" w:rsidR="00260923" w:rsidRDefault="0026092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A4C6" w14:textId="77777777" w:rsidR="00260923" w:rsidRDefault="00260923" w:rsidP="007F2964">
      <w:pPr>
        <w:spacing w:after="0" w:line="240" w:lineRule="auto"/>
      </w:pPr>
      <w:r>
        <w:separator/>
      </w:r>
    </w:p>
  </w:footnote>
  <w:footnote w:type="continuationSeparator" w:id="0">
    <w:p w14:paraId="130E6B35" w14:textId="77777777" w:rsidR="00260923" w:rsidRDefault="00260923" w:rsidP="007F2964">
      <w:pPr>
        <w:spacing w:after="0" w:line="240" w:lineRule="auto"/>
      </w:pPr>
      <w:r>
        <w:continuationSeparator/>
      </w:r>
    </w:p>
  </w:footnote>
  <w:footnote w:id="1">
    <w:p w14:paraId="5E2CE315" w14:textId="77777777" w:rsidR="007F2964" w:rsidRPr="00BD2D13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BD2D13" w:rsidRPr="00BD2D13">
        <w:rPr>
          <w:color w:val="000000"/>
          <w:sz w:val="18"/>
          <w:szCs w:val="18"/>
        </w:rPr>
        <w:t xml:space="preserve">Psicóloga, </w:t>
      </w:r>
      <w:proofErr w:type="gramStart"/>
      <w:r w:rsidR="00BD2D13" w:rsidRPr="00BD2D13">
        <w:rPr>
          <w:color w:val="000000"/>
          <w:sz w:val="18"/>
          <w:szCs w:val="18"/>
        </w:rPr>
        <w:t>Pós Graduada</w:t>
      </w:r>
      <w:proofErr w:type="gramEnd"/>
      <w:r w:rsidR="00BD2D13" w:rsidRPr="00BD2D13">
        <w:rPr>
          <w:color w:val="000000"/>
          <w:sz w:val="18"/>
          <w:szCs w:val="18"/>
        </w:rPr>
        <w:t xml:space="preserve"> em Gestão Estratégica de Pessoas </w:t>
      </w:r>
      <w:r w:rsidR="00BD2D13" w:rsidRPr="00BD2D13">
        <w:rPr>
          <w:sz w:val="18"/>
          <w:szCs w:val="18"/>
        </w:rPr>
        <w:t>e estudante do PPGE/IFC- Camboriú da linha Processos Educativos e Inclusão</w:t>
      </w:r>
      <w:r w:rsidRPr="00BD2D13">
        <w:rPr>
          <w:color w:val="000000"/>
          <w:sz w:val="18"/>
          <w:szCs w:val="18"/>
        </w:rPr>
        <w:t>.</w:t>
      </w:r>
      <w:r w:rsidR="00BD2D13" w:rsidRPr="00BD2D13">
        <w:rPr>
          <w:sz w:val="18"/>
          <w:szCs w:val="18"/>
        </w:rPr>
        <w:t xml:space="preserve"> E-mail:andriellenovak.g@hotmail.com</w:t>
      </w:r>
    </w:p>
  </w:footnote>
  <w:footnote w:id="2">
    <w:p w14:paraId="7B1080CE" w14:textId="77777777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 w:rsidR="00BD2D13" w:rsidRPr="00BD2D13">
        <w:rPr>
          <w:color w:val="000000"/>
          <w:sz w:val="18"/>
          <w:szCs w:val="18"/>
        </w:rPr>
        <w:t xml:space="preserve">Doutor em Educação, Coordenador da </w:t>
      </w:r>
      <w:proofErr w:type="gramStart"/>
      <w:r w:rsidR="00BD2D13" w:rsidRPr="00BD2D13">
        <w:rPr>
          <w:color w:val="000000"/>
          <w:sz w:val="18"/>
          <w:szCs w:val="18"/>
        </w:rPr>
        <w:t>Pós Graduação</w:t>
      </w:r>
      <w:proofErr w:type="gramEnd"/>
      <w:r w:rsidR="00BD2D13" w:rsidRPr="00BD2D13">
        <w:rPr>
          <w:color w:val="000000"/>
          <w:sz w:val="18"/>
          <w:szCs w:val="18"/>
        </w:rPr>
        <w:t xml:space="preserve"> em Educação linha de Processos Educativos e Inclusão.</w:t>
      </w:r>
      <w:r w:rsidR="00BD2D13" w:rsidRPr="00BD2D13">
        <w:rPr>
          <w:sz w:val="18"/>
          <w:szCs w:val="18"/>
        </w:rPr>
        <w:t>E-mail:</w:t>
      </w:r>
      <w:r w:rsidR="00882158">
        <w:rPr>
          <w:sz w:val="18"/>
          <w:szCs w:val="18"/>
        </w:rPr>
        <w:t>rogerio.pires@ifc.edu.br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61207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3F8C8360" wp14:editId="0C98D4EB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C1E5508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964"/>
    <w:rsid w:val="0002243B"/>
    <w:rsid w:val="00097FAD"/>
    <w:rsid w:val="0012146A"/>
    <w:rsid w:val="001D7C66"/>
    <w:rsid w:val="00260923"/>
    <w:rsid w:val="00324857"/>
    <w:rsid w:val="003636B5"/>
    <w:rsid w:val="00425B6C"/>
    <w:rsid w:val="0053033E"/>
    <w:rsid w:val="00710F6E"/>
    <w:rsid w:val="007F2964"/>
    <w:rsid w:val="00882158"/>
    <w:rsid w:val="009B6796"/>
    <w:rsid w:val="009C0507"/>
    <w:rsid w:val="009C7DB0"/>
    <w:rsid w:val="00A353AF"/>
    <w:rsid w:val="00A62CB9"/>
    <w:rsid w:val="00AA5C80"/>
    <w:rsid w:val="00AB5E67"/>
    <w:rsid w:val="00AD7E6A"/>
    <w:rsid w:val="00B0147B"/>
    <w:rsid w:val="00B148E0"/>
    <w:rsid w:val="00B64EE2"/>
    <w:rsid w:val="00B91F8F"/>
    <w:rsid w:val="00BD2D13"/>
    <w:rsid w:val="00CA74E3"/>
    <w:rsid w:val="00CC6E7B"/>
    <w:rsid w:val="00CD4030"/>
    <w:rsid w:val="00D4118A"/>
    <w:rsid w:val="00DE1B9B"/>
    <w:rsid w:val="00F41940"/>
    <w:rsid w:val="00F7155A"/>
    <w:rsid w:val="00F85F0D"/>
    <w:rsid w:val="00F90FC9"/>
    <w:rsid w:val="00FB4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87ED"/>
  <w15:docId w15:val="{21BB45BF-ED15-4C49-8B38-D51366C4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ListLabel1">
    <w:name w:val="ListLabel 1"/>
    <w:rsid w:val="00CD4030"/>
    <w:rPr>
      <w:color w:val="1155CC"/>
      <w:u w:val="single"/>
    </w:rPr>
  </w:style>
  <w:style w:type="character" w:styleId="Refdecomentrio">
    <w:name w:val="annotation reference"/>
    <w:uiPriority w:val="99"/>
    <w:semiHidden/>
    <w:unhideWhenUsed/>
    <w:rsid w:val="00425B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B6C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Times New Roman" w:eastAsia="Times New Roman" w:hAnsi="Times New Roman" w:cs="Mangal"/>
      <w:color w:val="00000A"/>
      <w:sz w:val="20"/>
      <w:szCs w:val="18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B6C"/>
    <w:rPr>
      <w:rFonts w:ascii="Times New Roman" w:eastAsia="Times New Roman" w:hAnsi="Times New Roman" w:cs="Mangal"/>
      <w:color w:val="00000A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1944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Fabiano Lopes Vieira</cp:lastModifiedBy>
  <cp:revision>3</cp:revision>
  <cp:lastPrinted>2018-08-11T22:49:00Z</cp:lastPrinted>
  <dcterms:created xsi:type="dcterms:W3CDTF">2018-08-10T20:02:00Z</dcterms:created>
  <dcterms:modified xsi:type="dcterms:W3CDTF">2018-08-11T22:49:00Z</dcterms:modified>
</cp:coreProperties>
</file>