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E83" w:rsidRPr="00976D33" w:rsidRDefault="00184E83" w:rsidP="006F15C8">
      <w:pPr>
        <w:spacing w:line="360" w:lineRule="auto"/>
        <w:jc w:val="center"/>
        <w:rPr>
          <w:rFonts w:ascii="Arial" w:hAnsi="Arial" w:cs="Arial"/>
          <w:b/>
        </w:rPr>
      </w:pPr>
      <w:r w:rsidRPr="00976D33">
        <w:rPr>
          <w:rFonts w:ascii="Arial" w:hAnsi="Arial" w:cs="Arial"/>
          <w:b/>
        </w:rPr>
        <w:t>O SUPERVISOR PEDAGÓGICO COMO ARTICULADOR DOS TEMAS TRANSVERSAIS: EDUCAÇÃO AMBIENTAL NA ESCOLA</w:t>
      </w:r>
      <w:r>
        <w:rPr>
          <w:rFonts w:ascii="Arial" w:hAnsi="Arial" w:cs="Arial"/>
          <w:b/>
        </w:rPr>
        <w:t xml:space="preserve"> PÚBLICA</w:t>
      </w:r>
    </w:p>
    <w:p w:rsidR="00184E83" w:rsidRPr="00184E83" w:rsidRDefault="00184E83" w:rsidP="006F15C8">
      <w:pPr>
        <w:spacing w:line="360" w:lineRule="auto"/>
        <w:jc w:val="center"/>
        <w:rPr>
          <w:rFonts w:ascii="Arial" w:hAnsi="Arial" w:cs="Arial"/>
        </w:rPr>
      </w:pPr>
      <w:r w:rsidRPr="00976D33">
        <w:rPr>
          <w:rFonts w:ascii="Arial" w:hAnsi="Arial" w:cs="Arial"/>
          <w:b/>
        </w:rPr>
        <w:t>Pós-graduação em Educação – PPGE/IFC</w:t>
      </w:r>
    </w:p>
    <w:p w:rsidR="00184E83" w:rsidRPr="00184E83" w:rsidRDefault="00184E83" w:rsidP="006F15C8">
      <w:pPr>
        <w:spacing w:line="360" w:lineRule="auto"/>
        <w:jc w:val="right"/>
        <w:rPr>
          <w:rFonts w:ascii="Arial" w:hAnsi="Arial" w:cs="Arial"/>
          <w:color w:val="000000"/>
        </w:rPr>
      </w:pPr>
      <w:r w:rsidRPr="00976D33">
        <w:rPr>
          <w:rFonts w:ascii="Arial" w:hAnsi="Arial" w:cs="Arial"/>
        </w:rPr>
        <w:t xml:space="preserve">Antonio Gilmar Dos Santos </w:t>
      </w:r>
      <w:r w:rsidRPr="00976D33">
        <w:rPr>
          <w:rStyle w:val="Refdenotaderodap"/>
          <w:rFonts w:ascii="Arial" w:hAnsi="Arial" w:cs="Arial"/>
          <w:color w:val="000000"/>
        </w:rPr>
        <w:footnoteReference w:id="1"/>
      </w:r>
    </w:p>
    <w:p w:rsidR="00184E83" w:rsidRPr="00976D33" w:rsidRDefault="00184E83" w:rsidP="006F15C8">
      <w:pPr>
        <w:spacing w:line="360" w:lineRule="auto"/>
        <w:rPr>
          <w:rFonts w:ascii="Arial" w:hAnsi="Arial" w:cs="Arial"/>
        </w:rPr>
      </w:pPr>
      <w:r w:rsidRPr="00976D33">
        <w:rPr>
          <w:rFonts w:ascii="Arial" w:hAnsi="Arial" w:cs="Arial"/>
          <w:b/>
          <w:color w:val="000000"/>
        </w:rPr>
        <w:t xml:space="preserve">RESUMO </w:t>
      </w:r>
    </w:p>
    <w:p w:rsidR="00184E83" w:rsidRPr="006F15C8" w:rsidRDefault="00184E83" w:rsidP="006F15C8">
      <w:pPr>
        <w:spacing w:line="360" w:lineRule="auto"/>
        <w:jc w:val="both"/>
        <w:rPr>
          <w:rFonts w:ascii="Arial" w:hAnsi="Arial" w:cs="Arial"/>
          <w:color w:val="FF0000"/>
        </w:rPr>
      </w:pPr>
      <w:r>
        <w:rPr>
          <w:rFonts w:ascii="Arial" w:hAnsi="Arial" w:cs="Arial"/>
          <w:color w:val="000000"/>
        </w:rPr>
        <w:t xml:space="preserve">A </w:t>
      </w:r>
      <w:r w:rsidRPr="00976D33">
        <w:rPr>
          <w:rFonts w:ascii="Arial" w:hAnsi="Arial" w:cs="Arial"/>
          <w:color w:val="000000"/>
        </w:rPr>
        <w:t xml:space="preserve">especificidade técnica e pedagógica que se dá a </w:t>
      </w:r>
      <w:bookmarkStart w:id="0" w:name="_GoBack"/>
      <w:bookmarkEnd w:id="0"/>
      <w:r>
        <w:rPr>
          <w:rFonts w:ascii="Arial" w:hAnsi="Arial" w:cs="Arial"/>
          <w:color w:val="000000"/>
        </w:rPr>
        <w:t xml:space="preserve">atuação do Supervisor Escolar na </w:t>
      </w:r>
      <w:r w:rsidRPr="00976D33">
        <w:rPr>
          <w:rFonts w:ascii="Arial" w:hAnsi="Arial" w:cs="Arial"/>
          <w:color w:val="000000"/>
        </w:rPr>
        <w:t>ação interdisciplinar e se abordam os temas transversais, a exemplo da Educação Ambiental.</w:t>
      </w:r>
      <w:r>
        <w:rPr>
          <w:rFonts w:ascii="Arial" w:hAnsi="Arial" w:cs="Arial"/>
          <w:color w:val="000000"/>
        </w:rPr>
        <w:t xml:space="preserve"> Diante disso este artigo relata uma revisão da literatura sobre o trabalho do Su</w:t>
      </w:r>
      <w:r w:rsidR="00504760">
        <w:rPr>
          <w:rFonts w:ascii="Arial" w:hAnsi="Arial" w:cs="Arial"/>
          <w:color w:val="000000"/>
        </w:rPr>
        <w:t>pervisor Escolar. O</w:t>
      </w:r>
      <w:r w:rsidRPr="00D507F0">
        <w:rPr>
          <w:rFonts w:ascii="Arial" w:hAnsi="Arial" w:cs="Arial"/>
          <w:color w:val="000000"/>
        </w:rPr>
        <w:t>bservou-se</w:t>
      </w:r>
      <w:r w:rsidRPr="00976D33">
        <w:rPr>
          <w:rFonts w:ascii="Arial" w:hAnsi="Arial" w:cs="Arial"/>
          <w:color w:val="000000"/>
        </w:rPr>
        <w:t xml:space="preserve"> que a relevância do Supervisor Escolar vai muito além de questões estruturais da escola. O trabalho do Supervisor Escolar é determinado pelas demandas do trabalho do professor em sala de aula. Sendo assim, </w:t>
      </w:r>
      <w:r w:rsidR="00504760">
        <w:rPr>
          <w:rFonts w:ascii="Arial" w:hAnsi="Arial" w:cs="Arial"/>
          <w:color w:val="000000"/>
        </w:rPr>
        <w:t>o mesmo</w:t>
      </w:r>
      <w:r w:rsidRPr="00976D33">
        <w:rPr>
          <w:rFonts w:ascii="Arial" w:hAnsi="Arial" w:cs="Arial"/>
          <w:color w:val="000000"/>
        </w:rPr>
        <w:t xml:space="preserve"> tem que ser um profissional consciente de que a sua ação com o professor configura-se em uma parceria na qual ambos têm posições definidas, com base nas quais refletem, criticam e indagam a respeito de seus desempenhos como profissionais que trabalham em uma instituição com função social como é a escola</w:t>
      </w:r>
      <w:r w:rsidRPr="00D507F0">
        <w:rPr>
          <w:rFonts w:ascii="Arial" w:hAnsi="Arial" w:cs="Arial"/>
          <w:color w:val="000000"/>
        </w:rPr>
        <w:t>. Diante disso,</w:t>
      </w:r>
      <w:r w:rsidRPr="00976D33">
        <w:rPr>
          <w:rFonts w:ascii="Arial" w:hAnsi="Arial" w:cs="Arial"/>
          <w:color w:val="000000"/>
        </w:rPr>
        <w:t xml:space="preserve"> </w:t>
      </w:r>
      <w:r>
        <w:rPr>
          <w:rFonts w:ascii="Arial" w:hAnsi="Arial" w:cs="Arial"/>
          <w:color w:val="000000"/>
        </w:rPr>
        <w:t>o artigo</w:t>
      </w:r>
      <w:r w:rsidRPr="00976D33">
        <w:rPr>
          <w:rFonts w:ascii="Arial" w:hAnsi="Arial" w:cs="Arial"/>
          <w:color w:val="000000"/>
        </w:rPr>
        <w:t xml:space="preserve"> visa a discutir o trabalho do Supervisor Escolar frente aos temas transversais, mais especificamente com foco na educação ambiental, haja vista a importância dessa temática nos dias atuais, nos quais nos deparamos com uma enorme falta de consciência ambiental. </w:t>
      </w:r>
    </w:p>
    <w:p w:rsidR="00086521" w:rsidRDefault="00184E83" w:rsidP="006F15C8">
      <w:pPr>
        <w:spacing w:line="360" w:lineRule="auto"/>
        <w:jc w:val="both"/>
        <w:rPr>
          <w:rFonts w:ascii="Arial" w:hAnsi="Arial" w:cs="Arial"/>
          <w:color w:val="000000"/>
        </w:rPr>
      </w:pPr>
      <w:r w:rsidRPr="00976D33">
        <w:rPr>
          <w:rFonts w:ascii="Arial" w:hAnsi="Arial" w:cs="Arial"/>
          <w:b/>
          <w:color w:val="000000"/>
        </w:rPr>
        <w:t>PALAVRAS-CHAVE:</w:t>
      </w:r>
      <w:r w:rsidRPr="00976D33">
        <w:rPr>
          <w:rFonts w:ascii="Arial" w:hAnsi="Arial" w:cs="Arial"/>
          <w:color w:val="000000"/>
        </w:rPr>
        <w:t xml:space="preserve"> Temas Tr</w:t>
      </w:r>
      <w:r>
        <w:rPr>
          <w:rFonts w:ascii="Arial" w:hAnsi="Arial" w:cs="Arial"/>
          <w:color w:val="000000"/>
        </w:rPr>
        <w:t>ansversais. Educação Ambiental</w:t>
      </w:r>
      <w:r w:rsidRPr="00976D33">
        <w:rPr>
          <w:rFonts w:ascii="Arial" w:hAnsi="Arial" w:cs="Arial"/>
          <w:color w:val="000000"/>
        </w:rPr>
        <w:t>.</w:t>
      </w:r>
      <w:r w:rsidR="001902F3">
        <w:rPr>
          <w:rFonts w:ascii="Arial" w:hAnsi="Arial" w:cs="Arial"/>
          <w:color w:val="000000"/>
        </w:rPr>
        <w:t xml:space="preserve"> </w:t>
      </w:r>
      <w:r w:rsidRPr="00976D33">
        <w:rPr>
          <w:rFonts w:ascii="Arial" w:hAnsi="Arial" w:cs="Arial"/>
          <w:color w:val="000000"/>
        </w:rPr>
        <w:t xml:space="preserve">Supervisor Escolar. </w:t>
      </w:r>
    </w:p>
    <w:p w:rsidR="00184E83" w:rsidRPr="00184E83" w:rsidRDefault="00184E83" w:rsidP="006F15C8">
      <w:pPr>
        <w:spacing w:line="360" w:lineRule="auto"/>
        <w:jc w:val="both"/>
        <w:rPr>
          <w:rFonts w:ascii="Arial" w:hAnsi="Arial" w:cs="Arial"/>
          <w:color w:val="FF0000"/>
        </w:rPr>
      </w:pPr>
      <w:r w:rsidRPr="00976D33">
        <w:rPr>
          <w:rFonts w:ascii="Arial" w:hAnsi="Arial" w:cs="Arial"/>
          <w:color w:val="000000"/>
        </w:rPr>
        <w:t xml:space="preserve"> </w:t>
      </w:r>
    </w:p>
    <w:p w:rsidR="00086521" w:rsidRPr="00086521" w:rsidRDefault="00184E83" w:rsidP="00086521">
      <w:pPr>
        <w:spacing w:line="360" w:lineRule="auto"/>
        <w:jc w:val="center"/>
        <w:rPr>
          <w:rFonts w:ascii="Arial" w:hAnsi="Arial" w:cs="Arial"/>
          <w:b/>
          <w:color w:val="000000"/>
        </w:rPr>
      </w:pPr>
      <w:r w:rsidRPr="00976D33">
        <w:rPr>
          <w:rFonts w:ascii="Arial" w:hAnsi="Arial" w:cs="Arial"/>
          <w:b/>
          <w:color w:val="000000"/>
        </w:rPr>
        <w:t>INTRODUÇÃO</w:t>
      </w:r>
    </w:p>
    <w:p w:rsidR="00184E83" w:rsidRPr="00976D33" w:rsidRDefault="00184E83" w:rsidP="006F15C8">
      <w:pPr>
        <w:spacing w:line="360" w:lineRule="auto"/>
        <w:ind w:firstLine="1134"/>
        <w:jc w:val="both"/>
        <w:rPr>
          <w:rFonts w:ascii="Arial" w:hAnsi="Arial" w:cs="Arial"/>
          <w:color w:val="000000"/>
        </w:rPr>
      </w:pPr>
      <w:r w:rsidRPr="00976D33">
        <w:rPr>
          <w:rFonts w:ascii="Arial" w:hAnsi="Arial" w:cs="Arial"/>
          <w:color w:val="000000"/>
        </w:rPr>
        <w:t>A Supervisão Escolar tomou, básica e formalmente, um significativo impulso a partir do Parecer nº 252/69, que formulou o curso de Pedagogia, ao estabelecer as “habilitações técnicas”. Ganhou força institucional nos anos 70, através do artigo 33, da Lei nº 5 692/71, antiga Lei de Diretrizes e Bases da Educação Nacional que foi substituída pela nova LDB, 5354 de 1996 (FERREIRA, 2007)</w:t>
      </w:r>
      <w:r w:rsidRPr="00976D33">
        <w:rPr>
          <w:rFonts w:ascii="Arial" w:hAnsi="Arial" w:cs="Arial"/>
          <w:color w:val="FF0000"/>
        </w:rPr>
        <w:t>.</w:t>
      </w:r>
    </w:p>
    <w:p w:rsidR="00184E83" w:rsidRPr="00976D33" w:rsidRDefault="00184E83" w:rsidP="006F15C8">
      <w:pPr>
        <w:spacing w:line="360" w:lineRule="auto"/>
        <w:ind w:firstLine="1134"/>
        <w:jc w:val="both"/>
        <w:rPr>
          <w:rFonts w:ascii="Arial" w:hAnsi="Arial" w:cs="Arial"/>
          <w:color w:val="000000"/>
        </w:rPr>
      </w:pPr>
      <w:r w:rsidRPr="00D507F0">
        <w:rPr>
          <w:rFonts w:ascii="Arial" w:hAnsi="Arial" w:cs="Arial"/>
          <w:color w:val="000000"/>
        </w:rPr>
        <w:t>A partir da análise do Parecer nº 252/69</w:t>
      </w:r>
      <w:r w:rsidRPr="00976D33">
        <w:rPr>
          <w:rFonts w:ascii="Arial" w:hAnsi="Arial" w:cs="Arial"/>
          <w:color w:val="000000"/>
        </w:rPr>
        <w:t xml:space="preserve"> e dos conceitos implícitos na Lei de Diretrizes e Bases, conclui-se que os resultados, quando analisados e refletidos, implicam </w:t>
      </w:r>
      <w:r w:rsidRPr="00976D33">
        <w:rPr>
          <w:rFonts w:ascii="Arial" w:hAnsi="Arial" w:cs="Arial"/>
          <w:color w:val="000000"/>
        </w:rPr>
        <w:lastRenderedPageBreak/>
        <w:t>em mudanças e atitudes que devem ser incorporadas pelo Magistério e sentidas nas ações pedagógicas da escola.</w:t>
      </w:r>
    </w:p>
    <w:p w:rsidR="00184E83" w:rsidRPr="00D507F0" w:rsidRDefault="00AA30F3" w:rsidP="006F15C8">
      <w:pPr>
        <w:spacing w:line="360" w:lineRule="auto"/>
        <w:ind w:firstLine="1134"/>
        <w:jc w:val="both"/>
        <w:rPr>
          <w:rFonts w:ascii="Arial" w:hAnsi="Arial" w:cs="Arial"/>
        </w:rPr>
      </w:pPr>
      <w:r>
        <w:rPr>
          <w:rFonts w:ascii="Arial" w:hAnsi="Arial" w:cs="Arial"/>
          <w:color w:val="000000"/>
        </w:rPr>
        <w:t>Para o</w:t>
      </w:r>
      <w:r w:rsidR="00184E83" w:rsidRPr="00976D33">
        <w:rPr>
          <w:rFonts w:ascii="Arial" w:hAnsi="Arial" w:cs="Arial"/>
          <w:color w:val="000000"/>
        </w:rPr>
        <w:t xml:space="preserve"> Supervisor Escolar, formado a partir do </w:t>
      </w:r>
      <w:r w:rsidR="00504760">
        <w:rPr>
          <w:rFonts w:ascii="Arial" w:hAnsi="Arial" w:cs="Arial"/>
          <w:color w:val="000000"/>
        </w:rPr>
        <w:t>Parecer nº 252/69,</w:t>
      </w:r>
      <w:r w:rsidR="001902F3">
        <w:rPr>
          <w:rFonts w:ascii="Arial" w:hAnsi="Arial" w:cs="Arial"/>
          <w:color w:val="000000"/>
        </w:rPr>
        <w:t xml:space="preserve"> a técnica prevalecia </w:t>
      </w:r>
      <w:r w:rsidR="00184E83" w:rsidRPr="00D507F0">
        <w:rPr>
          <w:rFonts w:ascii="Arial" w:hAnsi="Arial" w:cs="Arial"/>
          <w:color w:val="000000"/>
        </w:rPr>
        <w:t>sobre os conteúdos, os procedimentos, os objetivos e as finalidades, portanto, ao aspecto propriamente tecnicista do contexto educa</w:t>
      </w:r>
      <w:r w:rsidR="00184E83" w:rsidRPr="00D507F0">
        <w:rPr>
          <w:rFonts w:ascii="Arial" w:hAnsi="Arial" w:cs="Arial"/>
        </w:rPr>
        <w:t>cional da época (MEDINA 2008).</w:t>
      </w:r>
    </w:p>
    <w:p w:rsidR="00184E83" w:rsidRPr="00D507F0" w:rsidRDefault="00184E83" w:rsidP="006F15C8">
      <w:pPr>
        <w:spacing w:line="360" w:lineRule="auto"/>
        <w:ind w:firstLine="1134"/>
        <w:jc w:val="both"/>
        <w:rPr>
          <w:rFonts w:ascii="Arial" w:hAnsi="Arial" w:cs="Arial"/>
        </w:rPr>
      </w:pPr>
      <w:r w:rsidRPr="00D507F0">
        <w:rPr>
          <w:rFonts w:ascii="Arial" w:hAnsi="Arial" w:cs="Arial"/>
          <w:color w:val="000000"/>
        </w:rPr>
        <w:t>O curso de Pedagogia anuncia a divisão de tarefas referentes à área básica da educação. O orientador, o professor, o Supervisor e o diretor têm o campo educacional como espaço comum, no qual exercem a especificidade de suas formações. A contribuição de cada um reside na especificidade técnica e p</w:t>
      </w:r>
      <w:r w:rsidR="00504760">
        <w:rPr>
          <w:rFonts w:ascii="Arial" w:hAnsi="Arial" w:cs="Arial"/>
          <w:color w:val="000000"/>
        </w:rPr>
        <w:t>edagógica da administração, da s</w:t>
      </w:r>
      <w:r w:rsidRPr="00D507F0">
        <w:rPr>
          <w:rFonts w:ascii="Arial" w:hAnsi="Arial" w:cs="Arial"/>
          <w:color w:val="000000"/>
        </w:rPr>
        <w:t>upervisão e da orientação do ensino (</w:t>
      </w:r>
      <w:r w:rsidRPr="00D507F0">
        <w:rPr>
          <w:rFonts w:ascii="Arial" w:hAnsi="Arial" w:cs="Arial"/>
        </w:rPr>
        <w:t>NÉRICI, 1981).</w:t>
      </w:r>
    </w:p>
    <w:p w:rsidR="00184E83" w:rsidRPr="00D507F0" w:rsidRDefault="00184E83" w:rsidP="006F15C8">
      <w:pPr>
        <w:spacing w:line="360" w:lineRule="auto"/>
        <w:ind w:firstLine="1134"/>
        <w:jc w:val="both"/>
        <w:rPr>
          <w:rFonts w:ascii="Arial" w:hAnsi="Arial" w:cs="Arial"/>
          <w:color w:val="000000"/>
        </w:rPr>
      </w:pPr>
      <w:r w:rsidRPr="00D507F0">
        <w:rPr>
          <w:rFonts w:ascii="Arial" w:hAnsi="Arial" w:cs="Arial"/>
          <w:color w:val="000000"/>
        </w:rPr>
        <w:t xml:space="preserve">É a partir da especificidade técnica e pedagógica que se dá a ação interdisciplinar e se abordam os temas transversais, a exemplo da Educação Ambiental. Nesse sentido, percebemos que a relevância do Supervisor Escolar vai muito além de questões estruturais da escola, como a matrícula, os horários, a organização das turmas, o planejamento, a seleção de conteúdos, os materiais didáticos, os critérios de avaliação, a relação da escola com as famílias, a relação da escola com a comunidade, as metodologias e atividades selecionadas, a merenda, o uniforme, a organização da limpeza da escola etc. </w:t>
      </w:r>
    </w:p>
    <w:p w:rsidR="00184E83" w:rsidRDefault="00184E83" w:rsidP="006F15C8">
      <w:pPr>
        <w:spacing w:line="360" w:lineRule="auto"/>
        <w:ind w:firstLine="1134"/>
        <w:jc w:val="both"/>
        <w:rPr>
          <w:rFonts w:ascii="Arial" w:hAnsi="Arial" w:cs="Arial"/>
          <w:color w:val="000000"/>
        </w:rPr>
      </w:pPr>
      <w:r w:rsidRPr="00D507F0">
        <w:rPr>
          <w:rFonts w:ascii="Arial" w:hAnsi="Arial" w:cs="Arial"/>
          <w:color w:val="000000"/>
        </w:rPr>
        <w:t>O trabalho com a Educação Ambiental possibilita</w:t>
      </w:r>
      <w:r w:rsidR="00504760">
        <w:rPr>
          <w:rFonts w:ascii="Arial" w:hAnsi="Arial" w:cs="Arial"/>
          <w:color w:val="000000"/>
        </w:rPr>
        <w:t xml:space="preserve"> o</w:t>
      </w:r>
      <w:proofErr w:type="gramStart"/>
      <w:r w:rsidR="00504760">
        <w:rPr>
          <w:rFonts w:ascii="Arial" w:hAnsi="Arial" w:cs="Arial"/>
          <w:color w:val="000000"/>
        </w:rPr>
        <w:t xml:space="preserve"> </w:t>
      </w:r>
      <w:r w:rsidRPr="00D507F0">
        <w:rPr>
          <w:rFonts w:ascii="Arial" w:hAnsi="Arial" w:cs="Arial"/>
          <w:color w:val="000000"/>
        </w:rPr>
        <w:t xml:space="preserve"> </w:t>
      </w:r>
      <w:proofErr w:type="gramEnd"/>
      <w:r w:rsidRPr="00D507F0">
        <w:rPr>
          <w:rFonts w:ascii="Arial" w:hAnsi="Arial" w:cs="Arial"/>
          <w:color w:val="000000"/>
        </w:rPr>
        <w:t>como fazer e de que</w:t>
      </w:r>
      <w:r>
        <w:rPr>
          <w:rFonts w:ascii="Arial" w:hAnsi="Arial" w:cs="Arial"/>
          <w:color w:val="000000"/>
        </w:rPr>
        <w:t xml:space="preserve"> forma </w:t>
      </w:r>
      <w:r w:rsidRPr="00976D33">
        <w:rPr>
          <w:rFonts w:ascii="Arial" w:hAnsi="Arial" w:cs="Arial"/>
          <w:color w:val="000000"/>
        </w:rPr>
        <w:t xml:space="preserve">a exploração de diferentes suportes textuais como: livros, revistas, </w:t>
      </w:r>
      <w:r w:rsidR="00A2623B">
        <w:rPr>
          <w:rFonts w:ascii="Arial" w:hAnsi="Arial" w:cs="Arial"/>
          <w:color w:val="000000"/>
        </w:rPr>
        <w:t xml:space="preserve">vídeos, embalagens, Internet. </w:t>
      </w:r>
      <w:r w:rsidRPr="00976D33">
        <w:rPr>
          <w:rFonts w:ascii="Arial" w:hAnsi="Arial" w:cs="Arial"/>
          <w:color w:val="000000"/>
        </w:rPr>
        <w:t xml:space="preserve"> Além disso, há</w:t>
      </w:r>
      <w:proofErr w:type="gramStart"/>
      <w:r w:rsidRPr="00976D33">
        <w:rPr>
          <w:rFonts w:ascii="Arial" w:hAnsi="Arial" w:cs="Arial"/>
          <w:color w:val="000000"/>
        </w:rPr>
        <w:t xml:space="preserve"> </w:t>
      </w:r>
      <w:r>
        <w:rPr>
          <w:rFonts w:ascii="Arial" w:hAnsi="Arial" w:cs="Arial"/>
          <w:color w:val="000000"/>
        </w:rPr>
        <w:t xml:space="preserve"> </w:t>
      </w:r>
      <w:proofErr w:type="gramEnd"/>
      <w:r>
        <w:rPr>
          <w:rFonts w:ascii="Arial" w:hAnsi="Arial" w:cs="Arial"/>
          <w:color w:val="000000"/>
        </w:rPr>
        <w:t>várias formas</w:t>
      </w:r>
      <w:r w:rsidRPr="00976D33">
        <w:rPr>
          <w:rFonts w:ascii="Arial" w:hAnsi="Arial" w:cs="Arial"/>
          <w:color w:val="000000"/>
        </w:rPr>
        <w:t xml:space="preserve"> de se trabalhar diferentes gêneros textuais, como músicas, notícias, filmes, reportagens, entrevistas, charges, gráficos, campanhas educativas etc. Partindo do pressuposto de que a comunicação verbal se efetiva por meio de gêneros textuais, ao que se acrescenta por meio de seus diferentes suportes (LOUREIRO, 2002).</w:t>
      </w:r>
    </w:p>
    <w:p w:rsidR="00086521" w:rsidRDefault="00184E83" w:rsidP="00086521">
      <w:pPr>
        <w:spacing w:line="360" w:lineRule="auto"/>
        <w:ind w:firstLine="1134"/>
        <w:jc w:val="both"/>
        <w:rPr>
          <w:rFonts w:ascii="Arial" w:hAnsi="Arial" w:cs="Arial"/>
          <w:color w:val="000000"/>
        </w:rPr>
      </w:pPr>
      <w:r>
        <w:rPr>
          <w:rFonts w:ascii="Arial" w:hAnsi="Arial" w:cs="Arial"/>
          <w:color w:val="000000"/>
        </w:rPr>
        <w:t>Este artigo expõe uma revisão da literatura existente sobre como o trabalho do supervisor escolar deve ser orientado nas escolas do município de Camboriú, para que seja comprometido com as questões ambientais</w:t>
      </w:r>
      <w:r w:rsidR="006F15C8">
        <w:rPr>
          <w:rFonts w:ascii="Arial" w:hAnsi="Arial" w:cs="Arial"/>
          <w:color w:val="000000"/>
        </w:rPr>
        <w:t>.</w:t>
      </w:r>
    </w:p>
    <w:p w:rsidR="00086521" w:rsidRPr="00086521" w:rsidRDefault="00086521" w:rsidP="00086521">
      <w:pPr>
        <w:spacing w:line="360" w:lineRule="auto"/>
        <w:ind w:firstLine="1134"/>
        <w:jc w:val="both"/>
        <w:rPr>
          <w:rFonts w:ascii="Arial" w:hAnsi="Arial" w:cs="Arial"/>
          <w:color w:val="000000"/>
        </w:rPr>
      </w:pPr>
    </w:p>
    <w:p w:rsidR="006F15C8" w:rsidRDefault="00CC1BC6" w:rsidP="006F15C8">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PROCEDIMENTOS METODOLÓGICOS</w:t>
      </w:r>
    </w:p>
    <w:p w:rsidR="003F2729" w:rsidRPr="006F15C8" w:rsidRDefault="003F2729" w:rsidP="006F15C8">
      <w:pPr>
        <w:pStyle w:val="Normal1"/>
        <w:spacing w:after="0" w:line="360" w:lineRule="auto"/>
        <w:jc w:val="center"/>
        <w:rPr>
          <w:rFonts w:ascii="Arial" w:eastAsia="Arial" w:hAnsi="Arial" w:cs="Arial"/>
          <w:b/>
          <w:color w:val="000000"/>
          <w:sz w:val="24"/>
          <w:szCs w:val="24"/>
        </w:rPr>
      </w:pPr>
    </w:p>
    <w:p w:rsidR="00184E83" w:rsidRPr="00F86904" w:rsidRDefault="00184E83" w:rsidP="006F15C8">
      <w:pPr>
        <w:pStyle w:val="Default"/>
        <w:spacing w:line="360" w:lineRule="auto"/>
        <w:ind w:firstLine="720"/>
        <w:jc w:val="both"/>
        <w:rPr>
          <w:rFonts w:ascii="Arial" w:hAnsi="Arial" w:cs="Arial"/>
        </w:rPr>
      </w:pPr>
      <w:r w:rsidRPr="00F86904">
        <w:rPr>
          <w:rFonts w:ascii="Arial" w:hAnsi="Arial" w:cs="Arial"/>
        </w:rPr>
        <w:t>A presente pesquisa se caracteriza</w:t>
      </w:r>
      <w:r w:rsidR="00AA30F3">
        <w:rPr>
          <w:rFonts w:ascii="Arial" w:hAnsi="Arial" w:cs="Arial"/>
        </w:rPr>
        <w:t xml:space="preserve"> revisão bibliográfica</w:t>
      </w:r>
      <w:r w:rsidRPr="00F86904">
        <w:rPr>
          <w:rFonts w:ascii="Arial" w:hAnsi="Arial" w:cs="Arial"/>
        </w:rPr>
        <w:t xml:space="preserve"> do tipo qualitativ</w:t>
      </w:r>
      <w:r w:rsidR="00AA30F3">
        <w:rPr>
          <w:rFonts w:ascii="Arial" w:hAnsi="Arial" w:cs="Arial"/>
        </w:rPr>
        <w:t>a</w:t>
      </w:r>
      <w:r w:rsidRPr="00F86904">
        <w:rPr>
          <w:rFonts w:ascii="Arial" w:hAnsi="Arial" w:cs="Arial"/>
        </w:rPr>
        <w:t xml:space="preserve">, pois leva em consideração a compreensão dos fenômenos sociais, significado e a </w:t>
      </w:r>
      <w:r w:rsidRPr="00F86904">
        <w:rPr>
          <w:rFonts w:ascii="Arial" w:hAnsi="Arial" w:cs="Arial"/>
        </w:rPr>
        <w:lastRenderedPageBreak/>
        <w:t xml:space="preserve">intencionalidade que os envolvidos atribuem as suas ações no meio em que vivem e que se relacionam, considerando os vínculos indissociáveis das ações particulares com o contexto social em que estes </w:t>
      </w:r>
      <w:r w:rsidRPr="006F4E4A">
        <w:rPr>
          <w:rFonts w:ascii="Arial" w:hAnsi="Arial" w:cs="Arial"/>
          <w:shd w:val="clear" w:color="auto" w:fill="FFFFFF"/>
        </w:rPr>
        <w:t>acontecem (</w:t>
      </w:r>
      <w:proofErr w:type="gramStart"/>
      <w:r w:rsidRPr="006F4E4A">
        <w:rPr>
          <w:rFonts w:ascii="Arial" w:hAnsi="Arial" w:cs="Arial"/>
          <w:shd w:val="clear" w:color="auto" w:fill="FFFFFF"/>
        </w:rPr>
        <w:t>SANTOS, 2007</w:t>
      </w:r>
      <w:proofErr w:type="gramEnd"/>
      <w:r w:rsidRPr="006F4E4A">
        <w:rPr>
          <w:rFonts w:ascii="Arial" w:hAnsi="Arial" w:cs="Arial"/>
          <w:shd w:val="clear" w:color="auto" w:fill="FFFFFF"/>
        </w:rPr>
        <w:t>).</w:t>
      </w:r>
      <w:r w:rsidRPr="00F86904">
        <w:rPr>
          <w:rFonts w:ascii="Arial" w:hAnsi="Arial" w:cs="Arial"/>
        </w:rPr>
        <w:t xml:space="preserve"> </w:t>
      </w:r>
    </w:p>
    <w:p w:rsidR="00184E83" w:rsidRPr="008A4DF7" w:rsidRDefault="00184E83" w:rsidP="008A4DF7">
      <w:pPr>
        <w:pStyle w:val="Default"/>
        <w:spacing w:line="360" w:lineRule="auto"/>
        <w:ind w:firstLine="720"/>
        <w:jc w:val="both"/>
        <w:rPr>
          <w:rFonts w:ascii="Arial" w:hAnsi="Arial" w:cs="Arial"/>
        </w:rPr>
      </w:pPr>
      <w:r w:rsidRPr="00F86904">
        <w:rPr>
          <w:rFonts w:ascii="Arial" w:hAnsi="Arial" w:cs="Arial"/>
        </w:rPr>
        <w:t>A metodologia de pesquisa</w:t>
      </w:r>
      <w:proofErr w:type="gramStart"/>
      <w:r w:rsidRPr="00F86904">
        <w:rPr>
          <w:rFonts w:ascii="Arial" w:hAnsi="Arial" w:cs="Arial"/>
        </w:rPr>
        <w:t xml:space="preserve">  </w:t>
      </w:r>
      <w:proofErr w:type="gramEnd"/>
      <w:r w:rsidRPr="00F86904">
        <w:rPr>
          <w:rFonts w:ascii="Arial" w:hAnsi="Arial" w:cs="Arial"/>
        </w:rPr>
        <w:t xml:space="preserve">usará coleta de dados secundários por meio da seleção de  documentos de diferente natureza: artigos científicos, publicações acadêmicas (monografias, dissertação de mestrado) e livros </w:t>
      </w:r>
      <w:r w:rsidRPr="006F4E4A">
        <w:rPr>
          <w:rFonts w:ascii="Arial" w:hAnsi="Arial" w:cs="Arial"/>
          <w:shd w:val="clear" w:color="auto" w:fill="FFFFFF"/>
        </w:rPr>
        <w:t>didáticos,</w:t>
      </w:r>
      <w:r w:rsidRPr="00F86904">
        <w:rPr>
          <w:rFonts w:ascii="Arial" w:hAnsi="Arial" w:cs="Arial"/>
        </w:rPr>
        <w:t xml:space="preserve"> que pudessem nortear o andamento do trabalho, sendo priorizados os aspectos sobre a definição e histórico da EA, sua inserção no currículo escolar, sua questão legal e orientações curriculares</w:t>
      </w:r>
      <w:r>
        <w:rPr>
          <w:rFonts w:ascii="Arial" w:hAnsi="Arial" w:cs="Arial"/>
        </w:rPr>
        <w:t>.</w:t>
      </w:r>
      <w:r w:rsidR="003841C5">
        <w:rPr>
          <w:rFonts w:ascii="Arial" w:hAnsi="Arial" w:cs="Arial"/>
        </w:rPr>
        <w:t>(PÁDUA E TABANEZ,1998; LEFF, 2001; REIGOTA. 2004; CARVALHO, 2006).</w:t>
      </w:r>
      <w:r w:rsidRPr="00F86904">
        <w:rPr>
          <w:rFonts w:ascii="Arial" w:hAnsi="Arial" w:cs="Arial"/>
        </w:rPr>
        <w:t xml:space="preserve"> </w:t>
      </w:r>
    </w:p>
    <w:p w:rsidR="00184E83" w:rsidRDefault="00184E83" w:rsidP="006F15C8">
      <w:pPr>
        <w:pStyle w:val="Normal1"/>
        <w:spacing w:after="0" w:line="360" w:lineRule="auto"/>
        <w:jc w:val="center"/>
        <w:rPr>
          <w:rFonts w:ascii="Arial" w:eastAsia="Arial" w:hAnsi="Arial" w:cs="Arial"/>
          <w:b/>
          <w:color w:val="000000"/>
          <w:sz w:val="24"/>
          <w:szCs w:val="24"/>
        </w:rPr>
      </w:pPr>
    </w:p>
    <w:p w:rsidR="003A5676" w:rsidRDefault="00CC1BC6" w:rsidP="006F15C8">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CONCLUSÕES</w:t>
      </w:r>
    </w:p>
    <w:p w:rsidR="001902F3" w:rsidRDefault="001902F3" w:rsidP="006F15C8">
      <w:pPr>
        <w:pStyle w:val="Normal1"/>
        <w:spacing w:after="0" w:line="360" w:lineRule="auto"/>
        <w:jc w:val="center"/>
        <w:rPr>
          <w:rFonts w:ascii="Arial" w:eastAsia="Arial" w:hAnsi="Arial" w:cs="Arial"/>
          <w:b/>
          <w:color w:val="000000"/>
          <w:sz w:val="24"/>
          <w:szCs w:val="24"/>
        </w:rPr>
      </w:pPr>
    </w:p>
    <w:p w:rsidR="003841C5" w:rsidRDefault="003841C5" w:rsidP="003841C5">
      <w:pPr>
        <w:spacing w:line="360" w:lineRule="auto"/>
        <w:ind w:firstLine="1133"/>
        <w:jc w:val="both"/>
        <w:rPr>
          <w:rFonts w:ascii="Arial" w:hAnsi="Arial" w:cs="Arial"/>
          <w:color w:val="000000"/>
        </w:rPr>
      </w:pPr>
      <w:r>
        <w:rPr>
          <w:rFonts w:ascii="Arial" w:hAnsi="Arial" w:cs="Arial"/>
          <w:color w:val="000000"/>
        </w:rPr>
        <w:t>Atualmente, vive-se um momento de mudanças. Ventos democráticos começam a arejar a sociedade e a atingir brandamente os porões das escolas.</w:t>
      </w:r>
    </w:p>
    <w:p w:rsidR="006F15C8" w:rsidRPr="00976D33" w:rsidRDefault="00AA30F3" w:rsidP="006F15C8">
      <w:pPr>
        <w:spacing w:line="360" w:lineRule="auto"/>
        <w:ind w:firstLine="1133"/>
        <w:jc w:val="both"/>
        <w:rPr>
          <w:rFonts w:ascii="Arial" w:hAnsi="Arial" w:cs="Arial"/>
          <w:color w:val="000000"/>
        </w:rPr>
      </w:pPr>
      <w:r>
        <w:rPr>
          <w:rFonts w:ascii="Arial" w:hAnsi="Arial" w:cs="Arial"/>
          <w:color w:val="000000"/>
        </w:rPr>
        <w:t>A</w:t>
      </w:r>
      <w:r w:rsidR="006F15C8" w:rsidRPr="00976D33">
        <w:rPr>
          <w:rFonts w:ascii="Arial" w:hAnsi="Arial" w:cs="Arial"/>
          <w:color w:val="000000"/>
        </w:rPr>
        <w:t xml:space="preserve"> realidade tem demonstrado a imp</w:t>
      </w:r>
      <w:r>
        <w:rPr>
          <w:rFonts w:ascii="Arial" w:hAnsi="Arial" w:cs="Arial"/>
          <w:color w:val="000000"/>
        </w:rPr>
        <w:t>ortância</w:t>
      </w:r>
      <w:r w:rsidR="006F15C8" w:rsidRPr="00976D33">
        <w:rPr>
          <w:rFonts w:ascii="Arial" w:hAnsi="Arial" w:cs="Arial"/>
          <w:color w:val="000000"/>
        </w:rPr>
        <w:t xml:space="preserve"> nos meios políticos, econômicos, educacionais e legais à formação da Supervisão, bem como à sua atuação como especialista responsável pela qualidade da educação.</w:t>
      </w:r>
    </w:p>
    <w:p w:rsidR="006F15C8" w:rsidRPr="00976D33" w:rsidRDefault="006F15C8" w:rsidP="006F15C8">
      <w:pPr>
        <w:spacing w:line="360" w:lineRule="auto"/>
        <w:ind w:firstLine="1133"/>
        <w:jc w:val="both"/>
        <w:rPr>
          <w:rFonts w:ascii="Arial" w:hAnsi="Arial" w:cs="Arial"/>
          <w:color w:val="000000"/>
        </w:rPr>
      </w:pPr>
      <w:r w:rsidRPr="00976D33">
        <w:rPr>
          <w:rFonts w:ascii="Arial" w:hAnsi="Arial" w:cs="Arial"/>
          <w:color w:val="000000"/>
        </w:rPr>
        <w:t>Assim, inquestionável e irreversível o papel concedido à Supervisão Escolar no aprimoramento das atividades educativas</w:t>
      </w:r>
      <w:r>
        <w:rPr>
          <w:rFonts w:ascii="Arial" w:hAnsi="Arial" w:cs="Arial"/>
          <w:color w:val="000000"/>
        </w:rPr>
        <w:t xml:space="preserve"> e dos grandes desafios</w:t>
      </w:r>
      <w:proofErr w:type="gramStart"/>
      <w:r>
        <w:rPr>
          <w:rFonts w:ascii="Arial" w:hAnsi="Arial" w:cs="Arial"/>
          <w:color w:val="000000"/>
        </w:rPr>
        <w:t xml:space="preserve"> </w:t>
      </w:r>
      <w:r w:rsidRPr="00976D33">
        <w:rPr>
          <w:rFonts w:ascii="Arial" w:hAnsi="Arial" w:cs="Arial"/>
          <w:color w:val="000000"/>
        </w:rPr>
        <w:t xml:space="preserve"> </w:t>
      </w:r>
      <w:proofErr w:type="gramEnd"/>
      <w:r w:rsidRPr="00976D33">
        <w:rPr>
          <w:rFonts w:ascii="Arial" w:hAnsi="Arial" w:cs="Arial"/>
          <w:color w:val="000000"/>
        </w:rPr>
        <w:t>na implementação dos mecanismos capazes de elevar qualitativa e quantitativamente a produtividade da esc</w:t>
      </w:r>
      <w:r>
        <w:rPr>
          <w:rFonts w:ascii="Arial" w:hAnsi="Arial" w:cs="Arial"/>
          <w:color w:val="000000"/>
        </w:rPr>
        <w:t>ola e de todo o sistema escolar mesmo com uma estrutura inadequada.</w:t>
      </w:r>
    </w:p>
    <w:p w:rsidR="006F15C8" w:rsidRPr="00976D33" w:rsidRDefault="00AA30F3" w:rsidP="006F15C8">
      <w:pPr>
        <w:spacing w:line="360" w:lineRule="auto"/>
        <w:ind w:firstLine="1133"/>
        <w:jc w:val="both"/>
        <w:rPr>
          <w:rFonts w:ascii="Arial" w:hAnsi="Arial" w:cs="Arial"/>
          <w:color w:val="000000"/>
        </w:rPr>
      </w:pPr>
      <w:r>
        <w:rPr>
          <w:rFonts w:ascii="Arial" w:hAnsi="Arial" w:cs="Arial"/>
          <w:color w:val="000000"/>
        </w:rPr>
        <w:t>N</w:t>
      </w:r>
      <w:r w:rsidR="006F15C8" w:rsidRPr="00976D33">
        <w:rPr>
          <w:rFonts w:ascii="Arial" w:hAnsi="Arial" w:cs="Arial"/>
          <w:color w:val="000000"/>
        </w:rPr>
        <w:t xml:space="preserve">ada é meramente administrativo ou meramente pedagógico, mas profundamente político. Portanto, abordar a Educação Ambiental, como tema transversal é uma questão da cidadania e sempre de estar presente na escola: para os filhos dos cidadãos, uma escola de qualidade, na qual eles desenvolvam habilidades, aptidões e recebam os reconhecimentos indispensáveis para garantir a continuidade do poder; para os filhos dos “não cidadãos”, uma escola de má qualidade, na qual internalizem visões de mundo e de si, desfavoráveis à classe trabalhadora, desenvolvam atitudes de subserviência e recebam conteúdos insipientes que garantam a continuidade do poder nas mãos dos que os exploram, preparando-os para serem cidadãos passivos e ignorantes de seus direitos, impotentes.   </w:t>
      </w:r>
    </w:p>
    <w:p w:rsidR="006F15C8" w:rsidRPr="00976D33" w:rsidRDefault="00AA30F3" w:rsidP="006F15C8">
      <w:pPr>
        <w:spacing w:line="360" w:lineRule="auto"/>
        <w:ind w:firstLine="1133"/>
        <w:jc w:val="both"/>
        <w:rPr>
          <w:rFonts w:ascii="Arial" w:hAnsi="Arial" w:cs="Arial"/>
          <w:color w:val="FF0000"/>
        </w:rPr>
      </w:pPr>
      <w:r>
        <w:rPr>
          <w:rFonts w:ascii="Arial" w:hAnsi="Arial" w:cs="Arial"/>
        </w:rPr>
        <w:lastRenderedPageBreak/>
        <w:t xml:space="preserve">Perante esses fatores </w:t>
      </w:r>
      <w:r w:rsidR="006F15C8" w:rsidRPr="00976D33">
        <w:rPr>
          <w:rFonts w:ascii="Arial" w:hAnsi="Arial" w:cs="Arial"/>
        </w:rPr>
        <w:t>são enormes</w:t>
      </w:r>
      <w:r>
        <w:rPr>
          <w:rFonts w:ascii="Arial" w:hAnsi="Arial" w:cs="Arial"/>
        </w:rPr>
        <w:t>, assim como os</w:t>
      </w:r>
      <w:proofErr w:type="gramStart"/>
      <w:r w:rsidR="00121505">
        <w:rPr>
          <w:rFonts w:ascii="Arial" w:hAnsi="Arial" w:cs="Arial"/>
        </w:rPr>
        <w:t xml:space="preserve"> </w:t>
      </w:r>
      <w:r w:rsidR="006F15C8" w:rsidRPr="00976D33">
        <w:rPr>
          <w:rFonts w:ascii="Arial" w:hAnsi="Arial" w:cs="Arial"/>
        </w:rPr>
        <w:t xml:space="preserve"> </w:t>
      </w:r>
      <w:proofErr w:type="gramEnd"/>
      <w:r w:rsidR="006F15C8" w:rsidRPr="00976D33">
        <w:rPr>
          <w:rFonts w:ascii="Arial" w:hAnsi="Arial" w:cs="Arial"/>
        </w:rPr>
        <w:t>desafios enfrentados quando se procura apontar para atitudes no sentido de progresso na situação de vida no mundo. Então, seria em tal contexto que os supervisores pedagógicos necessitam gerar uma reflexão nos professores no sentido de criarem situações concretas de a escola colaborar para que os jovens e adolescentes apreendam as consequências ambientais provenientes de suas ações nos locais onde trabalham, divertem-se, exercitam-se, enfim, onde vivem.</w:t>
      </w:r>
      <w:r w:rsidR="006F15C8" w:rsidRPr="00976D33">
        <w:rPr>
          <w:rFonts w:ascii="Arial" w:hAnsi="Arial" w:cs="Arial"/>
          <w:color w:val="FF0000"/>
        </w:rPr>
        <w:t xml:space="preserve"> </w:t>
      </w:r>
    </w:p>
    <w:p w:rsidR="006F15C8" w:rsidRPr="00976D33" w:rsidRDefault="00AA30F3" w:rsidP="006F15C8">
      <w:pPr>
        <w:spacing w:line="360" w:lineRule="auto"/>
        <w:ind w:firstLine="1133"/>
        <w:jc w:val="both"/>
        <w:rPr>
          <w:rFonts w:ascii="Arial" w:hAnsi="Arial" w:cs="Arial"/>
          <w:color w:val="FF0000"/>
        </w:rPr>
      </w:pPr>
      <w:r>
        <w:rPr>
          <w:rFonts w:ascii="Arial" w:hAnsi="Arial" w:cs="Arial"/>
        </w:rPr>
        <w:t>Com base na</w:t>
      </w:r>
      <w:r w:rsidR="006F15C8" w:rsidRPr="00976D33">
        <w:rPr>
          <w:rFonts w:ascii="Arial" w:hAnsi="Arial" w:cs="Arial"/>
        </w:rPr>
        <w:t xml:space="preserve"> minha pesquisa</w:t>
      </w:r>
      <w:r>
        <w:rPr>
          <w:rFonts w:ascii="Arial" w:hAnsi="Arial" w:cs="Arial"/>
        </w:rPr>
        <w:t xml:space="preserve">, uma possível solução estaria </w:t>
      </w:r>
      <w:r w:rsidR="006F15C8" w:rsidRPr="00976D33">
        <w:rPr>
          <w:rFonts w:ascii="Arial" w:hAnsi="Arial" w:cs="Arial"/>
        </w:rPr>
        <w:t>a exemplo de inúmeras escolas brasileiras que trabalham com projetos multidisciplinares sustentados no Projeto Político Pedagógico, trabalhar a Educação Ambiental, como tema transversal, gerando uma educação transformadora, envolvendo não apenas uma visão aberta de mundo,</w:t>
      </w:r>
      <w:r w:rsidR="006F15C8" w:rsidRPr="00976D33">
        <w:rPr>
          <w:rFonts w:ascii="Arial" w:hAnsi="Arial" w:cs="Arial"/>
          <w:color w:val="FF0000"/>
        </w:rPr>
        <w:t xml:space="preserve"> </w:t>
      </w:r>
      <w:r w:rsidR="006F15C8" w:rsidRPr="00976D33">
        <w:rPr>
          <w:rFonts w:ascii="Arial" w:hAnsi="Arial" w:cs="Arial"/>
        </w:rPr>
        <w:t>mas inclusive a clareza da finalidade ação educativa. Os supervisores escolares devem tomar uma posição política, além de dispor de competência técnica para planejar projetos por meio da base teórica, a fim de progredir, em conjunto com os professores, na formação de cidadãos conscientes do ambiente ocupam.</w:t>
      </w:r>
      <w:r w:rsidR="006F15C8" w:rsidRPr="00976D33">
        <w:rPr>
          <w:rFonts w:ascii="Arial" w:hAnsi="Arial" w:cs="Arial"/>
          <w:color w:val="FF0000"/>
        </w:rPr>
        <w:t xml:space="preserve">  </w:t>
      </w:r>
    </w:p>
    <w:p w:rsidR="006F15C8" w:rsidRPr="00976D33" w:rsidRDefault="006F15C8" w:rsidP="006F15C8">
      <w:pPr>
        <w:spacing w:line="360" w:lineRule="auto"/>
        <w:jc w:val="both"/>
        <w:rPr>
          <w:rFonts w:ascii="Arial" w:hAnsi="Arial" w:cs="Arial"/>
        </w:rPr>
      </w:pPr>
    </w:p>
    <w:p w:rsidR="006F15C8" w:rsidRPr="00086521" w:rsidRDefault="006F15C8" w:rsidP="006F15C8">
      <w:pPr>
        <w:spacing w:line="360" w:lineRule="auto"/>
        <w:jc w:val="both"/>
        <w:rPr>
          <w:rFonts w:ascii="Arial" w:hAnsi="Arial" w:cs="Arial"/>
          <w:b/>
          <w:color w:val="000000"/>
        </w:rPr>
      </w:pPr>
      <w:r w:rsidRPr="00976D33">
        <w:rPr>
          <w:rFonts w:ascii="Arial" w:hAnsi="Arial" w:cs="Arial"/>
          <w:b/>
          <w:color w:val="000000"/>
        </w:rPr>
        <w:t>REFERÊNCIAS</w:t>
      </w:r>
    </w:p>
    <w:p w:rsidR="006F15C8" w:rsidRPr="00976D33" w:rsidRDefault="006F15C8" w:rsidP="00086521">
      <w:pPr>
        <w:spacing w:line="360" w:lineRule="auto"/>
        <w:jc w:val="both"/>
        <w:rPr>
          <w:rFonts w:ascii="Arial" w:hAnsi="Arial" w:cs="Arial"/>
        </w:rPr>
      </w:pPr>
      <w:r w:rsidRPr="00976D33">
        <w:rPr>
          <w:rFonts w:ascii="Arial" w:hAnsi="Arial" w:cs="Arial"/>
        </w:rPr>
        <w:t xml:space="preserve">BRASIL. </w:t>
      </w:r>
      <w:r w:rsidRPr="00976D33">
        <w:rPr>
          <w:rFonts w:ascii="Arial" w:hAnsi="Arial" w:cs="Arial"/>
          <w:b/>
        </w:rPr>
        <w:t>Lei de Diretrizes e Bases da Educação Nacional de 1971</w:t>
      </w:r>
      <w:r w:rsidRPr="00976D33">
        <w:rPr>
          <w:rFonts w:ascii="Arial" w:hAnsi="Arial" w:cs="Arial"/>
        </w:rPr>
        <w:t xml:space="preserve">. Disponível em: &lt; </w:t>
      </w:r>
      <w:hyperlink r:id="rId9" w:history="1">
        <w:r w:rsidRPr="00976D33">
          <w:rPr>
            <w:rStyle w:val="Hyperlink"/>
            <w:rFonts w:ascii="Arial" w:hAnsi="Arial" w:cs="Arial"/>
            <w:lang w:eastAsia="zh-CN" w:bidi="hi-IN"/>
          </w:rPr>
          <w:t>http://www2.camara.leg.br/legin/fed/lei/1970-1979/lei-5692-11-agosto-1971-357752-norma-pl.html</w:t>
        </w:r>
      </w:hyperlink>
      <w:r w:rsidRPr="00976D33">
        <w:rPr>
          <w:rFonts w:ascii="Arial" w:hAnsi="Arial" w:cs="Arial"/>
        </w:rPr>
        <w:t>&gt; Acesso em 28 jun. 2018.</w:t>
      </w:r>
    </w:p>
    <w:p w:rsidR="006F15C8" w:rsidRPr="00976D33" w:rsidRDefault="006F15C8" w:rsidP="00086521">
      <w:pPr>
        <w:spacing w:line="360" w:lineRule="auto"/>
        <w:jc w:val="both"/>
        <w:rPr>
          <w:rFonts w:ascii="Arial" w:hAnsi="Arial" w:cs="Arial"/>
        </w:rPr>
      </w:pPr>
      <w:r w:rsidRPr="00976D33">
        <w:rPr>
          <w:rFonts w:ascii="Arial" w:hAnsi="Arial" w:cs="Arial"/>
        </w:rPr>
        <w:t xml:space="preserve">_______. BRASIL, </w:t>
      </w:r>
      <w:r w:rsidRPr="00976D33">
        <w:rPr>
          <w:rFonts w:ascii="Arial" w:hAnsi="Arial" w:cs="Arial"/>
          <w:b/>
        </w:rPr>
        <w:t>Lei de Diretrizes e B. Lei nº 9.394/96, de 20 de dezembro de 1996.</w:t>
      </w:r>
      <w:r w:rsidRPr="00976D33">
        <w:rPr>
          <w:rFonts w:ascii="Arial" w:hAnsi="Arial" w:cs="Arial"/>
        </w:rPr>
        <w:t xml:space="preserve"> Disponível em: &lt;</w:t>
      </w:r>
      <w:hyperlink r:id="rId10" w:history="1">
        <w:r w:rsidRPr="00976D33">
          <w:rPr>
            <w:rStyle w:val="Hyperlink"/>
            <w:rFonts w:ascii="Arial" w:hAnsi="Arial" w:cs="Arial"/>
            <w:lang w:eastAsia="zh-CN" w:bidi="hi-IN"/>
          </w:rPr>
          <w:t>https://www.infoescola.com/educacao/lei-de-diretrizes-e-bases-da-educacao/</w:t>
        </w:r>
      </w:hyperlink>
      <w:r w:rsidRPr="00976D33">
        <w:rPr>
          <w:rFonts w:ascii="Arial" w:hAnsi="Arial" w:cs="Arial"/>
        </w:rPr>
        <w:t>&gt; Acesso em 28 jun. 2018.</w:t>
      </w:r>
    </w:p>
    <w:p w:rsidR="006F15C8" w:rsidRPr="00086521" w:rsidRDefault="006F15C8" w:rsidP="00086521">
      <w:pPr>
        <w:spacing w:line="360" w:lineRule="auto"/>
        <w:rPr>
          <w:rFonts w:ascii="Arial" w:hAnsi="Arial" w:cs="Arial"/>
        </w:rPr>
      </w:pPr>
      <w:r w:rsidRPr="00976D33">
        <w:rPr>
          <w:rFonts w:ascii="Arial" w:hAnsi="Arial" w:cs="Arial"/>
        </w:rPr>
        <w:t>CONFERÊNCIA DAS</w:t>
      </w:r>
      <w:proofErr w:type="gramStart"/>
      <w:r w:rsidRPr="00976D33">
        <w:rPr>
          <w:rFonts w:ascii="Arial" w:hAnsi="Arial" w:cs="Arial"/>
        </w:rPr>
        <w:t xml:space="preserve">  </w:t>
      </w:r>
      <w:proofErr w:type="gramEnd"/>
      <w:r w:rsidRPr="00976D33">
        <w:rPr>
          <w:rFonts w:ascii="Arial" w:hAnsi="Arial" w:cs="Arial"/>
        </w:rPr>
        <w:t xml:space="preserve">NAÇÕES  UNIDAS  SOBRE  MEIO  AMBIENTE  E DESENVOLVIMENTO.  </w:t>
      </w:r>
      <w:r w:rsidRPr="00976D33">
        <w:rPr>
          <w:rFonts w:ascii="Arial" w:hAnsi="Arial" w:cs="Arial"/>
          <w:b/>
        </w:rPr>
        <w:t>Agenda</w:t>
      </w:r>
      <w:proofErr w:type="gramStart"/>
      <w:r w:rsidRPr="00976D33">
        <w:rPr>
          <w:rFonts w:ascii="Arial" w:hAnsi="Arial" w:cs="Arial"/>
          <w:b/>
        </w:rPr>
        <w:t xml:space="preserve">  </w:t>
      </w:r>
      <w:proofErr w:type="gramEnd"/>
      <w:r w:rsidRPr="00976D33">
        <w:rPr>
          <w:rFonts w:ascii="Arial" w:hAnsi="Arial" w:cs="Arial"/>
          <w:b/>
        </w:rPr>
        <w:t>21</w:t>
      </w:r>
      <w:r w:rsidRPr="00976D33">
        <w:rPr>
          <w:rFonts w:ascii="Arial" w:hAnsi="Arial" w:cs="Arial"/>
        </w:rPr>
        <w:t>.  Rio</w:t>
      </w:r>
      <w:proofErr w:type="gramStart"/>
      <w:r w:rsidRPr="00976D33">
        <w:rPr>
          <w:rFonts w:ascii="Arial" w:hAnsi="Arial" w:cs="Arial"/>
        </w:rPr>
        <w:t xml:space="preserve">  </w:t>
      </w:r>
      <w:proofErr w:type="gramEnd"/>
      <w:r w:rsidRPr="00976D33">
        <w:rPr>
          <w:rFonts w:ascii="Arial" w:hAnsi="Arial" w:cs="Arial"/>
        </w:rPr>
        <w:t>de  Janeiro:  Nações  Unidas,  Ministério  do Meio Ambiente, 1992.</w:t>
      </w:r>
    </w:p>
    <w:p w:rsidR="006F15C8" w:rsidRPr="00976D33" w:rsidRDefault="006F15C8" w:rsidP="00086521">
      <w:pPr>
        <w:spacing w:line="360" w:lineRule="auto"/>
        <w:jc w:val="both"/>
        <w:rPr>
          <w:rFonts w:ascii="Arial" w:hAnsi="Arial" w:cs="Arial"/>
        </w:rPr>
      </w:pPr>
      <w:r w:rsidRPr="00976D33">
        <w:rPr>
          <w:rFonts w:ascii="Arial" w:hAnsi="Arial" w:cs="Arial"/>
        </w:rPr>
        <w:t xml:space="preserve">FERREIRA, </w:t>
      </w:r>
      <w:proofErr w:type="spellStart"/>
      <w:r w:rsidRPr="00976D33">
        <w:rPr>
          <w:rFonts w:ascii="Arial" w:hAnsi="Arial" w:cs="Arial"/>
        </w:rPr>
        <w:t>Naura</w:t>
      </w:r>
      <w:proofErr w:type="spellEnd"/>
      <w:r w:rsidRPr="00976D33">
        <w:rPr>
          <w:rFonts w:ascii="Arial" w:hAnsi="Arial" w:cs="Arial"/>
        </w:rPr>
        <w:t xml:space="preserve"> </w:t>
      </w:r>
      <w:proofErr w:type="spellStart"/>
      <w:r w:rsidRPr="00976D33">
        <w:rPr>
          <w:rFonts w:ascii="Arial" w:hAnsi="Arial" w:cs="Arial"/>
        </w:rPr>
        <w:t>Syria</w:t>
      </w:r>
      <w:proofErr w:type="spellEnd"/>
      <w:r w:rsidRPr="00976D33">
        <w:rPr>
          <w:rFonts w:ascii="Arial" w:hAnsi="Arial" w:cs="Arial"/>
        </w:rPr>
        <w:t xml:space="preserve"> </w:t>
      </w:r>
      <w:proofErr w:type="spellStart"/>
      <w:r w:rsidRPr="00976D33">
        <w:rPr>
          <w:rFonts w:ascii="Arial" w:hAnsi="Arial" w:cs="Arial"/>
        </w:rPr>
        <w:t>Carapeto</w:t>
      </w:r>
      <w:proofErr w:type="spellEnd"/>
      <w:r w:rsidRPr="00976D33">
        <w:rPr>
          <w:rFonts w:ascii="Arial" w:hAnsi="Arial" w:cs="Arial"/>
        </w:rPr>
        <w:t xml:space="preserve">. </w:t>
      </w:r>
      <w:r w:rsidRPr="00976D33">
        <w:rPr>
          <w:rFonts w:ascii="Arial" w:hAnsi="Arial" w:cs="Arial"/>
          <w:b/>
        </w:rPr>
        <w:t xml:space="preserve">Supervisão Educacional: </w:t>
      </w:r>
      <w:r w:rsidRPr="00976D33">
        <w:rPr>
          <w:rFonts w:ascii="Arial" w:hAnsi="Arial" w:cs="Arial"/>
        </w:rPr>
        <w:t>uma reflexão crítica.</w:t>
      </w:r>
    </w:p>
    <w:p w:rsidR="006F15C8" w:rsidRPr="00976D33" w:rsidRDefault="006F15C8" w:rsidP="00086521">
      <w:pPr>
        <w:pStyle w:val="Corpodetexto"/>
        <w:spacing w:after="0" w:line="360" w:lineRule="auto"/>
        <w:jc w:val="both"/>
        <w:rPr>
          <w:rFonts w:ascii="Arial" w:hAnsi="Arial" w:cs="Arial"/>
        </w:rPr>
      </w:pPr>
      <w:r w:rsidRPr="00976D33">
        <w:rPr>
          <w:rFonts w:ascii="Arial" w:hAnsi="Arial" w:cs="Arial"/>
        </w:rPr>
        <w:t xml:space="preserve">13. </w:t>
      </w:r>
      <w:proofErr w:type="gramStart"/>
      <w:r w:rsidRPr="00976D33">
        <w:rPr>
          <w:rFonts w:ascii="Arial" w:hAnsi="Arial" w:cs="Arial"/>
        </w:rPr>
        <w:t>ed.</w:t>
      </w:r>
      <w:proofErr w:type="gramEnd"/>
      <w:r w:rsidRPr="00976D33">
        <w:rPr>
          <w:rFonts w:ascii="Arial" w:hAnsi="Arial" w:cs="Arial"/>
        </w:rPr>
        <w:t xml:space="preserve"> revista e ampliada. Petrópolis: Vozes, 2007.</w:t>
      </w:r>
    </w:p>
    <w:p w:rsidR="00191CE5" w:rsidRDefault="006F15C8" w:rsidP="00086521">
      <w:pPr>
        <w:pStyle w:val="Corpodetexto"/>
        <w:spacing w:after="0" w:line="360" w:lineRule="auto"/>
        <w:jc w:val="both"/>
        <w:rPr>
          <w:rFonts w:ascii="Arial" w:hAnsi="Arial" w:cs="Arial"/>
        </w:rPr>
      </w:pPr>
      <w:r w:rsidRPr="00976D33">
        <w:rPr>
          <w:rFonts w:ascii="Arial" w:hAnsi="Arial" w:cs="Arial"/>
          <w:u w:val="single"/>
        </w:rPr>
        <w:t xml:space="preserve"> </w:t>
      </w:r>
      <w:r w:rsidRPr="00976D33">
        <w:rPr>
          <w:rFonts w:ascii="Arial" w:hAnsi="Arial" w:cs="Arial"/>
          <w:u w:val="single"/>
        </w:rPr>
        <w:tab/>
      </w:r>
      <w:r w:rsidRPr="00976D33">
        <w:rPr>
          <w:rFonts w:ascii="Arial" w:hAnsi="Arial" w:cs="Arial"/>
        </w:rPr>
        <w:t>.</w:t>
      </w:r>
      <w:r w:rsidRPr="00976D33">
        <w:rPr>
          <w:rFonts w:ascii="Arial" w:hAnsi="Arial" w:cs="Arial"/>
          <w:b/>
        </w:rPr>
        <w:t>Gestão</w:t>
      </w:r>
      <w:r w:rsidRPr="00976D33">
        <w:rPr>
          <w:rFonts w:ascii="Arial" w:hAnsi="Arial" w:cs="Arial"/>
          <w:b/>
        </w:rPr>
        <w:tab/>
        <w:t>democrática</w:t>
      </w:r>
      <w:r w:rsidRPr="00976D33">
        <w:rPr>
          <w:rFonts w:ascii="Arial" w:hAnsi="Arial" w:cs="Arial"/>
          <w:b/>
        </w:rPr>
        <w:tab/>
        <w:t>da</w:t>
      </w:r>
      <w:r w:rsidRPr="00976D33">
        <w:rPr>
          <w:rFonts w:ascii="Arial" w:hAnsi="Arial" w:cs="Arial"/>
          <w:b/>
        </w:rPr>
        <w:tab/>
        <w:t>educação:</w:t>
      </w:r>
      <w:r w:rsidRPr="00976D33">
        <w:rPr>
          <w:rFonts w:ascii="Arial" w:hAnsi="Arial" w:cs="Arial"/>
          <w:b/>
        </w:rPr>
        <w:tab/>
      </w:r>
      <w:r w:rsidRPr="00976D33">
        <w:rPr>
          <w:rFonts w:ascii="Arial" w:hAnsi="Arial" w:cs="Arial"/>
        </w:rPr>
        <w:t>impasses,</w:t>
      </w:r>
      <w:r w:rsidRPr="00976D33">
        <w:rPr>
          <w:rFonts w:ascii="Arial" w:hAnsi="Arial" w:cs="Arial"/>
        </w:rPr>
        <w:tab/>
        <w:t>perspectivas</w:t>
      </w:r>
      <w:r w:rsidRPr="00976D33">
        <w:rPr>
          <w:rFonts w:ascii="Arial" w:hAnsi="Arial" w:cs="Arial"/>
        </w:rPr>
        <w:tab/>
        <w:t xml:space="preserve">e compromissos. 3. </w:t>
      </w:r>
      <w:proofErr w:type="gramStart"/>
      <w:r w:rsidRPr="00976D33">
        <w:rPr>
          <w:rFonts w:ascii="Arial" w:hAnsi="Arial" w:cs="Arial"/>
        </w:rPr>
        <w:t>ed.</w:t>
      </w:r>
      <w:proofErr w:type="gramEnd"/>
      <w:r w:rsidRPr="00976D33">
        <w:rPr>
          <w:rFonts w:ascii="Arial" w:hAnsi="Arial" w:cs="Arial"/>
        </w:rPr>
        <w:t xml:space="preserve"> São Paulo: Cortez,</w:t>
      </w:r>
      <w:r w:rsidRPr="00976D33">
        <w:rPr>
          <w:rFonts w:ascii="Arial" w:hAnsi="Arial" w:cs="Arial"/>
          <w:spacing w:val="-8"/>
        </w:rPr>
        <w:t xml:space="preserve"> </w:t>
      </w:r>
      <w:r w:rsidRPr="00976D33">
        <w:rPr>
          <w:rFonts w:ascii="Arial" w:hAnsi="Arial" w:cs="Arial"/>
        </w:rPr>
        <w:t>2002.</w:t>
      </w:r>
    </w:p>
    <w:p w:rsidR="00191CE5" w:rsidRPr="00976D33" w:rsidRDefault="00191CE5" w:rsidP="00086521">
      <w:pPr>
        <w:pStyle w:val="Corpodetexto"/>
        <w:spacing w:after="0" w:line="360" w:lineRule="auto"/>
        <w:jc w:val="both"/>
        <w:rPr>
          <w:rFonts w:ascii="Arial" w:hAnsi="Arial" w:cs="Arial"/>
        </w:rPr>
      </w:pPr>
    </w:p>
    <w:p w:rsidR="006F15C8" w:rsidRPr="00976D33" w:rsidRDefault="006F15C8" w:rsidP="00086521">
      <w:pPr>
        <w:spacing w:line="360" w:lineRule="auto"/>
        <w:rPr>
          <w:rFonts w:ascii="Arial" w:hAnsi="Arial" w:cs="Arial"/>
        </w:rPr>
      </w:pPr>
      <w:r w:rsidRPr="00976D33">
        <w:rPr>
          <w:rFonts w:ascii="Arial" w:hAnsi="Arial" w:cs="Arial"/>
        </w:rPr>
        <w:lastRenderedPageBreak/>
        <w:t xml:space="preserve">FUKS, Mario. </w:t>
      </w:r>
      <w:r w:rsidRPr="00976D33">
        <w:rPr>
          <w:rFonts w:ascii="Arial" w:hAnsi="Arial" w:cs="Arial"/>
          <w:b/>
        </w:rPr>
        <w:t>Do discurso ao recurso: uma análise da proteção judicial ao meio ambiente do Rio de Janeiro</w:t>
      </w:r>
      <w:r w:rsidRPr="00976D33">
        <w:rPr>
          <w:rFonts w:ascii="Arial" w:hAnsi="Arial" w:cs="Arial"/>
        </w:rPr>
        <w:t xml:space="preserve">. </w:t>
      </w:r>
      <w:r w:rsidRPr="00976D33">
        <w:rPr>
          <w:rFonts w:ascii="Arial" w:hAnsi="Arial" w:cs="Arial"/>
          <w:u w:val="single"/>
        </w:rPr>
        <w:t>In: FERREIRA, Leila da Costa, Eduardo Viola (</w:t>
      </w:r>
      <w:proofErr w:type="spellStart"/>
      <w:r w:rsidRPr="00976D33">
        <w:rPr>
          <w:rFonts w:ascii="Arial" w:hAnsi="Arial" w:cs="Arial"/>
          <w:u w:val="single"/>
        </w:rPr>
        <w:t>Orgs</w:t>
      </w:r>
      <w:proofErr w:type="spellEnd"/>
      <w:r w:rsidRPr="00976D33">
        <w:rPr>
          <w:rFonts w:ascii="Arial" w:hAnsi="Arial" w:cs="Arial"/>
          <w:u w:val="single"/>
        </w:rPr>
        <w:t>.). Incertezas de Sustentabilidade na Globalização</w:t>
      </w:r>
      <w:r w:rsidRPr="00976D33">
        <w:rPr>
          <w:rFonts w:ascii="Arial" w:hAnsi="Arial" w:cs="Arial"/>
        </w:rPr>
        <w:t xml:space="preserve">. Campinas, SP: </w:t>
      </w:r>
      <w:proofErr w:type="gramStart"/>
      <w:r w:rsidRPr="00976D33">
        <w:rPr>
          <w:rFonts w:ascii="Arial" w:hAnsi="Arial" w:cs="Arial"/>
        </w:rPr>
        <w:t>2</w:t>
      </w:r>
      <w:proofErr w:type="gramEnd"/>
      <w:r w:rsidRPr="00976D33">
        <w:rPr>
          <w:rFonts w:ascii="Arial" w:hAnsi="Arial" w:cs="Arial"/>
        </w:rPr>
        <w:t xml:space="preserve"> ed. UNICAMP, 2006. </w:t>
      </w:r>
      <w:proofErr w:type="gramStart"/>
      <w:r w:rsidRPr="00976D33">
        <w:rPr>
          <w:rFonts w:ascii="Arial" w:hAnsi="Arial" w:cs="Arial"/>
        </w:rPr>
        <w:t>p.</w:t>
      </w:r>
      <w:proofErr w:type="gramEnd"/>
      <w:r w:rsidRPr="00976D33">
        <w:rPr>
          <w:rFonts w:ascii="Arial" w:hAnsi="Arial" w:cs="Arial"/>
        </w:rPr>
        <w:t xml:space="preserve"> 189 – 211.</w:t>
      </w:r>
    </w:p>
    <w:p w:rsidR="006F15C8" w:rsidRPr="00976D33" w:rsidRDefault="006F15C8" w:rsidP="00086521">
      <w:pPr>
        <w:spacing w:line="360" w:lineRule="auto"/>
        <w:rPr>
          <w:rFonts w:ascii="Arial" w:hAnsi="Arial" w:cs="Arial"/>
        </w:rPr>
      </w:pPr>
      <w:r w:rsidRPr="00976D33">
        <w:rPr>
          <w:rFonts w:ascii="Arial" w:hAnsi="Arial" w:cs="Arial"/>
        </w:rPr>
        <w:t xml:space="preserve">GRACIANI, J. S. </w:t>
      </w:r>
      <w:r w:rsidRPr="00976D33">
        <w:rPr>
          <w:rFonts w:ascii="Arial" w:hAnsi="Arial" w:cs="Arial"/>
          <w:b/>
        </w:rPr>
        <w:t>Ações e estratégias para a atuação na gestão participação ambiental</w:t>
      </w:r>
      <w:r w:rsidRPr="00976D33">
        <w:rPr>
          <w:rFonts w:ascii="Arial" w:hAnsi="Arial" w:cs="Arial"/>
        </w:rPr>
        <w:t>. Educação Continuada à distância – NOAL. C – 2003, 19p.</w:t>
      </w:r>
    </w:p>
    <w:p w:rsidR="006F15C8" w:rsidRPr="00976D33" w:rsidRDefault="006F15C8" w:rsidP="00086521">
      <w:pPr>
        <w:spacing w:line="360" w:lineRule="auto"/>
        <w:rPr>
          <w:rFonts w:ascii="Arial" w:hAnsi="Arial" w:cs="Arial"/>
        </w:rPr>
      </w:pPr>
      <w:r w:rsidRPr="00976D33">
        <w:rPr>
          <w:rFonts w:ascii="Arial" w:hAnsi="Arial" w:cs="Arial"/>
        </w:rPr>
        <w:t>LOMBARDI,</w:t>
      </w:r>
      <w:proofErr w:type="gramStart"/>
      <w:r w:rsidRPr="00976D33">
        <w:rPr>
          <w:rFonts w:ascii="Arial" w:hAnsi="Arial" w:cs="Arial"/>
        </w:rPr>
        <w:t xml:space="preserve">  </w:t>
      </w:r>
      <w:proofErr w:type="gramEnd"/>
      <w:r w:rsidRPr="00976D33">
        <w:rPr>
          <w:rFonts w:ascii="Arial" w:hAnsi="Arial" w:cs="Arial"/>
        </w:rPr>
        <w:t>J.  C.</w:t>
      </w:r>
      <w:proofErr w:type="gramStart"/>
      <w:r w:rsidRPr="00976D33">
        <w:rPr>
          <w:rFonts w:ascii="Arial" w:hAnsi="Arial" w:cs="Arial"/>
        </w:rPr>
        <w:t xml:space="preserve">  </w:t>
      </w:r>
      <w:proofErr w:type="gramEnd"/>
      <w:r w:rsidRPr="00976D33">
        <w:rPr>
          <w:rFonts w:ascii="Arial" w:hAnsi="Arial" w:cs="Arial"/>
          <w:b/>
        </w:rPr>
        <w:t>Pesquisa  em  Educação,  História,  Filosofia  e  Temas Transversais</w:t>
      </w:r>
      <w:r w:rsidRPr="00976D33">
        <w:rPr>
          <w:rFonts w:ascii="Arial" w:hAnsi="Arial" w:cs="Arial"/>
        </w:rPr>
        <w:t>. José Claudinei (org.)- 2ª Ed. Campinas, SP 2000.</w:t>
      </w:r>
    </w:p>
    <w:p w:rsidR="006F15C8" w:rsidRPr="00976D33" w:rsidRDefault="006F15C8" w:rsidP="00086521">
      <w:pPr>
        <w:spacing w:line="360" w:lineRule="auto"/>
        <w:jc w:val="both"/>
        <w:rPr>
          <w:rFonts w:ascii="Arial" w:hAnsi="Arial" w:cs="Arial"/>
        </w:rPr>
      </w:pPr>
      <w:r w:rsidRPr="00976D33">
        <w:rPr>
          <w:rFonts w:ascii="Arial" w:hAnsi="Arial" w:cs="Arial"/>
        </w:rPr>
        <w:t xml:space="preserve">LÜCK, Heloísa. </w:t>
      </w:r>
      <w:r w:rsidRPr="00976D33">
        <w:rPr>
          <w:rFonts w:ascii="Arial" w:hAnsi="Arial" w:cs="Arial"/>
          <w:b/>
        </w:rPr>
        <w:t xml:space="preserve">A escola participativa: </w:t>
      </w:r>
      <w:r w:rsidRPr="00976D33">
        <w:rPr>
          <w:rFonts w:ascii="Arial" w:hAnsi="Arial" w:cs="Arial"/>
        </w:rPr>
        <w:t xml:space="preserve">o trabalho do gestor escolar. 2. </w:t>
      </w:r>
      <w:proofErr w:type="gramStart"/>
      <w:r w:rsidRPr="00976D33">
        <w:rPr>
          <w:rFonts w:ascii="Arial" w:hAnsi="Arial" w:cs="Arial"/>
        </w:rPr>
        <w:t>ed.</w:t>
      </w:r>
      <w:proofErr w:type="gramEnd"/>
      <w:r w:rsidRPr="00976D33">
        <w:rPr>
          <w:rFonts w:ascii="Arial" w:hAnsi="Arial" w:cs="Arial"/>
        </w:rPr>
        <w:t xml:space="preserve"> Rio de Janeiro: DP&amp;A, 1998.</w:t>
      </w:r>
    </w:p>
    <w:p w:rsidR="006F15C8" w:rsidRPr="00976D33" w:rsidRDefault="006F15C8" w:rsidP="00086521">
      <w:pPr>
        <w:pStyle w:val="Corpodetexto"/>
        <w:spacing w:after="0" w:line="360" w:lineRule="auto"/>
        <w:rPr>
          <w:rFonts w:ascii="Arial" w:hAnsi="Arial" w:cs="Arial"/>
        </w:rPr>
      </w:pPr>
      <w:r w:rsidRPr="00976D33">
        <w:rPr>
          <w:rFonts w:ascii="Arial" w:hAnsi="Arial" w:cs="Arial"/>
        </w:rPr>
        <w:t xml:space="preserve">MOTTA, Ana Luíza </w:t>
      </w:r>
      <w:proofErr w:type="spellStart"/>
      <w:r w:rsidRPr="00976D33">
        <w:rPr>
          <w:rFonts w:ascii="Arial" w:hAnsi="Arial" w:cs="Arial"/>
        </w:rPr>
        <w:t>Artiaga</w:t>
      </w:r>
      <w:proofErr w:type="spellEnd"/>
      <w:r w:rsidRPr="00976D33">
        <w:rPr>
          <w:rFonts w:ascii="Arial" w:hAnsi="Arial" w:cs="Arial"/>
        </w:rPr>
        <w:t xml:space="preserve"> Rodrigues </w:t>
      </w:r>
      <w:proofErr w:type="gramStart"/>
      <w:r w:rsidRPr="00976D33">
        <w:rPr>
          <w:rFonts w:ascii="Arial" w:hAnsi="Arial" w:cs="Arial"/>
        </w:rPr>
        <w:t>da.</w:t>
      </w:r>
      <w:proofErr w:type="gramEnd"/>
      <w:r w:rsidRPr="00976D33">
        <w:rPr>
          <w:rFonts w:ascii="Arial" w:hAnsi="Arial" w:cs="Arial"/>
        </w:rPr>
        <w:t xml:space="preserve"> </w:t>
      </w:r>
      <w:r w:rsidRPr="00976D33">
        <w:rPr>
          <w:rFonts w:ascii="Arial" w:hAnsi="Arial" w:cs="Arial"/>
          <w:b/>
        </w:rPr>
        <w:t>O sujeito no discurso ecológico sobre a pesca na cidade de Cáceres Estado de Mato Grosso</w:t>
      </w:r>
      <w:r w:rsidRPr="00976D33">
        <w:rPr>
          <w:rFonts w:ascii="Arial" w:hAnsi="Arial" w:cs="Arial"/>
        </w:rPr>
        <w:t>. Campinas, SP. Dissertação (Mestrado em Linguística) - UNICAMP, 2003.</w:t>
      </w:r>
    </w:p>
    <w:p w:rsidR="006F15C8" w:rsidRPr="00976D33" w:rsidRDefault="006F15C8" w:rsidP="00086521">
      <w:pPr>
        <w:spacing w:line="360" w:lineRule="auto"/>
        <w:rPr>
          <w:rFonts w:ascii="Arial" w:hAnsi="Arial" w:cs="Arial"/>
        </w:rPr>
      </w:pPr>
      <w:r w:rsidRPr="00976D33">
        <w:rPr>
          <w:rFonts w:ascii="Arial" w:hAnsi="Arial" w:cs="Arial"/>
        </w:rPr>
        <w:t>NALINI,</w:t>
      </w:r>
      <w:proofErr w:type="gramStart"/>
      <w:r w:rsidRPr="00976D33">
        <w:rPr>
          <w:rFonts w:ascii="Arial" w:hAnsi="Arial" w:cs="Arial"/>
        </w:rPr>
        <w:t xml:space="preserve">  </w:t>
      </w:r>
      <w:proofErr w:type="gramEnd"/>
      <w:r w:rsidRPr="00976D33">
        <w:rPr>
          <w:rFonts w:ascii="Arial" w:hAnsi="Arial" w:cs="Arial"/>
        </w:rPr>
        <w:t xml:space="preserve">R.  J.  </w:t>
      </w:r>
      <w:r w:rsidRPr="00976D33">
        <w:rPr>
          <w:rFonts w:ascii="Arial" w:hAnsi="Arial" w:cs="Arial"/>
          <w:b/>
        </w:rPr>
        <w:t>Aliada</w:t>
      </w:r>
      <w:proofErr w:type="gramStart"/>
      <w:r w:rsidRPr="00976D33">
        <w:rPr>
          <w:rFonts w:ascii="Arial" w:hAnsi="Arial" w:cs="Arial"/>
          <w:b/>
        </w:rPr>
        <w:t xml:space="preserve">  </w:t>
      </w:r>
      <w:proofErr w:type="gramEnd"/>
      <w:r w:rsidRPr="00976D33">
        <w:rPr>
          <w:rFonts w:ascii="Arial" w:hAnsi="Arial" w:cs="Arial"/>
          <w:b/>
        </w:rPr>
        <w:t>Eficaz  da  Natureza</w:t>
      </w:r>
      <w:r w:rsidRPr="00976D33">
        <w:rPr>
          <w:rFonts w:ascii="Arial" w:hAnsi="Arial" w:cs="Arial"/>
        </w:rPr>
        <w:t xml:space="preserve">.  </w:t>
      </w:r>
      <w:r w:rsidRPr="00976D33">
        <w:rPr>
          <w:rFonts w:ascii="Arial" w:hAnsi="Arial" w:cs="Arial"/>
          <w:u w:val="single"/>
        </w:rPr>
        <w:t>In:</w:t>
      </w:r>
      <w:proofErr w:type="gramStart"/>
      <w:r w:rsidRPr="00976D33">
        <w:rPr>
          <w:rFonts w:ascii="Arial" w:hAnsi="Arial" w:cs="Arial"/>
          <w:u w:val="single"/>
        </w:rPr>
        <w:t xml:space="preserve">  </w:t>
      </w:r>
      <w:proofErr w:type="gramEnd"/>
      <w:r w:rsidRPr="00976D33">
        <w:rPr>
          <w:rFonts w:ascii="Arial" w:hAnsi="Arial" w:cs="Arial"/>
          <w:u w:val="single"/>
        </w:rPr>
        <w:t>TRIGUEIRO,  A.  (coord.)  Meio Ambiente no Século 21: 21 especialistas falam da questão ambiental nas suas áreas de conhecimento</w:t>
      </w:r>
      <w:r w:rsidRPr="00976D33">
        <w:rPr>
          <w:rFonts w:ascii="Arial" w:hAnsi="Arial" w:cs="Arial"/>
        </w:rPr>
        <w:t>. Rio de Janeiro: Sextante, 2003.</w:t>
      </w:r>
    </w:p>
    <w:p w:rsidR="006F15C8" w:rsidRPr="00976D33" w:rsidRDefault="006F15C8" w:rsidP="00086521">
      <w:pPr>
        <w:spacing w:line="360" w:lineRule="auto"/>
        <w:jc w:val="both"/>
        <w:rPr>
          <w:rFonts w:ascii="Arial" w:hAnsi="Arial" w:cs="Arial"/>
          <w:b/>
        </w:rPr>
      </w:pPr>
      <w:r w:rsidRPr="00976D33">
        <w:rPr>
          <w:rFonts w:ascii="Arial" w:hAnsi="Arial" w:cs="Arial"/>
        </w:rPr>
        <w:t>LOUREIRO,</w:t>
      </w:r>
      <w:proofErr w:type="gramStart"/>
      <w:r w:rsidRPr="00976D33">
        <w:rPr>
          <w:rFonts w:ascii="Arial" w:hAnsi="Arial" w:cs="Arial"/>
        </w:rPr>
        <w:t xml:space="preserve">  </w:t>
      </w:r>
      <w:proofErr w:type="gramEnd"/>
      <w:r w:rsidRPr="00976D33">
        <w:rPr>
          <w:rFonts w:ascii="Arial" w:hAnsi="Arial" w:cs="Arial"/>
        </w:rPr>
        <w:t xml:space="preserve">C.  F.  B.  </w:t>
      </w:r>
      <w:r w:rsidRPr="00976D33">
        <w:rPr>
          <w:rFonts w:ascii="Arial" w:hAnsi="Arial" w:cs="Arial"/>
          <w:b/>
        </w:rPr>
        <w:t xml:space="preserve">Sociedade  e  Meio  Ambiente:  A  Educação  Ambiental  em </w:t>
      </w:r>
    </w:p>
    <w:p w:rsidR="006F15C8" w:rsidRPr="00086521" w:rsidRDefault="006F15C8" w:rsidP="00086521">
      <w:pPr>
        <w:pStyle w:val="Corpodetexto"/>
        <w:spacing w:after="0" w:line="360" w:lineRule="auto"/>
        <w:rPr>
          <w:rFonts w:ascii="Arial" w:hAnsi="Arial" w:cs="Arial"/>
          <w:bCs/>
        </w:rPr>
      </w:pPr>
      <w:r w:rsidRPr="00976D33">
        <w:rPr>
          <w:rFonts w:ascii="Arial" w:hAnsi="Arial" w:cs="Arial"/>
          <w:bCs/>
        </w:rPr>
        <w:t>PASSERINO, L. R. l. M.</w:t>
      </w:r>
      <w:r w:rsidRPr="00976D33">
        <w:rPr>
          <w:rFonts w:ascii="Arial" w:hAnsi="Arial" w:cs="Arial"/>
          <w:b/>
          <w:bCs/>
        </w:rPr>
        <w:t xml:space="preserve"> O Supervisor educacional à luz da concepção libertadora. </w:t>
      </w:r>
      <w:r w:rsidRPr="00976D33">
        <w:rPr>
          <w:rFonts w:ascii="Arial" w:hAnsi="Arial" w:cs="Arial"/>
          <w:bCs/>
        </w:rPr>
        <w:t>Revista Acadêmica, PUC - PR: 1996.</w:t>
      </w:r>
    </w:p>
    <w:p w:rsidR="006F15C8" w:rsidRPr="00976D33" w:rsidRDefault="006F15C8" w:rsidP="00086521">
      <w:pPr>
        <w:spacing w:line="360" w:lineRule="auto"/>
        <w:rPr>
          <w:rFonts w:ascii="Arial" w:hAnsi="Arial" w:cs="Arial"/>
        </w:rPr>
      </w:pPr>
      <w:r w:rsidRPr="00976D33">
        <w:rPr>
          <w:rFonts w:ascii="Arial" w:hAnsi="Arial" w:cs="Arial"/>
        </w:rPr>
        <w:t xml:space="preserve">QUINTAS, J.  S. </w:t>
      </w:r>
      <w:r w:rsidRPr="00976D33">
        <w:rPr>
          <w:rFonts w:ascii="Arial" w:hAnsi="Arial" w:cs="Arial"/>
          <w:b/>
        </w:rPr>
        <w:t>A formação</w:t>
      </w:r>
      <w:proofErr w:type="gramStart"/>
      <w:r w:rsidRPr="00976D33">
        <w:rPr>
          <w:rFonts w:ascii="Arial" w:hAnsi="Arial" w:cs="Arial"/>
          <w:b/>
        </w:rPr>
        <w:t xml:space="preserve">  </w:t>
      </w:r>
      <w:proofErr w:type="gramEnd"/>
      <w:r w:rsidRPr="00976D33">
        <w:rPr>
          <w:rFonts w:ascii="Arial" w:hAnsi="Arial" w:cs="Arial"/>
          <w:b/>
        </w:rPr>
        <w:t>do  educador  para  atuar  no  processo  de  gestão ambiental</w:t>
      </w:r>
      <w:r w:rsidRPr="00976D33">
        <w:rPr>
          <w:rFonts w:ascii="Arial" w:hAnsi="Arial" w:cs="Arial"/>
        </w:rPr>
        <w:t xml:space="preserve">. Brasília: IBAMA, p. A – </w:t>
      </w:r>
      <w:proofErr w:type="gramStart"/>
      <w:r w:rsidRPr="00976D33">
        <w:rPr>
          <w:rFonts w:ascii="Arial" w:hAnsi="Arial" w:cs="Arial"/>
        </w:rPr>
        <w:t>I, 1995</w:t>
      </w:r>
      <w:proofErr w:type="gramEnd"/>
      <w:r w:rsidRPr="00976D33">
        <w:rPr>
          <w:rFonts w:ascii="Arial" w:hAnsi="Arial" w:cs="Arial"/>
        </w:rPr>
        <w:t>.</w:t>
      </w:r>
    </w:p>
    <w:p w:rsidR="006F15C8" w:rsidRPr="00976D33" w:rsidRDefault="006F15C8" w:rsidP="00086521">
      <w:pPr>
        <w:pStyle w:val="Corpodetexto"/>
        <w:spacing w:after="0" w:line="360" w:lineRule="auto"/>
        <w:jc w:val="both"/>
        <w:rPr>
          <w:rFonts w:ascii="Arial" w:hAnsi="Arial" w:cs="Arial"/>
        </w:rPr>
      </w:pPr>
      <w:r w:rsidRPr="00976D33">
        <w:rPr>
          <w:rFonts w:ascii="Arial" w:hAnsi="Arial" w:cs="Arial"/>
        </w:rPr>
        <w:t>RANGEL, Mary. C</w:t>
      </w:r>
      <w:r w:rsidRPr="00976D33">
        <w:rPr>
          <w:rFonts w:ascii="Arial" w:hAnsi="Arial" w:cs="Arial"/>
          <w:b/>
        </w:rPr>
        <w:t>onsiderações sobre o papel do Supervisor, como especialista em educação, na América Latina</w:t>
      </w:r>
      <w:r w:rsidRPr="00976D33">
        <w:rPr>
          <w:rFonts w:ascii="Arial" w:hAnsi="Arial" w:cs="Arial"/>
        </w:rPr>
        <w:t xml:space="preserve">. </w:t>
      </w:r>
      <w:r w:rsidRPr="00976D33">
        <w:rPr>
          <w:rFonts w:ascii="Arial" w:hAnsi="Arial" w:cs="Arial"/>
          <w:u w:val="single"/>
        </w:rPr>
        <w:t>In: SILVA JR, Celestino Alves da; RANGEL, Mary (</w:t>
      </w:r>
      <w:proofErr w:type="spellStart"/>
      <w:r w:rsidRPr="00976D33">
        <w:rPr>
          <w:rFonts w:ascii="Arial" w:hAnsi="Arial" w:cs="Arial"/>
          <w:u w:val="single"/>
        </w:rPr>
        <w:t>Orgs</w:t>
      </w:r>
      <w:proofErr w:type="spellEnd"/>
      <w:r w:rsidRPr="00976D33">
        <w:rPr>
          <w:rFonts w:ascii="Arial" w:hAnsi="Arial" w:cs="Arial"/>
          <w:u w:val="single"/>
        </w:rPr>
        <w:t>.). Nove olhares sobre a Supervisão</w:t>
      </w:r>
      <w:r w:rsidRPr="00976D33">
        <w:rPr>
          <w:rFonts w:ascii="Arial" w:hAnsi="Arial" w:cs="Arial"/>
          <w:b/>
          <w:u w:val="single"/>
        </w:rPr>
        <w:t>.</w:t>
      </w:r>
      <w:r w:rsidRPr="00976D33">
        <w:rPr>
          <w:rFonts w:ascii="Arial" w:hAnsi="Arial" w:cs="Arial"/>
          <w:b/>
        </w:rPr>
        <w:t xml:space="preserve"> </w:t>
      </w:r>
      <w:r w:rsidRPr="00976D33">
        <w:rPr>
          <w:rFonts w:ascii="Arial" w:hAnsi="Arial" w:cs="Arial"/>
        </w:rPr>
        <w:t xml:space="preserve">14. </w:t>
      </w:r>
      <w:proofErr w:type="gramStart"/>
      <w:r w:rsidRPr="00976D33">
        <w:rPr>
          <w:rFonts w:ascii="Arial" w:hAnsi="Arial" w:cs="Arial"/>
        </w:rPr>
        <w:t>ed.</w:t>
      </w:r>
      <w:proofErr w:type="gramEnd"/>
      <w:r w:rsidRPr="00976D33">
        <w:rPr>
          <w:rFonts w:ascii="Arial" w:hAnsi="Arial" w:cs="Arial"/>
        </w:rPr>
        <w:t xml:space="preserve"> Campinas: Papirus, 2008.</w:t>
      </w:r>
    </w:p>
    <w:p w:rsidR="006F15C8" w:rsidRPr="00976D33" w:rsidRDefault="006F15C8" w:rsidP="00086521">
      <w:pPr>
        <w:pStyle w:val="Corpodetexto"/>
        <w:spacing w:after="0" w:line="360" w:lineRule="auto"/>
        <w:jc w:val="both"/>
        <w:rPr>
          <w:rFonts w:ascii="Arial" w:hAnsi="Arial" w:cs="Arial"/>
        </w:rPr>
      </w:pPr>
      <w:r w:rsidRPr="00976D33">
        <w:rPr>
          <w:rFonts w:ascii="Arial" w:hAnsi="Arial" w:cs="Arial"/>
        </w:rPr>
        <w:t xml:space="preserve">REIGOTA, M. </w:t>
      </w:r>
      <w:r w:rsidRPr="00976D33">
        <w:rPr>
          <w:rFonts w:ascii="Arial" w:hAnsi="Arial" w:cs="Arial"/>
          <w:b/>
        </w:rPr>
        <w:t>O que é Educação Ambiental</w:t>
      </w:r>
      <w:r w:rsidRPr="00976D33">
        <w:rPr>
          <w:rFonts w:ascii="Arial" w:hAnsi="Arial" w:cs="Arial"/>
        </w:rPr>
        <w:t>, São Paulo: Brasiliense, 2001.</w:t>
      </w:r>
    </w:p>
    <w:p w:rsidR="006F15C8" w:rsidRPr="00976D33" w:rsidRDefault="006F15C8" w:rsidP="00086521">
      <w:pPr>
        <w:spacing w:line="360" w:lineRule="auto"/>
        <w:jc w:val="both"/>
        <w:rPr>
          <w:rFonts w:ascii="Arial" w:hAnsi="Arial" w:cs="Arial"/>
          <w:u w:val="single"/>
        </w:rPr>
      </w:pPr>
      <w:r w:rsidRPr="00976D33">
        <w:rPr>
          <w:rFonts w:ascii="Arial" w:hAnsi="Arial" w:cs="Arial"/>
        </w:rPr>
        <w:t xml:space="preserve">SALLES FILHO, Nei Alberto. </w:t>
      </w:r>
      <w:r w:rsidRPr="00976D33">
        <w:rPr>
          <w:rFonts w:ascii="Arial" w:hAnsi="Arial" w:cs="Arial"/>
          <w:b/>
        </w:rPr>
        <w:t>Paz em sala de aula</w:t>
      </w:r>
      <w:r w:rsidRPr="00976D33">
        <w:rPr>
          <w:rFonts w:ascii="Arial" w:hAnsi="Arial" w:cs="Arial"/>
        </w:rPr>
        <w:t xml:space="preserve">. </w:t>
      </w:r>
      <w:r w:rsidRPr="00976D33">
        <w:rPr>
          <w:rFonts w:ascii="Arial" w:hAnsi="Arial" w:cs="Arial"/>
          <w:u w:val="single"/>
        </w:rPr>
        <w:t>In: Revista Profissão Mestre.</w:t>
      </w:r>
    </w:p>
    <w:p w:rsidR="006F15C8" w:rsidRPr="00976D33" w:rsidRDefault="006F15C8" w:rsidP="00086521">
      <w:pPr>
        <w:pStyle w:val="Corpodetexto"/>
        <w:spacing w:after="0" w:line="360" w:lineRule="auto"/>
        <w:jc w:val="both"/>
        <w:rPr>
          <w:rFonts w:ascii="Arial" w:hAnsi="Arial" w:cs="Arial"/>
        </w:rPr>
      </w:pPr>
      <w:r w:rsidRPr="00976D33">
        <w:rPr>
          <w:rFonts w:ascii="Arial" w:hAnsi="Arial" w:cs="Arial"/>
        </w:rPr>
        <w:t xml:space="preserve">VILLAS BOAS, Maria Violeta. </w:t>
      </w:r>
      <w:r w:rsidRPr="00976D33">
        <w:rPr>
          <w:rFonts w:ascii="Arial" w:hAnsi="Arial" w:cs="Arial"/>
          <w:b/>
        </w:rPr>
        <w:t>A prática da Supervisão.</w:t>
      </w:r>
      <w:r w:rsidRPr="00976D33">
        <w:rPr>
          <w:rFonts w:ascii="Arial" w:hAnsi="Arial" w:cs="Arial"/>
        </w:rPr>
        <w:t xml:space="preserve"> </w:t>
      </w:r>
      <w:r w:rsidRPr="00976D33">
        <w:rPr>
          <w:rFonts w:ascii="Arial" w:hAnsi="Arial" w:cs="Arial"/>
          <w:u w:val="single"/>
        </w:rPr>
        <w:t>In: ALVES, Nilda (Org.). Educação e Supervisão: o trabalho coletivo da escola</w:t>
      </w:r>
      <w:r w:rsidRPr="00976D33">
        <w:rPr>
          <w:rFonts w:ascii="Arial" w:hAnsi="Arial" w:cs="Arial"/>
        </w:rPr>
        <w:t xml:space="preserve">. 8. </w:t>
      </w:r>
      <w:proofErr w:type="gramStart"/>
      <w:r w:rsidRPr="00976D33">
        <w:rPr>
          <w:rFonts w:ascii="Arial" w:hAnsi="Arial" w:cs="Arial"/>
        </w:rPr>
        <w:t>ed.</w:t>
      </w:r>
      <w:proofErr w:type="gramEnd"/>
      <w:r w:rsidRPr="00976D33">
        <w:rPr>
          <w:rFonts w:ascii="Arial" w:hAnsi="Arial" w:cs="Arial"/>
        </w:rPr>
        <w:t xml:space="preserve"> São Paulo: Cortez, 1997.</w:t>
      </w:r>
    </w:p>
    <w:p w:rsidR="00184E83" w:rsidRDefault="00184E83" w:rsidP="00086521">
      <w:pPr>
        <w:pStyle w:val="Normal1"/>
        <w:spacing w:after="0" w:line="360" w:lineRule="auto"/>
        <w:jc w:val="center"/>
        <w:rPr>
          <w:rFonts w:ascii="Arial" w:eastAsia="Arial" w:hAnsi="Arial" w:cs="Arial"/>
          <w:b/>
          <w:color w:val="000000"/>
          <w:sz w:val="24"/>
          <w:szCs w:val="24"/>
        </w:rPr>
      </w:pPr>
    </w:p>
    <w:p w:rsidR="00184E83" w:rsidRDefault="00184E83" w:rsidP="00086521">
      <w:pPr>
        <w:pStyle w:val="Normal1"/>
        <w:spacing w:after="0" w:line="360" w:lineRule="auto"/>
        <w:jc w:val="center"/>
        <w:rPr>
          <w:rFonts w:ascii="Arial" w:eastAsia="Arial" w:hAnsi="Arial" w:cs="Arial"/>
          <w:color w:val="000000"/>
          <w:sz w:val="24"/>
          <w:szCs w:val="24"/>
        </w:rPr>
      </w:pPr>
    </w:p>
    <w:sectPr w:rsidR="00184E83" w:rsidSect="009C0C54">
      <w:headerReference w:type="default" r:id="rId11"/>
      <w:pgSz w:w="11906" w:h="16838"/>
      <w:pgMar w:top="1701" w:right="1134" w:bottom="1134" w:left="1701"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D55" w:rsidRDefault="00111D55" w:rsidP="003A5676">
      <w:pPr>
        <w:spacing w:after="0" w:line="240" w:lineRule="auto"/>
      </w:pPr>
      <w:r>
        <w:separator/>
      </w:r>
    </w:p>
  </w:endnote>
  <w:endnote w:type="continuationSeparator" w:id="0">
    <w:p w:rsidR="00111D55" w:rsidRDefault="00111D55" w:rsidP="003A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D55" w:rsidRDefault="00111D55" w:rsidP="003A5676">
      <w:pPr>
        <w:spacing w:after="0" w:line="240" w:lineRule="auto"/>
      </w:pPr>
      <w:r>
        <w:separator/>
      </w:r>
    </w:p>
  </w:footnote>
  <w:footnote w:type="continuationSeparator" w:id="0">
    <w:p w:rsidR="00111D55" w:rsidRDefault="00111D55" w:rsidP="003A5676">
      <w:pPr>
        <w:spacing w:after="0" w:line="240" w:lineRule="auto"/>
      </w:pPr>
      <w:r>
        <w:continuationSeparator/>
      </w:r>
    </w:p>
  </w:footnote>
  <w:footnote w:id="1">
    <w:p w:rsidR="00184E83" w:rsidRPr="006F15C8" w:rsidRDefault="00184E83" w:rsidP="006F15C8">
      <w:pPr>
        <w:pStyle w:val="Textodenotaderodap"/>
        <w:jc w:val="center"/>
        <w:rPr>
          <w:i/>
          <w:sz w:val="18"/>
          <w:szCs w:val="18"/>
        </w:rPr>
      </w:pPr>
      <w:r w:rsidRPr="006F15C8">
        <w:rPr>
          <w:rStyle w:val="Refdenotaderodap"/>
          <w:rFonts w:cs="Arial"/>
          <w:i/>
          <w:sz w:val="18"/>
          <w:szCs w:val="18"/>
        </w:rPr>
        <w:footnoteRef/>
      </w:r>
      <w:r w:rsidRPr="006F15C8">
        <w:rPr>
          <w:rStyle w:val="apple-converted-space"/>
          <w:rFonts w:cs="Arial"/>
          <w:i/>
          <w:sz w:val="18"/>
          <w:szCs w:val="18"/>
        </w:rPr>
        <w:t xml:space="preserve"> </w:t>
      </w:r>
      <w:r w:rsidRPr="006F15C8">
        <w:rPr>
          <w:rFonts w:ascii="Arial" w:hAnsi="Arial" w:cs="Arial"/>
          <w:i/>
          <w:sz w:val="18"/>
          <w:szCs w:val="18"/>
        </w:rPr>
        <w:t>Licenciado em Pedagogia  com especialização em supervisão escolar. Supervisor Escolar do municípios de Camboriú-SC –E-mail: antoniogilmar@gmail.com</w:t>
      </w:r>
    </w:p>
    <w:p w:rsidR="00184E83" w:rsidRPr="006A1E7B" w:rsidRDefault="00184E83" w:rsidP="00184E83">
      <w:pPr>
        <w:pStyle w:val="Textodenotaderodap"/>
        <w:jc w:val="both"/>
        <w:rPr>
          <w:rFonts w:cs="Arial"/>
          <w:sz w:val="18"/>
          <w:szCs w:val="18"/>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676" w:rsidRDefault="003A012F">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3A5676" w:rsidRDefault="003A5676">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309E"/>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76"/>
    <w:rsid w:val="00086521"/>
    <w:rsid w:val="00111D55"/>
    <w:rsid w:val="00121505"/>
    <w:rsid w:val="00184E83"/>
    <w:rsid w:val="001902F3"/>
    <w:rsid w:val="00191CE5"/>
    <w:rsid w:val="00265847"/>
    <w:rsid w:val="00373A86"/>
    <w:rsid w:val="003841C5"/>
    <w:rsid w:val="003A012F"/>
    <w:rsid w:val="003A5676"/>
    <w:rsid w:val="003D067E"/>
    <w:rsid w:val="003F2729"/>
    <w:rsid w:val="00431A6B"/>
    <w:rsid w:val="004542E7"/>
    <w:rsid w:val="00504760"/>
    <w:rsid w:val="00527E51"/>
    <w:rsid w:val="0058462B"/>
    <w:rsid w:val="006C1284"/>
    <w:rsid w:val="006E29E9"/>
    <w:rsid w:val="006F15C8"/>
    <w:rsid w:val="008A4DF7"/>
    <w:rsid w:val="008E1C8C"/>
    <w:rsid w:val="00956CEC"/>
    <w:rsid w:val="009B77FD"/>
    <w:rsid w:val="009C0C54"/>
    <w:rsid w:val="009C2D31"/>
    <w:rsid w:val="00A100B1"/>
    <w:rsid w:val="00A21863"/>
    <w:rsid w:val="00A2623B"/>
    <w:rsid w:val="00A57302"/>
    <w:rsid w:val="00AA30F3"/>
    <w:rsid w:val="00AE5073"/>
    <w:rsid w:val="00B80F8A"/>
    <w:rsid w:val="00B96822"/>
    <w:rsid w:val="00BA37C2"/>
    <w:rsid w:val="00C64E02"/>
    <w:rsid w:val="00C95EA3"/>
    <w:rsid w:val="00CC1BC6"/>
    <w:rsid w:val="00D17435"/>
    <w:rsid w:val="00D62A9E"/>
    <w:rsid w:val="00DF0DAC"/>
    <w:rsid w:val="00F360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character" w:styleId="Refdenotaderodap">
    <w:name w:val="footnote reference"/>
    <w:uiPriority w:val="99"/>
    <w:rsid w:val="00184E83"/>
    <w:rPr>
      <w:vertAlign w:val="superscript"/>
    </w:rPr>
  </w:style>
  <w:style w:type="paragraph" w:styleId="Textodenotaderodap">
    <w:name w:val="footnote text"/>
    <w:basedOn w:val="Normal"/>
    <w:link w:val="TextodenotaderodapChar"/>
    <w:uiPriority w:val="99"/>
    <w:rsid w:val="00184E83"/>
    <w:pPr>
      <w:widowControl w:val="0"/>
      <w:pBdr>
        <w:top w:val="none" w:sz="0" w:space="0" w:color="000000"/>
        <w:left w:val="none" w:sz="0" w:space="0" w:color="000000"/>
        <w:bottom w:val="none" w:sz="0" w:space="0" w:color="000000"/>
        <w:right w:val="none" w:sz="0" w:space="0" w:color="000000"/>
      </w:pBdr>
      <w:suppressAutoHyphens/>
      <w:spacing w:after="0" w:line="240" w:lineRule="auto"/>
    </w:pPr>
    <w:rPr>
      <w:rFonts w:ascii="Times New Roman" w:eastAsia="Times New Roman" w:hAnsi="Times New Roman" w:cs="Times New Roman"/>
      <w:color w:val="00000A"/>
      <w:sz w:val="24"/>
      <w:szCs w:val="24"/>
      <w:lang w:eastAsia="zh-CN" w:bidi="hi-IN"/>
    </w:rPr>
  </w:style>
  <w:style w:type="character" w:customStyle="1" w:styleId="TextodenotaderodapChar">
    <w:name w:val="Texto de nota de rodapé Char"/>
    <w:basedOn w:val="Fontepargpadro"/>
    <w:link w:val="Textodenotaderodap"/>
    <w:uiPriority w:val="99"/>
    <w:rsid w:val="00184E83"/>
    <w:rPr>
      <w:rFonts w:ascii="Times New Roman" w:eastAsia="Times New Roman" w:hAnsi="Times New Roman" w:cs="Times New Roman"/>
      <w:color w:val="00000A"/>
      <w:sz w:val="24"/>
      <w:szCs w:val="24"/>
      <w:lang w:eastAsia="zh-CN" w:bidi="hi-IN"/>
    </w:rPr>
  </w:style>
  <w:style w:type="character" w:customStyle="1" w:styleId="apple-converted-space">
    <w:name w:val="apple-converted-space"/>
    <w:basedOn w:val="Fontepargpadro"/>
    <w:rsid w:val="00184E83"/>
  </w:style>
  <w:style w:type="paragraph" w:customStyle="1" w:styleId="Default">
    <w:name w:val="Default"/>
    <w:rsid w:val="00184E83"/>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styleId="Hyperlink">
    <w:name w:val="Hyperlink"/>
    <w:rsid w:val="006F15C8"/>
    <w:rPr>
      <w:color w:val="000080"/>
      <w:u w:val="single"/>
    </w:rPr>
  </w:style>
  <w:style w:type="paragraph" w:styleId="Corpodetexto">
    <w:name w:val="Body Text"/>
    <w:basedOn w:val="Normal"/>
    <w:link w:val="CorpodetextoChar"/>
    <w:rsid w:val="006F15C8"/>
    <w:pPr>
      <w:widowControl w:val="0"/>
      <w:pBdr>
        <w:top w:val="none" w:sz="0" w:space="0" w:color="000000"/>
        <w:left w:val="none" w:sz="0" w:space="0" w:color="000000"/>
        <w:bottom w:val="none" w:sz="0" w:space="0" w:color="000000"/>
        <w:right w:val="none" w:sz="0" w:space="0" w:color="000000"/>
      </w:pBdr>
      <w:suppressAutoHyphens/>
      <w:spacing w:after="140"/>
    </w:pPr>
    <w:rPr>
      <w:rFonts w:ascii="Times New Roman" w:eastAsia="Times New Roman" w:hAnsi="Times New Roman" w:cs="Times New Roman"/>
      <w:color w:val="00000A"/>
      <w:sz w:val="24"/>
      <w:szCs w:val="24"/>
      <w:lang w:eastAsia="zh-CN" w:bidi="hi-IN"/>
    </w:rPr>
  </w:style>
  <w:style w:type="character" w:customStyle="1" w:styleId="CorpodetextoChar">
    <w:name w:val="Corpo de texto Char"/>
    <w:basedOn w:val="Fontepargpadro"/>
    <w:link w:val="Corpodetexto"/>
    <w:rsid w:val="006F15C8"/>
    <w:rPr>
      <w:rFonts w:ascii="Times New Roman" w:eastAsia="Times New Roman" w:hAnsi="Times New Roman" w:cs="Times New Roman"/>
      <w:color w:val="00000A"/>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character" w:styleId="Refdenotaderodap">
    <w:name w:val="footnote reference"/>
    <w:uiPriority w:val="99"/>
    <w:rsid w:val="00184E83"/>
    <w:rPr>
      <w:vertAlign w:val="superscript"/>
    </w:rPr>
  </w:style>
  <w:style w:type="paragraph" w:styleId="Textodenotaderodap">
    <w:name w:val="footnote text"/>
    <w:basedOn w:val="Normal"/>
    <w:link w:val="TextodenotaderodapChar"/>
    <w:uiPriority w:val="99"/>
    <w:rsid w:val="00184E83"/>
    <w:pPr>
      <w:widowControl w:val="0"/>
      <w:pBdr>
        <w:top w:val="none" w:sz="0" w:space="0" w:color="000000"/>
        <w:left w:val="none" w:sz="0" w:space="0" w:color="000000"/>
        <w:bottom w:val="none" w:sz="0" w:space="0" w:color="000000"/>
        <w:right w:val="none" w:sz="0" w:space="0" w:color="000000"/>
      </w:pBdr>
      <w:suppressAutoHyphens/>
      <w:spacing w:after="0" w:line="240" w:lineRule="auto"/>
    </w:pPr>
    <w:rPr>
      <w:rFonts w:ascii="Times New Roman" w:eastAsia="Times New Roman" w:hAnsi="Times New Roman" w:cs="Times New Roman"/>
      <w:color w:val="00000A"/>
      <w:sz w:val="24"/>
      <w:szCs w:val="24"/>
      <w:lang w:eastAsia="zh-CN" w:bidi="hi-IN"/>
    </w:rPr>
  </w:style>
  <w:style w:type="character" w:customStyle="1" w:styleId="TextodenotaderodapChar">
    <w:name w:val="Texto de nota de rodapé Char"/>
    <w:basedOn w:val="Fontepargpadro"/>
    <w:link w:val="Textodenotaderodap"/>
    <w:uiPriority w:val="99"/>
    <w:rsid w:val="00184E83"/>
    <w:rPr>
      <w:rFonts w:ascii="Times New Roman" w:eastAsia="Times New Roman" w:hAnsi="Times New Roman" w:cs="Times New Roman"/>
      <w:color w:val="00000A"/>
      <w:sz w:val="24"/>
      <w:szCs w:val="24"/>
      <w:lang w:eastAsia="zh-CN" w:bidi="hi-IN"/>
    </w:rPr>
  </w:style>
  <w:style w:type="character" w:customStyle="1" w:styleId="apple-converted-space">
    <w:name w:val="apple-converted-space"/>
    <w:basedOn w:val="Fontepargpadro"/>
    <w:rsid w:val="00184E83"/>
  </w:style>
  <w:style w:type="paragraph" w:customStyle="1" w:styleId="Default">
    <w:name w:val="Default"/>
    <w:rsid w:val="00184E83"/>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styleId="Hyperlink">
    <w:name w:val="Hyperlink"/>
    <w:rsid w:val="006F15C8"/>
    <w:rPr>
      <w:color w:val="000080"/>
      <w:u w:val="single"/>
    </w:rPr>
  </w:style>
  <w:style w:type="paragraph" w:styleId="Corpodetexto">
    <w:name w:val="Body Text"/>
    <w:basedOn w:val="Normal"/>
    <w:link w:val="CorpodetextoChar"/>
    <w:rsid w:val="006F15C8"/>
    <w:pPr>
      <w:widowControl w:val="0"/>
      <w:pBdr>
        <w:top w:val="none" w:sz="0" w:space="0" w:color="000000"/>
        <w:left w:val="none" w:sz="0" w:space="0" w:color="000000"/>
        <w:bottom w:val="none" w:sz="0" w:space="0" w:color="000000"/>
        <w:right w:val="none" w:sz="0" w:space="0" w:color="000000"/>
      </w:pBdr>
      <w:suppressAutoHyphens/>
      <w:spacing w:after="140"/>
    </w:pPr>
    <w:rPr>
      <w:rFonts w:ascii="Times New Roman" w:eastAsia="Times New Roman" w:hAnsi="Times New Roman" w:cs="Times New Roman"/>
      <w:color w:val="00000A"/>
      <w:sz w:val="24"/>
      <w:szCs w:val="24"/>
      <w:lang w:eastAsia="zh-CN" w:bidi="hi-IN"/>
    </w:rPr>
  </w:style>
  <w:style w:type="character" w:customStyle="1" w:styleId="CorpodetextoChar">
    <w:name w:val="Corpo de texto Char"/>
    <w:basedOn w:val="Fontepargpadro"/>
    <w:link w:val="Corpodetexto"/>
    <w:rsid w:val="006F15C8"/>
    <w:rPr>
      <w:rFonts w:ascii="Times New Roman" w:eastAsia="Times New Roman" w:hAnsi="Times New Roman" w:cs="Times New Roman"/>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infoescola.com/educacao/lei-de-diretrizes-e-bases-da-educacao/" TargetMode="External"/><Relationship Id="rId4" Type="http://schemas.microsoft.com/office/2007/relationships/stylesWithEffects" Target="stylesWithEffects.xml"/><Relationship Id="rId9" Type="http://schemas.openxmlformats.org/officeDocument/2006/relationships/hyperlink" Target="http://www2.camara.leg.br/legin/fed/lei/1970-1979/lei-5692-11-agosto-1971-357752-norma-p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D80ED0-8E8F-409D-83EE-369AEDA78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1624</Words>
  <Characters>8772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Antonio</cp:lastModifiedBy>
  <cp:revision>6</cp:revision>
  <cp:lastPrinted>2018-08-10T17:46:00Z</cp:lastPrinted>
  <dcterms:created xsi:type="dcterms:W3CDTF">2018-08-06T18:04:00Z</dcterms:created>
  <dcterms:modified xsi:type="dcterms:W3CDTF">2018-08-11T23:31:00Z</dcterms:modified>
</cp:coreProperties>
</file>