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9D8" w:rsidRDefault="00F771EC">
      <w:pPr>
        <w:pStyle w:val="Textbody"/>
        <w:spacing w:after="0" w:line="360" w:lineRule="auto"/>
        <w:jc w:val="center"/>
        <w:rPr>
          <w:rFonts w:ascii="Arial" w:hAnsi="Arial"/>
          <w:b/>
          <w:color w:val="000000"/>
        </w:rPr>
      </w:pPr>
      <w:bookmarkStart w:id="0" w:name="_GoBack"/>
      <w:bookmarkEnd w:id="0"/>
      <w:r>
        <w:rPr>
          <w:rFonts w:ascii="Arial" w:hAnsi="Arial"/>
          <w:b/>
          <w:color w:val="000000"/>
        </w:rPr>
        <w:t>TRACKP</w:t>
      </w:r>
    </w:p>
    <w:p w:rsidR="00E039D8" w:rsidRDefault="00F771EC">
      <w:pPr>
        <w:pStyle w:val="Textbody"/>
        <w:spacing w:after="0" w:line="360" w:lineRule="auto"/>
        <w:jc w:val="center"/>
      </w:pPr>
      <w:r>
        <w:rPr>
          <w:rFonts w:ascii="Arial" w:hAnsi="Arial"/>
          <w:b/>
          <w:color w:val="000000"/>
        </w:rPr>
        <w:t>Sistema de Chamados Mapeado</w:t>
      </w:r>
    </w:p>
    <w:p w:rsidR="00E039D8" w:rsidRDefault="00F771EC">
      <w:pPr>
        <w:pStyle w:val="Textbody"/>
        <w:spacing w:after="0" w:line="360" w:lineRule="auto"/>
        <w:jc w:val="center"/>
      </w:pPr>
      <w:r>
        <w:rPr>
          <w:rFonts w:ascii="Arial" w:hAnsi="Arial"/>
          <w:i/>
          <w:color w:val="000000"/>
        </w:rPr>
        <w:t>Fernando Mueller</w:t>
      </w:r>
      <w:r>
        <w:rPr>
          <w:rStyle w:val="Refdenotaderodap"/>
          <w:rFonts w:ascii="Arial" w:hAnsi="Arial"/>
          <w:i/>
          <w:color w:val="000000"/>
        </w:rPr>
        <w:footnoteReference w:id="1"/>
      </w:r>
      <w:r>
        <w:rPr>
          <w:rFonts w:ascii="Arial" w:hAnsi="Arial"/>
          <w:i/>
          <w:color w:val="000000"/>
        </w:rPr>
        <w:t xml:space="preserve">, Mozara Dias </w:t>
      </w:r>
      <w:proofErr w:type="spellStart"/>
      <w:r>
        <w:rPr>
          <w:rFonts w:ascii="Arial" w:hAnsi="Arial"/>
          <w:i/>
          <w:color w:val="000000"/>
        </w:rPr>
        <w:t>Koehler</w:t>
      </w:r>
      <w:proofErr w:type="spellEnd"/>
      <w:r>
        <w:rPr>
          <w:rStyle w:val="Refdenotaderodap"/>
          <w:rFonts w:ascii="Arial" w:hAnsi="Arial"/>
          <w:i/>
          <w:color w:val="000000"/>
        </w:rPr>
        <w:footnoteReference w:id="2"/>
      </w:r>
      <w:r>
        <w:rPr>
          <w:rFonts w:ascii="Arial" w:hAnsi="Arial"/>
          <w:i/>
          <w:color w:val="000000"/>
        </w:rPr>
        <w:t xml:space="preserve">, </w:t>
      </w:r>
      <w:proofErr w:type="spellStart"/>
      <w:r>
        <w:rPr>
          <w:rFonts w:ascii="Arial" w:hAnsi="Arial"/>
          <w:i/>
          <w:color w:val="000000"/>
        </w:rPr>
        <w:t>Nildo</w:t>
      </w:r>
      <w:proofErr w:type="spellEnd"/>
      <w:r>
        <w:rPr>
          <w:rFonts w:ascii="Arial" w:hAnsi="Arial"/>
          <w:i/>
          <w:color w:val="000000"/>
        </w:rPr>
        <w:t xml:space="preserve"> Carlos da Silva</w:t>
      </w:r>
      <w:r>
        <w:rPr>
          <w:rStyle w:val="Refdenotaderodap"/>
          <w:rFonts w:ascii="Arial" w:hAnsi="Arial"/>
          <w:i/>
          <w:color w:val="000000"/>
        </w:rPr>
        <w:footnoteReference w:id="3"/>
      </w:r>
    </w:p>
    <w:p w:rsidR="00E039D8" w:rsidRDefault="00E039D8">
      <w:pPr>
        <w:pStyle w:val="Textbody"/>
        <w:spacing w:after="0" w:line="360" w:lineRule="auto"/>
        <w:jc w:val="center"/>
        <w:rPr>
          <w:rFonts w:ascii="Arial" w:hAnsi="Arial"/>
          <w:b/>
          <w:color w:val="000000"/>
        </w:rPr>
      </w:pPr>
    </w:p>
    <w:p w:rsidR="00E039D8" w:rsidRDefault="00F771EC">
      <w:pPr>
        <w:pStyle w:val="Textbody"/>
        <w:spacing w:after="0" w:line="360" w:lineRule="auto"/>
        <w:jc w:val="center"/>
        <w:rPr>
          <w:rFonts w:ascii="Arial" w:hAnsi="Arial"/>
          <w:b/>
          <w:color w:val="000000"/>
        </w:rPr>
      </w:pPr>
      <w:r>
        <w:rPr>
          <w:rFonts w:ascii="Arial" w:hAnsi="Arial"/>
          <w:b/>
          <w:color w:val="000000"/>
        </w:rPr>
        <w:t>RESUMO</w:t>
      </w:r>
    </w:p>
    <w:p w:rsidR="00E039D8" w:rsidRDefault="00E039D8">
      <w:pPr>
        <w:pStyle w:val="Textbody"/>
        <w:spacing w:after="0" w:line="240" w:lineRule="auto"/>
        <w:jc w:val="both"/>
        <w:rPr>
          <w:rFonts w:ascii="Arial" w:hAnsi="Arial"/>
          <w:color w:val="548DD4"/>
          <w:sz w:val="18"/>
        </w:rPr>
      </w:pPr>
    </w:p>
    <w:p w:rsidR="00E039D8" w:rsidRDefault="00F771EC">
      <w:pPr>
        <w:pStyle w:val="Textbody"/>
        <w:spacing w:after="0" w:line="240" w:lineRule="auto"/>
        <w:jc w:val="both"/>
      </w:pPr>
      <w:r>
        <w:rPr>
          <w:rFonts w:ascii="Arial" w:hAnsi="Arial" w:cs="Arial"/>
        </w:rPr>
        <w:t>Os problemas de infraestrutura são muito comuns e pres</w:t>
      </w:r>
      <w:r>
        <w:rPr>
          <w:rFonts w:ascii="Arial" w:hAnsi="Arial" w:cs="Arial"/>
        </w:rPr>
        <w:t xml:space="preserve">entes em todo e qualquer meio urbano atual. Para resolver mais rapidamente esses problemas, foram criados os setores de manutenção. Com a chegada da computação, foram criados sistemas de </w:t>
      </w:r>
      <w:proofErr w:type="spellStart"/>
      <w:r>
        <w:rPr>
          <w:rFonts w:ascii="Arial" w:hAnsi="Arial" w:cs="Arial"/>
        </w:rPr>
        <w:t>helpdesk</w:t>
      </w:r>
      <w:proofErr w:type="spellEnd"/>
      <w:r>
        <w:rPr>
          <w:rFonts w:ascii="Arial" w:hAnsi="Arial" w:cs="Arial"/>
        </w:rPr>
        <w:t xml:space="preserve"> para auxiliar tais setores na troca de informações e feedbac</w:t>
      </w:r>
      <w:r>
        <w:rPr>
          <w:rFonts w:ascii="Arial" w:hAnsi="Arial" w:cs="Arial"/>
        </w:rPr>
        <w:t xml:space="preserve">k da população. Pensando em evoluir ainda mais a área, está sendo criado o </w:t>
      </w:r>
      <w:proofErr w:type="spellStart"/>
      <w:r>
        <w:rPr>
          <w:rFonts w:ascii="Arial" w:hAnsi="Arial" w:cs="Arial"/>
        </w:rPr>
        <w:t>TrackP</w:t>
      </w:r>
      <w:proofErr w:type="spellEnd"/>
      <w:r>
        <w:rPr>
          <w:rFonts w:ascii="Arial" w:hAnsi="Arial" w:cs="Arial"/>
        </w:rPr>
        <w:t xml:space="preserve">, um aplicativo mobile de </w:t>
      </w:r>
      <w:proofErr w:type="spellStart"/>
      <w:r>
        <w:rPr>
          <w:rFonts w:ascii="Arial" w:hAnsi="Arial" w:cs="Arial"/>
        </w:rPr>
        <w:t>helpdesk</w:t>
      </w:r>
      <w:proofErr w:type="spellEnd"/>
      <w:r>
        <w:rPr>
          <w:rFonts w:ascii="Arial" w:hAnsi="Arial" w:cs="Arial"/>
        </w:rPr>
        <w:t xml:space="preserve"> com um mapa integrado, que permite aos usuários localizar infraestrutura danificada, assim informando rapidamente os responsáveis sobre o da</w:t>
      </w:r>
      <w:r>
        <w:rPr>
          <w:rFonts w:ascii="Arial" w:hAnsi="Arial" w:cs="Arial"/>
        </w:rPr>
        <w:t>no e sua localização. O aplicativo tem como foco os dispositivos Android. É esperada uma melhora nas condições de infraestrutura nas áreas em que o aplicativo é utilizado.</w:t>
      </w:r>
    </w:p>
    <w:p w:rsidR="00E039D8" w:rsidRDefault="00E039D8">
      <w:pPr>
        <w:pStyle w:val="Textbody"/>
        <w:spacing w:after="0" w:line="360" w:lineRule="auto"/>
        <w:jc w:val="both"/>
        <w:rPr>
          <w:rFonts w:ascii="Arial" w:hAnsi="Arial"/>
          <w:color w:val="548DD4"/>
          <w:sz w:val="18"/>
        </w:rPr>
      </w:pPr>
    </w:p>
    <w:p w:rsidR="00E039D8" w:rsidRDefault="00F771EC">
      <w:pPr>
        <w:pStyle w:val="Textbody"/>
        <w:spacing w:after="0" w:line="360" w:lineRule="auto"/>
        <w:jc w:val="both"/>
      </w:pPr>
      <w:r>
        <w:rPr>
          <w:rFonts w:ascii="Arial" w:hAnsi="Arial"/>
          <w:b/>
          <w:color w:val="000000"/>
        </w:rPr>
        <w:t>Palavras-chave</w:t>
      </w:r>
      <w:r>
        <w:rPr>
          <w:rFonts w:ascii="Arial" w:hAnsi="Arial"/>
          <w:color w:val="000000"/>
        </w:rPr>
        <w:t>: Aplicativo móvel. Infraestrutura. Mapeamento.</w:t>
      </w:r>
    </w:p>
    <w:p w:rsidR="00E039D8" w:rsidRDefault="00E039D8">
      <w:pPr>
        <w:pStyle w:val="Textbody"/>
        <w:spacing w:after="0" w:line="360" w:lineRule="auto"/>
        <w:jc w:val="center"/>
        <w:rPr>
          <w:rFonts w:ascii="Arial" w:hAnsi="Arial"/>
          <w:color w:val="548DD4"/>
          <w:sz w:val="18"/>
        </w:rPr>
      </w:pPr>
    </w:p>
    <w:p w:rsidR="00E039D8" w:rsidRDefault="00E039D8">
      <w:pPr>
        <w:pStyle w:val="Textbody"/>
        <w:spacing w:after="0" w:line="360" w:lineRule="auto"/>
        <w:jc w:val="center"/>
        <w:rPr>
          <w:rFonts w:ascii="Arial" w:hAnsi="Arial"/>
          <w:color w:val="548DD4"/>
          <w:sz w:val="18"/>
        </w:rPr>
      </w:pPr>
    </w:p>
    <w:p w:rsidR="00E039D8" w:rsidRDefault="00F771EC">
      <w:pPr>
        <w:pStyle w:val="Textbody"/>
        <w:spacing w:after="0" w:line="360" w:lineRule="auto"/>
        <w:jc w:val="center"/>
        <w:rPr>
          <w:rFonts w:ascii="Arial" w:hAnsi="Arial"/>
          <w:b/>
          <w:color w:val="000000"/>
        </w:rPr>
      </w:pPr>
      <w:r>
        <w:rPr>
          <w:rFonts w:ascii="Arial" w:hAnsi="Arial"/>
          <w:b/>
          <w:color w:val="000000"/>
        </w:rPr>
        <w:t>INTRODUÇÃO</w:t>
      </w:r>
    </w:p>
    <w:p w:rsidR="00E039D8" w:rsidRDefault="00E039D8">
      <w:pPr>
        <w:pStyle w:val="Textbody"/>
        <w:tabs>
          <w:tab w:val="left" w:pos="1132"/>
        </w:tabs>
        <w:spacing w:after="0" w:line="360" w:lineRule="auto"/>
        <w:jc w:val="both"/>
        <w:rPr>
          <w:rFonts w:ascii="Arial" w:hAnsi="Arial"/>
          <w:color w:val="548DD4"/>
          <w:sz w:val="18"/>
        </w:rPr>
      </w:pPr>
    </w:p>
    <w:p w:rsidR="00E039D8" w:rsidRDefault="00F771EC">
      <w:pPr>
        <w:autoSpaceDE w:val="0"/>
        <w:spacing w:line="360" w:lineRule="auto"/>
        <w:ind w:firstLine="1134"/>
      </w:pPr>
      <w:r>
        <w:rPr>
          <w:rFonts w:ascii="Arial" w:hAnsi="Arial" w:cs="Arial"/>
        </w:rPr>
        <w:t>Atualmente, é comum a ocorrência de infraestrutura danificada, seja na escola, local de serviço ou em qualquer meio urbano desenvolvido em geral. O principal motivo disso é a falta de organização entre os frequentadores do local e o setor de manutenção res</w:t>
      </w:r>
      <w:r>
        <w:rPr>
          <w:rFonts w:ascii="Arial" w:hAnsi="Arial" w:cs="Arial"/>
        </w:rPr>
        <w:t>ponsável, que, na maioria das vezes, não possui conhecimento do dano presente, e este continua como está por um grande período sem conserto. Isso se dá, pois, o acesso à informação de danos à infraestrutura é muitas vezes limitado e demorado, pois os meios</w:t>
      </w:r>
      <w:r>
        <w:rPr>
          <w:rFonts w:ascii="Arial" w:hAnsi="Arial" w:cs="Arial"/>
        </w:rPr>
        <w:t xml:space="preserve"> de contato do frequentador ou utilizador da infraestrutura com o setor de manutenção responsável são pouco práticos e, em alguns casos, praticamente inexistentes (PRIGOL, 2007).</w:t>
      </w:r>
    </w:p>
    <w:p w:rsidR="00E039D8" w:rsidRDefault="00F771EC">
      <w:pPr>
        <w:pStyle w:val="Default"/>
        <w:spacing w:line="360" w:lineRule="auto"/>
        <w:ind w:firstLine="1134"/>
        <w:jc w:val="both"/>
      </w:pPr>
      <w:r>
        <w:rPr>
          <w:rFonts w:ascii="Arial" w:hAnsi="Arial" w:cs="Arial"/>
        </w:rPr>
        <w:t xml:space="preserve">No Brasil, 92,1% dos dispositivos móveis são dispositivos </w:t>
      </w:r>
      <w:r>
        <w:rPr>
          <w:rFonts w:ascii="Arial" w:hAnsi="Arial" w:cs="Arial"/>
          <w:i/>
        </w:rPr>
        <w:t>Android</w:t>
      </w:r>
      <w:r>
        <w:rPr>
          <w:rFonts w:ascii="Arial" w:hAnsi="Arial" w:cs="Arial"/>
        </w:rPr>
        <w:t>, (KANTAR WO</w:t>
      </w:r>
      <w:r>
        <w:rPr>
          <w:rFonts w:ascii="Arial" w:hAnsi="Arial" w:cs="Arial"/>
        </w:rPr>
        <w:t>RLDPANEL, 2017)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como consequência,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grande parte da população já tem acesso à Internet, o que torna mais fácil espalhar notícias e informações sobre qualquer assunto, de forma intuitiva e instantânea. Além disso, a grande maioria dos sistemas de </w:t>
      </w:r>
      <w:proofErr w:type="spellStart"/>
      <w:r>
        <w:rPr>
          <w:rFonts w:ascii="Arial" w:hAnsi="Arial" w:cs="Arial"/>
          <w:i/>
        </w:rPr>
        <w:t>helpdesk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são exclusivamente para desktop (BARBOSA, MIGLIANO, 20??), </w:t>
      </w:r>
      <w:r>
        <w:rPr>
          <w:rFonts w:ascii="Arial" w:hAnsi="Arial" w:cs="Arial"/>
        </w:rPr>
        <w:lastRenderedPageBreak/>
        <w:t xml:space="preserve">tornando-os pouco acessíveis para o público mais jovem ou visitantes de um local. Com isso em mente, sabe-se que implantar um sistema de </w:t>
      </w:r>
      <w:proofErr w:type="spellStart"/>
      <w:r>
        <w:rPr>
          <w:rFonts w:ascii="Arial" w:hAnsi="Arial" w:cs="Arial"/>
          <w:i/>
        </w:rPr>
        <w:t>helpdesk</w:t>
      </w:r>
      <w:proofErr w:type="spellEnd"/>
      <w:r>
        <w:rPr>
          <w:rFonts w:ascii="Arial" w:hAnsi="Arial" w:cs="Arial"/>
        </w:rPr>
        <w:t xml:space="preserve"> disponível para dispositivos móveis é a melhor alte</w:t>
      </w:r>
      <w:r>
        <w:rPr>
          <w:rFonts w:ascii="Arial" w:hAnsi="Arial" w:cs="Arial"/>
        </w:rPr>
        <w:t>rnativa de garantir que a comunicação necessária seja atingida (COHEN, 2008).</w:t>
      </w:r>
    </w:p>
    <w:p w:rsidR="00E039D8" w:rsidRDefault="00F771EC">
      <w:pPr>
        <w:pStyle w:val="Textbody"/>
        <w:tabs>
          <w:tab w:val="left" w:pos="1132"/>
        </w:tabs>
        <w:spacing w:after="0" w:line="360" w:lineRule="auto"/>
        <w:ind w:firstLine="1134"/>
        <w:jc w:val="both"/>
      </w:pPr>
      <w:r>
        <w:rPr>
          <w:rFonts w:ascii="Arial" w:hAnsi="Arial" w:cs="Arial"/>
        </w:rPr>
        <w:t xml:space="preserve">Portanto, o objetivo geral deste projeto é desenvolver uma ferramenta de </w:t>
      </w:r>
      <w:proofErr w:type="spellStart"/>
      <w:r>
        <w:rPr>
          <w:rFonts w:ascii="Arial" w:hAnsi="Arial" w:cs="Arial"/>
          <w:i/>
        </w:rPr>
        <w:t>helpdesk</w:t>
      </w:r>
      <w:proofErr w:type="spellEnd"/>
      <w:r>
        <w:rPr>
          <w:rFonts w:ascii="Arial" w:hAnsi="Arial" w:cs="Arial"/>
        </w:rPr>
        <w:t xml:space="preserve">, para sistemas móveis </w:t>
      </w:r>
      <w:r>
        <w:rPr>
          <w:rFonts w:ascii="Arial" w:hAnsi="Arial" w:cs="Arial"/>
          <w:i/>
        </w:rPr>
        <w:t>Android</w:t>
      </w:r>
      <w:r>
        <w:rPr>
          <w:rFonts w:ascii="Arial" w:hAnsi="Arial" w:cs="Arial"/>
        </w:rPr>
        <w:t>, que auxiliará os setores de manutenção a localizar danos a infrae</w:t>
      </w:r>
      <w:r>
        <w:rPr>
          <w:rFonts w:ascii="Arial" w:hAnsi="Arial" w:cs="Arial"/>
        </w:rPr>
        <w:t>strutura por meio de um mapa interativo onde os usuários contribuem com feedback e informação.</w:t>
      </w:r>
    </w:p>
    <w:p w:rsidR="00E039D8" w:rsidRDefault="00E039D8">
      <w:pPr>
        <w:pStyle w:val="Textbody"/>
        <w:spacing w:after="0" w:line="360" w:lineRule="auto"/>
        <w:jc w:val="center"/>
        <w:rPr>
          <w:rFonts w:ascii="Arial" w:hAnsi="Arial"/>
          <w:color w:val="548DD4"/>
          <w:sz w:val="18"/>
        </w:rPr>
      </w:pPr>
    </w:p>
    <w:p w:rsidR="00E039D8" w:rsidRDefault="00E039D8">
      <w:pPr>
        <w:pStyle w:val="Textbody"/>
        <w:spacing w:after="0" w:line="360" w:lineRule="auto"/>
        <w:jc w:val="center"/>
        <w:rPr>
          <w:rFonts w:ascii="Arial" w:hAnsi="Arial"/>
          <w:color w:val="548DD4"/>
          <w:sz w:val="18"/>
        </w:rPr>
      </w:pPr>
    </w:p>
    <w:p w:rsidR="00E039D8" w:rsidRDefault="00F771EC">
      <w:pPr>
        <w:pStyle w:val="Textbody"/>
        <w:spacing w:after="0" w:line="360" w:lineRule="auto"/>
        <w:jc w:val="center"/>
      </w:pPr>
      <w:r>
        <w:rPr>
          <w:rFonts w:ascii="Arial" w:hAnsi="Arial"/>
          <w:color w:val="548DD4"/>
          <w:sz w:val="18"/>
        </w:rPr>
        <w:t xml:space="preserve"> </w:t>
      </w:r>
      <w:r>
        <w:rPr>
          <w:rFonts w:ascii="Arial" w:hAnsi="Arial"/>
          <w:b/>
          <w:color w:val="000000"/>
        </w:rPr>
        <w:t>PROCEDIMENTOS METODOLÓGICOS</w:t>
      </w:r>
    </w:p>
    <w:p w:rsidR="00E039D8" w:rsidRDefault="00E039D8">
      <w:pPr>
        <w:pStyle w:val="Textbody"/>
        <w:tabs>
          <w:tab w:val="left" w:pos="1132"/>
        </w:tabs>
        <w:spacing w:after="0" w:line="360" w:lineRule="auto"/>
        <w:jc w:val="both"/>
        <w:rPr>
          <w:rFonts w:ascii="Arial" w:hAnsi="Arial"/>
          <w:color w:val="548DD4"/>
          <w:sz w:val="18"/>
        </w:rPr>
      </w:pPr>
    </w:p>
    <w:p w:rsidR="00E039D8" w:rsidRDefault="00F771EC">
      <w:pPr>
        <w:pStyle w:val="TE-Normal"/>
        <w:ind w:firstLine="1134"/>
      </w:pPr>
      <w:r>
        <w:rPr>
          <w:rFonts w:ascii="Arial" w:hAnsi="Arial" w:cs="Arial"/>
          <w:sz w:val="24"/>
          <w:szCs w:val="24"/>
        </w:rPr>
        <w:t xml:space="preserve">O projeto é classificado como uma pesquisa aplicada, que, segundo Barros e </w:t>
      </w:r>
      <w:proofErr w:type="spellStart"/>
      <w:r>
        <w:rPr>
          <w:rFonts w:ascii="Arial" w:hAnsi="Arial" w:cs="Arial"/>
          <w:sz w:val="24"/>
          <w:szCs w:val="24"/>
        </w:rPr>
        <w:t>Lehfeld</w:t>
      </w:r>
      <w:proofErr w:type="spellEnd"/>
      <w:r>
        <w:rPr>
          <w:rFonts w:ascii="Arial" w:hAnsi="Arial" w:cs="Arial"/>
          <w:sz w:val="24"/>
          <w:szCs w:val="24"/>
        </w:rPr>
        <w:t xml:space="preserve"> - “é aquela em que o pesquisador é movido pela</w:t>
      </w:r>
      <w:r>
        <w:rPr>
          <w:rFonts w:ascii="Arial" w:hAnsi="Arial" w:cs="Arial"/>
          <w:sz w:val="24"/>
          <w:szCs w:val="24"/>
        </w:rPr>
        <w:t xml:space="preserve"> necessidade de conhecer para a aplicação imediata dos resultados. Contribui para fins práticos, visando à solução mais ou menos imediata do problema encontrado na realidade” - que tem como principal objetivo o auxílio aos servidores de setor de manutenção</w:t>
      </w:r>
      <w:r>
        <w:rPr>
          <w:rFonts w:ascii="Arial" w:hAnsi="Arial" w:cs="Arial"/>
          <w:sz w:val="24"/>
          <w:szCs w:val="24"/>
        </w:rPr>
        <w:t xml:space="preserve"> e reparo de infraestrutura na tarefa de localizar e ter conhecimento de novos problemas que surgem no meio.</w:t>
      </w:r>
    </w:p>
    <w:p w:rsidR="00E039D8" w:rsidRDefault="00F771EC">
      <w:pPr>
        <w:pStyle w:val="TE-Normal"/>
        <w:ind w:firstLine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a realização deste trabalho, foram coletadas informações de artigos científicos, </w:t>
      </w:r>
      <w:proofErr w:type="spellStart"/>
      <w:r>
        <w:rPr>
          <w:rFonts w:ascii="Arial" w:hAnsi="Arial" w:cs="Arial"/>
          <w:sz w:val="24"/>
          <w:szCs w:val="24"/>
        </w:rPr>
        <w:t>TCCs</w:t>
      </w:r>
      <w:proofErr w:type="spellEnd"/>
      <w:r>
        <w:rPr>
          <w:rFonts w:ascii="Arial" w:hAnsi="Arial" w:cs="Arial"/>
          <w:sz w:val="24"/>
          <w:szCs w:val="24"/>
        </w:rPr>
        <w:t xml:space="preserve"> e livros que tratam do assunto e levantaram dados sobre </w:t>
      </w:r>
      <w:r>
        <w:rPr>
          <w:rFonts w:ascii="Arial" w:hAnsi="Arial" w:cs="Arial"/>
          <w:sz w:val="24"/>
          <w:szCs w:val="24"/>
        </w:rPr>
        <w:t>ele, principalmente no Brasil. Além disso foram realizadas entrevistas com servidores para o levantamento de dados que não foram publicados oficialmente em algum artigo ou texto científico.</w:t>
      </w:r>
    </w:p>
    <w:p w:rsidR="00E039D8" w:rsidRDefault="00F771EC">
      <w:pPr>
        <w:pStyle w:val="TE-Normal"/>
        <w:ind w:firstLine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levantamento de dados e o processo de desenvolvimento do trabalh</w:t>
      </w:r>
      <w:r>
        <w:rPr>
          <w:rFonts w:ascii="Arial" w:hAnsi="Arial" w:cs="Arial"/>
          <w:sz w:val="24"/>
          <w:szCs w:val="24"/>
        </w:rPr>
        <w:t>o foram focados nas seguintes áreas do conhecimento:</w:t>
      </w:r>
    </w:p>
    <w:p w:rsidR="00E039D8" w:rsidRDefault="00F771EC">
      <w:pPr>
        <w:pStyle w:val="TE-Bullet"/>
        <w:ind w:left="0" w:firstLine="1134"/>
      </w:pPr>
      <w:r>
        <w:rPr>
          <w:rFonts w:ascii="Arial" w:hAnsi="Arial" w:cs="Arial"/>
          <w:b/>
          <w:sz w:val="24"/>
          <w:szCs w:val="24"/>
        </w:rPr>
        <w:t>Design Gráfico</w:t>
      </w:r>
      <w:r>
        <w:rPr>
          <w:rFonts w:ascii="Arial" w:hAnsi="Arial" w:cs="Arial"/>
          <w:sz w:val="24"/>
          <w:szCs w:val="24"/>
        </w:rPr>
        <w:t>: para a criação de uma interface limpa, clara e agradável ao usuário.</w:t>
      </w:r>
    </w:p>
    <w:p w:rsidR="00E039D8" w:rsidRDefault="00F771EC">
      <w:pPr>
        <w:pStyle w:val="TE-Bullet"/>
        <w:ind w:left="0" w:firstLine="1134"/>
      </w:pPr>
      <w:r>
        <w:rPr>
          <w:rFonts w:ascii="Arial" w:hAnsi="Arial" w:cs="Arial"/>
          <w:b/>
          <w:sz w:val="24"/>
          <w:szCs w:val="24"/>
        </w:rPr>
        <w:t>Banco de Dados</w:t>
      </w:r>
      <w:r>
        <w:rPr>
          <w:rFonts w:ascii="Arial" w:hAnsi="Arial" w:cs="Arial"/>
          <w:sz w:val="24"/>
          <w:szCs w:val="24"/>
        </w:rPr>
        <w:t>: para o armazenamento de dados e estatísticas do aplicativo, como, por exemplo, um sistema de contas pe</w:t>
      </w:r>
      <w:r>
        <w:rPr>
          <w:rFonts w:ascii="Arial" w:hAnsi="Arial" w:cs="Arial"/>
          <w:sz w:val="24"/>
          <w:szCs w:val="24"/>
        </w:rPr>
        <w:t>ssoais dos usuários.</w:t>
      </w:r>
    </w:p>
    <w:p w:rsidR="00E039D8" w:rsidRDefault="00F771EC">
      <w:pPr>
        <w:pStyle w:val="TE-Bullet"/>
        <w:ind w:left="0" w:firstLine="1134"/>
      </w:pPr>
      <w:r>
        <w:rPr>
          <w:rFonts w:ascii="Arial" w:hAnsi="Arial" w:cs="Arial"/>
          <w:b/>
          <w:sz w:val="24"/>
          <w:szCs w:val="24"/>
        </w:rPr>
        <w:t>Programação</w:t>
      </w:r>
      <w:r>
        <w:rPr>
          <w:rFonts w:ascii="Arial" w:hAnsi="Arial" w:cs="Arial"/>
          <w:sz w:val="24"/>
          <w:szCs w:val="24"/>
        </w:rPr>
        <w:t>: para a modelagem e desenvolvimento do sistema em si.</w:t>
      </w:r>
    </w:p>
    <w:p w:rsidR="00E039D8" w:rsidRDefault="00F771EC">
      <w:pPr>
        <w:pStyle w:val="TE-Bullet"/>
        <w:ind w:left="0" w:firstLine="1134"/>
      </w:pPr>
      <w:r>
        <w:rPr>
          <w:rFonts w:ascii="Arial" w:hAnsi="Arial" w:cs="Arial"/>
          <w:b/>
          <w:sz w:val="24"/>
          <w:szCs w:val="24"/>
        </w:rPr>
        <w:t>Desenvolvimento Web</w:t>
      </w:r>
      <w:r>
        <w:rPr>
          <w:rFonts w:ascii="Arial" w:hAnsi="Arial" w:cs="Arial"/>
          <w:sz w:val="24"/>
          <w:szCs w:val="24"/>
        </w:rPr>
        <w:t>: para a modelagem do sistema de localização presente no aplicativo.</w:t>
      </w:r>
    </w:p>
    <w:p w:rsidR="00E039D8" w:rsidRDefault="00F771EC">
      <w:pPr>
        <w:pStyle w:val="TE-Bullet"/>
        <w:ind w:left="0" w:firstLine="1134"/>
      </w:pPr>
      <w:r>
        <w:rPr>
          <w:rFonts w:ascii="Arial" w:hAnsi="Arial" w:cs="Arial"/>
          <w:b/>
          <w:sz w:val="24"/>
          <w:szCs w:val="24"/>
        </w:rPr>
        <w:t xml:space="preserve">Geografia: </w:t>
      </w:r>
      <w:r>
        <w:rPr>
          <w:rFonts w:ascii="Arial" w:hAnsi="Arial" w:cs="Arial"/>
          <w:sz w:val="24"/>
          <w:szCs w:val="24"/>
        </w:rPr>
        <w:t>para a correta utilização dos mapas no projeto.</w:t>
      </w:r>
    </w:p>
    <w:p w:rsidR="00E039D8" w:rsidRDefault="00F771EC">
      <w:pPr>
        <w:pStyle w:val="TE-Normal"/>
        <w:ind w:firstLine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trabalho foi dividid</w:t>
      </w:r>
      <w:r>
        <w:rPr>
          <w:rFonts w:ascii="Arial" w:hAnsi="Arial" w:cs="Arial"/>
          <w:sz w:val="24"/>
          <w:szCs w:val="24"/>
        </w:rPr>
        <w:t>o em dois anos letivos. O primeiro ano é exclusivo para o levantamento de dados e requisitos, aquisição dos materiais necessários, planejamento da modelagem e estrutura do software, alterações propostas pelo orientador e a pesquisa em geral.</w:t>
      </w:r>
    </w:p>
    <w:p w:rsidR="00E039D8" w:rsidRDefault="00F771EC">
      <w:pPr>
        <w:pStyle w:val="TE-Normal"/>
        <w:ind w:firstLine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Já o segundo a</w:t>
      </w:r>
      <w:r>
        <w:rPr>
          <w:rFonts w:ascii="Arial" w:hAnsi="Arial" w:cs="Arial"/>
          <w:sz w:val="24"/>
          <w:szCs w:val="24"/>
        </w:rPr>
        <w:t>no é focado no desenvolvimento prático do sistema. Este ano é composto de três etapas: o desenvolvimento da lógica, a programação do software, e por último, os testes e a correção de bugs do aplicativo.</w:t>
      </w:r>
    </w:p>
    <w:p w:rsidR="00E039D8" w:rsidRDefault="00F771EC">
      <w:pPr>
        <w:pStyle w:val="TE-Normal"/>
        <w:ind w:firstLine="1134"/>
      </w:pPr>
      <w:r>
        <w:rPr>
          <w:rFonts w:ascii="Arial" w:hAnsi="Arial" w:cs="Arial"/>
          <w:sz w:val="24"/>
          <w:szCs w:val="24"/>
        </w:rPr>
        <w:t>O software é uma aplicação para Android, graças a seu</w:t>
      </w:r>
      <w:r>
        <w:rPr>
          <w:rFonts w:ascii="Arial" w:hAnsi="Arial" w:cs="Arial"/>
          <w:sz w:val="24"/>
          <w:szCs w:val="24"/>
        </w:rPr>
        <w:t xml:space="preserve"> grande número de usuários do sistema operacional e à sua praticidade de emulação (SILVA, 2008). </w:t>
      </w:r>
      <w:bookmarkStart w:id="1" w:name="docs-internal-guid-df58ebcf-d83d-c1a6-d2"/>
      <w:bookmarkEnd w:id="1"/>
      <w:r>
        <w:rPr>
          <w:rFonts w:ascii="Arial" w:hAnsi="Arial" w:cs="Arial"/>
          <w:color w:val="000000"/>
          <w:sz w:val="24"/>
          <w:szCs w:val="24"/>
        </w:rPr>
        <w:t xml:space="preserve">Para a programação do aplicativo, são utilizadas as linguagens </w:t>
      </w:r>
      <w:r>
        <w:rPr>
          <w:rFonts w:ascii="Arial" w:hAnsi="Arial" w:cs="Arial"/>
          <w:i/>
          <w:color w:val="000000"/>
          <w:sz w:val="24"/>
          <w:szCs w:val="24"/>
        </w:rPr>
        <w:t>web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Javascript</w:t>
      </w:r>
      <w:proofErr w:type="spellEnd"/>
      <w:r>
        <w:rPr>
          <w:rFonts w:ascii="Arial" w:hAnsi="Arial" w:cs="Arial"/>
          <w:color w:val="000000"/>
          <w:sz w:val="24"/>
          <w:szCs w:val="24"/>
        </w:rPr>
        <w:t>, HTML5 e CSS3, todas muito utilizadas na programação web.</w:t>
      </w:r>
      <w:r>
        <w:rPr>
          <w:rFonts w:ascii="Arial" w:hAnsi="Arial" w:cs="Arial"/>
          <w:sz w:val="24"/>
          <w:szCs w:val="24"/>
        </w:rPr>
        <w:t xml:space="preserve"> </w:t>
      </w:r>
      <w:bookmarkStart w:id="2" w:name="docs-internal-guid-df58ebcf-d83d-1608-d5"/>
      <w:bookmarkEnd w:id="2"/>
      <w:r>
        <w:rPr>
          <w:rFonts w:ascii="Arial" w:hAnsi="Arial" w:cs="Arial"/>
          <w:color w:val="000000"/>
          <w:sz w:val="24"/>
          <w:szCs w:val="24"/>
        </w:rPr>
        <w:t xml:space="preserve">É utilizado o Apache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Cordova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devido à facilidade de compilação de código </w:t>
      </w:r>
      <w:r>
        <w:rPr>
          <w:rFonts w:ascii="Arial" w:hAnsi="Arial" w:cs="Arial"/>
          <w:i/>
          <w:color w:val="000000"/>
          <w:sz w:val="24"/>
          <w:szCs w:val="24"/>
        </w:rPr>
        <w:t>web</w:t>
      </w:r>
      <w:r>
        <w:rPr>
          <w:rFonts w:ascii="Arial" w:hAnsi="Arial" w:cs="Arial"/>
          <w:color w:val="000000"/>
          <w:sz w:val="24"/>
          <w:szCs w:val="24"/>
        </w:rPr>
        <w:t xml:space="preserve"> para Android, permitindo uma variedade de testes e facilitando o desenvolvimento do aplicativo em geral. Além disso, o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Cordova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auxilia a utilização de APIs de GPS, e aumenta a integridade da informaçã</w:t>
      </w:r>
      <w:r>
        <w:rPr>
          <w:rFonts w:ascii="Arial" w:hAnsi="Arial" w:cs="Arial"/>
          <w:color w:val="000000"/>
          <w:sz w:val="24"/>
          <w:szCs w:val="24"/>
        </w:rPr>
        <w:t>o de localização em meios offline.</w:t>
      </w:r>
    </w:p>
    <w:p w:rsidR="00E039D8" w:rsidRDefault="00F771EC">
      <w:pPr>
        <w:autoSpaceDE w:val="0"/>
        <w:spacing w:line="360" w:lineRule="auto"/>
        <w:ind w:firstLine="1134"/>
        <w:rPr>
          <w:rFonts w:ascii="Arial" w:hAnsi="Arial" w:cs="Arial"/>
        </w:rPr>
      </w:pPr>
      <w:bookmarkStart w:id="3" w:name="_17dp8vu"/>
      <w:bookmarkEnd w:id="3"/>
      <w:r>
        <w:rPr>
          <w:rFonts w:ascii="Arial" w:hAnsi="Arial" w:cs="Arial"/>
        </w:rPr>
        <w:t xml:space="preserve">Para lidar com a parte de banco de dados foi necessário um SGBD, um tipo de software que facilita a criação e alteração de um banco de dados, além de proporcionar múltiplas ferramentas de backup, restauração, manutenção, </w:t>
      </w:r>
      <w:r>
        <w:rPr>
          <w:rFonts w:ascii="Arial" w:hAnsi="Arial" w:cs="Arial"/>
        </w:rPr>
        <w:t>etc. Por necessitar de um banco de dados, a conexão com a nuvem é indispensável. Esta proporciona mais segurança, facilidade no acesso e alteração de dados, além de garantir a integridade dos mesmos, já que não há um meio físico de armazenamento que pode s</w:t>
      </w:r>
      <w:r>
        <w:rPr>
          <w:rFonts w:ascii="Arial" w:hAnsi="Arial" w:cs="Arial"/>
        </w:rPr>
        <w:t>er danificado ou perdido.</w:t>
      </w:r>
    </w:p>
    <w:p w:rsidR="00E039D8" w:rsidRDefault="00F771EC">
      <w:pPr>
        <w:pStyle w:val="TE-Normal"/>
        <w:ind w:firstLine="1134"/>
      </w:pPr>
      <w:r>
        <w:rPr>
          <w:rFonts w:ascii="Arial" w:hAnsi="Arial" w:cs="Arial"/>
          <w:sz w:val="24"/>
          <w:szCs w:val="24"/>
        </w:rPr>
        <w:t>O aplicativo, por ser produzido dentro do Instituto, não visa nenhum ganho monetário, como cópias pagas, propagandas ou micro transações.</w:t>
      </w:r>
    </w:p>
    <w:p w:rsidR="00E039D8" w:rsidRDefault="00E039D8">
      <w:pPr>
        <w:pStyle w:val="Textbody"/>
        <w:spacing w:after="0" w:line="360" w:lineRule="auto"/>
        <w:jc w:val="center"/>
        <w:rPr>
          <w:rFonts w:ascii="Arial" w:hAnsi="Arial"/>
          <w:color w:val="548DD4"/>
          <w:sz w:val="18"/>
        </w:rPr>
      </w:pPr>
    </w:p>
    <w:p w:rsidR="00E039D8" w:rsidRDefault="00E039D8">
      <w:pPr>
        <w:pStyle w:val="Textbody"/>
        <w:spacing w:after="0" w:line="360" w:lineRule="auto"/>
        <w:jc w:val="center"/>
        <w:rPr>
          <w:rFonts w:ascii="Arial" w:hAnsi="Arial"/>
          <w:color w:val="548DD4"/>
          <w:sz w:val="18"/>
        </w:rPr>
      </w:pPr>
    </w:p>
    <w:p w:rsidR="00E039D8" w:rsidRDefault="00F771EC">
      <w:pPr>
        <w:pStyle w:val="Textbody"/>
        <w:spacing w:after="0" w:line="360" w:lineRule="auto"/>
        <w:jc w:val="center"/>
      </w:pPr>
      <w:r>
        <w:rPr>
          <w:rFonts w:ascii="Arial" w:hAnsi="Arial"/>
          <w:color w:val="548DD4"/>
          <w:sz w:val="18"/>
        </w:rPr>
        <w:t xml:space="preserve"> </w:t>
      </w:r>
      <w:r>
        <w:rPr>
          <w:rFonts w:ascii="Arial, sans-serif" w:hAnsi="Arial, sans-serif"/>
          <w:b/>
          <w:color w:val="000000"/>
        </w:rPr>
        <w:t>RESULTADOS ESPERADOS OU PARCIAIS</w:t>
      </w:r>
    </w:p>
    <w:p w:rsidR="00E039D8" w:rsidRDefault="00E039D8">
      <w:pPr>
        <w:pStyle w:val="Textbody"/>
        <w:tabs>
          <w:tab w:val="left" w:pos="1132"/>
        </w:tabs>
        <w:spacing w:after="0" w:line="360" w:lineRule="auto"/>
        <w:jc w:val="both"/>
        <w:rPr>
          <w:rFonts w:ascii="Arial, sans-serif" w:hAnsi="Arial, sans-serif"/>
          <w:color w:val="548DD4"/>
          <w:sz w:val="18"/>
        </w:rPr>
      </w:pPr>
    </w:p>
    <w:p w:rsidR="00E039D8" w:rsidRDefault="00F771EC">
      <w:pPr>
        <w:pStyle w:val="Textbody"/>
        <w:tabs>
          <w:tab w:val="left" w:pos="1132"/>
        </w:tabs>
        <w:spacing w:after="0" w:line="360" w:lineRule="auto"/>
        <w:ind w:firstLine="1134"/>
        <w:jc w:val="both"/>
      </w:pPr>
      <w:r>
        <w:rPr>
          <w:rFonts w:ascii="Arial" w:hAnsi="Arial" w:cs="Arial"/>
        </w:rPr>
        <w:t xml:space="preserve">É esperada uma melhora significativa nas condições de </w:t>
      </w:r>
      <w:r>
        <w:rPr>
          <w:rFonts w:ascii="Arial" w:hAnsi="Arial" w:cs="Arial"/>
        </w:rPr>
        <w:t xml:space="preserve">infraestrutura das áreas em que o aplicativo foi mais utilizado, assim mostrando que a falta de </w:t>
      </w:r>
      <w:r>
        <w:rPr>
          <w:rFonts w:ascii="Arial" w:hAnsi="Arial" w:cs="Arial"/>
          <w:i/>
        </w:rPr>
        <w:t xml:space="preserve">feedback </w:t>
      </w:r>
      <w:r>
        <w:rPr>
          <w:rFonts w:ascii="Arial" w:hAnsi="Arial" w:cs="Arial"/>
        </w:rPr>
        <w:t>da comunidade é um dos principais fatores para a permanência de danos à infraestrutura urbana.</w:t>
      </w:r>
    </w:p>
    <w:p w:rsidR="00E039D8" w:rsidRDefault="00E039D8">
      <w:pPr>
        <w:pStyle w:val="Textbody"/>
        <w:spacing w:after="0" w:line="360" w:lineRule="auto"/>
        <w:jc w:val="center"/>
        <w:rPr>
          <w:rFonts w:ascii="Arial" w:hAnsi="Arial"/>
          <w:color w:val="548DD4"/>
          <w:sz w:val="18"/>
        </w:rPr>
      </w:pPr>
    </w:p>
    <w:p w:rsidR="00E039D8" w:rsidRDefault="00E039D8">
      <w:pPr>
        <w:pStyle w:val="Textbody"/>
        <w:spacing w:after="0" w:line="360" w:lineRule="auto"/>
        <w:jc w:val="center"/>
        <w:rPr>
          <w:rFonts w:ascii="Arial" w:hAnsi="Arial"/>
          <w:color w:val="548DD4"/>
          <w:sz w:val="18"/>
        </w:rPr>
      </w:pPr>
    </w:p>
    <w:p w:rsidR="00E039D8" w:rsidRDefault="00F771EC">
      <w:pPr>
        <w:pStyle w:val="Textbody"/>
        <w:spacing w:after="0" w:line="360" w:lineRule="auto"/>
        <w:jc w:val="center"/>
        <w:rPr>
          <w:rFonts w:ascii="Arial, sans-serif" w:hAnsi="Arial, sans-serif"/>
          <w:b/>
          <w:color w:val="000000"/>
        </w:rPr>
      </w:pPr>
      <w:r>
        <w:rPr>
          <w:rFonts w:ascii="Arial, sans-serif" w:hAnsi="Arial, sans-serif"/>
          <w:b/>
          <w:color w:val="000000"/>
        </w:rPr>
        <w:t>CONSIDERAÇÕES FINAIS</w:t>
      </w:r>
    </w:p>
    <w:p w:rsidR="00E039D8" w:rsidRDefault="00E039D8">
      <w:pPr>
        <w:pStyle w:val="Textbody"/>
        <w:tabs>
          <w:tab w:val="left" w:pos="1132"/>
        </w:tabs>
        <w:spacing w:line="360" w:lineRule="auto"/>
        <w:jc w:val="both"/>
        <w:rPr>
          <w:rFonts w:ascii="Arial, sans-serif" w:hAnsi="Arial, sans-serif"/>
          <w:color w:val="548DD4"/>
          <w:sz w:val="18"/>
        </w:rPr>
      </w:pPr>
    </w:p>
    <w:p w:rsidR="00E039D8" w:rsidRDefault="00F771EC">
      <w:pPr>
        <w:pStyle w:val="TE-Normal"/>
        <w:ind w:firstLine="1134"/>
      </w:pPr>
      <w:r>
        <w:rPr>
          <w:rFonts w:ascii="Arial" w:eastAsia="Symbol" w:hAnsi="Arial" w:cs="Arial"/>
          <w:sz w:val="24"/>
        </w:rPr>
        <w:t>Ao final do primeiro ano de dese</w:t>
      </w:r>
      <w:r>
        <w:rPr>
          <w:rFonts w:ascii="Arial" w:eastAsia="Symbol" w:hAnsi="Arial" w:cs="Arial"/>
          <w:sz w:val="24"/>
        </w:rPr>
        <w:t>nvolvimento, algumas conclusões puderam ser tomadas sobre o projeto. O desenvolvimento do aplicativo móvel proposto nesse projeto é essencial para uma maior eficiência da realização de reparos de infraestrutura do Instituto Federal Catarinense – Campus Cam</w:t>
      </w:r>
      <w:r>
        <w:rPr>
          <w:rFonts w:ascii="Arial" w:eastAsia="Symbol" w:hAnsi="Arial" w:cs="Arial"/>
          <w:sz w:val="24"/>
        </w:rPr>
        <w:t xml:space="preserve">boriú, visto que o contato e </w:t>
      </w:r>
      <w:r>
        <w:rPr>
          <w:rFonts w:ascii="Arial" w:eastAsia="Symbol" w:hAnsi="Arial" w:cs="Arial"/>
          <w:i/>
          <w:sz w:val="24"/>
        </w:rPr>
        <w:t>feedback</w:t>
      </w:r>
      <w:r>
        <w:rPr>
          <w:rFonts w:ascii="Arial" w:eastAsia="Symbol" w:hAnsi="Arial" w:cs="Arial"/>
          <w:sz w:val="24"/>
        </w:rPr>
        <w:t xml:space="preserve"> sobre o assunto não possui praticidade, além de ter uma divulgação beirando a nula dentro do Campus.</w:t>
      </w:r>
    </w:p>
    <w:p w:rsidR="00E039D8" w:rsidRDefault="00F771EC">
      <w:pPr>
        <w:pStyle w:val="TE-Normal"/>
        <w:ind w:firstLine="1134"/>
        <w:rPr>
          <w:rFonts w:ascii="Arial" w:eastAsia="Symbol" w:hAnsi="Arial" w:cs="Arial"/>
          <w:sz w:val="24"/>
        </w:rPr>
      </w:pPr>
      <w:r>
        <w:rPr>
          <w:rFonts w:ascii="Arial" w:eastAsia="Symbol" w:hAnsi="Arial" w:cs="Arial"/>
          <w:sz w:val="24"/>
        </w:rPr>
        <w:t xml:space="preserve">Apesar das conclusões teóricas sobre a necessidade do </w:t>
      </w:r>
      <w:proofErr w:type="spellStart"/>
      <w:r>
        <w:rPr>
          <w:rFonts w:ascii="Arial" w:eastAsia="Symbol" w:hAnsi="Arial" w:cs="Arial"/>
          <w:sz w:val="24"/>
        </w:rPr>
        <w:t>TrackP</w:t>
      </w:r>
      <w:proofErr w:type="spellEnd"/>
      <w:r>
        <w:rPr>
          <w:rFonts w:ascii="Arial" w:eastAsia="Symbol" w:hAnsi="Arial" w:cs="Arial"/>
          <w:sz w:val="24"/>
        </w:rPr>
        <w:t xml:space="preserve"> no ambiente do Campus Camboriú, pouco pode ser concluído</w:t>
      </w:r>
      <w:r>
        <w:rPr>
          <w:rFonts w:ascii="Arial" w:eastAsia="Symbol" w:hAnsi="Arial" w:cs="Arial"/>
          <w:sz w:val="24"/>
        </w:rPr>
        <w:t xml:space="preserve"> sobre os resultados do projeto. Isso se deve ao fato de que o aplicativo ainda não ter sido implementado na data de publicação desse documento.</w:t>
      </w:r>
    </w:p>
    <w:p w:rsidR="00E039D8" w:rsidRDefault="00F771EC">
      <w:pPr>
        <w:pStyle w:val="TE-Normal"/>
        <w:ind w:firstLine="1134"/>
        <w:rPr>
          <w:rFonts w:ascii="Arial" w:eastAsia="Symbol" w:hAnsi="Arial" w:cs="Arial"/>
          <w:sz w:val="24"/>
        </w:rPr>
      </w:pPr>
      <w:r>
        <w:rPr>
          <w:rFonts w:ascii="Arial" w:eastAsia="Symbol" w:hAnsi="Arial" w:cs="Arial"/>
          <w:sz w:val="24"/>
        </w:rPr>
        <w:t>Sobre as técnicas utilizadas para a modelagem do aplicativo, algumas conclusões podem ser feitas. O banco de da</w:t>
      </w:r>
      <w:r>
        <w:rPr>
          <w:rFonts w:ascii="Arial" w:eastAsia="Symbol" w:hAnsi="Arial" w:cs="Arial"/>
          <w:sz w:val="24"/>
        </w:rPr>
        <w:t xml:space="preserve">dos MySQL se provou o melhor para o projeto, devido à sua disponibilização gratuita e por possuir boa sinergia com pequenos bancos de dados, que é o caso do </w:t>
      </w:r>
      <w:proofErr w:type="spellStart"/>
      <w:r>
        <w:rPr>
          <w:rFonts w:ascii="Arial" w:eastAsia="Symbol" w:hAnsi="Arial" w:cs="Arial"/>
          <w:sz w:val="24"/>
        </w:rPr>
        <w:t>TrackP</w:t>
      </w:r>
      <w:proofErr w:type="spellEnd"/>
      <w:r>
        <w:rPr>
          <w:rFonts w:ascii="Arial" w:eastAsia="Symbol" w:hAnsi="Arial" w:cs="Arial"/>
          <w:sz w:val="24"/>
        </w:rPr>
        <w:t>.</w:t>
      </w:r>
    </w:p>
    <w:p w:rsidR="00E039D8" w:rsidRDefault="00F771EC">
      <w:pPr>
        <w:pStyle w:val="TE-Normal"/>
        <w:ind w:firstLine="1134"/>
      </w:pPr>
      <w:r>
        <w:rPr>
          <w:rFonts w:ascii="Arial" w:eastAsia="Symbol" w:hAnsi="Arial" w:cs="Arial"/>
          <w:sz w:val="24"/>
        </w:rPr>
        <w:t xml:space="preserve">O Apache </w:t>
      </w:r>
      <w:proofErr w:type="spellStart"/>
      <w:r>
        <w:rPr>
          <w:rFonts w:ascii="Arial" w:eastAsia="Symbol" w:hAnsi="Arial" w:cs="Arial"/>
          <w:sz w:val="24"/>
        </w:rPr>
        <w:t>Cordova</w:t>
      </w:r>
      <w:proofErr w:type="spellEnd"/>
      <w:r>
        <w:rPr>
          <w:rFonts w:ascii="Arial" w:eastAsia="Symbol" w:hAnsi="Arial" w:cs="Arial"/>
          <w:sz w:val="24"/>
        </w:rPr>
        <w:t xml:space="preserve"> é essencial para o desenvolvimento do projeto, visto que o mesmo é desenvo</w:t>
      </w:r>
      <w:r>
        <w:rPr>
          <w:rFonts w:ascii="Arial" w:eastAsia="Symbol" w:hAnsi="Arial" w:cs="Arial"/>
          <w:sz w:val="24"/>
        </w:rPr>
        <w:t xml:space="preserve">lvido em linguagens naturalmente </w:t>
      </w:r>
      <w:r>
        <w:rPr>
          <w:rFonts w:ascii="Arial" w:eastAsia="Symbol" w:hAnsi="Arial" w:cs="Arial"/>
          <w:i/>
          <w:sz w:val="24"/>
        </w:rPr>
        <w:t>web</w:t>
      </w:r>
      <w:r>
        <w:rPr>
          <w:rFonts w:ascii="Arial" w:eastAsia="Symbol" w:hAnsi="Arial" w:cs="Arial"/>
          <w:sz w:val="24"/>
        </w:rPr>
        <w:t xml:space="preserve"> que precisam ser compiladas à linguagem Java para se tornarem um aplicativo </w:t>
      </w:r>
      <w:r>
        <w:rPr>
          <w:rFonts w:ascii="Arial" w:eastAsia="Symbol" w:hAnsi="Arial" w:cs="Arial"/>
          <w:i/>
          <w:sz w:val="24"/>
        </w:rPr>
        <w:t xml:space="preserve">mobile </w:t>
      </w:r>
      <w:r>
        <w:rPr>
          <w:rFonts w:ascii="Arial" w:eastAsia="Symbol" w:hAnsi="Arial" w:cs="Arial"/>
          <w:sz w:val="24"/>
        </w:rPr>
        <w:t>realmente.</w:t>
      </w:r>
    </w:p>
    <w:p w:rsidR="00E039D8" w:rsidRDefault="00F771EC">
      <w:pPr>
        <w:pStyle w:val="Textbody"/>
        <w:tabs>
          <w:tab w:val="left" w:pos="1132"/>
        </w:tabs>
        <w:spacing w:after="0" w:line="360" w:lineRule="auto"/>
        <w:ind w:firstLine="1134"/>
        <w:jc w:val="both"/>
      </w:pPr>
      <w:r>
        <w:rPr>
          <w:rFonts w:ascii="Arial" w:eastAsia="Symbol" w:hAnsi="Arial" w:cs="Arial"/>
        </w:rPr>
        <w:t xml:space="preserve">Com o término do desenvolvimento do aplicativo ao fim do ano letivo de 2018, além de sua implementação e divulgação pelo IFC </w:t>
      </w:r>
      <w:r>
        <w:rPr>
          <w:rFonts w:ascii="Arial" w:eastAsia="Symbol" w:hAnsi="Arial" w:cs="Arial"/>
        </w:rPr>
        <w:t>– Campus Camboriú, é esperado o cumprimento dos objetivos do projeto não alcançados no ano de 2017.</w:t>
      </w:r>
    </w:p>
    <w:p w:rsidR="00E039D8" w:rsidRDefault="00E039D8">
      <w:pPr>
        <w:pStyle w:val="Textbody"/>
        <w:spacing w:after="0" w:line="360" w:lineRule="auto"/>
        <w:jc w:val="center"/>
        <w:rPr>
          <w:rFonts w:ascii="Arial" w:hAnsi="Arial"/>
          <w:color w:val="548DD4"/>
          <w:sz w:val="18"/>
        </w:rPr>
      </w:pPr>
    </w:p>
    <w:p w:rsidR="00E039D8" w:rsidRDefault="00E039D8">
      <w:pPr>
        <w:pStyle w:val="Textbody"/>
        <w:spacing w:after="0" w:line="360" w:lineRule="auto"/>
        <w:jc w:val="center"/>
        <w:rPr>
          <w:rFonts w:ascii="Arial" w:hAnsi="Arial"/>
          <w:color w:val="548DD4"/>
          <w:sz w:val="18"/>
        </w:rPr>
      </w:pPr>
    </w:p>
    <w:p w:rsidR="00E039D8" w:rsidRDefault="00F771EC">
      <w:pPr>
        <w:pStyle w:val="Textbody"/>
        <w:spacing w:after="0" w:line="360" w:lineRule="auto"/>
        <w:jc w:val="center"/>
        <w:rPr>
          <w:rFonts w:ascii="Arial" w:hAnsi="Arial"/>
          <w:b/>
          <w:color w:val="000000"/>
        </w:rPr>
      </w:pPr>
      <w:r>
        <w:rPr>
          <w:rFonts w:ascii="Arial" w:hAnsi="Arial"/>
          <w:b/>
          <w:color w:val="000000"/>
        </w:rPr>
        <w:t>REFERÊNCIAS</w:t>
      </w:r>
    </w:p>
    <w:p w:rsidR="00E039D8" w:rsidRDefault="00E039D8">
      <w:pPr>
        <w:pStyle w:val="Textbody"/>
        <w:spacing w:after="0" w:line="240" w:lineRule="auto"/>
        <w:rPr>
          <w:rFonts w:ascii="Arial" w:hAnsi="Arial"/>
          <w:b/>
          <w:color w:val="000000"/>
        </w:rPr>
      </w:pPr>
    </w:p>
    <w:p w:rsidR="00E039D8" w:rsidRDefault="00F771EC">
      <w:pPr>
        <w:jc w:val="left"/>
      </w:pPr>
      <w:r>
        <w:rPr>
          <w:rFonts w:ascii="Arial" w:hAnsi="Arial" w:cs="Arial"/>
          <w:szCs w:val="26"/>
          <w:shd w:val="clear" w:color="auto" w:fill="FFFFFF"/>
        </w:rPr>
        <w:t>BARBOSA, Frederico Calazans; MIGLIANO, Antônio Carlos da Cunha. </w:t>
      </w:r>
      <w:r>
        <w:rPr>
          <w:rStyle w:val="Forte"/>
          <w:rFonts w:ascii="Arial" w:hAnsi="Arial" w:cs="Arial"/>
          <w:szCs w:val="26"/>
          <w:shd w:val="clear" w:color="auto" w:fill="FFFFFF"/>
        </w:rPr>
        <w:t>Sistema de controle de Help Desk. </w:t>
      </w:r>
      <w:proofErr w:type="gramStart"/>
      <w:r>
        <w:rPr>
          <w:rFonts w:ascii="Arial" w:hAnsi="Arial" w:cs="Arial"/>
          <w:szCs w:val="26"/>
          <w:shd w:val="clear" w:color="auto" w:fill="FFFFFF"/>
        </w:rPr>
        <w:t>20??.</w:t>
      </w:r>
      <w:proofErr w:type="gramEnd"/>
      <w:r>
        <w:rPr>
          <w:rFonts w:ascii="Arial" w:hAnsi="Arial" w:cs="Arial"/>
          <w:szCs w:val="26"/>
          <w:shd w:val="clear" w:color="auto" w:fill="FFFFFF"/>
        </w:rPr>
        <w:t xml:space="preserve"> 7 f. TCC (Graduação) - Curso de Ciênc</w:t>
      </w:r>
      <w:r>
        <w:rPr>
          <w:rFonts w:ascii="Arial" w:hAnsi="Arial" w:cs="Arial"/>
          <w:szCs w:val="26"/>
          <w:shd w:val="clear" w:color="auto" w:fill="FFFFFF"/>
        </w:rPr>
        <w:t xml:space="preserve">ia da Computação, Universidade Braz Cubas, Mogi das Cruzes, </w:t>
      </w:r>
      <w:proofErr w:type="gramStart"/>
      <w:r>
        <w:rPr>
          <w:rFonts w:ascii="Arial" w:hAnsi="Arial" w:cs="Arial"/>
          <w:szCs w:val="26"/>
          <w:shd w:val="clear" w:color="auto" w:fill="FFFFFF"/>
        </w:rPr>
        <w:t>20??.</w:t>
      </w:r>
      <w:proofErr w:type="gramEnd"/>
      <w:r>
        <w:rPr>
          <w:rFonts w:ascii="Arial" w:hAnsi="Arial" w:cs="Arial"/>
          <w:szCs w:val="26"/>
          <w:shd w:val="clear" w:color="auto" w:fill="FFFFFF"/>
        </w:rPr>
        <w:t xml:space="preserve"> Disponível em: &lt;http://fcbsystem.xpg.uol.com.br/TCC.pdf&gt;. Acesso em: 14 maio 2017.</w:t>
      </w:r>
    </w:p>
    <w:p w:rsidR="00E039D8" w:rsidRDefault="00E039D8">
      <w:pPr>
        <w:jc w:val="left"/>
        <w:rPr>
          <w:rFonts w:ascii="Arial" w:hAnsi="Arial" w:cs="Arial"/>
          <w:sz w:val="22"/>
        </w:rPr>
      </w:pPr>
    </w:p>
    <w:p w:rsidR="00E039D8" w:rsidRDefault="00F771EC">
      <w:pPr>
        <w:jc w:val="left"/>
      </w:pPr>
      <w:r>
        <w:rPr>
          <w:rFonts w:ascii="Arial" w:hAnsi="Arial" w:cs="Arial"/>
          <w:szCs w:val="26"/>
          <w:shd w:val="clear" w:color="auto" w:fill="FFFFFF"/>
        </w:rPr>
        <w:t xml:space="preserve">BARROS, </w:t>
      </w:r>
      <w:proofErr w:type="spellStart"/>
      <w:r>
        <w:rPr>
          <w:rFonts w:ascii="Arial" w:hAnsi="Arial" w:cs="Arial"/>
          <w:szCs w:val="26"/>
          <w:shd w:val="clear" w:color="auto" w:fill="FFFFFF"/>
        </w:rPr>
        <w:t>Aidil</w:t>
      </w:r>
      <w:proofErr w:type="spellEnd"/>
      <w:r>
        <w:rPr>
          <w:rFonts w:ascii="Arial" w:hAnsi="Arial" w:cs="Arial"/>
          <w:szCs w:val="26"/>
          <w:shd w:val="clear" w:color="auto" w:fill="FFFFFF"/>
        </w:rPr>
        <w:t xml:space="preserve"> Jesus da Silveira; LEHFELD, Neide Aparecida de Souza. </w:t>
      </w:r>
      <w:r>
        <w:rPr>
          <w:rStyle w:val="Forte"/>
          <w:rFonts w:ascii="Arial" w:hAnsi="Arial" w:cs="Arial"/>
          <w:szCs w:val="26"/>
          <w:shd w:val="clear" w:color="auto" w:fill="FFFFFF"/>
        </w:rPr>
        <w:t>Fundamentos de metodologia científica.</w:t>
      </w:r>
      <w:r>
        <w:rPr>
          <w:rStyle w:val="Forte"/>
          <w:rFonts w:ascii="Arial" w:hAnsi="Arial" w:cs="Arial"/>
          <w:szCs w:val="26"/>
          <w:shd w:val="clear" w:color="auto" w:fill="FFFFFF"/>
        </w:rPr>
        <w:t> </w:t>
      </w:r>
      <w:r>
        <w:rPr>
          <w:rFonts w:ascii="Arial" w:hAnsi="Arial" w:cs="Arial"/>
          <w:szCs w:val="26"/>
          <w:shd w:val="clear" w:color="auto" w:fill="FFFFFF"/>
        </w:rPr>
        <w:t>3. ed. São Paulo: Pearson, 2007. 176 p.</w:t>
      </w:r>
    </w:p>
    <w:p w:rsidR="00E039D8" w:rsidRDefault="00E039D8">
      <w:pPr>
        <w:ind w:firstLine="709"/>
        <w:jc w:val="left"/>
        <w:rPr>
          <w:rFonts w:ascii="Arial" w:hAnsi="Arial" w:cs="Arial"/>
          <w:sz w:val="22"/>
        </w:rPr>
      </w:pPr>
    </w:p>
    <w:p w:rsidR="00E039D8" w:rsidRDefault="00F771EC">
      <w:pPr>
        <w:jc w:val="left"/>
      </w:pPr>
      <w:r>
        <w:rPr>
          <w:rFonts w:ascii="Arial" w:hAnsi="Arial" w:cs="Arial"/>
          <w:szCs w:val="26"/>
          <w:shd w:val="clear" w:color="auto" w:fill="FFFFFF"/>
        </w:rPr>
        <w:t>COHEN, Roberto. </w:t>
      </w:r>
      <w:r>
        <w:rPr>
          <w:rStyle w:val="Forte"/>
          <w:rFonts w:ascii="Arial" w:hAnsi="Arial" w:cs="Arial"/>
          <w:szCs w:val="26"/>
          <w:shd w:val="clear" w:color="auto" w:fill="FFFFFF"/>
        </w:rPr>
        <w:t>Implantação de Help Desk e Service Desk. </w:t>
      </w:r>
      <w:r>
        <w:rPr>
          <w:rFonts w:ascii="Arial" w:hAnsi="Arial" w:cs="Arial"/>
          <w:szCs w:val="26"/>
          <w:shd w:val="clear" w:color="auto" w:fill="FFFFFF"/>
        </w:rPr>
        <w:t xml:space="preserve">São Paulo: </w:t>
      </w:r>
      <w:proofErr w:type="spellStart"/>
      <w:r>
        <w:rPr>
          <w:rFonts w:ascii="Arial" w:hAnsi="Arial" w:cs="Arial"/>
          <w:szCs w:val="26"/>
          <w:shd w:val="clear" w:color="auto" w:fill="FFFFFF"/>
        </w:rPr>
        <w:t>Novatec</w:t>
      </w:r>
      <w:proofErr w:type="spellEnd"/>
      <w:r>
        <w:rPr>
          <w:rFonts w:ascii="Arial" w:hAnsi="Arial" w:cs="Arial"/>
          <w:szCs w:val="26"/>
          <w:shd w:val="clear" w:color="auto" w:fill="FFFFFF"/>
        </w:rPr>
        <w:t xml:space="preserve">, 2008. 166 p. Disponível em: &lt;https://books.google.com.br/books?id=yxqa4Zj5578C&amp;lpg=PA11&amp;ots=NmQAWla9S7&amp;dq=necessidade help </w:t>
      </w:r>
      <w:proofErr w:type="spellStart"/>
      <w:r>
        <w:rPr>
          <w:rFonts w:ascii="Arial" w:hAnsi="Arial" w:cs="Arial"/>
          <w:szCs w:val="26"/>
          <w:shd w:val="clear" w:color="auto" w:fill="FFFFFF"/>
        </w:rPr>
        <w:t>deks&amp;lr&amp;</w:t>
      </w:r>
      <w:proofErr w:type="gramStart"/>
      <w:r>
        <w:rPr>
          <w:rFonts w:ascii="Arial" w:hAnsi="Arial" w:cs="Arial"/>
          <w:szCs w:val="26"/>
          <w:shd w:val="clear" w:color="auto" w:fill="FFFFFF"/>
        </w:rPr>
        <w:t>pg</w:t>
      </w:r>
      <w:proofErr w:type="spellEnd"/>
      <w:r>
        <w:rPr>
          <w:rFonts w:ascii="Arial" w:hAnsi="Arial" w:cs="Arial"/>
          <w:szCs w:val="26"/>
          <w:shd w:val="clear" w:color="auto" w:fill="FFFFFF"/>
        </w:rPr>
        <w:t>;=</w:t>
      </w:r>
      <w:proofErr w:type="gramEnd"/>
      <w:r>
        <w:rPr>
          <w:rFonts w:ascii="Arial" w:hAnsi="Arial" w:cs="Arial"/>
          <w:szCs w:val="26"/>
          <w:shd w:val="clear" w:color="auto" w:fill="FFFFFF"/>
        </w:rPr>
        <w:t>PA11#v=</w:t>
      </w:r>
      <w:proofErr w:type="spellStart"/>
      <w:r>
        <w:rPr>
          <w:rFonts w:ascii="Arial" w:hAnsi="Arial" w:cs="Arial"/>
          <w:szCs w:val="26"/>
          <w:shd w:val="clear" w:color="auto" w:fill="FFFFFF"/>
        </w:rPr>
        <w:t>onepage&amp;q&amp;f</w:t>
      </w:r>
      <w:proofErr w:type="spellEnd"/>
      <w:r>
        <w:rPr>
          <w:rFonts w:ascii="Arial" w:hAnsi="Arial" w:cs="Arial"/>
          <w:szCs w:val="26"/>
          <w:shd w:val="clear" w:color="auto" w:fill="FFFFFF"/>
        </w:rPr>
        <w:t>;=false&gt;. Acesso em: 24 ago. 2017.</w:t>
      </w:r>
    </w:p>
    <w:p w:rsidR="00E039D8" w:rsidRDefault="00E039D8">
      <w:pPr>
        <w:pStyle w:val="PT-Referencias"/>
        <w:spacing w:after="0"/>
        <w:ind w:firstLine="709"/>
        <w:rPr>
          <w:rFonts w:ascii="Arial" w:hAnsi="Arial" w:cs="Arial"/>
          <w:sz w:val="24"/>
        </w:rPr>
      </w:pPr>
    </w:p>
    <w:p w:rsidR="00E039D8" w:rsidRDefault="00F771EC">
      <w:pPr>
        <w:pStyle w:val="PT-Referencias"/>
        <w:spacing w:after="0"/>
      </w:pPr>
      <w:r>
        <w:rPr>
          <w:rFonts w:ascii="Arial" w:hAnsi="Arial" w:cs="Arial"/>
          <w:sz w:val="24"/>
        </w:rPr>
        <w:t xml:space="preserve">KANTAR WORLDPANEL. </w:t>
      </w:r>
      <w:r>
        <w:rPr>
          <w:rFonts w:ascii="Arial" w:hAnsi="Arial" w:cs="Arial"/>
          <w:b/>
          <w:sz w:val="24"/>
        </w:rPr>
        <w:t xml:space="preserve">Smartphone OS Sales </w:t>
      </w:r>
      <w:proofErr w:type="spellStart"/>
      <w:r>
        <w:rPr>
          <w:rFonts w:ascii="Arial" w:hAnsi="Arial" w:cs="Arial"/>
          <w:b/>
          <w:sz w:val="24"/>
        </w:rPr>
        <w:t>marketshare</w:t>
      </w:r>
      <w:proofErr w:type="spellEnd"/>
      <w:r>
        <w:rPr>
          <w:rFonts w:ascii="Arial" w:hAnsi="Arial" w:cs="Arial"/>
          <w:sz w:val="24"/>
        </w:rPr>
        <w:t>. 2017. Disponível em: &lt;https://www.kantarworldpanel.com/global/smartphone-os-market-share/&gt;. Acesso em: 19 mai. 2017.</w:t>
      </w:r>
    </w:p>
    <w:p w:rsidR="00E039D8" w:rsidRDefault="00E039D8">
      <w:pPr>
        <w:ind w:firstLine="709"/>
        <w:jc w:val="left"/>
        <w:rPr>
          <w:rFonts w:ascii="Arial" w:hAnsi="Arial" w:cs="Arial"/>
          <w:szCs w:val="26"/>
          <w:shd w:val="clear" w:color="auto" w:fill="FFFFFF"/>
        </w:rPr>
      </w:pPr>
    </w:p>
    <w:p w:rsidR="00E039D8" w:rsidRDefault="00F771EC">
      <w:pPr>
        <w:jc w:val="left"/>
      </w:pPr>
      <w:r>
        <w:rPr>
          <w:rFonts w:ascii="Arial" w:hAnsi="Arial" w:cs="Arial"/>
          <w:szCs w:val="26"/>
          <w:shd w:val="clear" w:color="auto" w:fill="FFFFFF"/>
        </w:rPr>
        <w:t xml:space="preserve">PRIGOL, Cristian </w:t>
      </w:r>
      <w:r>
        <w:rPr>
          <w:rFonts w:ascii="Arial" w:hAnsi="Arial" w:cs="Arial"/>
          <w:szCs w:val="26"/>
          <w:shd w:val="clear" w:color="auto" w:fill="FFFFFF"/>
        </w:rPr>
        <w:t>Paulo. </w:t>
      </w:r>
      <w:r>
        <w:rPr>
          <w:rStyle w:val="Forte"/>
          <w:rFonts w:ascii="Arial" w:hAnsi="Arial" w:cs="Arial"/>
          <w:szCs w:val="26"/>
          <w:shd w:val="clear" w:color="auto" w:fill="FFFFFF"/>
        </w:rPr>
        <w:t>SISTEMA DE HELP DESK E CONTROLE DE CHAMADOS BASEADO EM WORKFLOW. </w:t>
      </w:r>
      <w:r>
        <w:rPr>
          <w:rFonts w:ascii="Arial" w:hAnsi="Arial" w:cs="Arial"/>
          <w:szCs w:val="26"/>
          <w:shd w:val="clear" w:color="auto" w:fill="FFFFFF"/>
        </w:rPr>
        <w:t>2007. 70 f. TCC (Graduação) - Curso de Sistemas de Informação, Universidade Regional de Blumenau, Blumenau, 200. Disponível em: &lt;http://campeche.inf.furb.br/tccs/2007-I/2007-1cristianp</w:t>
      </w:r>
      <w:r>
        <w:rPr>
          <w:rFonts w:ascii="Arial" w:hAnsi="Arial" w:cs="Arial"/>
          <w:szCs w:val="26"/>
          <w:shd w:val="clear" w:color="auto" w:fill="FFFFFF"/>
        </w:rPr>
        <w:t>auloprigolvf.pdf&gt;. Acesso em: 10 maio 2017.</w:t>
      </w:r>
    </w:p>
    <w:p w:rsidR="00E039D8" w:rsidRDefault="00E039D8">
      <w:pPr>
        <w:ind w:firstLine="709"/>
        <w:jc w:val="left"/>
        <w:rPr>
          <w:rFonts w:ascii="Arial" w:eastAsia="Arial" w:hAnsi="Arial" w:cs="Arial"/>
          <w:szCs w:val="26"/>
        </w:rPr>
      </w:pPr>
    </w:p>
    <w:p w:rsidR="00E039D8" w:rsidRDefault="00F771EC">
      <w:pPr>
        <w:jc w:val="left"/>
      </w:pPr>
      <w:r>
        <w:rPr>
          <w:rFonts w:ascii="Arial" w:hAnsi="Arial" w:cs="Arial"/>
          <w:szCs w:val="26"/>
          <w:shd w:val="clear" w:color="auto" w:fill="FFFFFF"/>
        </w:rPr>
        <w:t>SILVA, Luciano Alves da. </w:t>
      </w:r>
      <w:r>
        <w:rPr>
          <w:rStyle w:val="Forte"/>
          <w:rFonts w:ascii="Arial" w:hAnsi="Arial" w:cs="Arial"/>
          <w:szCs w:val="26"/>
          <w:shd w:val="clear" w:color="auto" w:fill="FFFFFF"/>
        </w:rPr>
        <w:t>Apostila de Android – Programando Passo a Passo. </w:t>
      </w:r>
      <w:r>
        <w:rPr>
          <w:rFonts w:ascii="Arial" w:hAnsi="Arial" w:cs="Arial"/>
          <w:szCs w:val="26"/>
          <w:shd w:val="clear" w:color="auto" w:fill="FFFFFF"/>
        </w:rPr>
        <w:t>Rio de Janeiro: Apostila Android, 2015. 195 p. Disponível em: &lt;http://othonbatista.com/arquivos/</w:t>
      </w:r>
      <w:proofErr w:type="spellStart"/>
      <w:r>
        <w:rPr>
          <w:rFonts w:ascii="Arial" w:hAnsi="Arial" w:cs="Arial"/>
          <w:szCs w:val="26"/>
          <w:shd w:val="clear" w:color="auto" w:fill="FFFFFF"/>
        </w:rPr>
        <w:t>android</w:t>
      </w:r>
      <w:proofErr w:type="spellEnd"/>
      <w:r>
        <w:rPr>
          <w:rFonts w:ascii="Arial" w:hAnsi="Arial" w:cs="Arial"/>
          <w:szCs w:val="26"/>
          <w:shd w:val="clear" w:color="auto" w:fill="FFFFFF"/>
        </w:rPr>
        <w:t>/apostila-android.pdf&gt;. Acesso em:</w:t>
      </w:r>
      <w:r>
        <w:rPr>
          <w:rFonts w:ascii="Arial" w:hAnsi="Arial" w:cs="Arial"/>
          <w:szCs w:val="26"/>
          <w:shd w:val="clear" w:color="auto" w:fill="FFFFFF"/>
        </w:rPr>
        <w:t xml:space="preserve"> 14 maio 2017.</w:t>
      </w:r>
    </w:p>
    <w:p w:rsidR="00E039D8" w:rsidRDefault="00E039D8">
      <w:pPr>
        <w:pStyle w:val="Textbody"/>
        <w:spacing w:after="0"/>
        <w:jc w:val="both"/>
        <w:rPr>
          <w:rFonts w:ascii="Arial" w:hAnsi="Arial"/>
          <w:color w:val="000000"/>
          <w:sz w:val="18"/>
        </w:rPr>
      </w:pPr>
    </w:p>
    <w:sectPr w:rsidR="00E039D8">
      <w:headerReference w:type="default" r:id="rId7"/>
      <w:pgSz w:w="11906" w:h="16838"/>
      <w:pgMar w:top="1701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71EC" w:rsidRDefault="00F771EC">
      <w:r>
        <w:separator/>
      </w:r>
    </w:p>
  </w:endnote>
  <w:endnote w:type="continuationSeparator" w:id="0">
    <w:p w:rsidR="00F771EC" w:rsidRDefault="00F77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 Vera Sans">
    <w:altName w:val="Cambria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">
    <w:panose1 w:val="020206030504050203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 sans-serif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71EC" w:rsidRDefault="00F771EC">
      <w:r>
        <w:rPr>
          <w:color w:val="000000"/>
        </w:rPr>
        <w:separator/>
      </w:r>
    </w:p>
  </w:footnote>
  <w:footnote w:type="continuationSeparator" w:id="0">
    <w:p w:rsidR="00F771EC" w:rsidRDefault="00F771EC">
      <w:r>
        <w:continuationSeparator/>
      </w:r>
    </w:p>
  </w:footnote>
  <w:footnote w:id="1">
    <w:p w:rsidR="00E039D8" w:rsidRDefault="00F771EC">
      <w:pPr>
        <w:pStyle w:val="Textodenotaderodap"/>
      </w:pPr>
      <w:r>
        <w:rPr>
          <w:rStyle w:val="Refdenotaderodap"/>
        </w:rPr>
        <w:footnoteRef/>
      </w:r>
      <w:r>
        <w:rPr>
          <w:rFonts w:ascii="Arial" w:hAnsi="Arial" w:cs="Arial"/>
          <w:sz w:val="18"/>
          <w:szCs w:val="18"/>
        </w:rPr>
        <w:t xml:space="preserve"> Estudante curso técnico em Informática, IFC- Campus Camboriú, fernando@muellers.com.br</w:t>
      </w:r>
    </w:p>
  </w:footnote>
  <w:footnote w:id="2">
    <w:p w:rsidR="00E039D8" w:rsidRDefault="00F771EC">
      <w:pPr>
        <w:pStyle w:val="Textodenotaderodap"/>
      </w:pPr>
      <w:r>
        <w:rPr>
          <w:rStyle w:val="Refdenotaderodap"/>
        </w:rPr>
        <w:footnoteRef/>
      </w:r>
      <w:r>
        <w:rPr>
          <w:rFonts w:ascii="Arial" w:hAnsi="Arial" w:cs="Arial"/>
          <w:sz w:val="18"/>
          <w:szCs w:val="18"/>
        </w:rPr>
        <w:t xml:space="preserve"> Especialista em </w:t>
      </w:r>
      <w:r>
        <w:rPr>
          <w:rFonts w:ascii="Arial" w:hAnsi="Arial" w:cs="Arial"/>
          <w:sz w:val="18"/>
          <w:szCs w:val="18"/>
        </w:rPr>
        <w:t>Docência do ensino superior, IFC- Campus Camboriú, mozara.koehler@ifc.edu.br</w:t>
      </w:r>
    </w:p>
  </w:footnote>
  <w:footnote w:id="3">
    <w:p w:rsidR="00E039D8" w:rsidRDefault="00F771EC">
      <w:pPr>
        <w:pStyle w:val="Textodenotaderodap"/>
      </w:pPr>
      <w:r>
        <w:rPr>
          <w:rStyle w:val="Refdenotaderodap"/>
        </w:rPr>
        <w:footnoteRef/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Doutor em Engenharia de Produção &amp; Sistemas, IFC- Campus Camboriú, nildo.silva@ifc.edu.br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336E" w:rsidRDefault="00F771EC">
    <w:pPr>
      <w:pStyle w:val="Cabealho"/>
    </w:pPr>
    <w:r>
      <w:rPr>
        <w:rFonts w:ascii="Arial, sans-serif" w:hAnsi="Arial, sans-serif"/>
        <w:b/>
        <w:noProof/>
        <w:color w:val="000000"/>
        <w:lang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793754</wp:posOffset>
          </wp:positionH>
          <wp:positionV relativeFrom="paragraph">
            <wp:posOffset>-292095</wp:posOffset>
          </wp:positionV>
          <wp:extent cx="3701884" cy="810359"/>
          <wp:effectExtent l="0" t="0" r="0" b="8791"/>
          <wp:wrapSquare wrapText="bothSides"/>
          <wp:docPr id="1" name="Figura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701884" cy="81035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E5E0B"/>
    <w:multiLevelType w:val="multilevel"/>
    <w:tmpl w:val="147C58FE"/>
    <w:styleLink w:val="WWNum1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upperRoman"/>
      <w:lvlText w:val="%2."/>
      <w:lvlJc w:val="right"/>
      <w:pPr>
        <w:ind w:left="1440" w:hanging="360"/>
      </w:pPr>
    </w:lvl>
    <w:lvl w:ilvl="2">
      <w:start w:val="1"/>
      <w:numFmt w:val="upperRoman"/>
      <w:lvlText w:val="%3."/>
      <w:lvlJc w:val="right"/>
      <w:pPr>
        <w:ind w:left="2160" w:hanging="360"/>
      </w:pPr>
    </w:lvl>
    <w:lvl w:ilvl="3">
      <w:start w:val="1"/>
      <w:numFmt w:val="upperRoman"/>
      <w:lvlText w:val="%4."/>
      <w:lvlJc w:val="right"/>
      <w:pPr>
        <w:ind w:left="2880" w:hanging="360"/>
      </w:pPr>
    </w:lvl>
    <w:lvl w:ilvl="4">
      <w:start w:val="1"/>
      <w:numFmt w:val="upperRoman"/>
      <w:lvlText w:val="%5."/>
      <w:lvlJc w:val="right"/>
      <w:pPr>
        <w:ind w:left="3600" w:hanging="360"/>
      </w:pPr>
    </w:lvl>
    <w:lvl w:ilvl="5">
      <w:start w:val="1"/>
      <w:numFmt w:val="upperRoman"/>
      <w:lvlText w:val="%6."/>
      <w:lvlJc w:val="right"/>
      <w:pPr>
        <w:ind w:left="4320" w:hanging="360"/>
      </w:pPr>
    </w:lvl>
    <w:lvl w:ilvl="6">
      <w:start w:val="1"/>
      <w:numFmt w:val="upperRoman"/>
      <w:lvlText w:val="%7."/>
      <w:lvlJc w:val="right"/>
      <w:pPr>
        <w:ind w:left="5040" w:hanging="360"/>
      </w:pPr>
    </w:lvl>
    <w:lvl w:ilvl="7">
      <w:start w:val="1"/>
      <w:numFmt w:val="upperRoman"/>
      <w:lvlText w:val="%8."/>
      <w:lvlJc w:val="right"/>
      <w:pPr>
        <w:ind w:left="5760" w:hanging="360"/>
      </w:pPr>
    </w:lvl>
    <w:lvl w:ilvl="8">
      <w:start w:val="1"/>
      <w:numFmt w:val="upperRoman"/>
      <w:lvlText w:val="%9."/>
      <w:lvlJc w:val="right"/>
      <w:pPr>
        <w:ind w:left="6480" w:hanging="360"/>
      </w:pPr>
    </w:lvl>
  </w:abstractNum>
  <w:abstractNum w:abstractNumId="1" w15:restartNumberingAfterBreak="0">
    <w:nsid w:val="2DEB5E12"/>
    <w:multiLevelType w:val="multilevel"/>
    <w:tmpl w:val="42AE5A44"/>
    <w:styleLink w:val="NoList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" w15:restartNumberingAfterBreak="0">
    <w:nsid w:val="40217DDD"/>
    <w:multiLevelType w:val="multilevel"/>
    <w:tmpl w:val="DC006E4A"/>
    <w:styleLink w:val="WW8Num8"/>
    <w:lvl w:ilvl="0">
      <w:numFmt w:val="bullet"/>
      <w:pStyle w:val="TE-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3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039D8"/>
    <w:rsid w:val="002E467D"/>
    <w:rsid w:val="00E039D8"/>
    <w:rsid w:val="00F7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9729C2-F248-4A01-AF40-D983A377D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Ecofont Vera Sans" w:eastAsia="Calibri" w:hAnsi="Ecofont Vera Sans" w:cs="Mangal"/>
        <w:kern w:val="3"/>
        <w:sz w:val="24"/>
        <w:szCs w:val="24"/>
        <w:lang w:val="pt-BR" w:eastAsia="en-US" w:bidi="ar-SA"/>
      </w:rPr>
    </w:rPrDefault>
    <w:pPrDefault>
      <w:pPr>
        <w:widowControl w:val="0"/>
        <w:autoSpaceDN w:val="0"/>
        <w:jc w:val="both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jc w:val="left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orizontalLine">
    <w:name w:val="Horizontal Line"/>
    <w:basedOn w:val="Standard"/>
  </w:style>
  <w:style w:type="paragraph" w:styleId="Cabealho">
    <w:name w:val="header"/>
    <w:basedOn w:val="Standard"/>
  </w:style>
  <w:style w:type="paragraph" w:customStyle="1" w:styleId="Footnote">
    <w:name w:val="Footnote"/>
    <w:basedOn w:val="Standard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styleId="Refdenotaderodap">
    <w:name w:val="footnote reference"/>
    <w:basedOn w:val="Fontepargpadro"/>
    <w:rPr>
      <w:position w:val="0"/>
      <w:vertAlign w:val="superscript"/>
    </w:rPr>
  </w:style>
  <w:style w:type="paragraph" w:customStyle="1" w:styleId="Address">
    <w:name w:val="Address"/>
    <w:basedOn w:val="Normal"/>
    <w:autoRedefine/>
    <w:pPr>
      <w:widowControl/>
      <w:tabs>
        <w:tab w:val="left" w:pos="720"/>
      </w:tabs>
      <w:suppressAutoHyphens w:val="0"/>
      <w:spacing w:before="240"/>
      <w:jc w:val="center"/>
      <w:textAlignment w:val="auto"/>
    </w:pPr>
    <w:rPr>
      <w:rFonts w:ascii="Times" w:eastAsia="Times New Roman" w:hAnsi="Times" w:cs="Times New Roman"/>
      <w:kern w:val="0"/>
      <w:szCs w:val="20"/>
      <w:lang w:eastAsia="pt-BR"/>
    </w:rPr>
  </w:style>
  <w:style w:type="character" w:customStyle="1" w:styleId="AddressChar">
    <w:name w:val="Address Char"/>
    <w:rPr>
      <w:rFonts w:ascii="Times" w:eastAsia="Times New Roman" w:hAnsi="Times" w:cs="Times New Roman"/>
      <w:kern w:val="0"/>
      <w:szCs w:val="20"/>
      <w:lang w:eastAsia="pt-BR"/>
    </w:rPr>
  </w:style>
  <w:style w:type="paragraph" w:customStyle="1" w:styleId="Default">
    <w:name w:val="Default"/>
    <w:pPr>
      <w:widowControl/>
      <w:autoSpaceDE w:val="0"/>
      <w:jc w:val="left"/>
      <w:textAlignment w:val="auto"/>
    </w:pPr>
    <w:rPr>
      <w:rFonts w:ascii="Times New Roman" w:eastAsia="Times New Roman" w:hAnsi="Times New Roman" w:cs="Times New Roman"/>
      <w:color w:val="000000"/>
      <w:kern w:val="0"/>
      <w:lang w:eastAsia="pt-BR"/>
    </w:rPr>
  </w:style>
  <w:style w:type="paragraph" w:customStyle="1" w:styleId="TE-Normal">
    <w:name w:val="TE-Normal"/>
    <w:pPr>
      <w:suppressAutoHyphens/>
      <w:spacing w:line="360" w:lineRule="auto"/>
      <w:ind w:firstLine="1009"/>
    </w:pPr>
    <w:rPr>
      <w:rFonts w:ascii="Times New Roman" w:eastAsia="Times New Roman" w:hAnsi="Times New Roman" w:cs="Times New Roman"/>
      <w:sz w:val="26"/>
      <w:szCs w:val="20"/>
      <w:lang w:eastAsia="zh-CN"/>
    </w:rPr>
  </w:style>
  <w:style w:type="paragraph" w:customStyle="1" w:styleId="TE-Bullet">
    <w:name w:val="TE-Bullet"/>
    <w:next w:val="TE-Normal"/>
    <w:pPr>
      <w:numPr>
        <w:numId w:val="3"/>
      </w:numPr>
      <w:suppressAutoHyphens/>
      <w:spacing w:line="360" w:lineRule="auto"/>
    </w:pPr>
    <w:rPr>
      <w:rFonts w:ascii="Times New Roman" w:eastAsia="Times New Roman" w:hAnsi="Times New Roman" w:cs="Times New Roman"/>
      <w:sz w:val="26"/>
      <w:szCs w:val="20"/>
      <w:lang w:eastAsia="zh-CN"/>
    </w:rPr>
  </w:style>
  <w:style w:type="paragraph" w:customStyle="1" w:styleId="PT-Referencias">
    <w:name w:val="PT-Referencias"/>
    <w:pPr>
      <w:suppressAutoHyphens/>
      <w:spacing w:after="240"/>
      <w:jc w:val="left"/>
    </w:pPr>
    <w:rPr>
      <w:rFonts w:ascii="Times New Roman" w:eastAsia="Times New Roman" w:hAnsi="Times New Roman" w:cs="Times New Roman"/>
      <w:sz w:val="26"/>
      <w:szCs w:val="20"/>
      <w:lang w:eastAsia="zh-CN"/>
    </w:rPr>
  </w:style>
  <w:style w:type="character" w:styleId="Forte">
    <w:name w:val="Strong"/>
    <w:basedOn w:val="Fontepargpadro"/>
    <w:rPr>
      <w:b/>
      <w:bCs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</w:style>
  <w:style w:type="paragraph" w:styleId="Textodenotaderodap">
    <w:name w:val="footnote text"/>
    <w:basedOn w:val="Normal"/>
    <w:rPr>
      <w:sz w:val="20"/>
      <w:szCs w:val="20"/>
    </w:rPr>
  </w:style>
  <w:style w:type="character" w:customStyle="1" w:styleId="TextodenotaderodapChar">
    <w:name w:val="Texto de nota de rodapé Char"/>
    <w:basedOn w:val="Fontepargpadro"/>
    <w:rPr>
      <w:sz w:val="20"/>
      <w:szCs w:val="20"/>
    </w:rPr>
  </w:style>
  <w:style w:type="character" w:styleId="Hyperlink">
    <w:name w:val="Hyperlink"/>
    <w:basedOn w:val="Fontepargpadro"/>
    <w:rPr>
      <w:color w:val="0563C1"/>
      <w:u w:val="single"/>
    </w:rPr>
  </w:style>
  <w:style w:type="character" w:styleId="MenoPendente">
    <w:name w:val="Unresolved Mention"/>
    <w:basedOn w:val="Fontepargpadro"/>
    <w:rPr>
      <w:color w:val="605E5C"/>
      <w:shd w:val="clear" w:color="auto" w:fill="E1DFDD"/>
    </w:rPr>
  </w:style>
  <w:style w:type="numbering" w:customStyle="1" w:styleId="NoList">
    <w:name w:val="No List"/>
    <w:basedOn w:val="Semlista"/>
    <w:pPr>
      <w:numPr>
        <w:numId w:val="1"/>
      </w:numPr>
    </w:pPr>
  </w:style>
  <w:style w:type="numbering" w:customStyle="1" w:styleId="WWNum1">
    <w:name w:val="WWNum1"/>
    <w:basedOn w:val="Semlista"/>
    <w:pPr>
      <w:numPr>
        <w:numId w:val="2"/>
      </w:numPr>
    </w:pPr>
  </w:style>
  <w:style w:type="numbering" w:customStyle="1" w:styleId="WW8Num8">
    <w:name w:val="WW8Num8"/>
    <w:basedOn w:val="Semlista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1383</Words>
  <Characters>7470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Mozara</dc:creator>
  <cp:lastModifiedBy>Mozara</cp:lastModifiedBy>
  <cp:revision>2</cp:revision>
  <dcterms:created xsi:type="dcterms:W3CDTF">2018-08-13T14:44:00Z</dcterms:created>
  <dcterms:modified xsi:type="dcterms:W3CDTF">2018-08-13T14:44:00Z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