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F90" w:rsidRPr="00385F90" w:rsidRDefault="00385F90" w:rsidP="00385F90">
      <w:pPr>
        <w:jc w:val="center"/>
        <w:rPr>
          <w:rFonts w:ascii="Arial" w:hAnsi="Arial" w:cs="Arial"/>
          <w:b/>
        </w:rPr>
      </w:pPr>
      <w:r w:rsidRPr="00385F90">
        <w:rPr>
          <w:rFonts w:ascii="Arial" w:hAnsi="Arial" w:cs="Arial"/>
          <w:b/>
        </w:rPr>
        <w:t>NÓ NA ORELHA</w:t>
      </w:r>
    </w:p>
    <w:p w:rsidR="007F2964" w:rsidRDefault="00385F90" w:rsidP="00312064">
      <w:pPr>
        <w:spacing w:line="360" w:lineRule="auto"/>
        <w:jc w:val="center"/>
        <w:rPr>
          <w:rFonts w:ascii="Arial" w:hAnsi="Arial" w:cs="Arial"/>
          <w:b/>
          <w:bCs/>
        </w:rPr>
      </w:pPr>
      <w:r w:rsidRPr="00385F90">
        <w:rPr>
          <w:rFonts w:ascii="Arial" w:hAnsi="Arial" w:cs="Arial"/>
          <w:b/>
          <w:bCs/>
        </w:rPr>
        <w:t xml:space="preserve">O </w:t>
      </w:r>
      <w:r>
        <w:rPr>
          <w:rFonts w:ascii="Arial" w:hAnsi="Arial" w:cs="Arial"/>
          <w:b/>
          <w:bCs/>
        </w:rPr>
        <w:t xml:space="preserve">rap de </w:t>
      </w:r>
      <w:r w:rsidRPr="00385F90">
        <w:rPr>
          <w:rFonts w:ascii="Arial" w:hAnsi="Arial" w:cs="Arial"/>
          <w:b/>
          <w:bCs/>
          <w:i/>
        </w:rPr>
        <w:t>Criolo</w:t>
      </w:r>
      <w:r w:rsidRPr="00385F90">
        <w:rPr>
          <w:rFonts w:ascii="Arial" w:hAnsi="Arial" w:cs="Arial"/>
          <w:b/>
          <w:bCs/>
        </w:rPr>
        <w:t xml:space="preserve"> como modo de resistência e sua aproximação com a educação ambiental</w:t>
      </w:r>
    </w:p>
    <w:p w:rsidR="00312064" w:rsidRPr="00312064" w:rsidRDefault="00312064" w:rsidP="00312064">
      <w:pPr>
        <w:spacing w:line="360" w:lineRule="auto"/>
        <w:jc w:val="center"/>
        <w:rPr>
          <w:rFonts w:ascii="Arial" w:hAnsi="Arial" w:cs="Arial"/>
          <w:b/>
          <w:bCs/>
        </w:rPr>
      </w:pPr>
    </w:p>
    <w:p w:rsidR="007F2964" w:rsidRDefault="00385F90">
      <w:pPr>
        <w:pStyle w:val="Normal1"/>
        <w:spacing w:after="0" w:line="360" w:lineRule="auto"/>
        <w:jc w:val="center"/>
        <w:rPr>
          <w:rFonts w:ascii="Arial" w:eastAsia="Arial" w:hAnsi="Arial" w:cs="Arial"/>
          <w:color w:val="000000"/>
          <w:sz w:val="24"/>
          <w:szCs w:val="24"/>
          <w:vertAlign w:val="superscript"/>
        </w:rPr>
      </w:pPr>
      <w:r w:rsidRPr="002A4AE0">
        <w:rPr>
          <w:rFonts w:ascii="Arial" w:hAnsi="Arial" w:cs="Arial"/>
          <w:i/>
          <w:color w:val="000000"/>
        </w:rPr>
        <w:t>Pablo Roberto Villanova</w:t>
      </w:r>
      <w:r w:rsidR="00324857">
        <w:rPr>
          <w:rFonts w:ascii="Arial" w:eastAsia="Arial" w:hAnsi="Arial" w:cs="Arial"/>
          <w:i/>
          <w:color w:val="000000"/>
          <w:sz w:val="24"/>
          <w:szCs w:val="24"/>
          <w:vertAlign w:val="superscript"/>
        </w:rPr>
        <w:footnoteReference w:id="2"/>
      </w:r>
      <w:r w:rsidR="00324857">
        <w:rPr>
          <w:rFonts w:ascii="Arial" w:eastAsia="Arial" w:hAnsi="Arial" w:cs="Arial"/>
          <w:i/>
          <w:color w:val="000000"/>
          <w:sz w:val="24"/>
          <w:szCs w:val="24"/>
        </w:rPr>
        <w:t xml:space="preserve">; </w:t>
      </w:r>
      <w:r>
        <w:rPr>
          <w:rFonts w:ascii="Arial" w:eastAsia="Arial" w:hAnsi="Arial" w:cs="Arial"/>
          <w:i/>
          <w:color w:val="000000"/>
          <w:sz w:val="24"/>
          <w:szCs w:val="24"/>
        </w:rPr>
        <w:t>Débora de Fátima Einhardt Jara</w:t>
      </w:r>
      <w:r w:rsidR="00324857">
        <w:rPr>
          <w:rFonts w:ascii="Arial" w:eastAsia="Arial" w:hAnsi="Arial" w:cs="Arial"/>
          <w:i/>
          <w:color w:val="000000"/>
          <w:sz w:val="24"/>
          <w:szCs w:val="24"/>
          <w:vertAlign w:val="superscript"/>
        </w:rPr>
        <w:footnoteReference w:id="3"/>
      </w:r>
    </w:p>
    <w:p w:rsidR="007F2964" w:rsidRDefault="007F2964">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7F2964" w:rsidRDefault="007F2964">
      <w:pPr>
        <w:pStyle w:val="Normal1"/>
        <w:spacing w:after="0" w:line="360" w:lineRule="auto"/>
        <w:jc w:val="center"/>
        <w:rPr>
          <w:rFonts w:ascii="Arial" w:eastAsia="Arial" w:hAnsi="Arial" w:cs="Arial"/>
          <w:color w:val="548DD4"/>
          <w:sz w:val="18"/>
          <w:szCs w:val="18"/>
        </w:rPr>
      </w:pPr>
    </w:p>
    <w:p w:rsidR="001A46B5" w:rsidRPr="001A46B5" w:rsidRDefault="001A46B5">
      <w:pPr>
        <w:pStyle w:val="Normal1"/>
        <w:spacing w:after="0" w:line="240" w:lineRule="auto"/>
        <w:jc w:val="both"/>
        <w:rPr>
          <w:rFonts w:ascii="Arial" w:eastAsia="Arial" w:hAnsi="Arial" w:cs="Arial"/>
          <w:i/>
          <w:sz w:val="24"/>
          <w:szCs w:val="24"/>
        </w:rPr>
      </w:pPr>
      <w:r w:rsidRPr="001A46B5">
        <w:rPr>
          <w:rFonts w:ascii="Arial" w:eastAsia="Arial" w:hAnsi="Arial" w:cs="Arial"/>
          <w:sz w:val="24"/>
          <w:szCs w:val="24"/>
        </w:rPr>
        <w:t>Esse texto</w:t>
      </w:r>
      <w:r>
        <w:rPr>
          <w:rFonts w:ascii="Arial" w:eastAsia="Arial" w:hAnsi="Arial" w:cs="Arial"/>
          <w:sz w:val="24"/>
          <w:szCs w:val="24"/>
        </w:rPr>
        <w:t>é um recorte do trabalho final que será apresentado no segundo semestre de 2018 para o curso/eixo Educação e Sustentabilidade Social e Ambiental no PPGE/IFC. Trata da interlocução entre os campos da educação musical (JARA, 2016), educação ambiental (SAUVÈ, 2005) e da etnomusicologia critica (PELINSKI</w:t>
      </w:r>
      <w:r w:rsidR="00CE72C0">
        <w:rPr>
          <w:rFonts w:ascii="Arial" w:eastAsia="Arial" w:hAnsi="Arial" w:cs="Arial"/>
          <w:sz w:val="24"/>
          <w:szCs w:val="24"/>
        </w:rPr>
        <w:t>, 2000)</w:t>
      </w:r>
      <w:r>
        <w:rPr>
          <w:rFonts w:ascii="Arial" w:eastAsia="Arial" w:hAnsi="Arial" w:cs="Arial"/>
          <w:sz w:val="24"/>
          <w:szCs w:val="24"/>
        </w:rPr>
        <w:t xml:space="preserve"> com a finalidade de comprovar que a canção pode ser uma relevante ferramenta metodológica para professores que desejam trabalhar com arte em uma perspectiva critica, dialógica e emancipatória (FREIRE, </w:t>
      </w:r>
      <w:r w:rsidR="00CE72C0">
        <w:rPr>
          <w:rFonts w:ascii="Arial" w:eastAsia="Arial" w:hAnsi="Arial" w:cs="Arial"/>
          <w:sz w:val="24"/>
          <w:szCs w:val="24"/>
        </w:rPr>
        <w:t>2014;2011;2011b</w:t>
      </w:r>
      <w:r>
        <w:rPr>
          <w:rFonts w:ascii="Arial" w:eastAsia="Arial" w:hAnsi="Arial" w:cs="Arial"/>
          <w:sz w:val="24"/>
          <w:szCs w:val="24"/>
        </w:rPr>
        <w:t>). Para delimitar o estudo foi escolhido pelos autores</w:t>
      </w:r>
      <w:r w:rsidR="00685A94">
        <w:rPr>
          <w:rFonts w:ascii="Arial" w:eastAsia="Arial" w:hAnsi="Arial" w:cs="Arial"/>
          <w:sz w:val="24"/>
          <w:szCs w:val="24"/>
        </w:rPr>
        <w:t xml:space="preserve"> as canções “Fermento pra Massa”, Chuva Ácida” e “Ainda há tempo” </w:t>
      </w:r>
      <w:r>
        <w:rPr>
          <w:rFonts w:ascii="Arial" w:eastAsia="Arial" w:hAnsi="Arial" w:cs="Arial"/>
          <w:sz w:val="24"/>
          <w:szCs w:val="24"/>
        </w:rPr>
        <w:t xml:space="preserve">do compositor Criollo como objeto de análise na perspectiva de </w:t>
      </w:r>
      <w:r w:rsidR="00CC6744">
        <w:rPr>
          <w:rFonts w:ascii="Arial" w:eastAsia="Arial" w:hAnsi="Arial" w:cs="Arial"/>
          <w:i/>
          <w:sz w:val="24"/>
          <w:szCs w:val="24"/>
        </w:rPr>
        <w:t>Ecologia Críticados C</w:t>
      </w:r>
      <w:r>
        <w:rPr>
          <w:rFonts w:ascii="Arial" w:eastAsia="Arial" w:hAnsi="Arial" w:cs="Arial"/>
          <w:i/>
          <w:sz w:val="24"/>
          <w:szCs w:val="24"/>
        </w:rPr>
        <w:t>onteúdo</w:t>
      </w:r>
      <w:r w:rsidR="000D412E">
        <w:rPr>
          <w:rFonts w:ascii="Arial" w:eastAsia="Arial" w:hAnsi="Arial" w:cs="Arial"/>
          <w:i/>
          <w:sz w:val="24"/>
          <w:szCs w:val="24"/>
        </w:rPr>
        <w:t>s T</w:t>
      </w:r>
      <w:r w:rsidR="00CC6744">
        <w:rPr>
          <w:rFonts w:ascii="Arial" w:eastAsia="Arial" w:hAnsi="Arial" w:cs="Arial"/>
          <w:i/>
          <w:sz w:val="24"/>
          <w:szCs w:val="24"/>
        </w:rPr>
        <w:t>extuais</w:t>
      </w:r>
      <w:r w:rsidR="000D412E">
        <w:rPr>
          <w:rFonts w:ascii="Arial" w:eastAsia="Arial" w:hAnsi="Arial" w:cs="Arial"/>
          <w:i/>
          <w:sz w:val="24"/>
          <w:szCs w:val="24"/>
        </w:rPr>
        <w:t xml:space="preserve"> e C</w:t>
      </w:r>
      <w:r>
        <w:rPr>
          <w:rFonts w:ascii="Arial" w:eastAsia="Arial" w:hAnsi="Arial" w:cs="Arial"/>
          <w:i/>
          <w:sz w:val="24"/>
          <w:szCs w:val="24"/>
        </w:rPr>
        <w:t>ontextua</w:t>
      </w:r>
      <w:r w:rsidR="00CC6744">
        <w:rPr>
          <w:rFonts w:ascii="Arial" w:eastAsia="Arial" w:hAnsi="Arial" w:cs="Arial"/>
          <w:i/>
          <w:sz w:val="24"/>
          <w:szCs w:val="24"/>
        </w:rPr>
        <w:t xml:space="preserve">is </w:t>
      </w:r>
      <w:r w:rsidRPr="001A46B5">
        <w:rPr>
          <w:rFonts w:ascii="Arial" w:eastAsia="Arial" w:hAnsi="Arial" w:cs="Arial"/>
          <w:sz w:val="24"/>
          <w:szCs w:val="24"/>
        </w:rPr>
        <w:t>(JARA, 2016)</w:t>
      </w:r>
      <w:r>
        <w:rPr>
          <w:rFonts w:ascii="Arial" w:eastAsia="Arial" w:hAnsi="Arial" w:cs="Arial"/>
          <w:sz w:val="24"/>
          <w:szCs w:val="24"/>
        </w:rPr>
        <w:t xml:space="preserve">. </w:t>
      </w:r>
      <w:r w:rsidR="0062148E">
        <w:rPr>
          <w:rFonts w:ascii="Arial" w:eastAsia="Arial" w:hAnsi="Arial" w:cs="Arial"/>
          <w:sz w:val="24"/>
          <w:szCs w:val="24"/>
        </w:rPr>
        <w:t>O estudo ainda em andamento está na fase da categorização das obras musicais.</w:t>
      </w:r>
    </w:p>
    <w:p w:rsidR="007F2964" w:rsidRDefault="007F2964">
      <w:pPr>
        <w:pStyle w:val="Normal1"/>
        <w:spacing w:after="0" w:line="360" w:lineRule="auto"/>
        <w:jc w:val="both"/>
        <w:rPr>
          <w:rFonts w:ascii="Arial" w:eastAsia="Arial" w:hAnsi="Arial" w:cs="Arial"/>
          <w:color w:val="548DD4"/>
          <w:sz w:val="18"/>
          <w:szCs w:val="18"/>
        </w:rPr>
      </w:pPr>
    </w:p>
    <w:p w:rsidR="00BB264C" w:rsidRDefault="00324857" w:rsidP="00BB264C">
      <w:pPr>
        <w:jc w:val="both"/>
        <w:rPr>
          <w:rFonts w:ascii="Arial" w:hAnsi="Arial" w:cs="Arial"/>
        </w:rPr>
      </w:pPr>
      <w:r>
        <w:rPr>
          <w:rFonts w:ascii="Arial" w:eastAsia="Arial" w:hAnsi="Arial" w:cs="Arial"/>
          <w:b/>
          <w:color w:val="000000"/>
          <w:sz w:val="24"/>
          <w:szCs w:val="24"/>
        </w:rPr>
        <w:t>Palavras-chave</w:t>
      </w:r>
      <w:r>
        <w:rPr>
          <w:rFonts w:ascii="Arial" w:eastAsia="Arial" w:hAnsi="Arial" w:cs="Arial"/>
          <w:color w:val="000000"/>
          <w:sz w:val="24"/>
          <w:szCs w:val="24"/>
        </w:rPr>
        <w:t xml:space="preserve">: </w:t>
      </w:r>
      <w:r w:rsidR="00BB264C" w:rsidRPr="002A4AE0">
        <w:rPr>
          <w:rFonts w:ascii="Arial" w:hAnsi="Arial" w:cs="Arial"/>
          <w:color w:val="000000"/>
        </w:rPr>
        <w:t>Educação musical.</w:t>
      </w:r>
      <w:r w:rsidR="00BB264C" w:rsidRPr="00BB264C">
        <w:rPr>
          <w:rFonts w:ascii="Arial" w:hAnsi="Arial" w:cs="Arial"/>
        </w:rPr>
        <w:t>Etnomusicologia critica. Sustentabilidade social.</w:t>
      </w:r>
      <w:r w:rsidR="00BB264C">
        <w:rPr>
          <w:rFonts w:ascii="Arial" w:hAnsi="Arial" w:cs="Arial"/>
        </w:rPr>
        <w:t xml:space="preserve"> Música Transgressora. Educação ambiental crítica. Artefatos fonográficos.</w:t>
      </w:r>
    </w:p>
    <w:p w:rsidR="007F2964" w:rsidRDefault="007F2964" w:rsidP="00312064">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7F2964" w:rsidRDefault="007F2964">
      <w:pPr>
        <w:pStyle w:val="Normal1"/>
        <w:spacing w:after="0" w:line="360" w:lineRule="auto"/>
        <w:jc w:val="center"/>
        <w:rPr>
          <w:rFonts w:ascii="Arial" w:eastAsia="Arial" w:hAnsi="Arial" w:cs="Arial"/>
          <w:color w:val="548DD4"/>
          <w:sz w:val="18"/>
          <w:szCs w:val="18"/>
        </w:rPr>
      </w:pPr>
    </w:p>
    <w:p w:rsidR="00420B31" w:rsidRDefault="00E327E1" w:rsidP="00E327E1">
      <w:pPr>
        <w:pStyle w:val="Normal1"/>
        <w:spacing w:after="0" w:line="360" w:lineRule="auto"/>
        <w:ind w:firstLine="708"/>
        <w:jc w:val="both"/>
        <w:rPr>
          <w:rFonts w:ascii="Arial" w:hAnsi="Arial" w:cs="Arial"/>
          <w:bCs/>
          <w:sz w:val="24"/>
          <w:szCs w:val="24"/>
        </w:rPr>
      </w:pPr>
      <w:r>
        <w:rPr>
          <w:rFonts w:ascii="Arial" w:hAnsi="Arial" w:cs="Arial"/>
          <w:bCs/>
          <w:sz w:val="24"/>
          <w:szCs w:val="24"/>
        </w:rPr>
        <w:t xml:space="preserve">A </w:t>
      </w:r>
      <w:r w:rsidR="009E3CDE" w:rsidRPr="009E3CDE">
        <w:rPr>
          <w:rFonts w:ascii="Arial" w:hAnsi="Arial" w:cs="Arial"/>
          <w:bCs/>
          <w:sz w:val="24"/>
          <w:szCs w:val="24"/>
        </w:rPr>
        <w:t xml:space="preserve"> temática que originou este artigosurgiu a partir das experiências vivenciadas e dialogadas no curso de Pós-Graduação </w:t>
      </w:r>
      <w:r w:rsidR="004548BB">
        <w:rPr>
          <w:rFonts w:ascii="Arial" w:hAnsi="Arial" w:cs="Arial"/>
          <w:bCs/>
          <w:i/>
          <w:sz w:val="24"/>
          <w:szCs w:val="24"/>
        </w:rPr>
        <w:t>Lato S</w:t>
      </w:r>
      <w:r w:rsidR="009E3CDE" w:rsidRPr="009E3CDE">
        <w:rPr>
          <w:rFonts w:ascii="Arial" w:hAnsi="Arial" w:cs="Arial"/>
          <w:bCs/>
          <w:i/>
          <w:sz w:val="24"/>
          <w:szCs w:val="24"/>
        </w:rPr>
        <w:t>ensu</w:t>
      </w:r>
      <w:r w:rsidR="009E3CDE" w:rsidRPr="009E3CDE">
        <w:rPr>
          <w:rFonts w:ascii="Arial" w:hAnsi="Arial" w:cs="Arial"/>
          <w:bCs/>
          <w:sz w:val="24"/>
          <w:szCs w:val="24"/>
        </w:rPr>
        <w:t xml:space="preserve"> em Educação, mais especificamente no eixo de Sustentabilidade Social e Ambiental. A partir dosdebates </w:t>
      </w:r>
      <w:r w:rsidR="00420B31">
        <w:rPr>
          <w:rFonts w:ascii="Arial" w:hAnsi="Arial" w:cs="Arial"/>
          <w:bCs/>
          <w:sz w:val="24"/>
          <w:szCs w:val="24"/>
        </w:rPr>
        <w:t xml:space="preserve">de acadêmicos que são professores e estão inseridos no contexto escolar </w:t>
      </w:r>
      <w:r w:rsidR="009E3CDE" w:rsidRPr="009E3CDE">
        <w:rPr>
          <w:rFonts w:ascii="Arial" w:hAnsi="Arial" w:cs="Arial"/>
          <w:bCs/>
          <w:sz w:val="24"/>
          <w:szCs w:val="24"/>
        </w:rPr>
        <w:t>percebemos que é uma realidade</w:t>
      </w:r>
      <w:r w:rsidR="00420B31" w:rsidRPr="00420B31">
        <w:rPr>
          <w:rFonts w:ascii="Arial" w:hAnsi="Arial" w:cs="Arial"/>
          <w:bCs/>
          <w:sz w:val="24"/>
          <w:szCs w:val="24"/>
        </w:rPr>
        <w:t xml:space="preserve">entre grupos minoritários ter suas vozes </w:t>
      </w:r>
      <w:r w:rsidR="00420B31">
        <w:rPr>
          <w:rFonts w:ascii="Arial" w:hAnsi="Arial" w:cs="Arial"/>
          <w:bCs/>
          <w:sz w:val="24"/>
          <w:szCs w:val="24"/>
        </w:rPr>
        <w:t xml:space="preserve">silenciadas. Então, entendemos </w:t>
      </w:r>
      <w:r w:rsidR="00420B31" w:rsidRPr="00420B31">
        <w:rPr>
          <w:rFonts w:ascii="Arial" w:hAnsi="Arial" w:cs="Arial"/>
          <w:bCs/>
          <w:sz w:val="24"/>
          <w:szCs w:val="24"/>
        </w:rPr>
        <w:t xml:space="preserve">a importância da arte e da músicacomo </w:t>
      </w:r>
      <w:r w:rsidR="00420B31" w:rsidRPr="00420B31">
        <w:rPr>
          <w:rFonts w:ascii="Arial" w:hAnsi="Arial" w:cs="Arial"/>
          <w:bCs/>
          <w:sz w:val="24"/>
          <w:szCs w:val="24"/>
        </w:rPr>
        <w:lastRenderedPageBreak/>
        <w:t xml:space="preserve">instrumentode representação do cotidiano para potencializar diálogos, visando </w:t>
      </w:r>
      <w:r w:rsidR="00191F45" w:rsidRPr="00420B31">
        <w:rPr>
          <w:rFonts w:ascii="Arial" w:hAnsi="Arial" w:cs="Arial"/>
          <w:bCs/>
          <w:sz w:val="24"/>
          <w:szCs w:val="24"/>
        </w:rPr>
        <w:t>à</w:t>
      </w:r>
      <w:r w:rsidR="00420B31" w:rsidRPr="00420B31">
        <w:rPr>
          <w:rFonts w:ascii="Arial" w:hAnsi="Arial" w:cs="Arial"/>
          <w:bCs/>
          <w:sz w:val="24"/>
          <w:szCs w:val="24"/>
        </w:rPr>
        <w:t xml:space="preserve"> transformação de uma realidade social destes sujeitos</w:t>
      </w:r>
      <w:r w:rsidR="00420B31">
        <w:rPr>
          <w:rFonts w:ascii="Arial" w:hAnsi="Arial" w:cs="Arial"/>
          <w:bCs/>
          <w:sz w:val="24"/>
          <w:szCs w:val="24"/>
        </w:rPr>
        <w:t>. Neste caminho, dialogávamos quais são os modos com que os alunos mais expressão suas crenças, valores, modos de vida, relações com outros sujeitos e grupos sociais, ou seja, sua existência no mundo</w:t>
      </w:r>
      <w:r w:rsidR="00191F45">
        <w:rPr>
          <w:rFonts w:ascii="Arial" w:hAnsi="Arial" w:cs="Arial"/>
          <w:bCs/>
          <w:sz w:val="24"/>
          <w:szCs w:val="24"/>
        </w:rPr>
        <w:t>. P</w:t>
      </w:r>
      <w:r w:rsidR="00420B31">
        <w:rPr>
          <w:rFonts w:ascii="Arial" w:hAnsi="Arial" w:cs="Arial"/>
          <w:bCs/>
          <w:sz w:val="24"/>
          <w:szCs w:val="24"/>
        </w:rPr>
        <w:t xml:space="preserve">ercebemos que na arte os educandos se expressam com </w:t>
      </w:r>
      <w:r w:rsidR="00191F45">
        <w:rPr>
          <w:rFonts w:ascii="Arial" w:hAnsi="Arial" w:cs="Arial"/>
          <w:bCs/>
          <w:sz w:val="24"/>
          <w:szCs w:val="24"/>
        </w:rPr>
        <w:t>maior</w:t>
      </w:r>
      <w:r w:rsidR="00420B31">
        <w:rPr>
          <w:rFonts w:ascii="Arial" w:hAnsi="Arial" w:cs="Arial"/>
          <w:bCs/>
          <w:sz w:val="24"/>
          <w:szCs w:val="24"/>
        </w:rPr>
        <w:t xml:space="preserve"> facilidade</w:t>
      </w:r>
      <w:r w:rsidR="00191F45">
        <w:rPr>
          <w:rFonts w:ascii="Arial" w:hAnsi="Arial" w:cs="Arial"/>
          <w:bCs/>
          <w:sz w:val="24"/>
          <w:szCs w:val="24"/>
        </w:rPr>
        <w:t xml:space="preserve"> e muitas vezes professores de outras áreas fazem uso da música como aporte metodológico em suas práticas docentes</w:t>
      </w:r>
      <w:r w:rsidR="00420B31">
        <w:rPr>
          <w:rFonts w:ascii="Arial" w:hAnsi="Arial" w:cs="Arial"/>
          <w:bCs/>
          <w:sz w:val="24"/>
          <w:szCs w:val="24"/>
        </w:rPr>
        <w:t>. Esta afirmação fez parte do relato de muitos acadêmicos/professores da Pós-Graduação.</w:t>
      </w:r>
    </w:p>
    <w:p w:rsidR="0036714B" w:rsidRDefault="00420B31" w:rsidP="0036714B">
      <w:pPr>
        <w:spacing w:line="360" w:lineRule="auto"/>
        <w:ind w:firstLine="708"/>
        <w:jc w:val="both"/>
        <w:rPr>
          <w:rFonts w:ascii="Arial" w:hAnsi="Arial" w:cs="Arial"/>
          <w:bCs/>
          <w:sz w:val="24"/>
          <w:szCs w:val="24"/>
        </w:rPr>
      </w:pPr>
      <w:r w:rsidRPr="0036714B">
        <w:rPr>
          <w:rFonts w:ascii="Arial" w:hAnsi="Arial" w:cs="Arial"/>
          <w:bCs/>
          <w:sz w:val="24"/>
          <w:szCs w:val="24"/>
        </w:rPr>
        <w:t>Em nosso entendimento, algumas canções</w:t>
      </w:r>
      <w:r w:rsidR="00E52389">
        <w:rPr>
          <w:rFonts w:ascii="Arial" w:hAnsi="Arial" w:cs="Arial"/>
          <w:bCs/>
          <w:sz w:val="24"/>
          <w:szCs w:val="24"/>
        </w:rPr>
        <w:t>, mais críticas, de caráter mais transgressor</w:t>
      </w:r>
      <w:r w:rsidR="00191F45">
        <w:rPr>
          <w:rFonts w:ascii="Arial" w:hAnsi="Arial" w:cs="Arial"/>
          <w:bCs/>
          <w:sz w:val="24"/>
          <w:szCs w:val="24"/>
        </w:rPr>
        <w:t xml:space="preserve"> como o Rap, as músicas de protesto ou de resistência </w:t>
      </w:r>
      <w:r w:rsidRPr="0036714B">
        <w:rPr>
          <w:rFonts w:ascii="Arial" w:hAnsi="Arial" w:cs="Arial"/>
          <w:bCs/>
          <w:sz w:val="24"/>
          <w:szCs w:val="24"/>
        </w:rPr>
        <w:t xml:space="preserve">permeiam o cotidiano dos educandos </w:t>
      </w:r>
      <w:r w:rsidR="00E52389">
        <w:rPr>
          <w:rFonts w:ascii="Arial" w:hAnsi="Arial" w:cs="Arial"/>
          <w:bCs/>
          <w:sz w:val="24"/>
          <w:szCs w:val="24"/>
        </w:rPr>
        <w:t>trazendo</w:t>
      </w:r>
      <w:r w:rsidRPr="0036714B">
        <w:rPr>
          <w:rFonts w:ascii="Arial" w:hAnsi="Arial" w:cs="Arial"/>
          <w:bCs/>
          <w:sz w:val="24"/>
          <w:szCs w:val="24"/>
        </w:rPr>
        <w:t xml:space="preserve"> conteúdos relevantes para a discussão de problemas socioambientais. A canção, como objeto de estudo e ferramenta metodológica (JARA, 2016) surge da inquietação e tendência etnomusicológica em uma vertente crítica – tratada por Nova Etnomusicologia.</w:t>
      </w:r>
      <w:r w:rsidR="0036714B" w:rsidRPr="0036714B">
        <w:rPr>
          <w:rFonts w:ascii="Arial" w:hAnsi="Arial" w:cs="Arial"/>
          <w:bCs/>
          <w:sz w:val="24"/>
          <w:szCs w:val="24"/>
        </w:rPr>
        <w:t xml:space="preserve"> Nessa perspectiva, elencamos </w:t>
      </w:r>
      <w:r w:rsidR="00685A94">
        <w:rPr>
          <w:rFonts w:ascii="Arial" w:hAnsi="Arial" w:cs="Arial"/>
          <w:bCs/>
          <w:sz w:val="24"/>
          <w:szCs w:val="24"/>
        </w:rPr>
        <w:t xml:space="preserve">três </w:t>
      </w:r>
      <w:r w:rsidR="00191F45">
        <w:rPr>
          <w:rFonts w:ascii="Arial" w:hAnsi="Arial" w:cs="Arial"/>
          <w:bCs/>
          <w:sz w:val="24"/>
          <w:szCs w:val="24"/>
        </w:rPr>
        <w:t>canções do r</w:t>
      </w:r>
      <w:r w:rsidR="00E52389">
        <w:rPr>
          <w:rFonts w:ascii="Arial" w:hAnsi="Arial" w:cs="Arial"/>
          <w:bCs/>
          <w:sz w:val="24"/>
          <w:szCs w:val="24"/>
        </w:rPr>
        <w:t xml:space="preserve">apper Criollo, </w:t>
      </w:r>
      <w:r w:rsidR="0036714B" w:rsidRPr="0036714B">
        <w:rPr>
          <w:rFonts w:ascii="Arial" w:hAnsi="Arial" w:cs="Arial"/>
          <w:bCs/>
          <w:sz w:val="24"/>
          <w:szCs w:val="24"/>
        </w:rPr>
        <w:t xml:space="preserve">que trazem certo tencionamento por seu caráter mais contestador, reflexivo e provocador, onde o discurso político/social assume relevante papel nas escolas públicas, em especial as periféricas, que tem sido nosso campo de atuação. </w:t>
      </w:r>
    </w:p>
    <w:p w:rsidR="00E52389" w:rsidRPr="00E52389" w:rsidRDefault="00E52389" w:rsidP="0036714B">
      <w:pPr>
        <w:spacing w:line="360" w:lineRule="auto"/>
        <w:ind w:firstLine="708"/>
        <w:jc w:val="both"/>
        <w:rPr>
          <w:rFonts w:ascii="Arial" w:hAnsi="Arial" w:cs="Arial"/>
          <w:bCs/>
          <w:sz w:val="24"/>
          <w:szCs w:val="24"/>
        </w:rPr>
      </w:pPr>
      <w:r>
        <w:rPr>
          <w:rFonts w:ascii="Arial" w:hAnsi="Arial" w:cs="Arial"/>
          <w:bCs/>
          <w:sz w:val="24"/>
          <w:szCs w:val="24"/>
        </w:rPr>
        <w:t>Buscamos com</w:t>
      </w:r>
      <w:r w:rsidRPr="00E52389">
        <w:rPr>
          <w:rFonts w:ascii="Arial" w:hAnsi="Arial" w:cs="Arial"/>
          <w:bCs/>
          <w:sz w:val="24"/>
          <w:szCs w:val="24"/>
        </w:rPr>
        <w:t xml:space="preserve"> esta investigação compreender qual o papel da arte musical na educação sendo interlocutora</w:t>
      </w:r>
      <w:r>
        <w:rPr>
          <w:rFonts w:ascii="Arial" w:hAnsi="Arial" w:cs="Arial"/>
          <w:bCs/>
          <w:sz w:val="24"/>
          <w:szCs w:val="24"/>
        </w:rPr>
        <w:t xml:space="preserve"> com as</w:t>
      </w:r>
      <w:r w:rsidRPr="00E52389">
        <w:rPr>
          <w:rFonts w:ascii="Arial" w:hAnsi="Arial" w:cs="Arial"/>
          <w:bCs/>
          <w:sz w:val="24"/>
          <w:szCs w:val="24"/>
        </w:rPr>
        <w:t xml:space="preserve"> temáticas socioambientais e assim reivindicar para a educação musical o papel de protagonista e não de disciplina auxiliar para discutir temáticas de relevância social, pois, percebemos que o</w:t>
      </w:r>
      <w:r w:rsidRPr="00E52389">
        <w:rPr>
          <w:rFonts w:ascii="Arial" w:hAnsi="Arial" w:cs="Arial"/>
          <w:sz w:val="24"/>
          <w:szCs w:val="24"/>
        </w:rPr>
        <w:t xml:space="preserve"> problema desta investigação é o afastamento do ensino da arte e da música com a realidade socioambiental da comunidade que permeia o universo escolar (gestores, professores e educandos). Entendemos que a música vem sendo trabalhada apenas como meio de recreação e diversão abandonando uma das essenciais características da arte e da música neste caso, que é a de representar a realidade social</w:t>
      </w:r>
      <w:r>
        <w:rPr>
          <w:rFonts w:ascii="Arial" w:hAnsi="Arial" w:cs="Arial"/>
          <w:sz w:val="24"/>
          <w:szCs w:val="24"/>
        </w:rPr>
        <w:t xml:space="preserve">. </w:t>
      </w:r>
    </w:p>
    <w:p w:rsidR="00420B31" w:rsidRDefault="00420B31">
      <w:pPr>
        <w:pStyle w:val="Normal1"/>
        <w:spacing w:after="0" w:line="360" w:lineRule="auto"/>
        <w:ind w:firstLine="1134"/>
        <w:jc w:val="both"/>
        <w:rPr>
          <w:rFonts w:ascii="Arial" w:hAnsi="Arial" w:cs="Arial"/>
          <w:bCs/>
          <w:sz w:val="24"/>
          <w:szCs w:val="24"/>
        </w:rPr>
      </w:pPr>
    </w:p>
    <w:p w:rsidR="00420B31" w:rsidRPr="00420B31" w:rsidRDefault="00420B31">
      <w:pPr>
        <w:pStyle w:val="Normal1"/>
        <w:spacing w:after="0" w:line="360" w:lineRule="auto"/>
        <w:ind w:firstLine="1134"/>
        <w:jc w:val="both"/>
        <w:rPr>
          <w:rFonts w:ascii="Arial" w:hAnsi="Arial" w:cs="Arial"/>
          <w:bCs/>
          <w:sz w:val="24"/>
          <w:szCs w:val="24"/>
        </w:rPr>
      </w:pPr>
    </w:p>
    <w:p w:rsidR="00420B31" w:rsidRDefault="00420B31">
      <w:pPr>
        <w:pStyle w:val="Normal1"/>
        <w:spacing w:after="0" w:line="360" w:lineRule="auto"/>
        <w:ind w:firstLine="1134"/>
        <w:jc w:val="both"/>
        <w:rPr>
          <w:rFonts w:ascii="Arial" w:hAnsi="Arial" w:cs="Arial"/>
          <w:bCs/>
        </w:rPr>
      </w:pPr>
    </w:p>
    <w:p w:rsidR="007F2964" w:rsidRPr="00312064" w:rsidRDefault="007F2964" w:rsidP="00312064">
      <w:pPr>
        <w:pStyle w:val="Normal1"/>
        <w:widowControl w:val="0"/>
        <w:tabs>
          <w:tab w:val="left" w:pos="284"/>
          <w:tab w:val="left" w:pos="567"/>
          <w:tab w:val="left" w:pos="709"/>
        </w:tabs>
        <w:spacing w:after="0" w:line="360" w:lineRule="auto"/>
        <w:ind w:firstLine="1134"/>
        <w:jc w:val="both"/>
        <w:rPr>
          <w:rFonts w:ascii="Arial" w:eastAsia="Arial" w:hAnsi="Arial" w:cs="Arial"/>
          <w:color w:val="0000FF"/>
          <w:sz w:val="24"/>
          <w:szCs w:val="24"/>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PROCEDIMENTOS METODOLÓGICOS</w:t>
      </w:r>
    </w:p>
    <w:p w:rsidR="007F2964" w:rsidRDefault="007F2964" w:rsidP="00312064">
      <w:pPr>
        <w:pStyle w:val="Normal1"/>
        <w:spacing w:after="0" w:line="360" w:lineRule="auto"/>
        <w:rPr>
          <w:rFonts w:ascii="Arial" w:eastAsia="Arial" w:hAnsi="Arial" w:cs="Arial"/>
          <w:color w:val="548DD4"/>
          <w:sz w:val="18"/>
          <w:szCs w:val="18"/>
        </w:rPr>
      </w:pPr>
    </w:p>
    <w:p w:rsidR="006700FB" w:rsidRPr="00561A41" w:rsidRDefault="006F777B" w:rsidP="001D41DD">
      <w:pPr>
        <w:spacing w:line="360" w:lineRule="auto"/>
        <w:ind w:firstLine="720"/>
        <w:jc w:val="both"/>
        <w:rPr>
          <w:rFonts w:ascii="Arial" w:hAnsi="Arial" w:cs="Arial"/>
          <w:sz w:val="24"/>
          <w:szCs w:val="24"/>
        </w:rPr>
      </w:pPr>
      <w:r w:rsidRPr="00561A41">
        <w:rPr>
          <w:rFonts w:ascii="Arial" w:hAnsi="Arial" w:cs="Arial"/>
          <w:sz w:val="24"/>
          <w:szCs w:val="24"/>
        </w:rPr>
        <w:t>Os fundamentos teóricos que serviram</w:t>
      </w:r>
      <w:r w:rsidR="000631E2" w:rsidRPr="00561A41">
        <w:rPr>
          <w:rFonts w:ascii="Arial" w:hAnsi="Arial" w:cs="Arial"/>
          <w:sz w:val="24"/>
          <w:szCs w:val="24"/>
        </w:rPr>
        <w:t xml:space="preserve"> de base para a investigação foram</w:t>
      </w:r>
      <w:r w:rsidR="006700FB" w:rsidRPr="00561A41">
        <w:rPr>
          <w:rFonts w:ascii="Arial" w:hAnsi="Arial" w:cs="Arial"/>
          <w:sz w:val="24"/>
          <w:szCs w:val="24"/>
        </w:rPr>
        <w:t>: a educação ambiental c</w:t>
      </w:r>
      <w:r w:rsidRPr="00561A41">
        <w:rPr>
          <w:rFonts w:ascii="Arial" w:hAnsi="Arial" w:cs="Arial"/>
          <w:sz w:val="24"/>
          <w:szCs w:val="24"/>
        </w:rPr>
        <w:t xml:space="preserve">ritica (SAUVÈ, 2005) e as questões sobre sustentabilidade social, as discussões sobre crise civilizatória e </w:t>
      </w:r>
      <w:r w:rsidR="001D41DD" w:rsidRPr="00561A41">
        <w:rPr>
          <w:rFonts w:ascii="Arial" w:hAnsi="Arial" w:cs="Arial"/>
          <w:sz w:val="24"/>
          <w:szCs w:val="24"/>
        </w:rPr>
        <w:t>educação p</w:t>
      </w:r>
      <w:r w:rsidRPr="00561A41">
        <w:rPr>
          <w:rFonts w:ascii="Arial" w:hAnsi="Arial" w:cs="Arial"/>
          <w:sz w:val="24"/>
          <w:szCs w:val="24"/>
        </w:rPr>
        <w:t xml:space="preserve">lanetária </w:t>
      </w:r>
      <w:r w:rsidR="006700FB" w:rsidRPr="00561A41">
        <w:rPr>
          <w:rFonts w:ascii="Arial" w:hAnsi="Arial" w:cs="Arial"/>
          <w:sz w:val="24"/>
          <w:szCs w:val="24"/>
        </w:rPr>
        <w:t>por</w:t>
      </w:r>
      <w:r w:rsidRPr="00561A41">
        <w:rPr>
          <w:rFonts w:ascii="Arial" w:hAnsi="Arial" w:cs="Arial"/>
          <w:sz w:val="24"/>
          <w:szCs w:val="24"/>
        </w:rPr>
        <w:t xml:space="preserve"> Moacir Gadotti, a etnomusicologia crítica (PELINSKI, 2000), a pedagogia crítica, libertária e dialógica (FREIRE, 2011). Também investigamos fundamentados em dois conceitos de Jara (2016), o primeiro, </w:t>
      </w:r>
      <w:r w:rsidRPr="00561A41">
        <w:rPr>
          <w:rFonts w:ascii="Arial" w:hAnsi="Arial" w:cs="Arial"/>
          <w:i/>
          <w:sz w:val="24"/>
          <w:szCs w:val="24"/>
        </w:rPr>
        <w:t>Ecologia Crítica dos Conteúdos Musicais Textuais e Contextuais</w:t>
      </w:r>
      <w:r w:rsidRPr="00561A41">
        <w:rPr>
          <w:rFonts w:ascii="Arial" w:hAnsi="Arial" w:cs="Arial"/>
          <w:sz w:val="24"/>
          <w:szCs w:val="24"/>
        </w:rPr>
        <w:t xml:space="preserve"> e o segundo, o da </w:t>
      </w:r>
      <w:r w:rsidRPr="00561A41">
        <w:rPr>
          <w:rFonts w:ascii="Arial" w:hAnsi="Arial" w:cs="Arial"/>
          <w:i/>
          <w:sz w:val="24"/>
          <w:szCs w:val="24"/>
        </w:rPr>
        <w:t xml:space="preserve">Música Transgressora. </w:t>
      </w:r>
      <w:r w:rsidRPr="00561A41">
        <w:rPr>
          <w:rFonts w:ascii="Arial" w:hAnsi="Arial" w:cs="Arial"/>
          <w:sz w:val="24"/>
          <w:szCs w:val="24"/>
        </w:rPr>
        <w:t xml:space="preserve">Para fazer a interlocução entre educação musical, etnomusicologia critica e as questões </w:t>
      </w:r>
      <w:r w:rsidR="006700FB" w:rsidRPr="00561A41">
        <w:rPr>
          <w:rFonts w:ascii="Arial" w:hAnsi="Arial" w:cs="Arial"/>
          <w:sz w:val="24"/>
          <w:szCs w:val="24"/>
        </w:rPr>
        <w:t>socio</w:t>
      </w:r>
      <w:r w:rsidRPr="00561A41">
        <w:rPr>
          <w:rFonts w:ascii="Arial" w:hAnsi="Arial" w:cs="Arial"/>
          <w:sz w:val="24"/>
          <w:szCs w:val="24"/>
        </w:rPr>
        <w:t>ambientais</w:t>
      </w:r>
      <w:r w:rsidR="001D41DD" w:rsidRPr="00561A41">
        <w:rPr>
          <w:rFonts w:ascii="Arial" w:hAnsi="Arial" w:cs="Arial"/>
          <w:sz w:val="24"/>
          <w:szCs w:val="24"/>
        </w:rPr>
        <w:t>trazemos Reigota (2010, 2012)</w:t>
      </w:r>
      <w:r w:rsidR="006700FB" w:rsidRPr="00561A41">
        <w:rPr>
          <w:rFonts w:ascii="Arial" w:hAnsi="Arial" w:cs="Arial"/>
          <w:sz w:val="24"/>
          <w:szCs w:val="24"/>
        </w:rPr>
        <w:t>,</w:t>
      </w:r>
      <w:r w:rsidR="001D41DD" w:rsidRPr="00561A41">
        <w:rPr>
          <w:rFonts w:ascii="Arial" w:hAnsi="Arial" w:cs="Arial"/>
          <w:sz w:val="24"/>
          <w:szCs w:val="24"/>
        </w:rPr>
        <w:t xml:space="preserve"> que entende a música como um possível elemento de estudo para a Educação Ambiental</w:t>
      </w:r>
      <w:r w:rsidR="006700FB" w:rsidRPr="00561A41">
        <w:rPr>
          <w:rFonts w:ascii="Arial" w:hAnsi="Arial" w:cs="Arial"/>
          <w:sz w:val="24"/>
          <w:szCs w:val="24"/>
        </w:rPr>
        <w:t>, pois ela é produzida no que ele trata por “ambientes construídos”. Para o autor supracitado nestes espaços “se manifestam na própria natureza, na arquitetura, nas artes plásticas, no cinema, no teatro, na música, na dança, na literatura, na tecnologia, na política, na ciência etc.” (REIGOTA, 2010, p. 14).</w:t>
      </w:r>
    </w:p>
    <w:p w:rsidR="00561A41" w:rsidRDefault="006700FB" w:rsidP="00561A41">
      <w:pPr>
        <w:spacing w:line="360" w:lineRule="auto"/>
        <w:ind w:firstLine="720"/>
        <w:jc w:val="both"/>
        <w:rPr>
          <w:rFonts w:ascii="Arial" w:hAnsi="Arial" w:cs="Arial"/>
          <w:bCs/>
          <w:sz w:val="24"/>
          <w:szCs w:val="24"/>
        </w:rPr>
      </w:pPr>
      <w:r>
        <w:rPr>
          <w:rFonts w:ascii="Arial" w:hAnsi="Arial" w:cs="Arial"/>
          <w:sz w:val="24"/>
          <w:szCs w:val="24"/>
        </w:rPr>
        <w:t xml:space="preserve">Para que comprovemos </w:t>
      </w:r>
      <w:r w:rsidR="00561A41">
        <w:rPr>
          <w:rFonts w:ascii="Arial" w:hAnsi="Arial" w:cs="Arial"/>
          <w:sz w:val="24"/>
          <w:szCs w:val="24"/>
        </w:rPr>
        <w:t xml:space="preserve">nossa hipótese de que a </w:t>
      </w:r>
      <w:r>
        <w:rPr>
          <w:rFonts w:ascii="Arial" w:hAnsi="Arial" w:cs="Arial"/>
          <w:sz w:val="24"/>
          <w:szCs w:val="24"/>
        </w:rPr>
        <w:t xml:space="preserve">canção de Criollo pode ser classificada como música transgressora, os autores estão analisando </w:t>
      </w:r>
      <w:r w:rsidR="00561A41">
        <w:rPr>
          <w:rFonts w:ascii="Arial" w:hAnsi="Arial" w:cs="Arial"/>
          <w:sz w:val="24"/>
          <w:szCs w:val="24"/>
        </w:rPr>
        <w:t xml:space="preserve">as letras das músicas </w:t>
      </w:r>
      <w:r w:rsidR="00685A94">
        <w:rPr>
          <w:rFonts w:ascii="Arial" w:hAnsi="Arial" w:cs="Arial"/>
          <w:sz w:val="24"/>
          <w:szCs w:val="24"/>
        </w:rPr>
        <w:t>escolhidas</w:t>
      </w:r>
      <w:r w:rsidR="00561A41">
        <w:rPr>
          <w:rFonts w:ascii="Arial" w:hAnsi="Arial" w:cs="Arial"/>
          <w:sz w:val="24"/>
          <w:szCs w:val="24"/>
        </w:rPr>
        <w:t xml:space="preserve"> para </w:t>
      </w:r>
      <w:r w:rsidR="00561A41" w:rsidRPr="00561A41">
        <w:rPr>
          <w:rFonts w:ascii="Arial" w:hAnsi="Arial" w:cs="Arial"/>
          <w:sz w:val="24"/>
          <w:szCs w:val="24"/>
        </w:rPr>
        <w:t>descobrir quais</w:t>
      </w:r>
      <w:r w:rsidRPr="00561A41">
        <w:rPr>
          <w:rFonts w:ascii="Arial" w:hAnsi="Arial" w:cs="Arial"/>
          <w:sz w:val="24"/>
          <w:szCs w:val="24"/>
        </w:rPr>
        <w:t xml:space="preserve"> a</w:t>
      </w:r>
      <w:r w:rsidR="00561A41" w:rsidRPr="00561A41">
        <w:rPr>
          <w:rFonts w:ascii="Arial" w:hAnsi="Arial" w:cs="Arial"/>
          <w:sz w:val="24"/>
          <w:szCs w:val="24"/>
        </w:rPr>
        <w:t>s</w:t>
      </w:r>
      <w:r w:rsidRPr="00561A41">
        <w:rPr>
          <w:rFonts w:ascii="Arial" w:hAnsi="Arial" w:cs="Arial"/>
          <w:sz w:val="24"/>
          <w:szCs w:val="24"/>
        </w:rPr>
        <w:t xml:space="preserve"> categoria</w:t>
      </w:r>
      <w:r w:rsidR="00561A41" w:rsidRPr="00561A41">
        <w:rPr>
          <w:rFonts w:ascii="Arial" w:hAnsi="Arial" w:cs="Arial"/>
          <w:sz w:val="24"/>
          <w:szCs w:val="24"/>
        </w:rPr>
        <w:t>s</w:t>
      </w:r>
      <w:r w:rsidRPr="00561A41">
        <w:rPr>
          <w:rFonts w:ascii="Arial" w:hAnsi="Arial" w:cs="Arial"/>
          <w:sz w:val="24"/>
          <w:szCs w:val="24"/>
        </w:rPr>
        <w:t xml:space="preserve"> de discursos emergem dos conteúdos de sua obra</w:t>
      </w:r>
      <w:r w:rsidR="00561A41">
        <w:rPr>
          <w:rFonts w:ascii="Arial" w:hAnsi="Arial" w:cs="Arial"/>
          <w:sz w:val="24"/>
          <w:szCs w:val="24"/>
        </w:rPr>
        <w:t xml:space="preserve"> . Para esse fim, </w:t>
      </w:r>
      <w:r w:rsidRPr="00561A41">
        <w:rPr>
          <w:rFonts w:ascii="Arial" w:hAnsi="Arial" w:cs="Arial"/>
          <w:sz w:val="24"/>
          <w:szCs w:val="24"/>
        </w:rPr>
        <w:t xml:space="preserve">a </w:t>
      </w:r>
      <w:r w:rsidR="001D41DD" w:rsidRPr="00561A41">
        <w:rPr>
          <w:rFonts w:ascii="Arial" w:hAnsi="Arial" w:cs="Arial"/>
          <w:bCs/>
          <w:sz w:val="24"/>
          <w:szCs w:val="24"/>
        </w:rPr>
        <w:t xml:space="preserve">metodologia utilizada nesta investigação foi a pesquisa qualitativa, bibliográfica e documental, entendendo a </w:t>
      </w:r>
      <w:r w:rsidRPr="00561A41">
        <w:rPr>
          <w:rFonts w:ascii="Arial" w:hAnsi="Arial" w:cs="Arial"/>
          <w:bCs/>
          <w:sz w:val="24"/>
          <w:szCs w:val="24"/>
        </w:rPr>
        <w:t>canção</w:t>
      </w:r>
      <w:r w:rsidR="001D41DD" w:rsidRPr="00561A41">
        <w:rPr>
          <w:rFonts w:ascii="Arial" w:hAnsi="Arial" w:cs="Arial"/>
          <w:bCs/>
          <w:sz w:val="24"/>
          <w:szCs w:val="24"/>
        </w:rPr>
        <w:t xml:space="preserve"> como artefato cultural e, portanto um documento fonográfico e digital. </w:t>
      </w:r>
    </w:p>
    <w:p w:rsidR="007F2964" w:rsidRDefault="007F2964" w:rsidP="00312064">
      <w:pPr>
        <w:spacing w:line="360" w:lineRule="auto"/>
        <w:ind w:left="1440" w:firstLine="720"/>
        <w:jc w:val="both"/>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RESULTADOS ESPERADOS OU PARCIAIS</w:t>
      </w:r>
    </w:p>
    <w:p w:rsidR="007F2964" w:rsidRDefault="007F2964">
      <w:pPr>
        <w:pStyle w:val="Normal1"/>
        <w:spacing w:after="0" w:line="360" w:lineRule="auto"/>
        <w:jc w:val="center"/>
        <w:rPr>
          <w:rFonts w:ascii="Arial" w:eastAsia="Arial" w:hAnsi="Arial" w:cs="Arial"/>
          <w:color w:val="548DD4"/>
          <w:sz w:val="18"/>
          <w:szCs w:val="18"/>
        </w:rPr>
      </w:pPr>
    </w:p>
    <w:p w:rsidR="006700FB" w:rsidRPr="00561A41" w:rsidRDefault="006700FB" w:rsidP="00E327E1">
      <w:pPr>
        <w:pStyle w:val="Normal1"/>
        <w:spacing w:after="0" w:line="360" w:lineRule="auto"/>
        <w:ind w:firstLine="720"/>
        <w:jc w:val="both"/>
        <w:rPr>
          <w:rFonts w:ascii="Arial" w:eastAsia="Arial" w:hAnsi="Arial" w:cs="Arial"/>
          <w:sz w:val="24"/>
          <w:szCs w:val="24"/>
        </w:rPr>
      </w:pPr>
      <w:r>
        <w:rPr>
          <w:rFonts w:ascii="Arial" w:eastAsia="Arial" w:hAnsi="Arial" w:cs="Arial"/>
          <w:sz w:val="24"/>
          <w:szCs w:val="24"/>
        </w:rPr>
        <w:t>Nesta fase estamos chegando ao termino das categorias que emergiram do estudo, onde já podemos inferir dentro da perspectiva do conc</w:t>
      </w:r>
      <w:r w:rsidR="00561A41">
        <w:rPr>
          <w:rFonts w:ascii="Arial" w:eastAsia="Arial" w:hAnsi="Arial" w:cs="Arial"/>
          <w:sz w:val="24"/>
          <w:szCs w:val="24"/>
        </w:rPr>
        <w:t xml:space="preserve">eito cunhado por JARA (2016) </w:t>
      </w:r>
      <w:r w:rsidR="00561A41" w:rsidRPr="00561A41">
        <w:rPr>
          <w:rFonts w:ascii="Arial" w:eastAsia="Arial" w:hAnsi="Arial" w:cs="Arial"/>
          <w:sz w:val="24"/>
          <w:szCs w:val="24"/>
        </w:rPr>
        <w:t>da</w:t>
      </w:r>
      <w:r w:rsidRPr="00561A41">
        <w:rPr>
          <w:rFonts w:ascii="Arial" w:hAnsi="Arial" w:cs="Arial"/>
          <w:i/>
          <w:sz w:val="24"/>
          <w:szCs w:val="24"/>
        </w:rPr>
        <w:t xml:space="preserve">Ecologia Crítica dos Conteúdos Musicais Textuais e Contextuais </w:t>
      </w:r>
      <w:r w:rsidRPr="00561A41">
        <w:rPr>
          <w:rFonts w:ascii="Arial" w:hAnsi="Arial" w:cs="Arial"/>
          <w:sz w:val="24"/>
          <w:szCs w:val="24"/>
        </w:rPr>
        <w:t xml:space="preserve">, que a obra desse compositor está permeada de conteúdos de cunho critico, </w:t>
      </w:r>
      <w:r w:rsidR="00561A41" w:rsidRPr="00561A41">
        <w:rPr>
          <w:rFonts w:ascii="Arial" w:hAnsi="Arial" w:cs="Arial"/>
          <w:sz w:val="24"/>
          <w:szCs w:val="24"/>
        </w:rPr>
        <w:t>e político social, onde muitas das temáticas abordadas pelo mesmo estão contempladas no dia a dia da escola, como violência familiar, urbana, policial, drogatização, pobreza entre outros que ainda estão sendo categorizados.</w:t>
      </w:r>
      <w:r w:rsidR="00561A41">
        <w:rPr>
          <w:rFonts w:ascii="Arial" w:hAnsi="Arial" w:cs="Arial"/>
          <w:sz w:val="24"/>
          <w:szCs w:val="24"/>
        </w:rPr>
        <w:t xml:space="preserve"> Essas </w:t>
      </w:r>
      <w:r w:rsidR="00561A41">
        <w:rPr>
          <w:rFonts w:ascii="Arial" w:hAnsi="Arial" w:cs="Arial"/>
          <w:sz w:val="24"/>
          <w:szCs w:val="24"/>
        </w:rPr>
        <w:lastRenderedPageBreak/>
        <w:t xml:space="preserve">categorias agora serão organizadas criando um </w:t>
      </w:r>
      <w:r w:rsidR="00561A41" w:rsidRPr="00561A41">
        <w:rPr>
          <w:rFonts w:ascii="Arial" w:hAnsi="Arial" w:cs="Arial"/>
          <w:i/>
          <w:sz w:val="24"/>
          <w:szCs w:val="24"/>
        </w:rPr>
        <w:t>corpus</w:t>
      </w:r>
      <w:r w:rsidR="00561A41">
        <w:rPr>
          <w:rFonts w:ascii="Arial" w:hAnsi="Arial" w:cs="Arial"/>
          <w:sz w:val="24"/>
          <w:szCs w:val="24"/>
        </w:rPr>
        <w:t xml:space="preserve"> categorial que pretendemos possa adensar a discussão e comprovar nossa hipótese.</w:t>
      </w:r>
    </w:p>
    <w:p w:rsidR="007F2964" w:rsidRDefault="007F2964" w:rsidP="00312064">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CONSIDERAÇÕES FINAIS</w:t>
      </w:r>
    </w:p>
    <w:p w:rsidR="007F2964" w:rsidRDefault="007F2964">
      <w:pPr>
        <w:pStyle w:val="Normal1"/>
        <w:spacing w:after="0" w:line="360" w:lineRule="auto"/>
        <w:jc w:val="center"/>
        <w:rPr>
          <w:rFonts w:ascii="Arial" w:eastAsia="Arial" w:hAnsi="Arial" w:cs="Arial"/>
          <w:color w:val="548DD4"/>
          <w:sz w:val="24"/>
          <w:szCs w:val="24"/>
        </w:rPr>
      </w:pPr>
    </w:p>
    <w:p w:rsidR="00561A41" w:rsidRDefault="00561A41" w:rsidP="00E327E1">
      <w:pPr>
        <w:pStyle w:val="Normal1"/>
        <w:spacing w:after="0" w:line="360" w:lineRule="auto"/>
        <w:ind w:firstLine="720"/>
        <w:jc w:val="both"/>
        <w:rPr>
          <w:rFonts w:ascii="Arial" w:eastAsia="Arial" w:hAnsi="Arial" w:cs="Arial"/>
          <w:sz w:val="24"/>
          <w:szCs w:val="24"/>
        </w:rPr>
      </w:pPr>
      <w:r w:rsidRPr="00561A41">
        <w:rPr>
          <w:rFonts w:ascii="Arial" w:eastAsia="Arial" w:hAnsi="Arial" w:cs="Arial"/>
          <w:sz w:val="24"/>
          <w:szCs w:val="24"/>
        </w:rPr>
        <w:t xml:space="preserve">Com o </w:t>
      </w:r>
      <w:r>
        <w:rPr>
          <w:rFonts w:ascii="Arial" w:eastAsia="Arial" w:hAnsi="Arial" w:cs="Arial"/>
          <w:sz w:val="24"/>
          <w:szCs w:val="24"/>
        </w:rPr>
        <w:t>objetivo de comprovar que a música, no caso para fins de delimitar a investigação, a</w:t>
      </w:r>
      <w:r w:rsidR="00512A8C">
        <w:rPr>
          <w:rFonts w:ascii="Arial" w:eastAsia="Arial" w:hAnsi="Arial" w:cs="Arial"/>
          <w:sz w:val="24"/>
          <w:szCs w:val="24"/>
        </w:rPr>
        <w:t>s</w:t>
      </w:r>
      <w:r>
        <w:rPr>
          <w:rFonts w:ascii="Arial" w:eastAsia="Arial" w:hAnsi="Arial" w:cs="Arial"/>
          <w:sz w:val="24"/>
          <w:szCs w:val="24"/>
        </w:rPr>
        <w:t xml:space="preserve"> canç</w:t>
      </w:r>
      <w:r w:rsidR="00512A8C">
        <w:rPr>
          <w:rFonts w:ascii="Arial" w:eastAsia="Arial" w:hAnsi="Arial" w:cs="Arial"/>
          <w:sz w:val="24"/>
          <w:szCs w:val="24"/>
        </w:rPr>
        <w:t>ões</w:t>
      </w:r>
      <w:r w:rsidR="00651A10">
        <w:rPr>
          <w:rFonts w:ascii="Arial" w:eastAsia="Arial" w:hAnsi="Arial" w:cs="Arial"/>
          <w:sz w:val="24"/>
          <w:szCs w:val="24"/>
        </w:rPr>
        <w:t xml:space="preserve"> “Fermento pra Massa”, “Chuva Ácida” e “Ainda há Tempo” </w:t>
      </w:r>
      <w:r>
        <w:rPr>
          <w:rFonts w:ascii="Arial" w:eastAsia="Arial" w:hAnsi="Arial" w:cs="Arial"/>
          <w:sz w:val="24"/>
          <w:szCs w:val="24"/>
        </w:rPr>
        <w:t xml:space="preserve">de Criollo iniciamos uma jornada investigativa na busca de uma metodologia que promovesse uma educação musical </w:t>
      </w:r>
      <w:r w:rsidR="007D3ADE">
        <w:rPr>
          <w:rFonts w:ascii="Arial" w:eastAsia="Arial" w:hAnsi="Arial" w:cs="Arial"/>
          <w:sz w:val="24"/>
          <w:szCs w:val="24"/>
        </w:rPr>
        <w:t xml:space="preserve">que estivesse mais de acordo com o dia-a-dia da escola. Buscávamos a possibilidade de um método menos limitador das práticas musicais, onde elas aconteceriam, mas de modo significativo e contextualizado, fugindo as práticas que são senso comum na prática dos educadores musicas que são da mecanização técnica ou do lúdico sem nenhuma função critico social o que faz com que os discentes muitas vezes desvalorizem o estudo da arte. </w:t>
      </w:r>
    </w:p>
    <w:p w:rsidR="007D3ADE" w:rsidRPr="00561A41" w:rsidRDefault="007D3ADE" w:rsidP="00F539CC">
      <w:pPr>
        <w:pStyle w:val="Normal1"/>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Para isso estamos na fase final da análise dos conteúdos musicais textuais e contextuais para que possamos comprovar que é possível a partir do estudo da arte e da música transgressora ancorados pela etnomusicologia crítica e da educação ambiental crítica potencializar uma vivência estética critica para dialogar sobre a crise civilizatória (GADOTTI, </w:t>
      </w:r>
      <w:r w:rsidR="00D90426">
        <w:rPr>
          <w:rFonts w:ascii="Arial" w:eastAsia="Arial" w:hAnsi="Arial" w:cs="Arial"/>
          <w:sz w:val="24"/>
          <w:szCs w:val="24"/>
        </w:rPr>
        <w:t>2011</w:t>
      </w:r>
      <w:r>
        <w:rPr>
          <w:rFonts w:ascii="Arial" w:eastAsia="Arial" w:hAnsi="Arial" w:cs="Arial"/>
          <w:sz w:val="24"/>
          <w:szCs w:val="24"/>
        </w:rPr>
        <w:t>) sistêmica que perpassamos nas sociedades hodiernas, quer seja em micro, mezzo ou macrosistemas.</w:t>
      </w:r>
    </w:p>
    <w:p w:rsidR="007F2964" w:rsidRPr="00312064" w:rsidRDefault="007F2964" w:rsidP="00312064">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p w:rsidR="00A60FA6" w:rsidRPr="00A6095E" w:rsidRDefault="0075498A" w:rsidP="00A6095E">
      <w:pPr>
        <w:autoSpaceDE w:val="0"/>
        <w:autoSpaceDN w:val="0"/>
        <w:adjustRightInd w:val="0"/>
        <w:spacing w:after="0" w:line="240" w:lineRule="auto"/>
        <w:jc w:val="both"/>
        <w:rPr>
          <w:rFonts w:ascii="Arial" w:eastAsia="Times New Roman" w:hAnsi="Arial" w:cs="Arial"/>
          <w:b/>
          <w:color w:val="00000A"/>
          <w:sz w:val="24"/>
          <w:szCs w:val="24"/>
          <w:lang w:eastAsia="zh-CN" w:bidi="hi-IN"/>
        </w:rPr>
      </w:pPr>
      <w:r w:rsidRPr="0075498A">
        <w:rPr>
          <w:rFonts w:ascii="Arial" w:eastAsia="Times New Roman" w:hAnsi="Arial" w:cs="Arial"/>
          <w:color w:val="00000A"/>
          <w:sz w:val="24"/>
          <w:szCs w:val="24"/>
          <w:lang w:eastAsia="zh-CN" w:bidi="hi-IN"/>
        </w:rPr>
        <w:t xml:space="preserve">FREIRE, P. </w:t>
      </w:r>
      <w:r w:rsidRPr="0075498A">
        <w:rPr>
          <w:rFonts w:ascii="Arial" w:eastAsia="Times New Roman" w:hAnsi="Arial" w:cs="Arial"/>
          <w:b/>
          <w:color w:val="00000A"/>
          <w:sz w:val="24"/>
          <w:szCs w:val="24"/>
          <w:lang w:eastAsia="zh-CN" w:bidi="hi-IN"/>
        </w:rPr>
        <w:t>Educação e Mudança</w:t>
      </w:r>
      <w:r w:rsidRPr="0075498A">
        <w:rPr>
          <w:rFonts w:ascii="Arial" w:eastAsia="Times New Roman" w:hAnsi="Arial" w:cs="Arial"/>
          <w:color w:val="00000A"/>
          <w:sz w:val="24"/>
          <w:szCs w:val="24"/>
          <w:lang w:eastAsia="zh-CN" w:bidi="hi-IN"/>
        </w:rPr>
        <w:t>. Campinas: Paz e Terra, 1979.</w:t>
      </w:r>
    </w:p>
    <w:p w:rsidR="00D20C37" w:rsidRPr="00D20C37" w:rsidRDefault="0075498A" w:rsidP="00D20C37">
      <w:pPr>
        <w:jc w:val="both"/>
        <w:rPr>
          <w:rFonts w:ascii="Arial" w:hAnsi="Arial" w:cs="Arial"/>
          <w:sz w:val="24"/>
          <w:szCs w:val="24"/>
        </w:rPr>
      </w:pPr>
      <w:r>
        <w:rPr>
          <w:rFonts w:ascii="Arial" w:hAnsi="Arial" w:cs="Arial"/>
          <w:sz w:val="24"/>
          <w:szCs w:val="24"/>
        </w:rPr>
        <w:t>__</w:t>
      </w:r>
      <w:r w:rsidR="00134957">
        <w:rPr>
          <w:rFonts w:ascii="Arial" w:hAnsi="Arial" w:cs="Arial"/>
          <w:sz w:val="24"/>
          <w:szCs w:val="24"/>
        </w:rPr>
        <w:t>____</w:t>
      </w:r>
      <w:r w:rsidR="00D20C37" w:rsidRPr="00D20C37">
        <w:rPr>
          <w:rFonts w:ascii="Arial" w:hAnsi="Arial" w:cs="Arial"/>
          <w:sz w:val="24"/>
          <w:szCs w:val="24"/>
        </w:rPr>
        <w:t xml:space="preserve">. </w:t>
      </w:r>
      <w:r w:rsidR="00D20C37" w:rsidRPr="00D20C37">
        <w:rPr>
          <w:rFonts w:ascii="Arial" w:hAnsi="Arial" w:cs="Arial"/>
          <w:b/>
          <w:bCs/>
          <w:sz w:val="24"/>
          <w:szCs w:val="24"/>
        </w:rPr>
        <w:t xml:space="preserve">Pedagogia da autonomia. </w:t>
      </w:r>
      <w:r w:rsidR="00D20C37" w:rsidRPr="00D20C37">
        <w:rPr>
          <w:rFonts w:ascii="Arial" w:hAnsi="Arial" w:cs="Arial"/>
          <w:bCs/>
          <w:sz w:val="24"/>
          <w:szCs w:val="24"/>
        </w:rPr>
        <w:t>49. ed.</w:t>
      </w:r>
      <w:r w:rsidR="00D20C37" w:rsidRPr="00D20C37">
        <w:rPr>
          <w:rFonts w:ascii="Arial" w:hAnsi="Arial" w:cs="Arial"/>
          <w:sz w:val="24"/>
          <w:szCs w:val="24"/>
        </w:rPr>
        <w:t>Paz e Terra: São Paulo, 2014.</w:t>
      </w:r>
    </w:p>
    <w:p w:rsidR="00D20C37" w:rsidRPr="00D20C37" w:rsidRDefault="00D20C37" w:rsidP="00D20C37">
      <w:pPr>
        <w:jc w:val="both"/>
        <w:rPr>
          <w:rFonts w:ascii="Arial" w:hAnsi="Arial" w:cs="Arial"/>
          <w:sz w:val="24"/>
          <w:szCs w:val="24"/>
          <w:highlight w:val="yellow"/>
        </w:rPr>
      </w:pPr>
      <w:r w:rsidRPr="00D20C37">
        <w:rPr>
          <w:rFonts w:ascii="Arial" w:hAnsi="Arial" w:cs="Arial"/>
          <w:sz w:val="24"/>
          <w:szCs w:val="24"/>
        </w:rPr>
        <w:t xml:space="preserve">______ . </w:t>
      </w:r>
      <w:r w:rsidRPr="00D20C37">
        <w:rPr>
          <w:rFonts w:ascii="Arial" w:hAnsi="Arial" w:cs="Arial"/>
          <w:b/>
          <w:sz w:val="24"/>
          <w:szCs w:val="24"/>
        </w:rPr>
        <w:t xml:space="preserve">Pedagogia do oprimido. </w:t>
      </w:r>
      <w:r w:rsidRPr="00D20C37">
        <w:rPr>
          <w:rFonts w:ascii="Arial" w:hAnsi="Arial" w:cs="Arial"/>
          <w:sz w:val="24"/>
          <w:szCs w:val="24"/>
        </w:rPr>
        <w:t>50. ed. rev. e atual. Paz e Terra: Riode Janeiro, 2011.</w:t>
      </w:r>
    </w:p>
    <w:p w:rsidR="00D20C37" w:rsidRDefault="00D20C37" w:rsidP="00D20C37">
      <w:pPr>
        <w:jc w:val="both"/>
        <w:rPr>
          <w:rFonts w:ascii="Arial" w:hAnsi="Arial" w:cs="Arial"/>
          <w:sz w:val="24"/>
          <w:szCs w:val="24"/>
        </w:rPr>
      </w:pPr>
      <w:r w:rsidRPr="00DC6DCC">
        <w:rPr>
          <w:rFonts w:ascii="Arial" w:hAnsi="Arial" w:cs="Arial"/>
          <w:sz w:val="24"/>
          <w:szCs w:val="24"/>
        </w:rPr>
        <w:t xml:space="preserve">______ . </w:t>
      </w:r>
      <w:r w:rsidRPr="00DC6DCC">
        <w:rPr>
          <w:rFonts w:ascii="Arial" w:hAnsi="Arial" w:cs="Arial"/>
          <w:b/>
          <w:sz w:val="24"/>
          <w:szCs w:val="24"/>
        </w:rPr>
        <w:t xml:space="preserve">Pedagogia da esperança. </w:t>
      </w:r>
      <w:r w:rsidRPr="00DC6DCC">
        <w:rPr>
          <w:rFonts w:ascii="Arial" w:hAnsi="Arial" w:cs="Arial"/>
          <w:sz w:val="24"/>
          <w:szCs w:val="24"/>
        </w:rPr>
        <w:t>17. ed. Paz e Terra: São Paulo, 2011b.</w:t>
      </w:r>
    </w:p>
    <w:p w:rsidR="007D3B5A" w:rsidRPr="0075498A" w:rsidRDefault="00E60DDB" w:rsidP="007731F2">
      <w:pPr>
        <w:autoSpaceDE w:val="0"/>
        <w:autoSpaceDN w:val="0"/>
        <w:adjustRightInd w:val="0"/>
        <w:spacing w:after="0" w:line="240" w:lineRule="auto"/>
        <w:jc w:val="both"/>
        <w:rPr>
          <w:rFonts w:ascii="Arial" w:eastAsia="Times New Roman" w:hAnsi="Arial" w:cs="Arial"/>
          <w:color w:val="00000A"/>
          <w:sz w:val="24"/>
          <w:szCs w:val="24"/>
          <w:lang w:eastAsia="zh-CN" w:bidi="hi-IN"/>
        </w:rPr>
      </w:pPr>
      <w:r>
        <w:rPr>
          <w:rFonts w:ascii="Arial" w:eastAsia="Times New Roman" w:hAnsi="Arial" w:cs="Arial"/>
          <w:color w:val="00000A"/>
          <w:sz w:val="24"/>
          <w:szCs w:val="24"/>
          <w:lang w:eastAsia="zh-CN" w:bidi="hi-IN"/>
        </w:rPr>
        <w:t>GA</w:t>
      </w:r>
      <w:r w:rsidR="000E151D">
        <w:rPr>
          <w:rFonts w:ascii="Arial" w:eastAsia="Times New Roman" w:hAnsi="Arial" w:cs="Arial"/>
          <w:color w:val="00000A"/>
          <w:sz w:val="24"/>
          <w:szCs w:val="24"/>
          <w:lang w:eastAsia="zh-CN" w:bidi="hi-IN"/>
        </w:rPr>
        <w:t>DOTTI, M.</w:t>
      </w:r>
      <w:r w:rsidR="00935E19">
        <w:rPr>
          <w:rFonts w:ascii="Arial" w:eastAsia="Times New Roman" w:hAnsi="Arial" w:cs="Arial"/>
          <w:color w:val="00000A"/>
          <w:sz w:val="24"/>
          <w:szCs w:val="24"/>
          <w:lang w:eastAsia="zh-CN" w:bidi="hi-IN"/>
        </w:rPr>
        <w:t xml:space="preserve"> Prefácio In:</w:t>
      </w:r>
      <w:r w:rsidR="00671463" w:rsidRPr="0075498A">
        <w:rPr>
          <w:rFonts w:ascii="Arial" w:eastAsia="Times New Roman" w:hAnsi="Arial" w:cs="Arial"/>
          <w:color w:val="00000A"/>
          <w:sz w:val="24"/>
          <w:szCs w:val="24"/>
          <w:lang w:eastAsia="zh-CN" w:bidi="hi-IN"/>
        </w:rPr>
        <w:t xml:space="preserve">PADILHA, P.R. et al. </w:t>
      </w:r>
      <w:r w:rsidR="00671463" w:rsidRPr="0075498A">
        <w:rPr>
          <w:rFonts w:ascii="Arial" w:eastAsia="Times New Roman" w:hAnsi="Arial" w:cs="Arial"/>
          <w:b/>
          <w:color w:val="00000A"/>
          <w:sz w:val="24"/>
          <w:szCs w:val="24"/>
          <w:lang w:eastAsia="zh-CN" w:bidi="hi-IN"/>
        </w:rPr>
        <w:t xml:space="preserve">Educação Para Cidadania Planetária: currículo intertransdisciplinar em Osasco. </w:t>
      </w:r>
      <w:r w:rsidR="00671463" w:rsidRPr="0075498A">
        <w:rPr>
          <w:rFonts w:ascii="Arial" w:eastAsia="Times New Roman" w:hAnsi="Arial" w:cs="Arial"/>
          <w:color w:val="00000A"/>
          <w:sz w:val="24"/>
          <w:szCs w:val="24"/>
          <w:lang w:eastAsia="zh-CN" w:bidi="hi-IN"/>
        </w:rPr>
        <w:t>Editora e Livraria Instituto Paulo Freire: São Paulo, 2011.</w:t>
      </w:r>
    </w:p>
    <w:p w:rsidR="00D20C37" w:rsidRDefault="00D20C37" w:rsidP="00A60FA6">
      <w:pPr>
        <w:pStyle w:val="Normal1"/>
        <w:spacing w:after="0" w:line="240" w:lineRule="auto"/>
        <w:jc w:val="both"/>
        <w:rPr>
          <w:rFonts w:ascii="Arial" w:hAnsi="Arial" w:cs="Arial"/>
          <w:sz w:val="24"/>
          <w:szCs w:val="24"/>
        </w:rPr>
      </w:pPr>
    </w:p>
    <w:p w:rsidR="00A60FA6" w:rsidRPr="00DC6DCC" w:rsidRDefault="00A60FA6" w:rsidP="00A60FA6">
      <w:pPr>
        <w:pStyle w:val="Normal1"/>
        <w:spacing w:after="0" w:line="240" w:lineRule="auto"/>
        <w:jc w:val="both"/>
        <w:rPr>
          <w:rFonts w:ascii="Arial" w:hAnsi="Arial" w:cs="Arial"/>
          <w:sz w:val="24"/>
          <w:szCs w:val="24"/>
        </w:rPr>
      </w:pPr>
      <w:r>
        <w:rPr>
          <w:rFonts w:ascii="Arial" w:hAnsi="Arial" w:cs="Arial"/>
          <w:sz w:val="24"/>
          <w:szCs w:val="24"/>
        </w:rPr>
        <w:t>JARA,</w:t>
      </w:r>
      <w:r w:rsidR="00DC6DCC">
        <w:rPr>
          <w:rFonts w:ascii="Arial" w:hAnsi="Arial" w:cs="Arial"/>
          <w:sz w:val="24"/>
          <w:szCs w:val="24"/>
        </w:rPr>
        <w:t xml:space="preserve"> Débora. </w:t>
      </w:r>
      <w:r w:rsidR="00DC6DCC">
        <w:rPr>
          <w:rFonts w:ascii="Arial" w:hAnsi="Arial" w:cs="Arial"/>
          <w:b/>
          <w:sz w:val="24"/>
          <w:szCs w:val="24"/>
        </w:rPr>
        <w:t xml:space="preserve">Latinamente só - cantos de anúncio, denúncia e esperança: possibilidades para a formação do educador musical pela perspectiva da etnomusicologia crítica e da educação ambiental. </w:t>
      </w:r>
      <w:r w:rsidR="00DC6DCC">
        <w:rPr>
          <w:rFonts w:ascii="Arial" w:hAnsi="Arial" w:cs="Arial"/>
          <w:sz w:val="24"/>
          <w:szCs w:val="24"/>
        </w:rPr>
        <w:t>(Tese de Doutorado). PPGE – FURG. 2016</w:t>
      </w:r>
    </w:p>
    <w:p w:rsidR="00D20C37" w:rsidRDefault="00D20C37" w:rsidP="00A60FA6">
      <w:pPr>
        <w:pStyle w:val="Normal1"/>
        <w:spacing w:after="0" w:line="240" w:lineRule="auto"/>
        <w:jc w:val="both"/>
        <w:rPr>
          <w:rFonts w:ascii="Arial" w:hAnsi="Arial" w:cs="Arial"/>
          <w:sz w:val="24"/>
          <w:szCs w:val="24"/>
        </w:rPr>
      </w:pPr>
    </w:p>
    <w:p w:rsidR="00A60FA6" w:rsidRDefault="00A60FA6" w:rsidP="00A60FA6">
      <w:pPr>
        <w:jc w:val="both"/>
        <w:rPr>
          <w:rFonts w:ascii="Arial" w:hAnsi="Arial" w:cs="Arial"/>
          <w:sz w:val="24"/>
          <w:szCs w:val="24"/>
        </w:rPr>
      </w:pPr>
      <w:r w:rsidRPr="00561A41">
        <w:rPr>
          <w:rFonts w:ascii="Arial" w:hAnsi="Arial" w:cs="Arial"/>
          <w:sz w:val="24"/>
          <w:szCs w:val="24"/>
        </w:rPr>
        <w:lastRenderedPageBreak/>
        <w:t>PELINSKI</w:t>
      </w:r>
      <w:r>
        <w:rPr>
          <w:rFonts w:ascii="Arial" w:hAnsi="Arial" w:cs="Arial"/>
          <w:sz w:val="24"/>
          <w:szCs w:val="24"/>
        </w:rPr>
        <w:t xml:space="preserve">, </w:t>
      </w:r>
      <w:r w:rsidRPr="00A60FA6">
        <w:rPr>
          <w:rFonts w:ascii="Arial" w:hAnsi="Arial" w:cs="Arial"/>
          <w:sz w:val="24"/>
          <w:szCs w:val="24"/>
        </w:rPr>
        <w:t xml:space="preserve">Ramón. </w:t>
      </w:r>
      <w:r w:rsidRPr="00A60FA6">
        <w:rPr>
          <w:rFonts w:ascii="Arial" w:hAnsi="Arial" w:cs="Arial"/>
          <w:b/>
          <w:sz w:val="24"/>
          <w:szCs w:val="24"/>
        </w:rPr>
        <w:t xml:space="preserve">Invitación a la etnomusicologia: quince fragmentos a un tango. </w:t>
      </w:r>
      <w:r w:rsidRPr="00A60FA6">
        <w:rPr>
          <w:rFonts w:ascii="Arial" w:hAnsi="Arial" w:cs="Arial"/>
          <w:sz w:val="24"/>
          <w:szCs w:val="24"/>
        </w:rPr>
        <w:t>Editora Akal S.A: Madri, 2000.</w:t>
      </w:r>
    </w:p>
    <w:p w:rsidR="00B12D55" w:rsidRPr="00B12D55" w:rsidRDefault="00B12D55" w:rsidP="00B12D55">
      <w:pPr>
        <w:autoSpaceDE w:val="0"/>
        <w:autoSpaceDN w:val="0"/>
        <w:adjustRightInd w:val="0"/>
        <w:spacing w:after="0" w:line="240" w:lineRule="auto"/>
        <w:jc w:val="both"/>
        <w:rPr>
          <w:rFonts w:ascii="Arial" w:eastAsia="Times New Roman" w:hAnsi="Arial" w:cs="Arial"/>
          <w:color w:val="00000A"/>
          <w:sz w:val="24"/>
          <w:szCs w:val="24"/>
          <w:lang w:eastAsia="zh-CN" w:bidi="hi-IN"/>
        </w:rPr>
      </w:pPr>
      <w:r w:rsidRPr="0075498A">
        <w:rPr>
          <w:rFonts w:ascii="Arial" w:eastAsia="Times New Roman" w:hAnsi="Arial" w:cs="Arial"/>
          <w:color w:val="00000A"/>
          <w:sz w:val="24"/>
          <w:szCs w:val="24"/>
          <w:lang w:eastAsia="zh-CN" w:bidi="hi-IN"/>
        </w:rPr>
        <w:t xml:space="preserve">PENNA, M. </w:t>
      </w:r>
      <w:r w:rsidRPr="0075498A">
        <w:rPr>
          <w:rFonts w:ascii="Arial" w:eastAsia="Times New Roman" w:hAnsi="Arial" w:cs="Arial"/>
          <w:b/>
          <w:color w:val="00000A"/>
          <w:sz w:val="24"/>
          <w:szCs w:val="24"/>
          <w:lang w:eastAsia="zh-CN" w:bidi="hi-IN"/>
        </w:rPr>
        <w:t xml:space="preserve">Música(s) e seu ensino. </w:t>
      </w:r>
      <w:r w:rsidRPr="0075498A">
        <w:rPr>
          <w:rFonts w:ascii="Arial" w:eastAsia="Times New Roman" w:hAnsi="Arial" w:cs="Arial"/>
          <w:color w:val="00000A"/>
          <w:sz w:val="24"/>
          <w:szCs w:val="24"/>
          <w:lang w:eastAsia="zh-CN" w:bidi="hi-IN"/>
        </w:rPr>
        <w:t>Cortes: São Paulo, 2010.</w:t>
      </w:r>
    </w:p>
    <w:p w:rsidR="00A60FA6" w:rsidRDefault="00A60FA6" w:rsidP="00A60FA6">
      <w:pPr>
        <w:autoSpaceDE w:val="0"/>
        <w:autoSpaceDN w:val="0"/>
        <w:adjustRightInd w:val="0"/>
        <w:spacing w:after="0" w:line="240" w:lineRule="auto"/>
        <w:jc w:val="both"/>
        <w:rPr>
          <w:rFonts w:ascii="Arial" w:hAnsi="Arial" w:cs="Arial"/>
          <w:sz w:val="24"/>
          <w:szCs w:val="24"/>
        </w:rPr>
      </w:pPr>
      <w:r w:rsidRPr="00D20C37">
        <w:rPr>
          <w:rFonts w:ascii="Arial" w:hAnsi="Arial" w:cs="Arial"/>
          <w:sz w:val="24"/>
          <w:szCs w:val="24"/>
        </w:rPr>
        <w:t xml:space="preserve">REIGOTA, Marcos. </w:t>
      </w:r>
      <w:r w:rsidRPr="00D20C37">
        <w:rPr>
          <w:rFonts w:ascii="Arial" w:hAnsi="Arial" w:cs="Arial"/>
          <w:b/>
          <w:bCs/>
          <w:sz w:val="24"/>
          <w:szCs w:val="24"/>
        </w:rPr>
        <w:t>Meio Ambiente e representação social</w:t>
      </w:r>
      <w:bookmarkStart w:id="0" w:name="_GoBack"/>
      <w:bookmarkEnd w:id="0"/>
      <w:r w:rsidRPr="00D20C37">
        <w:rPr>
          <w:rFonts w:ascii="Arial" w:hAnsi="Arial" w:cs="Arial"/>
          <w:b/>
          <w:bCs/>
          <w:sz w:val="24"/>
          <w:szCs w:val="24"/>
        </w:rPr>
        <w:t xml:space="preserve">. </w:t>
      </w:r>
      <w:r w:rsidRPr="00D20C37">
        <w:rPr>
          <w:rFonts w:ascii="Arial" w:hAnsi="Arial" w:cs="Arial"/>
          <w:sz w:val="24"/>
          <w:szCs w:val="24"/>
        </w:rPr>
        <w:t>- 8. ed. - Cortez: São Paulo, 2010.</w:t>
      </w:r>
    </w:p>
    <w:p w:rsidR="00D20C37" w:rsidRPr="00B12D55" w:rsidRDefault="004935FD" w:rsidP="00A60FA6">
      <w:pPr>
        <w:autoSpaceDE w:val="0"/>
        <w:autoSpaceDN w:val="0"/>
        <w:adjustRightInd w:val="0"/>
        <w:spacing w:after="0" w:line="240" w:lineRule="auto"/>
        <w:jc w:val="both"/>
        <w:rPr>
          <w:rFonts w:ascii="Arial" w:eastAsia="Times New Roman" w:hAnsi="Arial" w:cs="Arial"/>
          <w:color w:val="00000A"/>
          <w:sz w:val="24"/>
          <w:szCs w:val="24"/>
          <w:lang w:eastAsia="zh-CN" w:bidi="hi-IN"/>
        </w:rPr>
      </w:pPr>
      <w:r>
        <w:rPr>
          <w:rFonts w:ascii="Arial" w:eastAsia="Times New Roman" w:hAnsi="Arial" w:cs="Arial"/>
          <w:color w:val="00000A"/>
          <w:sz w:val="24"/>
          <w:szCs w:val="24"/>
          <w:lang w:eastAsia="zh-CN" w:bidi="hi-IN"/>
        </w:rPr>
        <w:t>________.</w:t>
      </w:r>
      <w:r w:rsidRPr="0075498A">
        <w:rPr>
          <w:rFonts w:ascii="Arial" w:eastAsia="Times New Roman" w:hAnsi="Arial" w:cs="Arial"/>
          <w:b/>
          <w:color w:val="00000A"/>
          <w:sz w:val="24"/>
          <w:szCs w:val="24"/>
          <w:lang w:eastAsia="zh-CN" w:bidi="hi-IN"/>
        </w:rPr>
        <w:t>O que é educação ambiental</w:t>
      </w:r>
      <w:r w:rsidRPr="0075498A">
        <w:rPr>
          <w:rFonts w:ascii="Arial" w:eastAsia="Times New Roman" w:hAnsi="Arial" w:cs="Arial"/>
          <w:color w:val="00000A"/>
          <w:sz w:val="24"/>
          <w:szCs w:val="24"/>
          <w:lang w:eastAsia="zh-CN" w:bidi="hi-IN"/>
        </w:rPr>
        <w:t>. São Paulo: Brasiliense, 2009.</w:t>
      </w:r>
    </w:p>
    <w:p w:rsidR="007F2964" w:rsidRDefault="00A60FA6" w:rsidP="00A60FA6">
      <w:pPr>
        <w:pStyle w:val="Normal1"/>
        <w:spacing w:after="0" w:line="240" w:lineRule="auto"/>
        <w:jc w:val="both"/>
        <w:rPr>
          <w:rFonts w:ascii="Arial" w:hAnsi="Arial" w:cs="Arial"/>
        </w:rPr>
      </w:pPr>
      <w:r w:rsidRPr="00561A41">
        <w:rPr>
          <w:rFonts w:ascii="Arial" w:hAnsi="Arial" w:cs="Arial"/>
          <w:sz w:val="24"/>
          <w:szCs w:val="24"/>
        </w:rPr>
        <w:t>SAUVÈ,</w:t>
      </w:r>
      <w:r w:rsidR="00D20C37">
        <w:rPr>
          <w:rFonts w:ascii="Arial" w:hAnsi="Arial" w:cs="Arial"/>
          <w:sz w:val="24"/>
          <w:szCs w:val="24"/>
        </w:rPr>
        <w:t xml:space="preserve"> Lucie. </w:t>
      </w:r>
      <w:r w:rsidR="00D20C37" w:rsidRPr="00D20C37">
        <w:rPr>
          <w:rFonts w:ascii="Arial" w:hAnsi="Arial" w:cs="Arial"/>
          <w:sz w:val="24"/>
          <w:szCs w:val="24"/>
        </w:rPr>
        <w:t>Uma cartografia das correntes da educação ambiental.</w:t>
      </w:r>
      <w:r w:rsidR="00D20C37" w:rsidRPr="00D20C37">
        <w:rPr>
          <w:rFonts w:ascii="Arial" w:hAnsi="Arial" w:cs="Arial"/>
        </w:rPr>
        <w:t>In: SATO, M.; CARVALHO, I. C. M. (Orgs.). </w:t>
      </w:r>
      <w:r w:rsidR="00D20C37" w:rsidRPr="00D20C37">
        <w:rPr>
          <w:rFonts w:ascii="Arial" w:hAnsi="Arial" w:cs="Arial"/>
          <w:b/>
          <w:i/>
          <w:iCs/>
        </w:rPr>
        <w:t>Educação Ambiental</w:t>
      </w:r>
      <w:r w:rsidR="00D20C37" w:rsidRPr="00D20C37">
        <w:rPr>
          <w:rFonts w:ascii="Arial" w:hAnsi="Arial" w:cs="Arial"/>
          <w:i/>
          <w:iCs/>
        </w:rPr>
        <w:t xml:space="preserve"> -</w:t>
      </w:r>
      <w:r w:rsidR="00D20C37" w:rsidRPr="00D20C37">
        <w:rPr>
          <w:rFonts w:ascii="Arial" w:hAnsi="Arial" w:cs="Arial"/>
        </w:rPr>
        <w:t> pesquisas e desafios. Porto Alegre:Artmed, 2005.</w:t>
      </w:r>
    </w:p>
    <w:p w:rsidR="00A6095E" w:rsidRDefault="00A6095E" w:rsidP="00A60FA6">
      <w:pPr>
        <w:pStyle w:val="Normal1"/>
        <w:spacing w:after="0" w:line="240" w:lineRule="auto"/>
        <w:jc w:val="both"/>
        <w:rPr>
          <w:rFonts w:ascii="Arial" w:eastAsia="Arial" w:hAnsi="Arial" w:cs="Arial"/>
          <w:b/>
          <w:sz w:val="24"/>
          <w:szCs w:val="24"/>
        </w:rPr>
      </w:pPr>
    </w:p>
    <w:p w:rsidR="00A6095E" w:rsidRPr="0075498A" w:rsidRDefault="00A6095E" w:rsidP="007731F2">
      <w:pPr>
        <w:autoSpaceDE w:val="0"/>
        <w:autoSpaceDN w:val="0"/>
        <w:adjustRightInd w:val="0"/>
        <w:spacing w:after="0" w:line="240" w:lineRule="auto"/>
        <w:jc w:val="both"/>
        <w:rPr>
          <w:rFonts w:ascii="Arial" w:eastAsia="Times New Roman" w:hAnsi="Arial" w:cs="Arial"/>
          <w:color w:val="00000A"/>
          <w:sz w:val="24"/>
          <w:szCs w:val="24"/>
          <w:lang w:eastAsia="zh-CN" w:bidi="hi-IN"/>
        </w:rPr>
      </w:pPr>
    </w:p>
    <w:p w:rsidR="00A6095E" w:rsidRPr="00D20C37" w:rsidRDefault="00A6095E" w:rsidP="00A60FA6">
      <w:pPr>
        <w:pStyle w:val="Normal1"/>
        <w:spacing w:after="0" w:line="240" w:lineRule="auto"/>
        <w:jc w:val="both"/>
        <w:rPr>
          <w:rFonts w:ascii="Arial" w:eastAsia="Arial" w:hAnsi="Arial" w:cs="Arial"/>
          <w:b/>
          <w:sz w:val="24"/>
          <w:szCs w:val="24"/>
        </w:rPr>
      </w:pPr>
    </w:p>
    <w:sectPr w:rsidR="00A6095E" w:rsidRPr="00D20C37" w:rsidSect="00F7155A">
      <w:headerReference w:type="default" r:id="rId7"/>
      <w:pgSz w:w="11906" w:h="16838"/>
      <w:pgMar w:top="1701" w:right="1134" w:bottom="1134" w:left="1701" w:header="709" w:footer="709"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07A5" w:rsidRDefault="00D807A5" w:rsidP="007F2964">
      <w:pPr>
        <w:spacing w:after="0" w:line="240" w:lineRule="auto"/>
      </w:pPr>
      <w:r>
        <w:separator/>
      </w:r>
    </w:p>
  </w:endnote>
  <w:endnote w:type="continuationSeparator" w:id="1">
    <w:p w:rsidR="00D807A5" w:rsidRDefault="00D807A5" w:rsidP="007F29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07A5" w:rsidRDefault="00D807A5" w:rsidP="007F2964">
      <w:pPr>
        <w:spacing w:after="0" w:line="240" w:lineRule="auto"/>
      </w:pPr>
      <w:r>
        <w:separator/>
      </w:r>
    </w:p>
  </w:footnote>
  <w:footnote w:type="continuationSeparator" w:id="1">
    <w:p w:rsidR="00D807A5" w:rsidRDefault="00D807A5" w:rsidP="007F2964">
      <w:pPr>
        <w:spacing w:after="0" w:line="240" w:lineRule="auto"/>
      </w:pPr>
      <w:r>
        <w:continuationSeparator/>
      </w:r>
    </w:p>
  </w:footnote>
  <w:footnote w:id="2">
    <w:p w:rsidR="00385F90" w:rsidRDefault="00324857" w:rsidP="00385F90">
      <w:pPr>
        <w:jc w:val="both"/>
        <w:rPr>
          <w:sz w:val="20"/>
          <w:szCs w:val="20"/>
        </w:rPr>
      </w:pPr>
      <w:r>
        <w:rPr>
          <w:vertAlign w:val="superscript"/>
        </w:rPr>
        <w:footnoteRef/>
      </w:r>
      <w:r w:rsidR="00385F90" w:rsidRPr="007A6180">
        <w:rPr>
          <w:sz w:val="20"/>
          <w:szCs w:val="20"/>
        </w:rPr>
        <w:t>Licenciado em Música pelo Instituto Superior de Educação Ivoti. Especialista em Mídias na educação pela Universidade Federal de Pelotas. Professor de Arte na rede estadual de educação de Santa Catarina e na Prefeitura Municipal de Bombinha</w:t>
      </w:r>
      <w:r w:rsidR="00385F90">
        <w:rPr>
          <w:sz w:val="20"/>
          <w:szCs w:val="20"/>
        </w:rPr>
        <w:t xml:space="preserve">s SC. </w:t>
      </w:r>
      <w:hyperlink r:id="rId1" w:history="1">
        <w:r w:rsidR="00385F90" w:rsidRPr="00FE3593">
          <w:rPr>
            <w:rStyle w:val="Hyperlink"/>
            <w:sz w:val="20"/>
            <w:szCs w:val="20"/>
          </w:rPr>
          <w:t>pablorvillanova@gmail.com</w:t>
        </w:r>
      </w:hyperlink>
    </w:p>
    <w:p w:rsidR="007F2964" w:rsidRDefault="007F2964">
      <w:pPr>
        <w:pStyle w:val="Normal1"/>
        <w:pBdr>
          <w:top w:val="nil"/>
          <w:left w:val="nil"/>
          <w:bottom w:val="nil"/>
          <w:right w:val="nil"/>
          <w:between w:val="nil"/>
        </w:pBdr>
        <w:spacing w:after="0" w:line="240" w:lineRule="auto"/>
        <w:rPr>
          <w:color w:val="000000"/>
          <w:sz w:val="20"/>
          <w:szCs w:val="20"/>
        </w:rPr>
      </w:pPr>
    </w:p>
  </w:footnote>
  <w:footnote w:id="3">
    <w:p w:rsidR="00385F90" w:rsidRDefault="00324857" w:rsidP="00385F90">
      <w:pPr>
        <w:pStyle w:val="Normal1"/>
        <w:pBdr>
          <w:top w:val="nil"/>
          <w:left w:val="nil"/>
          <w:bottom w:val="nil"/>
          <w:right w:val="nil"/>
          <w:between w:val="nil"/>
        </w:pBdr>
        <w:spacing w:after="0" w:line="240" w:lineRule="auto"/>
        <w:jc w:val="both"/>
        <w:rPr>
          <w:rFonts w:asciiTheme="majorHAnsi" w:hAnsiTheme="majorHAnsi" w:cs="Arial"/>
          <w:sz w:val="18"/>
          <w:szCs w:val="18"/>
        </w:rPr>
      </w:pPr>
      <w:r>
        <w:rPr>
          <w:vertAlign w:val="superscript"/>
        </w:rPr>
        <w:footnoteRef/>
      </w:r>
      <w:r w:rsidR="00385F90" w:rsidRPr="00D94BC8">
        <w:rPr>
          <w:rFonts w:asciiTheme="majorHAnsi" w:hAnsiTheme="majorHAnsi" w:cs="Arial"/>
          <w:sz w:val="18"/>
          <w:szCs w:val="18"/>
        </w:rPr>
        <w:t xml:space="preserve">Doutora em Educação Ambiental pela FURG. Docente no Programa de Pós-Graduação no Curso Educação, </w:t>
      </w:r>
      <w:r w:rsidR="00385F90">
        <w:rPr>
          <w:rFonts w:asciiTheme="majorHAnsi" w:hAnsiTheme="majorHAnsi" w:cs="Arial"/>
          <w:sz w:val="18"/>
          <w:szCs w:val="18"/>
        </w:rPr>
        <w:t>S</w:t>
      </w:r>
      <w:r w:rsidR="00385F90" w:rsidRPr="00D94BC8">
        <w:rPr>
          <w:rFonts w:asciiTheme="majorHAnsi" w:hAnsiTheme="majorHAnsi" w:cs="Arial"/>
          <w:sz w:val="18"/>
          <w:szCs w:val="18"/>
        </w:rPr>
        <w:t>ustentabilidade Social e Ambiental no Instituto Federal de Educação, Ciência e Tecnologia Catarinense. Orientadora deste trabalho.</w:t>
      </w:r>
      <w:hyperlink r:id="rId2" w:history="1">
        <w:r w:rsidR="00385F90" w:rsidRPr="00BF1C0E">
          <w:rPr>
            <w:rStyle w:val="Hyperlink"/>
            <w:rFonts w:asciiTheme="majorHAnsi" w:hAnsiTheme="majorHAnsi" w:cs="Arial"/>
            <w:sz w:val="18"/>
            <w:szCs w:val="18"/>
          </w:rPr>
          <w:t>debora.jara@ifc.edu.br</w:t>
        </w:r>
      </w:hyperlink>
    </w:p>
    <w:p w:rsidR="007F2964" w:rsidRDefault="007F2964">
      <w:pPr>
        <w:pStyle w:val="Normal1"/>
        <w:pBdr>
          <w:top w:val="nil"/>
          <w:left w:val="nil"/>
          <w:bottom w:val="nil"/>
          <w:right w:val="nil"/>
          <w:between w:val="nil"/>
        </w:pBdr>
        <w:spacing w:after="0" w:line="240" w:lineRule="auto"/>
        <w:rPr>
          <w:color w:val="000000"/>
          <w:sz w:val="20"/>
          <w:szCs w:val="20"/>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964" w:rsidRDefault="00DE1B9B">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42995" cy="7537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42995" cy="753745"/>
                  </a:xfrm>
                  <a:prstGeom prst="rect">
                    <a:avLst/>
                  </a:prstGeom>
                  <a:noFill/>
                  <a:ln w="9525">
                    <a:noFill/>
                    <a:miter lim="800000"/>
                    <a:headEnd/>
                    <a:tailEnd/>
                  </a:ln>
                </pic:spPr>
              </pic:pic>
            </a:graphicData>
          </a:graphic>
        </wp:inline>
      </w:drawing>
    </w:r>
  </w:p>
  <w:p w:rsidR="007F2964" w:rsidRDefault="007F2964">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C43B4"/>
    <w:multiLevelType w:val="multilevel"/>
    <w:tmpl w:val="F022F702"/>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F2964"/>
    <w:rsid w:val="0003420E"/>
    <w:rsid w:val="000631E2"/>
    <w:rsid w:val="000D412E"/>
    <w:rsid w:val="000E151D"/>
    <w:rsid w:val="0012146A"/>
    <w:rsid w:val="00134957"/>
    <w:rsid w:val="00143106"/>
    <w:rsid w:val="00191F45"/>
    <w:rsid w:val="001A46B5"/>
    <w:rsid w:val="001D41DD"/>
    <w:rsid w:val="001E2AE1"/>
    <w:rsid w:val="00205F45"/>
    <w:rsid w:val="0022181E"/>
    <w:rsid w:val="00297648"/>
    <w:rsid w:val="00312064"/>
    <w:rsid w:val="00324857"/>
    <w:rsid w:val="0036714B"/>
    <w:rsid w:val="00385F90"/>
    <w:rsid w:val="00420B31"/>
    <w:rsid w:val="004548BB"/>
    <w:rsid w:val="004935FD"/>
    <w:rsid w:val="0050420C"/>
    <w:rsid w:val="00512A8C"/>
    <w:rsid w:val="00561A41"/>
    <w:rsid w:val="005C4F8D"/>
    <w:rsid w:val="0062148E"/>
    <w:rsid w:val="00651A10"/>
    <w:rsid w:val="0065433E"/>
    <w:rsid w:val="006700FB"/>
    <w:rsid w:val="00671463"/>
    <w:rsid w:val="00685A94"/>
    <w:rsid w:val="006F777B"/>
    <w:rsid w:val="0075498A"/>
    <w:rsid w:val="00776008"/>
    <w:rsid w:val="007D3ADE"/>
    <w:rsid w:val="007D3B5A"/>
    <w:rsid w:val="007F2964"/>
    <w:rsid w:val="009026C3"/>
    <w:rsid w:val="00935E19"/>
    <w:rsid w:val="0098087F"/>
    <w:rsid w:val="009B6796"/>
    <w:rsid w:val="009E3CDE"/>
    <w:rsid w:val="00A07E91"/>
    <w:rsid w:val="00A6095E"/>
    <w:rsid w:val="00A60FA6"/>
    <w:rsid w:val="00AB5E67"/>
    <w:rsid w:val="00AD7E6A"/>
    <w:rsid w:val="00B12D55"/>
    <w:rsid w:val="00B91F8F"/>
    <w:rsid w:val="00BB264C"/>
    <w:rsid w:val="00BB2CF7"/>
    <w:rsid w:val="00CC6744"/>
    <w:rsid w:val="00CE72C0"/>
    <w:rsid w:val="00D20C37"/>
    <w:rsid w:val="00D26719"/>
    <w:rsid w:val="00D4118A"/>
    <w:rsid w:val="00D41820"/>
    <w:rsid w:val="00D807A5"/>
    <w:rsid w:val="00D90426"/>
    <w:rsid w:val="00DC6DCC"/>
    <w:rsid w:val="00DE1B9B"/>
    <w:rsid w:val="00E327E1"/>
    <w:rsid w:val="00E47BE3"/>
    <w:rsid w:val="00E51513"/>
    <w:rsid w:val="00E52389"/>
    <w:rsid w:val="00E60DDB"/>
    <w:rsid w:val="00E84513"/>
    <w:rsid w:val="00F539CC"/>
    <w:rsid w:val="00F7155A"/>
    <w:rsid w:val="00F85F0D"/>
    <w:rsid w:val="00F90FC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E67"/>
  </w:style>
  <w:style w:type="paragraph" w:styleId="Ttulo1">
    <w:name w:val="heading 1"/>
    <w:basedOn w:val="Normal1"/>
    <w:next w:val="Normal1"/>
    <w:rsid w:val="007F2964"/>
    <w:pPr>
      <w:keepNext/>
      <w:keepLines/>
      <w:spacing w:before="480" w:after="120"/>
      <w:outlineLvl w:val="0"/>
    </w:pPr>
    <w:rPr>
      <w:b/>
      <w:sz w:val="48"/>
      <w:szCs w:val="48"/>
    </w:rPr>
  </w:style>
  <w:style w:type="paragraph" w:styleId="Ttulo2">
    <w:name w:val="heading 2"/>
    <w:basedOn w:val="Normal1"/>
    <w:next w:val="Normal1"/>
    <w:rsid w:val="007F2964"/>
    <w:pPr>
      <w:keepNext/>
      <w:keepLines/>
      <w:spacing w:before="360" w:after="80"/>
      <w:outlineLvl w:val="1"/>
    </w:pPr>
    <w:rPr>
      <w:b/>
      <w:sz w:val="36"/>
      <w:szCs w:val="36"/>
    </w:rPr>
  </w:style>
  <w:style w:type="paragraph" w:styleId="Ttulo3">
    <w:name w:val="heading 3"/>
    <w:basedOn w:val="Normal1"/>
    <w:next w:val="Normal1"/>
    <w:rsid w:val="007F2964"/>
    <w:pPr>
      <w:keepNext/>
      <w:keepLines/>
      <w:spacing w:before="280" w:after="80"/>
      <w:outlineLvl w:val="2"/>
    </w:pPr>
    <w:rPr>
      <w:b/>
      <w:sz w:val="28"/>
      <w:szCs w:val="28"/>
    </w:rPr>
  </w:style>
  <w:style w:type="paragraph" w:styleId="Ttulo4">
    <w:name w:val="heading 4"/>
    <w:basedOn w:val="Normal1"/>
    <w:next w:val="Normal1"/>
    <w:rsid w:val="007F2964"/>
    <w:pPr>
      <w:keepNext/>
      <w:keepLines/>
      <w:spacing w:before="240" w:after="40"/>
      <w:outlineLvl w:val="3"/>
    </w:pPr>
    <w:rPr>
      <w:b/>
      <w:sz w:val="24"/>
      <w:szCs w:val="24"/>
    </w:rPr>
  </w:style>
  <w:style w:type="paragraph" w:styleId="Ttulo5">
    <w:name w:val="heading 5"/>
    <w:basedOn w:val="Normal1"/>
    <w:next w:val="Normal1"/>
    <w:rsid w:val="007F2964"/>
    <w:pPr>
      <w:keepNext/>
      <w:keepLines/>
      <w:spacing w:before="220" w:after="40"/>
      <w:outlineLvl w:val="4"/>
    </w:pPr>
    <w:rPr>
      <w:b/>
    </w:rPr>
  </w:style>
  <w:style w:type="paragraph" w:styleId="Ttulo6">
    <w:name w:val="heading 6"/>
    <w:basedOn w:val="Normal1"/>
    <w:next w:val="Normal1"/>
    <w:rsid w:val="007F296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F2964"/>
  </w:style>
  <w:style w:type="table" w:customStyle="1" w:styleId="TableNormal">
    <w:name w:val="Table Normal"/>
    <w:rsid w:val="007F2964"/>
    <w:tblPr>
      <w:tblCellMar>
        <w:top w:w="0" w:type="dxa"/>
        <w:left w:w="0" w:type="dxa"/>
        <w:bottom w:w="0" w:type="dxa"/>
        <w:right w:w="0" w:type="dxa"/>
      </w:tblCellMar>
    </w:tblPr>
  </w:style>
  <w:style w:type="paragraph" w:styleId="Ttulo">
    <w:name w:val="Title"/>
    <w:basedOn w:val="Normal1"/>
    <w:next w:val="Normal1"/>
    <w:rsid w:val="007F2964"/>
    <w:pPr>
      <w:keepNext/>
      <w:keepLines/>
      <w:spacing w:before="480" w:after="120"/>
    </w:pPr>
    <w:rPr>
      <w:b/>
      <w:sz w:val="72"/>
      <w:szCs w:val="72"/>
    </w:rPr>
  </w:style>
  <w:style w:type="paragraph" w:styleId="Subttulo">
    <w:name w:val="Subtitle"/>
    <w:basedOn w:val="Normal1"/>
    <w:next w:val="Normal1"/>
    <w:rsid w:val="007F2964"/>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411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118A"/>
    <w:rPr>
      <w:rFonts w:ascii="Tahoma" w:hAnsi="Tahoma" w:cs="Tahoma"/>
      <w:sz w:val="16"/>
      <w:szCs w:val="16"/>
    </w:rPr>
  </w:style>
  <w:style w:type="paragraph" w:styleId="Cabealho">
    <w:name w:val="header"/>
    <w:basedOn w:val="Normal"/>
    <w:link w:val="CabealhoChar"/>
    <w:uiPriority w:val="99"/>
    <w:semiHidden/>
    <w:unhideWhenUsed/>
    <w:rsid w:val="00DE1B9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E1B9B"/>
  </w:style>
  <w:style w:type="paragraph" w:styleId="Rodap">
    <w:name w:val="footer"/>
    <w:basedOn w:val="Normal"/>
    <w:link w:val="RodapChar"/>
    <w:uiPriority w:val="99"/>
    <w:semiHidden/>
    <w:unhideWhenUsed/>
    <w:rsid w:val="00DE1B9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1B9B"/>
  </w:style>
  <w:style w:type="character" w:customStyle="1" w:styleId="ListLabel1">
    <w:name w:val="ListLabel 1"/>
    <w:rsid w:val="00385F90"/>
    <w:rPr>
      <w:color w:val="1155CC"/>
      <w:u w:val="single"/>
    </w:rPr>
  </w:style>
  <w:style w:type="character" w:styleId="Hyperlink">
    <w:name w:val="Hyperlink"/>
    <w:basedOn w:val="Fontepargpadro"/>
    <w:uiPriority w:val="99"/>
    <w:unhideWhenUsed/>
    <w:rsid w:val="00385F90"/>
    <w:rPr>
      <w:color w:val="0000FF" w:themeColor="hyperlink"/>
      <w:u w:val="single"/>
    </w:rPr>
  </w:style>
  <w:style w:type="character" w:styleId="Refdecomentrio">
    <w:name w:val="annotation reference"/>
    <w:basedOn w:val="Fontepargpadro"/>
    <w:uiPriority w:val="99"/>
    <w:semiHidden/>
    <w:unhideWhenUsed/>
    <w:rsid w:val="00420B31"/>
    <w:rPr>
      <w:sz w:val="16"/>
      <w:szCs w:val="16"/>
    </w:rPr>
  </w:style>
  <w:style w:type="paragraph" w:styleId="Textodecomentrio">
    <w:name w:val="annotation text"/>
    <w:basedOn w:val="Normal"/>
    <w:link w:val="TextodecomentrioChar"/>
    <w:uiPriority w:val="99"/>
    <w:semiHidden/>
    <w:unhideWhenUsed/>
    <w:rsid w:val="00420B31"/>
    <w:pPr>
      <w:widowControl w:val="0"/>
      <w:pBdr>
        <w:top w:val="none" w:sz="0" w:space="0" w:color="000000"/>
        <w:left w:val="none" w:sz="0" w:space="0" w:color="000000"/>
        <w:bottom w:val="none" w:sz="0" w:space="0" w:color="000000"/>
        <w:right w:val="none" w:sz="0" w:space="0" w:color="000000"/>
      </w:pBdr>
      <w:suppressAutoHyphens/>
      <w:spacing w:after="0" w:line="240" w:lineRule="auto"/>
    </w:pPr>
    <w:rPr>
      <w:rFonts w:ascii="Times New Roman" w:eastAsia="Times New Roman" w:hAnsi="Times New Roman" w:cs="Mangal"/>
      <w:color w:val="00000A"/>
      <w:sz w:val="20"/>
      <w:szCs w:val="18"/>
      <w:lang w:eastAsia="zh-CN" w:bidi="hi-IN"/>
    </w:rPr>
  </w:style>
  <w:style w:type="character" w:customStyle="1" w:styleId="TextodecomentrioChar">
    <w:name w:val="Texto de comentário Char"/>
    <w:basedOn w:val="Fontepargpadro"/>
    <w:link w:val="Textodecomentrio"/>
    <w:uiPriority w:val="99"/>
    <w:semiHidden/>
    <w:rsid w:val="00420B31"/>
    <w:rPr>
      <w:rFonts w:ascii="Times New Roman" w:eastAsia="Times New Roman" w:hAnsi="Times New Roman" w:cs="Mangal"/>
      <w:color w:val="00000A"/>
      <w:sz w:val="20"/>
      <w:szCs w:val="18"/>
      <w:lang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mailto:debora.jara@ifc.edu.br" TargetMode="External"/><Relationship Id="rId1" Type="http://schemas.openxmlformats.org/officeDocument/2006/relationships/hyperlink" Target="mailto:pablorvillanova@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1301</Words>
  <Characters>7027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sanir</cp:lastModifiedBy>
  <cp:revision>2</cp:revision>
  <dcterms:created xsi:type="dcterms:W3CDTF">2018-08-16T18:22:00Z</dcterms:created>
  <dcterms:modified xsi:type="dcterms:W3CDTF">2018-08-16T18:22:00Z</dcterms:modified>
</cp:coreProperties>
</file>