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4D2BC3" w:rsidRPr="002C7DFB" w:rsidRDefault="004D2BC3" w:rsidP="00D55DBA">
      <w:pPr>
        <w:pStyle w:val="Ttulo2"/>
        <w:numPr>
          <w:ilvl w:val="0"/>
          <w:numId w:val="0"/>
        </w:numPr>
        <w:spacing w:before="120" w:line="240" w:lineRule="auto"/>
        <w:rPr>
          <w:rFonts w:cs="Arial"/>
          <w:sz w:val="24"/>
          <w:szCs w:val="24"/>
        </w:rPr>
      </w:pPr>
      <w:bookmarkStart w:id="0" w:name="_GoBack"/>
      <w:bookmarkEnd w:id="0"/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A INFLUÊNCIA DA DEPOSICÃO</w:t>
      </w:r>
      <w:r w:rsidR="00766997">
        <w:rPr>
          <w:rFonts w:ascii="Arial" w:hAnsi="Arial" w:cs="Arial"/>
          <w:b/>
          <w:bCs/>
          <w:color w:val="000000"/>
          <w:sz w:val="24"/>
          <w:szCs w:val="24"/>
        </w:rPr>
        <w:t xml:space="preserve"> ÚMIDA NA GERMINACÃO ORGÂNICA </w:t>
      </w:r>
      <w:r w:rsidR="00E007C4">
        <w:rPr>
          <w:rFonts w:ascii="Arial" w:hAnsi="Arial" w:cs="Arial"/>
          <w:b/>
          <w:bCs/>
          <w:color w:val="000000"/>
          <w:sz w:val="24"/>
          <w:szCs w:val="24"/>
        </w:rPr>
        <w:t>DE</w:t>
      </w: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i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PLANTAS</w:t>
      </w: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i/>
          <w:color w:val="000000"/>
          <w:sz w:val="24"/>
          <w:szCs w:val="24"/>
        </w:rPr>
      </w:pPr>
    </w:p>
    <w:p w:rsidR="004D2BC3" w:rsidRPr="008133B9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Cs/>
          <w:color w:val="000000"/>
          <w:sz w:val="24"/>
          <w:szCs w:val="24"/>
        </w:rPr>
      </w:pPr>
      <w:r w:rsidRPr="002C7DFB">
        <w:rPr>
          <w:rFonts w:ascii="Arial" w:hAnsi="Arial" w:cs="Arial"/>
          <w:i/>
          <w:color w:val="000000"/>
          <w:sz w:val="24"/>
          <w:szCs w:val="24"/>
        </w:rPr>
        <w:t>Laura Müller</w:t>
      </w:r>
      <w:r w:rsidRPr="002C7DFB"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 w:rsidRPr="002C7DFB">
        <w:rPr>
          <w:rFonts w:ascii="Arial" w:hAnsi="Arial" w:cs="Arial"/>
          <w:i/>
          <w:color w:val="000000"/>
          <w:sz w:val="24"/>
          <w:szCs w:val="24"/>
        </w:rPr>
        <w:t>;</w:t>
      </w:r>
      <w:r w:rsidRPr="002C7DFB">
        <w:rPr>
          <w:rFonts w:ascii="Arial" w:eastAsia="Arial" w:hAnsi="Arial" w:cs="Arial"/>
          <w:i/>
          <w:color w:val="000000"/>
          <w:sz w:val="24"/>
          <w:szCs w:val="24"/>
        </w:rPr>
        <w:t xml:space="preserve"> Luan Jorjan</w:t>
      </w:r>
      <w:r w:rsidR="00882F92">
        <w:rPr>
          <w:rFonts w:ascii="Arial" w:hAnsi="Arial" w:cs="Arial"/>
          <w:i/>
          <w:color w:val="000000"/>
          <w:sz w:val="24"/>
          <w:szCs w:val="24"/>
          <w:vertAlign w:val="superscript"/>
        </w:rPr>
        <w:t>1</w:t>
      </w:r>
      <w:r w:rsidRPr="002C7DFB">
        <w:rPr>
          <w:rFonts w:ascii="Arial" w:hAnsi="Arial" w:cs="Arial"/>
          <w:i/>
          <w:color w:val="000000"/>
          <w:sz w:val="24"/>
          <w:szCs w:val="24"/>
        </w:rPr>
        <w:t>;</w:t>
      </w:r>
      <w:r w:rsidRPr="002C7DFB">
        <w:rPr>
          <w:rFonts w:ascii="Arial" w:eastAsia="Arial" w:hAnsi="Arial" w:cs="Arial"/>
          <w:i/>
          <w:color w:val="000000"/>
          <w:sz w:val="24"/>
          <w:szCs w:val="24"/>
        </w:rPr>
        <w:t xml:space="preserve"> Leonardo Hoinaski</w:t>
      </w:r>
      <w:r w:rsidR="00882F92">
        <w:rPr>
          <w:rFonts w:ascii="Arial" w:hAnsi="Arial" w:cs="Arial"/>
          <w:i/>
          <w:color w:val="000000"/>
          <w:sz w:val="24"/>
          <w:szCs w:val="24"/>
          <w:vertAlign w:val="superscript"/>
        </w:rPr>
        <w:t>2</w:t>
      </w:r>
      <w:r w:rsidR="00A01F9D" w:rsidRPr="00B056AC">
        <w:rPr>
          <w:rFonts w:ascii="Arial" w:eastAsia="Arial" w:hAnsi="Arial" w:cs="Arial"/>
          <w:i/>
          <w:color w:val="000000"/>
          <w:sz w:val="24"/>
          <w:szCs w:val="24"/>
        </w:rPr>
        <w:t xml:space="preserve">; </w:t>
      </w:r>
      <w:proofErr w:type="spellStart"/>
      <w:r w:rsidR="00A01F9D" w:rsidRPr="00B056AC">
        <w:rPr>
          <w:rFonts w:ascii="Arial" w:eastAsia="Arial" w:hAnsi="Arial" w:cs="Arial"/>
          <w:i/>
          <w:color w:val="000000"/>
          <w:sz w:val="24"/>
          <w:szCs w:val="24"/>
        </w:rPr>
        <w:t>Joeci</w:t>
      </w:r>
      <w:proofErr w:type="spellEnd"/>
      <w:r w:rsidR="00A01F9D">
        <w:rPr>
          <w:rFonts w:ascii="Arial" w:eastAsia="Arial" w:hAnsi="Arial" w:cs="Arial"/>
          <w:i/>
          <w:color w:val="000000"/>
          <w:sz w:val="24"/>
          <w:szCs w:val="24"/>
        </w:rPr>
        <w:t xml:space="preserve"> Ricardo Godoi</w:t>
      </w:r>
      <w:r w:rsidR="00882F92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3</w:t>
      </w:r>
      <w:r w:rsidR="00A01F9D">
        <w:rPr>
          <w:rFonts w:ascii="Arial" w:eastAsia="Arial" w:hAnsi="Arial" w:cs="Arial"/>
          <w:i/>
          <w:color w:val="000000"/>
          <w:sz w:val="24"/>
          <w:szCs w:val="24"/>
        </w:rPr>
        <w:t>; Letícia Flohr</w:t>
      </w:r>
      <w:r w:rsidR="00882F92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4</w:t>
      </w:r>
      <w:r w:rsidR="00A01F9D">
        <w:rPr>
          <w:rFonts w:ascii="Arial" w:eastAsia="Arial" w:hAnsi="Arial" w:cs="Arial"/>
          <w:i/>
          <w:color w:val="000000"/>
          <w:sz w:val="24"/>
          <w:szCs w:val="24"/>
        </w:rPr>
        <w:t>; Michela Cancillier</w:t>
      </w:r>
      <w:r w:rsidR="00882F92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5</w:t>
      </w:r>
      <w:r w:rsidR="001D0BF7">
        <w:rPr>
          <w:rFonts w:ascii="Arial" w:eastAsia="Arial" w:hAnsi="Arial" w:cs="Arial"/>
          <w:i/>
          <w:color w:val="000000"/>
          <w:sz w:val="24"/>
          <w:szCs w:val="24"/>
        </w:rPr>
        <w:t>;</w:t>
      </w:r>
      <w:r w:rsidR="008133B9" w:rsidRPr="008133B9">
        <w:rPr>
          <w:rFonts w:ascii="Arial" w:eastAsia="Arial" w:hAnsi="Arial" w:cs="Arial"/>
          <w:i/>
          <w:color w:val="000000"/>
          <w:sz w:val="24"/>
          <w:szCs w:val="24"/>
        </w:rPr>
        <w:t xml:space="preserve"> </w:t>
      </w:r>
      <w:r w:rsidR="008133B9">
        <w:rPr>
          <w:rFonts w:ascii="Arial" w:eastAsia="Arial" w:hAnsi="Arial" w:cs="Arial"/>
          <w:i/>
          <w:color w:val="000000"/>
          <w:sz w:val="24"/>
          <w:szCs w:val="24"/>
        </w:rPr>
        <w:t xml:space="preserve">Henrique de Melo </w:t>
      </w:r>
      <w:proofErr w:type="gramStart"/>
      <w:r w:rsidR="008133B9" w:rsidRPr="00356655">
        <w:rPr>
          <w:rFonts w:ascii="Arial" w:eastAsia="Arial" w:hAnsi="Arial" w:cs="Arial"/>
          <w:i/>
          <w:color w:val="000000"/>
          <w:sz w:val="24"/>
          <w:szCs w:val="24"/>
        </w:rPr>
        <w:t>Lisboa</w:t>
      </w:r>
      <w:r w:rsidR="008133B9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6</w:t>
      </w:r>
      <w:r w:rsidR="008133B9">
        <w:rPr>
          <w:rFonts w:ascii="Arial" w:eastAsia="Arial" w:hAnsi="Arial" w:cs="Arial"/>
          <w:i/>
          <w:color w:val="000000"/>
          <w:sz w:val="24"/>
          <w:szCs w:val="24"/>
        </w:rPr>
        <w:t>;</w:t>
      </w:r>
      <w:proofErr w:type="gramEnd"/>
      <w:r w:rsidR="008133B9" w:rsidRPr="00356655">
        <w:rPr>
          <w:rFonts w:ascii="Arial" w:eastAsia="Arial" w:hAnsi="Arial" w:cs="Arial"/>
          <w:i/>
          <w:color w:val="000000"/>
          <w:sz w:val="24"/>
          <w:szCs w:val="24"/>
        </w:rPr>
        <w:t>Thiago</w:t>
      </w:r>
      <w:r w:rsidR="008133B9">
        <w:rPr>
          <w:rFonts w:ascii="Arial" w:eastAsia="Arial" w:hAnsi="Arial" w:cs="Arial"/>
          <w:i/>
          <w:color w:val="000000"/>
          <w:sz w:val="24"/>
          <w:szCs w:val="24"/>
        </w:rPr>
        <w:t xml:space="preserve"> Vasques</w:t>
      </w:r>
      <w:r w:rsidR="008133B9">
        <w:rPr>
          <w:rFonts w:ascii="Arial" w:eastAsia="Arial" w:hAnsi="Arial" w:cs="Arial"/>
          <w:i/>
          <w:color w:val="000000"/>
          <w:sz w:val="24"/>
          <w:szCs w:val="24"/>
          <w:vertAlign w:val="superscript"/>
        </w:rPr>
        <w:t>7</w:t>
      </w:r>
      <w:r w:rsidR="008133B9">
        <w:rPr>
          <w:rFonts w:ascii="Arial" w:eastAsia="Arial" w:hAnsi="Arial" w:cs="Arial"/>
          <w:i/>
          <w:color w:val="000000"/>
          <w:sz w:val="24"/>
          <w:szCs w:val="24"/>
        </w:rPr>
        <w:t>.</w:t>
      </w: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D2BC3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RESUMO</w:t>
      </w:r>
    </w:p>
    <w:p w:rsidR="00356489" w:rsidRDefault="00356489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5C2F6D" w:rsidRDefault="009B739F" w:rsidP="005B4F98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Com a valorização do setor orgânico</w:t>
      </w:r>
      <w:r w:rsidR="009B0C69">
        <w:rPr>
          <w:rFonts w:ascii="Arial" w:hAnsi="Arial" w:cs="Arial"/>
          <w:bCs/>
          <w:color w:val="000000"/>
          <w:sz w:val="24"/>
          <w:szCs w:val="24"/>
        </w:rPr>
        <w:t>,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a integridade da germinação baseada em condições naturais</w:t>
      </w:r>
      <w:r w:rsidR="00A628E8">
        <w:rPr>
          <w:rFonts w:ascii="Arial" w:hAnsi="Arial" w:cs="Arial"/>
          <w:bCs/>
          <w:color w:val="000000"/>
          <w:sz w:val="24"/>
          <w:szCs w:val="24"/>
        </w:rPr>
        <w:t xml:space="preserve"> pode ser questionada em locais que a atmosfera </w:t>
      </w:r>
      <w:r w:rsidR="00356489">
        <w:rPr>
          <w:rFonts w:ascii="Arial" w:hAnsi="Arial" w:cs="Arial"/>
          <w:bCs/>
          <w:color w:val="000000"/>
          <w:sz w:val="24"/>
          <w:szCs w:val="24"/>
        </w:rPr>
        <w:t xml:space="preserve">tem </w:t>
      </w:r>
      <w:r w:rsidR="00A628E8">
        <w:rPr>
          <w:rFonts w:ascii="Arial" w:hAnsi="Arial" w:cs="Arial"/>
          <w:bCs/>
          <w:color w:val="000000"/>
          <w:sz w:val="24"/>
          <w:szCs w:val="24"/>
        </w:rPr>
        <w:t>altos níveis de poluição</w:t>
      </w:r>
      <w:r w:rsidR="005B4F98">
        <w:rPr>
          <w:rFonts w:ascii="Arial" w:hAnsi="Arial" w:cs="Arial"/>
          <w:bCs/>
          <w:color w:val="000000"/>
          <w:sz w:val="24"/>
          <w:szCs w:val="24"/>
        </w:rPr>
        <w:t>,</w:t>
      </w:r>
      <w:r w:rsidR="00A628E8">
        <w:rPr>
          <w:rFonts w:ascii="Arial" w:hAnsi="Arial" w:cs="Arial"/>
          <w:bCs/>
          <w:color w:val="000000"/>
          <w:sz w:val="24"/>
          <w:szCs w:val="24"/>
        </w:rPr>
        <w:t xml:space="preserve"> uma vez que esses poluentes possam ser arrastados pela chuva</w:t>
      </w:r>
      <w:r w:rsidR="005B4F98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5C2F6D">
        <w:rPr>
          <w:rFonts w:ascii="Arial" w:hAnsi="Arial" w:cs="Arial"/>
          <w:bCs/>
          <w:color w:val="000000"/>
          <w:sz w:val="24"/>
          <w:szCs w:val="24"/>
        </w:rPr>
        <w:t xml:space="preserve">Com o objetivo de analisar </w:t>
      </w:r>
      <w:r w:rsidR="00227E1A">
        <w:rPr>
          <w:rFonts w:ascii="Arial" w:hAnsi="Arial" w:cs="Arial"/>
          <w:bCs/>
          <w:color w:val="000000"/>
          <w:sz w:val="24"/>
          <w:szCs w:val="24"/>
        </w:rPr>
        <w:t>esse arraste</w:t>
      </w:r>
      <w:r w:rsidR="009B0C69">
        <w:rPr>
          <w:rFonts w:ascii="Arial" w:hAnsi="Arial" w:cs="Arial"/>
          <w:bCs/>
          <w:color w:val="000000"/>
          <w:sz w:val="24"/>
          <w:szCs w:val="24"/>
        </w:rPr>
        <w:t>, foram cultivadas</w:t>
      </w:r>
      <w:r w:rsidR="005C2F6D">
        <w:rPr>
          <w:rFonts w:ascii="Arial" w:hAnsi="Arial" w:cs="Arial"/>
          <w:bCs/>
          <w:color w:val="000000"/>
          <w:sz w:val="24"/>
          <w:szCs w:val="24"/>
        </w:rPr>
        <w:t xml:space="preserve"> sementes </w:t>
      </w:r>
      <w:r w:rsidR="005C2F6D" w:rsidRPr="00227E1A">
        <w:rPr>
          <w:rFonts w:ascii="Arial" w:hAnsi="Arial" w:cs="Arial"/>
          <w:bCs/>
          <w:i/>
          <w:color w:val="000000"/>
          <w:sz w:val="24"/>
          <w:szCs w:val="24"/>
        </w:rPr>
        <w:t>Eruca sativa</w:t>
      </w:r>
      <w:r w:rsidR="009B0C69">
        <w:rPr>
          <w:rFonts w:ascii="Arial" w:hAnsi="Arial" w:cs="Arial"/>
          <w:bCs/>
          <w:color w:val="000000"/>
          <w:sz w:val="24"/>
          <w:szCs w:val="24"/>
        </w:rPr>
        <w:t xml:space="preserve"> com</w:t>
      </w:r>
      <w:r w:rsidR="005C2F6D">
        <w:rPr>
          <w:rFonts w:ascii="Arial" w:hAnsi="Arial" w:cs="Arial"/>
          <w:bCs/>
          <w:color w:val="000000"/>
          <w:sz w:val="24"/>
          <w:szCs w:val="24"/>
        </w:rPr>
        <w:t xml:space="preserve"> amostras </w:t>
      </w:r>
      <w:r w:rsidR="00EE78A5">
        <w:rPr>
          <w:rFonts w:ascii="Arial" w:hAnsi="Arial" w:cs="Arial"/>
          <w:bCs/>
          <w:color w:val="000000"/>
          <w:sz w:val="24"/>
          <w:szCs w:val="24"/>
        </w:rPr>
        <w:t>de ág</w:t>
      </w:r>
      <w:r w:rsidR="00227E1A">
        <w:rPr>
          <w:rFonts w:ascii="Arial" w:hAnsi="Arial" w:cs="Arial"/>
          <w:bCs/>
          <w:color w:val="000000"/>
          <w:sz w:val="24"/>
          <w:szCs w:val="24"/>
        </w:rPr>
        <w:t>ua da chuva d</w:t>
      </w:r>
      <w:r w:rsidR="009B0C69">
        <w:rPr>
          <w:rFonts w:ascii="Arial" w:hAnsi="Arial" w:cs="Arial"/>
          <w:bCs/>
          <w:color w:val="000000"/>
          <w:sz w:val="24"/>
          <w:szCs w:val="24"/>
        </w:rPr>
        <w:t>e duas</w:t>
      </w:r>
      <w:r w:rsidR="00EE78A5">
        <w:rPr>
          <w:rFonts w:ascii="Arial" w:hAnsi="Arial" w:cs="Arial"/>
          <w:bCs/>
          <w:color w:val="000000"/>
          <w:sz w:val="24"/>
          <w:szCs w:val="24"/>
        </w:rPr>
        <w:t xml:space="preserve"> cidades</w:t>
      </w:r>
      <w:r w:rsidR="009B0C69">
        <w:rPr>
          <w:rFonts w:ascii="Arial" w:hAnsi="Arial" w:cs="Arial"/>
          <w:bCs/>
          <w:color w:val="000000"/>
          <w:sz w:val="24"/>
          <w:szCs w:val="24"/>
        </w:rPr>
        <w:t>, uma urbanizada e uma rural, respectivamente,</w:t>
      </w:r>
      <w:r w:rsidR="00EE78A5">
        <w:rPr>
          <w:rFonts w:ascii="Arial" w:hAnsi="Arial" w:cs="Arial"/>
          <w:bCs/>
          <w:color w:val="000000"/>
          <w:sz w:val="24"/>
          <w:szCs w:val="24"/>
        </w:rPr>
        <w:t xml:space="preserve"> Balneário Camboriú</w:t>
      </w:r>
      <w:r w:rsidR="005B4F98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EE78A5">
        <w:rPr>
          <w:rFonts w:ascii="Arial" w:hAnsi="Arial" w:cs="Arial"/>
          <w:bCs/>
          <w:color w:val="000000"/>
          <w:sz w:val="24"/>
          <w:szCs w:val="24"/>
        </w:rPr>
        <w:t>e Camb</w:t>
      </w:r>
      <w:r w:rsidR="005C2F6D">
        <w:rPr>
          <w:rFonts w:ascii="Arial" w:hAnsi="Arial" w:cs="Arial"/>
          <w:bCs/>
          <w:color w:val="000000"/>
          <w:sz w:val="24"/>
          <w:szCs w:val="24"/>
        </w:rPr>
        <w:t>oriú</w:t>
      </w:r>
      <w:r w:rsidR="009B0C69">
        <w:rPr>
          <w:rFonts w:ascii="Arial" w:hAnsi="Arial" w:cs="Arial"/>
          <w:bCs/>
          <w:color w:val="000000"/>
          <w:sz w:val="24"/>
          <w:szCs w:val="24"/>
        </w:rPr>
        <w:t xml:space="preserve">. </w:t>
      </w:r>
      <w:r w:rsidR="00414F71">
        <w:rPr>
          <w:rFonts w:ascii="Arial" w:hAnsi="Arial" w:cs="Arial"/>
          <w:bCs/>
          <w:sz w:val="24"/>
          <w:szCs w:val="24"/>
        </w:rPr>
        <w:t>Em resultados prel</w:t>
      </w:r>
      <w:r w:rsidR="005B4F98">
        <w:rPr>
          <w:rFonts w:ascii="Arial" w:hAnsi="Arial" w:cs="Arial"/>
          <w:bCs/>
          <w:sz w:val="24"/>
          <w:szCs w:val="24"/>
        </w:rPr>
        <w:t>imina</w:t>
      </w:r>
      <w:r w:rsidR="009B0C69">
        <w:rPr>
          <w:rFonts w:ascii="Arial" w:hAnsi="Arial" w:cs="Arial"/>
          <w:bCs/>
          <w:sz w:val="24"/>
          <w:szCs w:val="24"/>
        </w:rPr>
        <w:t>res,</w:t>
      </w:r>
      <w:r w:rsidR="00414F71">
        <w:rPr>
          <w:rFonts w:ascii="Arial" w:hAnsi="Arial" w:cs="Arial"/>
          <w:bCs/>
          <w:sz w:val="24"/>
          <w:szCs w:val="24"/>
        </w:rPr>
        <w:t xml:space="preserve"> não </w:t>
      </w:r>
      <w:r w:rsidR="009B0C69">
        <w:rPr>
          <w:rFonts w:ascii="Arial" w:hAnsi="Arial" w:cs="Arial"/>
          <w:bCs/>
          <w:sz w:val="24"/>
          <w:szCs w:val="24"/>
        </w:rPr>
        <w:t xml:space="preserve">foram vistas </w:t>
      </w:r>
      <w:r w:rsidR="00414F71">
        <w:rPr>
          <w:rFonts w:ascii="Arial" w:hAnsi="Arial" w:cs="Arial"/>
          <w:bCs/>
          <w:sz w:val="24"/>
          <w:szCs w:val="24"/>
        </w:rPr>
        <w:t>diferenças significativas</w:t>
      </w:r>
      <w:r w:rsidR="009B0C69">
        <w:rPr>
          <w:rFonts w:ascii="Arial" w:hAnsi="Arial" w:cs="Arial"/>
          <w:bCs/>
          <w:sz w:val="24"/>
          <w:szCs w:val="24"/>
        </w:rPr>
        <w:t xml:space="preserve"> </w:t>
      </w:r>
      <w:r w:rsidR="00A628E8">
        <w:rPr>
          <w:rFonts w:ascii="Arial" w:hAnsi="Arial" w:cs="Arial"/>
          <w:bCs/>
          <w:sz w:val="24"/>
          <w:szCs w:val="24"/>
        </w:rPr>
        <w:t xml:space="preserve">na germinação e </w:t>
      </w:r>
      <w:r w:rsidR="009B0C69">
        <w:rPr>
          <w:rFonts w:ascii="Arial" w:hAnsi="Arial" w:cs="Arial"/>
          <w:bCs/>
          <w:sz w:val="24"/>
          <w:szCs w:val="24"/>
        </w:rPr>
        <w:t>no crescimento das raízes</w:t>
      </w:r>
      <w:r>
        <w:rPr>
          <w:rFonts w:ascii="Arial" w:hAnsi="Arial" w:cs="Arial"/>
          <w:bCs/>
          <w:sz w:val="24"/>
          <w:szCs w:val="24"/>
        </w:rPr>
        <w:t xml:space="preserve"> analisadas</w:t>
      </w:r>
      <w:r w:rsidR="00414F71">
        <w:rPr>
          <w:rFonts w:ascii="Arial" w:hAnsi="Arial" w:cs="Arial"/>
          <w:bCs/>
          <w:sz w:val="24"/>
          <w:szCs w:val="24"/>
        </w:rPr>
        <w:t>, todavia,</w:t>
      </w:r>
      <w:r w:rsidR="00A628E8">
        <w:rPr>
          <w:rFonts w:ascii="Arial" w:hAnsi="Arial" w:cs="Arial"/>
          <w:bCs/>
          <w:sz w:val="24"/>
          <w:szCs w:val="24"/>
        </w:rPr>
        <w:t xml:space="preserve"> nas situações testadas </w:t>
      </w:r>
      <w:r w:rsidR="00414F71">
        <w:rPr>
          <w:rFonts w:ascii="Arial" w:hAnsi="Arial" w:cs="Arial"/>
          <w:bCs/>
          <w:sz w:val="24"/>
          <w:szCs w:val="24"/>
        </w:rPr>
        <w:t>os pH</w:t>
      </w:r>
      <w:r>
        <w:rPr>
          <w:rFonts w:ascii="Arial" w:hAnsi="Arial" w:cs="Arial"/>
          <w:bCs/>
          <w:sz w:val="24"/>
          <w:szCs w:val="24"/>
        </w:rPr>
        <w:t xml:space="preserve">s </w:t>
      </w:r>
      <w:r w:rsidR="00414F71">
        <w:rPr>
          <w:rFonts w:ascii="Arial" w:hAnsi="Arial" w:cs="Arial"/>
          <w:bCs/>
          <w:sz w:val="24"/>
          <w:szCs w:val="24"/>
        </w:rPr>
        <w:t xml:space="preserve">não destoaram da acidificação natural da água da chuva. </w:t>
      </w:r>
    </w:p>
    <w:p w:rsidR="005C2F6D" w:rsidRPr="00E007C4" w:rsidRDefault="005C2F6D" w:rsidP="004370AC">
      <w:pPr>
        <w:autoSpaceDE w:val="0"/>
        <w:spacing w:before="120" w:after="12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4D2BC3" w:rsidRPr="002C7DFB" w:rsidRDefault="004D2BC3" w:rsidP="00D55DBA">
      <w:pPr>
        <w:autoSpaceDE w:val="0"/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Palavras-chave</w:t>
      </w:r>
      <w:r w:rsidRPr="002C7DFB">
        <w:rPr>
          <w:rFonts w:ascii="Arial" w:hAnsi="Arial" w:cs="Arial"/>
          <w:color w:val="000000"/>
          <w:sz w:val="24"/>
          <w:szCs w:val="24"/>
        </w:rPr>
        <w:t>:</w:t>
      </w:r>
      <w:r w:rsidRPr="002C7DF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54259" w:rsidRPr="002C7DFB">
        <w:rPr>
          <w:rFonts w:ascii="Arial" w:hAnsi="Arial" w:cs="Arial"/>
          <w:color w:val="000000"/>
          <w:sz w:val="24"/>
          <w:szCs w:val="24"/>
        </w:rPr>
        <w:t>Poluição do ar, deposição úmida, produção de alimentos</w:t>
      </w: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1B62B8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INTRODUÇÃO</w:t>
      </w:r>
    </w:p>
    <w:p w:rsidR="00D55DBA" w:rsidRPr="002C7DFB" w:rsidRDefault="00D55DBA" w:rsidP="00882F92">
      <w:pPr>
        <w:autoSpaceDE w:val="0"/>
        <w:spacing w:before="120" w:after="120" w:line="240" w:lineRule="auto"/>
        <w:jc w:val="both"/>
        <w:rPr>
          <w:rFonts w:ascii="Arial" w:eastAsia="Arial" w:hAnsi="Arial" w:cs="Arial"/>
          <w:sz w:val="24"/>
          <w:szCs w:val="24"/>
        </w:rPr>
      </w:pPr>
    </w:p>
    <w:p w:rsidR="008400C5" w:rsidRPr="002C7DFB" w:rsidRDefault="008400C5" w:rsidP="00882F92">
      <w:pPr>
        <w:autoSpaceDE w:val="0"/>
        <w:spacing w:before="120" w:after="120" w:line="240" w:lineRule="auto"/>
        <w:jc w:val="both"/>
        <w:rPr>
          <w:rStyle w:val="Refdecomentrio1"/>
          <w:rFonts w:ascii="Arial" w:hAnsi="Arial" w:cs="Arial"/>
          <w:sz w:val="24"/>
          <w:szCs w:val="24"/>
        </w:rPr>
      </w:pPr>
      <w:r w:rsidRPr="002C7DFB">
        <w:rPr>
          <w:rFonts w:ascii="Arial" w:eastAsia="Arial" w:hAnsi="Arial" w:cs="Arial"/>
          <w:sz w:val="24"/>
          <w:szCs w:val="24"/>
        </w:rPr>
        <w:t xml:space="preserve">Em 2016, o crescimento da agricultura orgânica é estimado, no Brasil, de 20 a 30%, podendo movimentar até 2.5 bilhões de reais (BRASIL, </w:t>
      </w:r>
      <w:r w:rsidR="00093991" w:rsidRPr="002C7DFB">
        <w:rPr>
          <w:rFonts w:ascii="Arial" w:eastAsia="Arial" w:hAnsi="Arial" w:cs="Arial"/>
          <w:sz w:val="24"/>
          <w:szCs w:val="24"/>
        </w:rPr>
        <w:t>2015</w:t>
      </w:r>
      <w:r w:rsidRPr="002C7DFB">
        <w:rPr>
          <w:rFonts w:ascii="Arial" w:eastAsia="Arial" w:hAnsi="Arial" w:cs="Arial"/>
          <w:sz w:val="24"/>
          <w:szCs w:val="24"/>
        </w:rPr>
        <w:t>), dado o maior custo de venda comparado a outros tipos de a</w:t>
      </w:r>
      <w:r w:rsidR="007E7D3B" w:rsidRPr="002C7DFB">
        <w:rPr>
          <w:rFonts w:ascii="Arial" w:eastAsia="Arial" w:hAnsi="Arial" w:cs="Arial"/>
          <w:sz w:val="24"/>
          <w:szCs w:val="24"/>
        </w:rPr>
        <w:t xml:space="preserve">griculturas. Esse crescimento </w:t>
      </w:r>
      <w:r w:rsidRPr="002C7DFB">
        <w:rPr>
          <w:rFonts w:ascii="Arial" w:eastAsia="Arial" w:hAnsi="Arial" w:cs="Arial"/>
          <w:sz w:val="24"/>
          <w:szCs w:val="24"/>
        </w:rPr>
        <w:t>setor</w:t>
      </w:r>
      <w:r w:rsidR="007E7D3B" w:rsidRPr="002C7DFB">
        <w:rPr>
          <w:rFonts w:ascii="Arial" w:eastAsia="Arial" w:hAnsi="Arial" w:cs="Arial"/>
          <w:sz w:val="24"/>
          <w:szCs w:val="24"/>
        </w:rPr>
        <w:t>ial</w:t>
      </w:r>
      <w:r w:rsidRPr="002C7DFB">
        <w:rPr>
          <w:rFonts w:ascii="Arial" w:eastAsia="Arial" w:hAnsi="Arial" w:cs="Arial"/>
          <w:sz w:val="24"/>
          <w:szCs w:val="24"/>
        </w:rPr>
        <w:t xml:space="preserve"> chega a ser assustador, e com certeza estará bem presente em um futuro próximo.</w:t>
      </w:r>
    </w:p>
    <w:p w:rsidR="008400C5" w:rsidRPr="002C7DFB" w:rsidRDefault="008400C5" w:rsidP="00882F92">
      <w:pPr>
        <w:autoSpaceDE w:val="0"/>
        <w:spacing w:before="120" w:after="120" w:line="240" w:lineRule="auto"/>
        <w:jc w:val="both"/>
        <w:rPr>
          <w:rStyle w:val="Refdecomentrio1"/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 xml:space="preserve"> A definição da agricultura orgânica segundo Alt</w:t>
      </w:r>
      <w:r w:rsidR="00993817">
        <w:rPr>
          <w:rFonts w:ascii="Arial" w:hAnsi="Arial" w:cs="Arial"/>
          <w:sz w:val="24"/>
          <w:szCs w:val="24"/>
        </w:rPr>
        <w:t xml:space="preserve">ieri (2001, p.18 </w:t>
      </w:r>
      <w:r w:rsidR="00993817" w:rsidRPr="005D758D">
        <w:rPr>
          <w:rFonts w:ascii="Arial" w:hAnsi="Arial" w:cs="Arial"/>
          <w:i/>
          <w:sz w:val="24"/>
          <w:szCs w:val="24"/>
        </w:rPr>
        <w:t>apud</w:t>
      </w:r>
      <w:r w:rsidR="00993817">
        <w:rPr>
          <w:rFonts w:ascii="Arial" w:hAnsi="Arial" w:cs="Arial"/>
          <w:sz w:val="24"/>
          <w:szCs w:val="24"/>
        </w:rPr>
        <w:t xml:space="preserve"> GERALDO, </w:t>
      </w:r>
      <w:proofErr w:type="gramStart"/>
      <w:r w:rsidR="00993817">
        <w:rPr>
          <w:rFonts w:ascii="Arial" w:hAnsi="Arial" w:cs="Arial"/>
          <w:sz w:val="24"/>
          <w:szCs w:val="24"/>
        </w:rPr>
        <w:t>et</w:t>
      </w:r>
      <w:proofErr w:type="gramEnd"/>
      <w:r w:rsidRPr="002C7DFB">
        <w:rPr>
          <w:rFonts w:ascii="Arial" w:hAnsi="Arial" w:cs="Arial"/>
          <w:sz w:val="24"/>
          <w:szCs w:val="24"/>
        </w:rPr>
        <w:t xml:space="preserve"> al</w:t>
      </w:r>
      <w:r w:rsidR="005D758D">
        <w:rPr>
          <w:rFonts w:ascii="Arial" w:hAnsi="Arial" w:cs="Arial"/>
          <w:sz w:val="24"/>
          <w:szCs w:val="24"/>
        </w:rPr>
        <w:t>.</w:t>
      </w:r>
      <w:r w:rsidRPr="002C7DFB">
        <w:rPr>
          <w:rFonts w:ascii="Arial" w:hAnsi="Arial" w:cs="Arial"/>
          <w:sz w:val="24"/>
          <w:szCs w:val="24"/>
        </w:rPr>
        <w:t>, 2002, p.4)</w:t>
      </w:r>
      <w:r w:rsidRPr="002C7DFB">
        <w:rPr>
          <w:rStyle w:val="Refdecomentrio1"/>
          <w:rFonts w:ascii="Arial" w:hAnsi="Arial" w:cs="Arial"/>
          <w:sz w:val="24"/>
          <w:szCs w:val="24"/>
        </w:rPr>
        <w:t>,</w:t>
      </w:r>
      <w:r w:rsidRPr="002C7DFB">
        <w:rPr>
          <w:rFonts w:ascii="Arial" w:hAnsi="Arial" w:cs="Arial"/>
          <w:sz w:val="24"/>
          <w:szCs w:val="24"/>
        </w:rPr>
        <w:t xml:space="preserve"> “o objetivo é trabalhar com e alimentar sistemas agrícolas complexos onde as interações ecológicas e sinergismos entre os componentes biológicos criem, eles</w:t>
      </w:r>
      <w:r w:rsidR="00403C98" w:rsidRPr="002C7DFB">
        <w:rPr>
          <w:rFonts w:ascii="Arial" w:hAnsi="Arial" w:cs="Arial"/>
          <w:sz w:val="24"/>
          <w:szCs w:val="24"/>
        </w:rPr>
        <w:t xml:space="preserve"> [...] </w:t>
      </w:r>
      <w:r w:rsidRPr="002C7DFB">
        <w:rPr>
          <w:rFonts w:ascii="Arial" w:hAnsi="Arial" w:cs="Arial"/>
          <w:sz w:val="24"/>
          <w:szCs w:val="24"/>
        </w:rPr>
        <w:t>a proteção das culturas.</w:t>
      </w:r>
      <w:r w:rsidR="00093991" w:rsidRPr="002C7DFB">
        <w:rPr>
          <w:rFonts w:ascii="Arial" w:hAnsi="Arial" w:cs="Arial"/>
          <w:sz w:val="24"/>
          <w:szCs w:val="24"/>
        </w:rPr>
        <w:t>”,</w:t>
      </w:r>
      <w:r w:rsidRPr="002C7DFB">
        <w:rPr>
          <w:rFonts w:ascii="Arial" w:hAnsi="Arial" w:cs="Arial"/>
          <w:sz w:val="24"/>
          <w:szCs w:val="24"/>
        </w:rPr>
        <w:t xml:space="preserve"> ou seja, nesse sistema a</w:t>
      </w:r>
      <w:r w:rsidR="00093991" w:rsidRPr="002C7DFB">
        <w:rPr>
          <w:rFonts w:ascii="Arial" w:hAnsi="Arial" w:cs="Arial"/>
          <w:sz w:val="24"/>
          <w:szCs w:val="24"/>
        </w:rPr>
        <w:t xml:space="preserve"> principal forma de irrigação é</w:t>
      </w:r>
      <w:r w:rsidR="00403C98" w:rsidRPr="002C7DFB">
        <w:rPr>
          <w:rFonts w:ascii="Arial" w:hAnsi="Arial" w:cs="Arial"/>
          <w:sz w:val="24"/>
          <w:szCs w:val="24"/>
        </w:rPr>
        <w:t xml:space="preserve"> </w:t>
      </w:r>
      <w:r w:rsidRPr="002C7DFB">
        <w:rPr>
          <w:rFonts w:ascii="Arial" w:hAnsi="Arial" w:cs="Arial"/>
          <w:sz w:val="24"/>
          <w:szCs w:val="24"/>
        </w:rPr>
        <w:t xml:space="preserve">pela água da chuva. </w:t>
      </w:r>
    </w:p>
    <w:p w:rsidR="008400C5" w:rsidRPr="002C7DFB" w:rsidRDefault="008400C5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>Colocando em pratica, o crescimento das plantas de forma orgânica é baseado em sua defesa natural, luz solar e água</w:t>
      </w:r>
      <w:r w:rsidR="00CC6827">
        <w:rPr>
          <w:rFonts w:ascii="Arial" w:hAnsi="Arial" w:cs="Arial"/>
          <w:sz w:val="24"/>
          <w:szCs w:val="24"/>
        </w:rPr>
        <w:t xml:space="preserve"> (nesse caso, a água da chuva </w:t>
      </w:r>
      <w:r w:rsidR="00093991" w:rsidRPr="002C7DFB">
        <w:rPr>
          <w:rFonts w:ascii="Arial" w:hAnsi="Arial" w:cs="Arial"/>
          <w:sz w:val="24"/>
          <w:szCs w:val="24"/>
        </w:rPr>
        <w:t>r</w:t>
      </w:r>
      <w:r w:rsidRPr="002C7DFB">
        <w:rPr>
          <w:rFonts w:ascii="Arial" w:hAnsi="Arial" w:cs="Arial"/>
          <w:sz w:val="24"/>
          <w:szCs w:val="24"/>
        </w:rPr>
        <w:t>egad</w:t>
      </w:r>
      <w:r w:rsidR="00CC6827">
        <w:rPr>
          <w:rFonts w:ascii="Arial" w:hAnsi="Arial" w:cs="Arial"/>
          <w:sz w:val="24"/>
          <w:szCs w:val="24"/>
        </w:rPr>
        <w:t>a</w:t>
      </w:r>
      <w:r w:rsidR="00093991" w:rsidRPr="002C7DFB">
        <w:rPr>
          <w:rFonts w:ascii="Arial" w:hAnsi="Arial" w:cs="Arial"/>
          <w:sz w:val="24"/>
          <w:szCs w:val="24"/>
        </w:rPr>
        <w:t>)</w:t>
      </w:r>
      <w:r w:rsidRPr="002C7DFB">
        <w:rPr>
          <w:rFonts w:ascii="Arial" w:hAnsi="Arial" w:cs="Arial"/>
          <w:sz w:val="24"/>
          <w:szCs w:val="24"/>
        </w:rPr>
        <w:t>.</w:t>
      </w:r>
      <w:r w:rsidR="005D758D">
        <w:rPr>
          <w:rFonts w:ascii="Arial" w:hAnsi="Arial" w:cs="Arial"/>
          <w:sz w:val="24"/>
          <w:szCs w:val="24"/>
        </w:rPr>
        <w:t xml:space="preserve"> </w:t>
      </w:r>
      <w:r w:rsidR="00093991" w:rsidRPr="002C7DFB">
        <w:rPr>
          <w:rFonts w:ascii="Arial" w:hAnsi="Arial" w:cs="Arial"/>
          <w:sz w:val="24"/>
          <w:szCs w:val="24"/>
        </w:rPr>
        <w:t xml:space="preserve">Mas, </w:t>
      </w:r>
      <w:r w:rsidR="00093991" w:rsidRPr="002C7DFB">
        <w:rPr>
          <w:rFonts w:ascii="Arial" w:hAnsi="Arial" w:cs="Arial"/>
          <w:sz w:val="24"/>
          <w:szCs w:val="24"/>
        </w:rPr>
        <w:lastRenderedPageBreak/>
        <w:t>e</w:t>
      </w:r>
      <w:r w:rsidR="007E7D3B" w:rsidRPr="002C7DFB">
        <w:rPr>
          <w:rFonts w:ascii="Arial" w:hAnsi="Arial" w:cs="Arial"/>
          <w:sz w:val="24"/>
          <w:szCs w:val="24"/>
        </w:rPr>
        <w:t xml:space="preserve">staria a poluição do ar afetando o crescimento de plantações orgânicas ou mudando algo na sua estrutura natural? </w:t>
      </w:r>
    </w:p>
    <w:p w:rsidR="00166854" w:rsidRPr="002C7DFB" w:rsidRDefault="004D2BC3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 xml:space="preserve">É sabido que um dos maiores problemas que as metrópoles têm de lidar é a </w:t>
      </w:r>
      <w:r w:rsidR="00166854" w:rsidRPr="002C7DFB">
        <w:rPr>
          <w:rFonts w:ascii="Arial" w:hAnsi="Arial" w:cs="Arial"/>
          <w:sz w:val="24"/>
          <w:szCs w:val="24"/>
        </w:rPr>
        <w:t>p</w:t>
      </w:r>
      <w:r w:rsidRPr="002C7DFB">
        <w:rPr>
          <w:rFonts w:ascii="Arial" w:hAnsi="Arial" w:cs="Arial"/>
          <w:sz w:val="24"/>
          <w:szCs w:val="24"/>
        </w:rPr>
        <w:t>oluição atmosférica, encontrada principalmente em locais onde há maior circulação de carros e desenvolvimento industrial</w:t>
      </w:r>
      <w:r w:rsidR="00D37A76" w:rsidRPr="002C7DFB">
        <w:rPr>
          <w:rStyle w:val="Refdecomentrio1"/>
          <w:rFonts w:ascii="Arial" w:hAnsi="Arial" w:cs="Arial"/>
          <w:sz w:val="24"/>
          <w:szCs w:val="24"/>
        </w:rPr>
        <w:t>.</w:t>
      </w:r>
      <w:r w:rsidR="00166854" w:rsidRPr="002C7DFB">
        <w:rPr>
          <w:rFonts w:ascii="Arial" w:hAnsi="Arial" w:cs="Arial"/>
          <w:sz w:val="24"/>
          <w:szCs w:val="24"/>
        </w:rPr>
        <w:t xml:space="preserve"> </w:t>
      </w:r>
    </w:p>
    <w:p w:rsidR="00787B52" w:rsidRDefault="00166854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 xml:space="preserve">A poluição atmosférica pode ocasionar a </w:t>
      </w:r>
      <w:r w:rsidR="00093991" w:rsidRPr="002C7DFB">
        <w:rPr>
          <w:rFonts w:ascii="Arial" w:hAnsi="Arial" w:cs="Arial"/>
          <w:sz w:val="24"/>
          <w:szCs w:val="24"/>
        </w:rPr>
        <w:t>alteração do p</w:t>
      </w:r>
      <w:r w:rsidRPr="002C7DFB">
        <w:rPr>
          <w:rFonts w:ascii="Arial" w:hAnsi="Arial" w:cs="Arial"/>
          <w:sz w:val="24"/>
          <w:szCs w:val="24"/>
        </w:rPr>
        <w:t>H da chuva</w:t>
      </w:r>
      <w:r w:rsidRPr="002C7DFB">
        <w:rPr>
          <w:rStyle w:val="Refdecomentrio1"/>
          <w:rFonts w:ascii="Arial" w:hAnsi="Arial" w:cs="Arial"/>
          <w:sz w:val="24"/>
          <w:szCs w:val="24"/>
        </w:rPr>
        <w:t>,</w:t>
      </w:r>
      <w:r w:rsidRPr="002C7DFB">
        <w:rPr>
          <w:rFonts w:ascii="Arial" w:hAnsi="Arial" w:cs="Arial"/>
          <w:sz w:val="24"/>
          <w:szCs w:val="24"/>
        </w:rPr>
        <w:t xml:space="preserve"> </w:t>
      </w:r>
      <w:r w:rsidR="00B5584B" w:rsidRPr="002C7DFB">
        <w:rPr>
          <w:rFonts w:ascii="Arial" w:hAnsi="Arial" w:cs="Arial"/>
          <w:sz w:val="24"/>
          <w:szCs w:val="24"/>
        </w:rPr>
        <w:t>que pela definição</w:t>
      </w:r>
      <w:r w:rsidR="008C591A" w:rsidRPr="008C591A">
        <w:rPr>
          <w:rFonts w:ascii="Arial" w:hAnsi="Arial" w:cs="Arial"/>
          <w:sz w:val="24"/>
          <w:szCs w:val="24"/>
        </w:rPr>
        <w:t xml:space="preserve"> </w:t>
      </w:r>
      <w:r w:rsidR="008C591A">
        <w:rPr>
          <w:rFonts w:ascii="Arial" w:hAnsi="Arial" w:cs="Arial"/>
          <w:sz w:val="24"/>
          <w:szCs w:val="24"/>
        </w:rPr>
        <w:t>(</w:t>
      </w:r>
      <w:r w:rsidR="008C591A" w:rsidRPr="002C7DFB">
        <w:rPr>
          <w:rFonts w:ascii="Arial" w:hAnsi="Arial" w:cs="Arial"/>
          <w:sz w:val="24"/>
          <w:szCs w:val="24"/>
        </w:rPr>
        <w:t xml:space="preserve">MUIR, 1988, </w:t>
      </w:r>
      <w:r w:rsidR="008C591A" w:rsidRPr="005D758D">
        <w:rPr>
          <w:rFonts w:ascii="Arial" w:hAnsi="Arial" w:cs="Arial"/>
          <w:i/>
          <w:sz w:val="24"/>
          <w:szCs w:val="24"/>
        </w:rPr>
        <w:t>apud</w:t>
      </w:r>
      <w:r w:rsidR="008C591A" w:rsidRPr="002C7DFB">
        <w:rPr>
          <w:rFonts w:ascii="Arial" w:hAnsi="Arial" w:cs="Arial"/>
          <w:sz w:val="24"/>
          <w:szCs w:val="24"/>
        </w:rPr>
        <w:t xml:space="preserve">, MACHADO, 2002, </w:t>
      </w:r>
      <w:r w:rsidR="008C591A">
        <w:rPr>
          <w:rFonts w:ascii="Arial" w:hAnsi="Arial" w:cs="Arial"/>
          <w:sz w:val="24"/>
          <w:szCs w:val="24"/>
        </w:rPr>
        <w:t>p. 3)</w:t>
      </w:r>
      <w:r w:rsidR="00B5584B" w:rsidRPr="002C7DFB">
        <w:rPr>
          <w:rFonts w:ascii="Arial" w:hAnsi="Arial" w:cs="Arial"/>
          <w:sz w:val="24"/>
          <w:szCs w:val="24"/>
        </w:rPr>
        <w:t>, descreve o equilíbrio entre os cátions hidrogênio (com carga positiva) e ânions hidroxílicos (com carga negativa),</w:t>
      </w:r>
      <w:r w:rsidR="005D758D">
        <w:rPr>
          <w:rFonts w:ascii="Arial" w:hAnsi="Arial" w:cs="Arial"/>
          <w:sz w:val="24"/>
          <w:szCs w:val="24"/>
        </w:rPr>
        <w:t xml:space="preserve"> conforme a equação 1.</w:t>
      </w:r>
    </w:p>
    <w:p w:rsidR="001B62B8" w:rsidRDefault="005E1D28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H</m:t>
                </m:r>
              </m:e>
              <m:sub>
                <m:r>
                  <w:rPr>
                    <w:rFonts w:ascii="Cambria Math" w:hAnsi="Cambria Math" w:cs="Arial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 w:cs="Arial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cs="Arial"/>
                <w:sz w:val="24"/>
                <w:szCs w:val="24"/>
              </w:rPr>
              <m:t>(aq)</m:t>
            </m:r>
          </m:sub>
        </m:sSub>
        <m:r>
          <w:rPr>
            <w:rFonts w:ascii="Cambria Math" w:hAnsi="Cambria Math" w:cs="Arial"/>
            <w:sz w:val="24"/>
            <w:szCs w:val="24"/>
          </w:rPr>
          <m:t>⇆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+</m:t>
                </m:r>
              </m:sup>
            </m:sSup>
          </m:e>
          <m:sub>
            <m:r>
              <w:rPr>
                <w:rFonts w:ascii="Cambria Math" w:hAnsi="Cambria Math" w:cs="Arial"/>
                <w:sz w:val="24"/>
                <w:szCs w:val="24"/>
              </w:rPr>
              <m:t>(aq)</m:t>
            </m:r>
          </m:sub>
        </m:sSub>
        <m:r>
          <w:rPr>
            <w:rFonts w:ascii="Cambria Math" w:hAnsi="Cambria Math" w:cs="Arial"/>
            <w:sz w:val="24"/>
            <w:szCs w:val="24"/>
          </w:rPr>
          <m:t>+</m:t>
        </m:r>
        <m:sSub>
          <m:sSub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bPr>
          <m:e>
            <m:sSup>
              <m:sSupPr>
                <m:ctrlPr>
                  <w:rPr>
                    <w:rFonts w:ascii="Cambria Math" w:hAnsi="Cambria Math" w:cs="Arial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 w:val="24"/>
                    <w:szCs w:val="24"/>
                  </w:rPr>
                  <m:t>OH</m:t>
                </m:r>
              </m:e>
              <m:sup>
                <m:r>
                  <w:rPr>
                    <w:rFonts w:ascii="Cambria Math" w:hAnsi="Cambria Math" w:cs="Arial"/>
                    <w:sz w:val="24"/>
                    <w:szCs w:val="24"/>
                  </w:rPr>
                  <m:t>-</m:t>
                </m:r>
              </m:sup>
            </m:sSup>
          </m:e>
          <m:sub>
            <m:r>
              <w:rPr>
                <w:rFonts w:ascii="Cambria Math" w:hAnsi="Cambria Math" w:cs="Arial"/>
                <w:sz w:val="24"/>
                <w:szCs w:val="24"/>
              </w:rPr>
              <m:t>(aq)</m:t>
            </m:r>
          </m:sub>
        </m:sSub>
      </m:oMath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5D758D">
        <w:rPr>
          <w:rFonts w:ascii="Arial" w:hAnsi="Arial" w:cs="Arial"/>
          <w:sz w:val="24"/>
          <w:szCs w:val="24"/>
        </w:rPr>
        <w:t xml:space="preserve">  </w:t>
      </w:r>
      <w:r w:rsidR="002C4074">
        <w:rPr>
          <w:rFonts w:ascii="Arial" w:hAnsi="Arial" w:cs="Arial"/>
          <w:sz w:val="24"/>
          <w:szCs w:val="24"/>
        </w:rPr>
        <w:t>Equação 1</w:t>
      </w:r>
    </w:p>
    <w:p w:rsidR="008C591A" w:rsidRDefault="008C591A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 seja, se você adicionar compostos ácidos na água, consequentemente aumentará a concentração</w:t>
      </w:r>
      <w:r w:rsidR="00EE78A5">
        <w:rPr>
          <w:rFonts w:ascii="Arial" w:hAnsi="Arial" w:cs="Arial"/>
          <w:sz w:val="24"/>
          <w:szCs w:val="24"/>
        </w:rPr>
        <w:t xml:space="preserve"> de íons de hidrogênio, fazendo</w:t>
      </w:r>
      <w:r>
        <w:rPr>
          <w:rFonts w:ascii="Arial" w:hAnsi="Arial" w:cs="Arial"/>
          <w:sz w:val="24"/>
          <w:szCs w:val="24"/>
        </w:rPr>
        <w:t xml:space="preserve"> com que o pH da água se torne ácido (reduzido). </w:t>
      </w:r>
    </w:p>
    <w:p w:rsidR="00787B52" w:rsidRDefault="00EE78A5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Além disso, também devemos conhecer</w:t>
      </w:r>
      <w:r w:rsidR="008C591A">
        <w:rPr>
          <w:rFonts w:ascii="Arial" w:hAnsi="Arial" w:cs="Arial"/>
          <w:sz w:val="24"/>
          <w:szCs w:val="24"/>
        </w:rPr>
        <w:t xml:space="preserve"> os compostos </w:t>
      </w:r>
      <w:r w:rsidR="00993817">
        <w:rPr>
          <w:rFonts w:ascii="Arial" w:hAnsi="Arial" w:cs="Arial"/>
          <w:sz w:val="24"/>
          <w:szCs w:val="24"/>
        </w:rPr>
        <w:t>alcalinos, eles são: (</w:t>
      </w:r>
      <w:proofErr w:type="spellStart"/>
      <w:r w:rsidR="00993817">
        <w:rPr>
          <w:rFonts w:ascii="Arial" w:hAnsi="Arial" w:cs="Arial"/>
          <w:sz w:val="24"/>
          <w:szCs w:val="24"/>
        </w:rPr>
        <w:t>Laouali</w:t>
      </w:r>
      <w:proofErr w:type="spellEnd"/>
      <w:r w:rsidR="00993817">
        <w:rPr>
          <w:rFonts w:ascii="Arial" w:hAnsi="Arial" w:cs="Arial"/>
          <w:sz w:val="24"/>
          <w:szCs w:val="24"/>
        </w:rPr>
        <w:t xml:space="preserve"> </w:t>
      </w:r>
      <w:proofErr w:type="gramStart"/>
      <w:r w:rsidR="00993817">
        <w:rPr>
          <w:rFonts w:ascii="Arial" w:hAnsi="Arial" w:cs="Arial"/>
          <w:sz w:val="24"/>
          <w:szCs w:val="24"/>
        </w:rPr>
        <w:t>et</w:t>
      </w:r>
      <w:proofErr w:type="gramEnd"/>
      <w:r w:rsidR="00993817">
        <w:rPr>
          <w:rFonts w:ascii="Arial" w:hAnsi="Arial" w:cs="Arial"/>
          <w:sz w:val="24"/>
          <w:szCs w:val="24"/>
        </w:rPr>
        <w:t xml:space="preserve"> al.</w:t>
      </w:r>
      <w:r w:rsidR="005D758D">
        <w:rPr>
          <w:rFonts w:ascii="Arial" w:hAnsi="Arial" w:cs="Arial"/>
          <w:sz w:val="24"/>
          <w:szCs w:val="24"/>
        </w:rPr>
        <w:t>, 2012,</w:t>
      </w:r>
      <w:r w:rsidR="00993817">
        <w:rPr>
          <w:rFonts w:ascii="Arial" w:hAnsi="Arial" w:cs="Arial"/>
          <w:sz w:val="24"/>
          <w:szCs w:val="24"/>
        </w:rPr>
        <w:t xml:space="preserve"> </w:t>
      </w:r>
      <w:r w:rsidR="00993817" w:rsidRPr="005D758D">
        <w:rPr>
          <w:rFonts w:ascii="Arial" w:hAnsi="Arial" w:cs="Arial"/>
          <w:i/>
          <w:sz w:val="24"/>
          <w:szCs w:val="24"/>
        </w:rPr>
        <w:t>apud</w:t>
      </w:r>
      <w:r w:rsidR="00993817">
        <w:rPr>
          <w:rFonts w:ascii="Arial" w:hAnsi="Arial" w:cs="Arial"/>
          <w:sz w:val="24"/>
          <w:szCs w:val="24"/>
        </w:rPr>
        <w:t xml:space="preserve"> Hoinaski et al.</w:t>
      </w:r>
      <w:r w:rsidR="005D758D">
        <w:rPr>
          <w:rFonts w:ascii="Arial" w:hAnsi="Arial" w:cs="Arial"/>
          <w:sz w:val="24"/>
          <w:szCs w:val="24"/>
        </w:rPr>
        <w:t>, 2013, p. 1</w:t>
      </w:r>
      <w:r w:rsidR="00993817">
        <w:rPr>
          <w:rFonts w:ascii="Arial" w:hAnsi="Arial" w:cs="Arial"/>
          <w:sz w:val="24"/>
          <w:szCs w:val="24"/>
        </w:rPr>
        <w:t xml:space="preserve">) </w:t>
      </w:r>
      <w:r w:rsidR="008C591A" w:rsidRPr="008C591A">
        <w:rPr>
          <w:rFonts w:ascii="Arial" w:eastAsia="Times New Roman" w:hAnsi="Arial" w:cs="Arial"/>
          <w:sz w:val="24"/>
          <w:szCs w:val="24"/>
          <w:lang w:eastAsia="pt-BR"/>
        </w:rPr>
        <w:t>NH</w:t>
      </w:r>
      <w:r w:rsidR="008C591A" w:rsidRPr="00993817">
        <w:rPr>
          <w:rFonts w:ascii="Arial" w:eastAsia="Times New Roman" w:hAnsi="Arial" w:cs="Arial"/>
          <w:sz w:val="24"/>
          <w:szCs w:val="24"/>
          <w:vertAlign w:val="subscript"/>
          <w:lang w:eastAsia="pt-BR"/>
        </w:rPr>
        <w:t>3</w:t>
      </w:r>
      <w:r w:rsidR="008C591A" w:rsidRPr="008C591A">
        <w:rPr>
          <w:rFonts w:ascii="Arial" w:eastAsia="Times New Roman" w:hAnsi="Arial" w:cs="Arial"/>
          <w:sz w:val="24"/>
          <w:szCs w:val="24"/>
          <w:lang w:eastAsia="pt-BR"/>
        </w:rPr>
        <w:t xml:space="preserve">, </w:t>
      </w:r>
      <w:proofErr w:type="spellStart"/>
      <w:r w:rsidR="008C591A" w:rsidRPr="008C591A">
        <w:rPr>
          <w:rFonts w:ascii="Arial" w:eastAsia="Times New Roman" w:hAnsi="Arial" w:cs="Arial"/>
          <w:sz w:val="24"/>
          <w:szCs w:val="24"/>
          <w:lang w:eastAsia="pt-BR"/>
        </w:rPr>
        <w:t>Mg</w:t>
      </w:r>
      <w:proofErr w:type="spellEnd"/>
      <w:r w:rsidR="008C591A" w:rsidRPr="008C591A">
        <w:rPr>
          <w:rFonts w:ascii="Arial" w:eastAsia="Times New Roman" w:hAnsi="Arial" w:cs="Arial"/>
          <w:sz w:val="24"/>
          <w:szCs w:val="24"/>
          <w:lang w:eastAsia="pt-BR"/>
        </w:rPr>
        <w:t>(OH)</w:t>
      </w:r>
      <w:r w:rsidR="008C591A" w:rsidRPr="00993817">
        <w:rPr>
          <w:rFonts w:ascii="Arial" w:eastAsia="Times New Roman" w:hAnsi="Arial" w:cs="Arial"/>
          <w:sz w:val="24"/>
          <w:szCs w:val="24"/>
          <w:vertAlign w:val="subscript"/>
          <w:lang w:eastAsia="pt-BR"/>
        </w:rPr>
        <w:t>2</w:t>
      </w:r>
      <w:r w:rsidR="00993817">
        <w:rPr>
          <w:rFonts w:ascii="Arial" w:eastAsia="Times New Roman" w:hAnsi="Arial" w:cs="Arial"/>
          <w:sz w:val="24"/>
          <w:szCs w:val="24"/>
          <w:lang w:eastAsia="pt-BR"/>
        </w:rPr>
        <w:t xml:space="preserve">, KOH, </w:t>
      </w:r>
      <w:proofErr w:type="spellStart"/>
      <w:r w:rsidR="00993817">
        <w:rPr>
          <w:rFonts w:ascii="Arial" w:eastAsia="Times New Roman" w:hAnsi="Arial" w:cs="Arial"/>
          <w:sz w:val="24"/>
          <w:szCs w:val="24"/>
          <w:lang w:eastAsia="pt-BR"/>
        </w:rPr>
        <w:t>NaOH</w:t>
      </w:r>
      <w:proofErr w:type="spellEnd"/>
      <w:r w:rsidR="00993817">
        <w:rPr>
          <w:rFonts w:ascii="Arial" w:eastAsia="Times New Roman" w:hAnsi="Arial" w:cs="Arial"/>
          <w:sz w:val="24"/>
          <w:szCs w:val="24"/>
          <w:lang w:eastAsia="pt-BR"/>
        </w:rPr>
        <w:t xml:space="preserve"> e</w:t>
      </w:r>
      <w:r w:rsidR="008C591A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proofErr w:type="spellStart"/>
      <w:r w:rsidR="008C591A" w:rsidRPr="008C591A">
        <w:rPr>
          <w:rFonts w:ascii="Arial" w:eastAsia="Times New Roman" w:hAnsi="Arial" w:cs="Arial"/>
          <w:sz w:val="24"/>
          <w:szCs w:val="24"/>
          <w:lang w:eastAsia="pt-BR"/>
        </w:rPr>
        <w:t>CaOH</w:t>
      </w:r>
      <w:proofErr w:type="spellEnd"/>
      <w:r w:rsidR="00993817">
        <w:rPr>
          <w:rFonts w:ascii="Arial" w:hAnsi="Arial" w:cs="Arial"/>
          <w:sz w:val="24"/>
          <w:szCs w:val="24"/>
        </w:rPr>
        <w:t>. Estes compostos, quando em uma quantidade considerável, podem influenciar certas frações da acidez. Por isso o pH é calculado por uma função logarítmica, que e</w:t>
      </w:r>
      <w:r w:rsidR="00787B52">
        <w:rPr>
          <w:rFonts w:ascii="Arial" w:hAnsi="Arial" w:cs="Arial"/>
          <w:sz w:val="24"/>
          <w:szCs w:val="24"/>
        </w:rPr>
        <w:t xml:space="preserve"> </w:t>
      </w:r>
      <w:r w:rsidR="00993817">
        <w:rPr>
          <w:rFonts w:ascii="Arial" w:hAnsi="Arial" w:cs="Arial"/>
          <w:sz w:val="24"/>
          <w:szCs w:val="24"/>
        </w:rPr>
        <w:t>é definida</w:t>
      </w:r>
      <w:r w:rsidR="005D758D">
        <w:rPr>
          <w:rFonts w:ascii="Arial" w:hAnsi="Arial" w:cs="Arial"/>
          <w:sz w:val="24"/>
          <w:szCs w:val="24"/>
        </w:rPr>
        <w:t xml:space="preserve"> pela equação 2.</w:t>
      </w:r>
    </w:p>
    <w:p w:rsidR="008C591A" w:rsidRPr="002C7DFB" w:rsidRDefault="005E1D28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m:oMath>
        <m:sSup>
          <m:sSupPr>
            <m:ctrlPr>
              <w:rPr>
                <w:rFonts w:ascii="Cambria Math" w:hAnsi="Cambria Math" w:cs="Arial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Arial"/>
                <w:sz w:val="24"/>
                <w:szCs w:val="24"/>
              </w:rPr>
              <m:t>pH=Log[H</m:t>
            </m:r>
          </m:e>
          <m:sup>
            <m:r>
              <w:rPr>
                <w:rFonts w:ascii="Cambria Math" w:hAnsi="Cambria Math" w:cs="Arial"/>
                <w:sz w:val="24"/>
                <w:szCs w:val="24"/>
              </w:rPr>
              <m:t>+</m:t>
            </m:r>
          </m:sup>
        </m:sSup>
        <m:r>
          <w:rPr>
            <w:rFonts w:ascii="Cambria Math" w:hAnsi="Cambria Math" w:cs="Arial"/>
            <w:sz w:val="24"/>
            <w:szCs w:val="24"/>
          </w:rPr>
          <m:t>]</m:t>
        </m:r>
      </m:oMath>
      <w:r w:rsidR="00787B52">
        <w:rPr>
          <w:rFonts w:ascii="Arial" w:hAnsi="Arial" w:cs="Arial"/>
          <w:sz w:val="24"/>
          <w:szCs w:val="24"/>
        </w:rPr>
        <w:t xml:space="preserve"> </w:t>
      </w:r>
      <w:r w:rsidR="002C4074">
        <w:rPr>
          <w:rFonts w:ascii="Arial" w:hAnsi="Arial" w:cs="Arial"/>
          <w:sz w:val="24"/>
          <w:szCs w:val="24"/>
        </w:rPr>
        <w:t xml:space="preserve"> </w:t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5D758D">
        <w:rPr>
          <w:rFonts w:ascii="Arial" w:hAnsi="Arial" w:cs="Arial"/>
          <w:sz w:val="24"/>
          <w:szCs w:val="24"/>
        </w:rPr>
        <w:tab/>
      </w:r>
      <w:r w:rsidR="00993817">
        <w:rPr>
          <w:rFonts w:ascii="Arial" w:hAnsi="Arial" w:cs="Arial"/>
          <w:sz w:val="24"/>
          <w:szCs w:val="24"/>
        </w:rPr>
        <w:tab/>
      </w:r>
      <w:r w:rsidR="005D758D">
        <w:rPr>
          <w:rFonts w:ascii="Arial" w:hAnsi="Arial" w:cs="Arial"/>
          <w:sz w:val="24"/>
          <w:szCs w:val="24"/>
        </w:rPr>
        <w:t xml:space="preserve">  </w:t>
      </w:r>
      <w:r w:rsidR="002C4074">
        <w:rPr>
          <w:rFonts w:ascii="Arial" w:hAnsi="Arial" w:cs="Arial"/>
          <w:sz w:val="24"/>
          <w:szCs w:val="24"/>
        </w:rPr>
        <w:t>E</w:t>
      </w:r>
      <w:r w:rsidR="008C591A">
        <w:rPr>
          <w:rFonts w:ascii="Arial" w:hAnsi="Arial" w:cs="Arial"/>
          <w:sz w:val="24"/>
          <w:szCs w:val="24"/>
        </w:rPr>
        <w:t>quação 2</w:t>
      </w:r>
    </w:p>
    <w:p w:rsidR="0039617D" w:rsidRDefault="0039617D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equação é usada como base para mostrar como a poluição </w:t>
      </w:r>
      <w:r w:rsidR="00320A56">
        <w:rPr>
          <w:rFonts w:ascii="Arial" w:hAnsi="Arial" w:cs="Arial"/>
          <w:sz w:val="24"/>
          <w:szCs w:val="24"/>
        </w:rPr>
        <w:t>pode ser associada com as chuvas e a presença de N</w:t>
      </w:r>
      <w:r>
        <w:rPr>
          <w:rFonts w:ascii="Arial" w:hAnsi="Arial" w:cs="Arial"/>
          <w:sz w:val="24"/>
          <w:szCs w:val="24"/>
        </w:rPr>
        <w:t>O</w:t>
      </w:r>
      <w:r w:rsidRPr="0039617D">
        <w:rPr>
          <w:rFonts w:ascii="Arial" w:hAnsi="Arial" w:cs="Arial"/>
          <w:sz w:val="24"/>
          <w:szCs w:val="24"/>
          <w:vertAlign w:val="subscript"/>
        </w:rPr>
        <w:t>2</w:t>
      </w:r>
      <w:r w:rsidR="00320A56">
        <w:rPr>
          <w:rFonts w:ascii="Arial" w:hAnsi="Arial" w:cs="Arial"/>
          <w:sz w:val="24"/>
          <w:szCs w:val="24"/>
        </w:rPr>
        <w:t xml:space="preserve"> e SO</w:t>
      </w:r>
      <w:r w:rsidRPr="005E63DF">
        <w:rPr>
          <w:rFonts w:ascii="Arial" w:hAnsi="Arial" w:cs="Arial"/>
          <w:sz w:val="24"/>
          <w:szCs w:val="24"/>
          <w:vertAlign w:val="subscript"/>
        </w:rPr>
        <w:t>2</w:t>
      </w:r>
      <w:r w:rsidR="00320A56">
        <w:rPr>
          <w:rFonts w:ascii="Arial" w:hAnsi="Arial" w:cs="Arial"/>
          <w:sz w:val="24"/>
          <w:szCs w:val="24"/>
        </w:rPr>
        <w:t>, que provém de processos de combustão, principalmente de combustíveis fósseis. Esses mesmos gases, na presença de radiação solar,</w:t>
      </w:r>
      <w:r>
        <w:rPr>
          <w:rFonts w:ascii="Arial" w:hAnsi="Arial" w:cs="Arial"/>
          <w:sz w:val="24"/>
          <w:szCs w:val="24"/>
        </w:rPr>
        <w:t xml:space="preserve"> </w:t>
      </w:r>
      <w:r w:rsidR="00320A56">
        <w:rPr>
          <w:rFonts w:ascii="Arial" w:hAnsi="Arial" w:cs="Arial"/>
          <w:sz w:val="24"/>
          <w:szCs w:val="24"/>
        </w:rPr>
        <w:t>causa</w:t>
      </w:r>
      <w:r w:rsidR="005E63DF">
        <w:rPr>
          <w:rFonts w:ascii="Arial" w:hAnsi="Arial" w:cs="Arial"/>
          <w:sz w:val="24"/>
          <w:szCs w:val="24"/>
        </w:rPr>
        <w:t>m</w:t>
      </w:r>
      <w:r w:rsidR="00320A56">
        <w:rPr>
          <w:rFonts w:ascii="Arial" w:hAnsi="Arial" w:cs="Arial"/>
          <w:sz w:val="24"/>
          <w:szCs w:val="24"/>
        </w:rPr>
        <w:t xml:space="preserve"> uma reação que forma </w:t>
      </w:r>
      <w:r>
        <w:rPr>
          <w:rFonts w:ascii="Arial" w:hAnsi="Arial" w:cs="Arial"/>
          <w:sz w:val="24"/>
          <w:szCs w:val="24"/>
        </w:rPr>
        <w:t>ácido</w:t>
      </w:r>
      <w:r w:rsidR="00320A56">
        <w:rPr>
          <w:rFonts w:ascii="Arial" w:hAnsi="Arial" w:cs="Arial"/>
          <w:sz w:val="24"/>
          <w:szCs w:val="24"/>
        </w:rPr>
        <w:t xml:space="preserve"> nítrico e sulfúrico, acarretando, consequentemente, a diminuição do </w:t>
      </w:r>
      <w:proofErr w:type="gramStart"/>
      <w:r w:rsidR="00320A56">
        <w:rPr>
          <w:rFonts w:ascii="Arial" w:hAnsi="Arial" w:cs="Arial"/>
          <w:sz w:val="24"/>
          <w:szCs w:val="24"/>
        </w:rPr>
        <w:t>pH</w:t>
      </w:r>
      <w:proofErr w:type="gramEnd"/>
      <w:r w:rsidR="00320A56">
        <w:rPr>
          <w:rFonts w:ascii="Arial" w:hAnsi="Arial" w:cs="Arial"/>
          <w:sz w:val="24"/>
          <w:szCs w:val="24"/>
        </w:rPr>
        <w:t xml:space="preserve"> da água, de acordo com os variados níveis de poluiç</w:t>
      </w:r>
      <w:r>
        <w:rPr>
          <w:rFonts w:ascii="Arial" w:hAnsi="Arial" w:cs="Arial"/>
          <w:sz w:val="24"/>
          <w:szCs w:val="24"/>
        </w:rPr>
        <w:t>ão (</w:t>
      </w:r>
      <w:r w:rsidR="00932931" w:rsidRPr="00932931">
        <w:rPr>
          <w:rFonts w:ascii="Arial" w:hAnsi="Arial" w:cs="Arial"/>
          <w:sz w:val="24"/>
          <w:szCs w:val="24"/>
        </w:rPr>
        <w:t>LIKENS, 1984; FREEDMAN, 1993</w:t>
      </w:r>
      <w:r w:rsidR="00932931">
        <w:t xml:space="preserve"> </w:t>
      </w:r>
      <w:r w:rsidR="00932931" w:rsidRPr="00932931">
        <w:rPr>
          <w:rFonts w:ascii="Arial" w:hAnsi="Arial" w:cs="Arial"/>
          <w:i/>
          <w:sz w:val="24"/>
          <w:szCs w:val="24"/>
        </w:rPr>
        <w:t>apud</w:t>
      </w:r>
      <w:r w:rsidR="00932931">
        <w:rPr>
          <w:rFonts w:ascii="Arial" w:hAnsi="Arial" w:cs="Arial"/>
          <w:i/>
          <w:sz w:val="24"/>
          <w:szCs w:val="24"/>
        </w:rPr>
        <w:t xml:space="preserve"> </w:t>
      </w:r>
      <w:r w:rsidR="007077E9" w:rsidRPr="007077E9">
        <w:rPr>
          <w:rFonts w:ascii="Arial" w:hAnsi="Arial" w:cs="Arial"/>
          <w:sz w:val="24"/>
          <w:szCs w:val="24"/>
        </w:rPr>
        <w:t>MIRLEAN, VANZ, BAISCH</w:t>
      </w:r>
      <w:r w:rsidR="007077E9">
        <w:rPr>
          <w:rFonts w:ascii="Arial" w:hAnsi="Arial" w:cs="Arial"/>
          <w:i/>
          <w:sz w:val="24"/>
          <w:szCs w:val="24"/>
        </w:rPr>
        <w:t xml:space="preserve">, </w:t>
      </w:r>
      <w:r w:rsidR="007077E9">
        <w:rPr>
          <w:rFonts w:ascii="Arial" w:hAnsi="Arial" w:cs="Arial"/>
          <w:sz w:val="24"/>
          <w:szCs w:val="24"/>
        </w:rPr>
        <w:t>1999</w:t>
      </w:r>
      <w:r w:rsidR="007077E9">
        <w:rPr>
          <w:rFonts w:ascii="Arial" w:hAnsi="Arial" w:cs="Arial"/>
          <w:i/>
          <w:sz w:val="24"/>
          <w:szCs w:val="24"/>
        </w:rPr>
        <w:t xml:space="preserve"> </w:t>
      </w:r>
      <w:r w:rsidR="007077E9">
        <w:rPr>
          <w:rFonts w:ascii="Arial" w:hAnsi="Arial" w:cs="Arial"/>
          <w:sz w:val="24"/>
          <w:szCs w:val="24"/>
        </w:rPr>
        <w:t>,</w:t>
      </w:r>
      <w:r w:rsidRPr="002C7DFB">
        <w:rPr>
          <w:rFonts w:ascii="Arial" w:hAnsi="Arial" w:cs="Arial"/>
          <w:sz w:val="24"/>
          <w:szCs w:val="24"/>
        </w:rPr>
        <w:t>p. 590)</w:t>
      </w:r>
      <w:r>
        <w:rPr>
          <w:rFonts w:ascii="Arial" w:hAnsi="Arial" w:cs="Arial"/>
          <w:sz w:val="24"/>
          <w:szCs w:val="24"/>
        </w:rPr>
        <w:t>.</w:t>
      </w:r>
    </w:p>
    <w:p w:rsidR="00443C40" w:rsidRPr="002C7DFB" w:rsidRDefault="00403C98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>Para que a</w:t>
      </w:r>
      <w:r w:rsidR="00166854" w:rsidRPr="002C7DFB">
        <w:rPr>
          <w:rFonts w:ascii="Arial" w:hAnsi="Arial" w:cs="Arial"/>
          <w:sz w:val="24"/>
          <w:szCs w:val="24"/>
        </w:rPr>
        <w:t xml:space="preserve"> poluição atmosférica </w:t>
      </w:r>
      <w:r w:rsidRPr="002C7DFB">
        <w:rPr>
          <w:rFonts w:ascii="Arial" w:hAnsi="Arial" w:cs="Arial"/>
          <w:sz w:val="24"/>
          <w:szCs w:val="24"/>
        </w:rPr>
        <w:t>chegue</w:t>
      </w:r>
      <w:r w:rsidR="00166854" w:rsidRPr="002C7DFB">
        <w:rPr>
          <w:rFonts w:ascii="Arial" w:hAnsi="Arial" w:cs="Arial"/>
          <w:sz w:val="24"/>
          <w:szCs w:val="24"/>
        </w:rPr>
        <w:t xml:space="preserve"> ao solo e contamin</w:t>
      </w:r>
      <w:r w:rsidRPr="002C7DFB">
        <w:rPr>
          <w:rFonts w:ascii="Arial" w:hAnsi="Arial" w:cs="Arial"/>
          <w:sz w:val="24"/>
          <w:szCs w:val="24"/>
        </w:rPr>
        <w:t>e</w:t>
      </w:r>
      <w:r w:rsidR="00166854" w:rsidRPr="002C7DFB">
        <w:rPr>
          <w:rFonts w:ascii="Arial" w:hAnsi="Arial" w:cs="Arial"/>
          <w:sz w:val="24"/>
          <w:szCs w:val="24"/>
        </w:rPr>
        <w:t xml:space="preserve"> a região, depende de um processo conhecido como “deposição úmida”.</w:t>
      </w:r>
      <w:r w:rsidR="00A24FD9" w:rsidRPr="002C7DFB">
        <w:rPr>
          <w:rFonts w:ascii="Arial" w:hAnsi="Arial" w:cs="Arial"/>
          <w:sz w:val="24"/>
          <w:szCs w:val="24"/>
        </w:rPr>
        <w:t xml:space="preserve"> </w:t>
      </w:r>
      <w:r w:rsidR="009877AC" w:rsidRPr="002C7DFB">
        <w:rPr>
          <w:rFonts w:ascii="Arial" w:hAnsi="Arial" w:cs="Arial"/>
          <w:sz w:val="24"/>
          <w:szCs w:val="24"/>
        </w:rPr>
        <w:t>De acord</w:t>
      </w:r>
      <w:r w:rsidR="00787B52">
        <w:rPr>
          <w:rFonts w:ascii="Arial" w:hAnsi="Arial" w:cs="Arial"/>
          <w:sz w:val="24"/>
          <w:szCs w:val="24"/>
        </w:rPr>
        <w:t>o com Cibele Cardoso Cecotti, et</w:t>
      </w:r>
      <w:r w:rsidR="009877AC" w:rsidRPr="002C7DFB">
        <w:rPr>
          <w:rFonts w:ascii="Arial" w:hAnsi="Arial" w:cs="Arial"/>
          <w:sz w:val="24"/>
          <w:szCs w:val="24"/>
        </w:rPr>
        <w:t xml:space="preserve"> al</w:t>
      </w:r>
      <w:r w:rsidR="00B662EC">
        <w:rPr>
          <w:rFonts w:ascii="Arial" w:hAnsi="Arial" w:cs="Arial"/>
          <w:sz w:val="24"/>
          <w:szCs w:val="24"/>
        </w:rPr>
        <w:t>.</w:t>
      </w:r>
      <w:r w:rsidR="000B59E4">
        <w:rPr>
          <w:rFonts w:ascii="Arial" w:hAnsi="Arial" w:cs="Arial"/>
          <w:sz w:val="24"/>
          <w:szCs w:val="24"/>
        </w:rPr>
        <w:t>, (2006</w:t>
      </w:r>
      <w:r w:rsidR="009877AC" w:rsidRPr="002C7DFB">
        <w:rPr>
          <w:rFonts w:ascii="Arial" w:hAnsi="Arial" w:cs="Arial"/>
          <w:sz w:val="24"/>
          <w:szCs w:val="24"/>
        </w:rPr>
        <w:t>, p. 1)</w:t>
      </w:r>
      <w:r w:rsidR="007046B9">
        <w:rPr>
          <w:rFonts w:ascii="Arial" w:hAnsi="Arial" w:cs="Arial"/>
          <w:sz w:val="24"/>
          <w:szCs w:val="24"/>
        </w:rPr>
        <w:t>, e</w:t>
      </w:r>
      <w:r w:rsidR="009877AC" w:rsidRPr="002C7DFB">
        <w:rPr>
          <w:rFonts w:ascii="Arial" w:hAnsi="Arial" w:cs="Arial"/>
          <w:sz w:val="24"/>
          <w:szCs w:val="24"/>
        </w:rPr>
        <w:t>xistem dois mecanismos principais de limpeza atmosférica: a deposição úmida e a deposição seca. A deposição úmida é aquela onde a chuva dissolve os gases solúveis e o arrastam junto com a água da chuva. Quando existe uma quantidade significativa de compostos ácidos presente na chuva, ela é conhecida como chuva ácida</w:t>
      </w:r>
      <w:r w:rsidR="00166854" w:rsidRPr="002C7DFB">
        <w:rPr>
          <w:rFonts w:ascii="Arial" w:hAnsi="Arial" w:cs="Arial"/>
          <w:sz w:val="24"/>
          <w:szCs w:val="24"/>
        </w:rPr>
        <w:t>.</w:t>
      </w:r>
    </w:p>
    <w:p w:rsidR="008C591A" w:rsidRPr="008C591A" w:rsidRDefault="007046B9" w:rsidP="00882F92">
      <w:pPr>
        <w:suppressAutoHyphens w:val="0"/>
        <w:autoSpaceDE w:val="0"/>
        <w:autoSpaceDN w:val="0"/>
        <w:adjustRightInd w:val="0"/>
        <w:spacing w:before="120" w:after="120" w:line="24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</w:rPr>
        <w:t>De</w:t>
      </w:r>
      <w:r w:rsidR="00B662EC">
        <w:rPr>
          <w:rFonts w:ascii="Arial" w:hAnsi="Arial" w:cs="Arial"/>
          <w:sz w:val="24"/>
          <w:szCs w:val="24"/>
        </w:rPr>
        <w:t xml:space="preserve"> acordo com Rodhe et al. (2002 </w:t>
      </w:r>
      <w:r w:rsidR="00B662EC" w:rsidRPr="00A77E81">
        <w:rPr>
          <w:rFonts w:ascii="Arial" w:hAnsi="Arial" w:cs="Arial"/>
          <w:i/>
          <w:sz w:val="24"/>
          <w:szCs w:val="24"/>
        </w:rPr>
        <w:t>apud</w:t>
      </w:r>
      <w:r w:rsidR="00B662EC">
        <w:rPr>
          <w:rFonts w:ascii="Arial" w:hAnsi="Arial" w:cs="Arial"/>
          <w:sz w:val="24"/>
          <w:szCs w:val="24"/>
        </w:rPr>
        <w:t xml:space="preserve"> Hoinaski et al.</w:t>
      </w:r>
      <w:r>
        <w:rPr>
          <w:rFonts w:ascii="Arial" w:hAnsi="Arial" w:cs="Arial"/>
          <w:sz w:val="24"/>
          <w:szCs w:val="24"/>
        </w:rPr>
        <w:t>, 2013</w:t>
      </w:r>
      <w:r w:rsidR="00B662EC">
        <w:rPr>
          <w:rFonts w:ascii="Arial" w:hAnsi="Arial" w:cs="Arial"/>
          <w:sz w:val="24"/>
          <w:szCs w:val="24"/>
        </w:rPr>
        <w:t>), a taxa de deposição ácida durante próximas décadas, vai provavelmente continuar a decrescer em países desenvolvidos. Contudo, em algumas partes do mundo, especialmente em países subdesenvolvidos, deposição de SO</w:t>
      </w:r>
      <w:r w:rsidR="00B662EC" w:rsidRPr="00B662EC">
        <w:rPr>
          <w:rFonts w:ascii="Arial" w:hAnsi="Arial" w:cs="Arial"/>
          <w:sz w:val="24"/>
          <w:szCs w:val="24"/>
          <w:vertAlign w:val="subscript"/>
        </w:rPr>
        <w:t>X</w:t>
      </w:r>
      <w:r w:rsidR="00B662EC">
        <w:rPr>
          <w:rFonts w:ascii="Arial" w:hAnsi="Arial" w:cs="Arial"/>
          <w:sz w:val="24"/>
          <w:szCs w:val="24"/>
        </w:rPr>
        <w:t xml:space="preserve"> e NO</w:t>
      </w:r>
      <w:r w:rsidR="00B662EC" w:rsidRPr="00B662EC">
        <w:rPr>
          <w:rFonts w:ascii="Arial" w:hAnsi="Arial" w:cs="Arial"/>
          <w:sz w:val="24"/>
          <w:szCs w:val="24"/>
          <w:vertAlign w:val="subscript"/>
        </w:rPr>
        <w:t>X</w:t>
      </w:r>
      <w:r w:rsidR="00B662EC">
        <w:rPr>
          <w:rFonts w:ascii="Arial" w:hAnsi="Arial" w:cs="Arial"/>
          <w:sz w:val="24"/>
          <w:szCs w:val="24"/>
          <w:vertAlign w:val="subscript"/>
        </w:rPr>
        <w:t xml:space="preserve">, </w:t>
      </w:r>
      <w:r w:rsidR="00B662EC">
        <w:rPr>
          <w:rFonts w:ascii="Arial" w:hAnsi="Arial" w:cs="Arial"/>
          <w:sz w:val="24"/>
          <w:szCs w:val="24"/>
        </w:rPr>
        <w:t>pode crescer muito além dos níveis presentes</w:t>
      </w:r>
      <w:r>
        <w:rPr>
          <w:rFonts w:ascii="Arial" w:hAnsi="Arial" w:cs="Arial"/>
          <w:sz w:val="24"/>
          <w:szCs w:val="24"/>
        </w:rPr>
        <w:t>, devido a industrialização e urbanização descontrolada</w:t>
      </w:r>
      <w:r w:rsidR="00B662EC">
        <w:rPr>
          <w:rFonts w:ascii="Arial" w:hAnsi="Arial" w:cs="Arial"/>
          <w:sz w:val="24"/>
          <w:szCs w:val="24"/>
        </w:rPr>
        <w:t>.</w:t>
      </w:r>
      <w:r w:rsidR="008C591A">
        <w:rPr>
          <w:rFonts w:ascii="Arial" w:hAnsi="Arial" w:cs="Arial"/>
          <w:sz w:val="24"/>
          <w:szCs w:val="24"/>
        </w:rPr>
        <w:t xml:space="preserve"> </w:t>
      </w:r>
    </w:p>
    <w:p w:rsidR="004D2BC3" w:rsidRDefault="005E63DF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Podemos ver que e</w:t>
      </w:r>
      <w:r w:rsidRPr="002C7DFB">
        <w:rPr>
          <w:rFonts w:ascii="Arial" w:hAnsi="Arial" w:cs="Arial"/>
          <w:sz w:val="24"/>
          <w:szCs w:val="24"/>
        </w:rPr>
        <w:t>m uma escala regional, nosso sistema de pesquisa sobre a água da chuva é inexistente, podendo ser pesquis</w:t>
      </w:r>
      <w:r w:rsidR="007046B9">
        <w:rPr>
          <w:rFonts w:ascii="Arial" w:hAnsi="Arial" w:cs="Arial"/>
          <w:sz w:val="24"/>
          <w:szCs w:val="24"/>
        </w:rPr>
        <w:t xml:space="preserve">ada as palavras chaves: Chuva; </w:t>
      </w:r>
      <w:proofErr w:type="gramStart"/>
      <w:r w:rsidR="007046B9">
        <w:rPr>
          <w:rFonts w:ascii="Arial" w:hAnsi="Arial" w:cs="Arial"/>
          <w:sz w:val="24"/>
          <w:szCs w:val="24"/>
        </w:rPr>
        <w:t>p</w:t>
      </w:r>
      <w:r w:rsidRPr="002C7DFB">
        <w:rPr>
          <w:rFonts w:ascii="Arial" w:hAnsi="Arial" w:cs="Arial"/>
          <w:sz w:val="24"/>
          <w:szCs w:val="24"/>
        </w:rPr>
        <w:t>H</w:t>
      </w:r>
      <w:proofErr w:type="gramEnd"/>
      <w:r w:rsidRPr="002C7DFB">
        <w:rPr>
          <w:rFonts w:ascii="Arial" w:hAnsi="Arial" w:cs="Arial"/>
          <w:sz w:val="24"/>
          <w:szCs w:val="24"/>
        </w:rPr>
        <w:t>; Camboriú; Itajaí;</w:t>
      </w:r>
      <w:r>
        <w:rPr>
          <w:rFonts w:ascii="Arial" w:hAnsi="Arial" w:cs="Arial"/>
          <w:sz w:val="24"/>
          <w:szCs w:val="24"/>
        </w:rPr>
        <w:t xml:space="preserve"> Balneário Camboriú</w:t>
      </w:r>
      <w:r w:rsidR="00B662EC">
        <w:rPr>
          <w:rFonts w:ascii="Arial" w:hAnsi="Arial" w:cs="Arial"/>
          <w:sz w:val="24"/>
          <w:szCs w:val="24"/>
        </w:rPr>
        <w:t>,</w:t>
      </w:r>
      <w:r w:rsidRPr="002C7DFB">
        <w:rPr>
          <w:rFonts w:ascii="Arial" w:hAnsi="Arial" w:cs="Arial"/>
          <w:sz w:val="24"/>
          <w:szCs w:val="24"/>
        </w:rPr>
        <w:t xml:space="preserve"> em sistemas de pesquisa (SciELO; Periódicos CAPES; Google Acadêmico)  e retornar sem resultados.</w:t>
      </w:r>
      <w:r>
        <w:rPr>
          <w:rFonts w:ascii="Arial" w:hAnsi="Arial" w:cs="Arial"/>
          <w:sz w:val="24"/>
          <w:szCs w:val="24"/>
        </w:rPr>
        <w:t xml:space="preserve"> </w:t>
      </w:r>
      <w:r w:rsidR="004D2BC3" w:rsidRPr="002C7DFB">
        <w:rPr>
          <w:rFonts w:ascii="Arial" w:hAnsi="Arial" w:cs="Arial"/>
          <w:sz w:val="24"/>
          <w:szCs w:val="24"/>
        </w:rPr>
        <w:t xml:space="preserve">Dado esse limite dos estudos, e com os problemas ambientais que a água pode oferecer </w:t>
      </w:r>
      <w:r w:rsidR="003340C0" w:rsidRPr="002C7DFB">
        <w:rPr>
          <w:rFonts w:ascii="Arial" w:hAnsi="Arial" w:cs="Arial"/>
          <w:sz w:val="24"/>
          <w:szCs w:val="24"/>
        </w:rPr>
        <w:t xml:space="preserve">por toda a chuva em regiões mais populosas, caso contaminada por algum componente químico </w:t>
      </w:r>
      <w:r w:rsidR="003340C0" w:rsidRPr="002C7DFB">
        <w:rPr>
          <w:rFonts w:ascii="Arial" w:hAnsi="Arial" w:cs="Arial"/>
          <w:sz w:val="24"/>
          <w:szCs w:val="24"/>
        </w:rPr>
        <w:lastRenderedPageBreak/>
        <w:t>vindo da queima de combustíveis fósseis</w:t>
      </w:r>
      <w:r w:rsidR="004D2BC3" w:rsidRPr="002C7DFB">
        <w:rPr>
          <w:rFonts w:ascii="Arial" w:hAnsi="Arial" w:cs="Arial"/>
          <w:sz w:val="24"/>
          <w:szCs w:val="24"/>
        </w:rPr>
        <w:t>, principalmente durante alta temporada, o assunto não está nem perto de resolvido.</w:t>
      </w:r>
      <w:r w:rsidR="00320A56" w:rsidRPr="00320A56">
        <w:rPr>
          <w:rFonts w:ascii="Arial" w:hAnsi="Arial" w:cs="Arial"/>
          <w:sz w:val="24"/>
          <w:szCs w:val="24"/>
        </w:rPr>
        <w:t xml:space="preserve"> </w:t>
      </w:r>
    </w:p>
    <w:p w:rsidR="00787B52" w:rsidRDefault="00787B52" w:rsidP="00882F92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C7DFB">
        <w:rPr>
          <w:rFonts w:ascii="Arial" w:hAnsi="Arial" w:cs="Arial"/>
          <w:sz w:val="24"/>
          <w:szCs w:val="24"/>
        </w:rPr>
        <w:t xml:space="preserve">A pesquisa foi idealizada </w:t>
      </w:r>
      <w:r w:rsidR="007046B9">
        <w:rPr>
          <w:rFonts w:ascii="Arial" w:hAnsi="Arial" w:cs="Arial"/>
          <w:sz w:val="24"/>
          <w:szCs w:val="24"/>
        </w:rPr>
        <w:t xml:space="preserve">com o objetivo de avaliar </w:t>
      </w:r>
      <w:r w:rsidRPr="002C7DFB">
        <w:rPr>
          <w:rFonts w:ascii="Arial" w:hAnsi="Arial" w:cs="Arial"/>
          <w:sz w:val="24"/>
          <w:szCs w:val="24"/>
        </w:rPr>
        <w:t>a</w:t>
      </w:r>
      <w:r w:rsidR="007046B9">
        <w:rPr>
          <w:rFonts w:ascii="Arial" w:hAnsi="Arial" w:cs="Arial"/>
          <w:sz w:val="24"/>
          <w:szCs w:val="24"/>
        </w:rPr>
        <w:t xml:space="preserve"> influência da</w:t>
      </w:r>
      <w:r w:rsidRPr="002C7DFB">
        <w:rPr>
          <w:rFonts w:ascii="Arial" w:hAnsi="Arial" w:cs="Arial"/>
          <w:sz w:val="24"/>
          <w:szCs w:val="24"/>
        </w:rPr>
        <w:t xml:space="preserve"> qualidade da</w:t>
      </w:r>
      <w:r w:rsidR="007046B9">
        <w:rPr>
          <w:rFonts w:ascii="Arial" w:hAnsi="Arial" w:cs="Arial"/>
          <w:sz w:val="24"/>
          <w:szCs w:val="24"/>
        </w:rPr>
        <w:t xml:space="preserve"> água da</w:t>
      </w:r>
      <w:r w:rsidRPr="002C7DFB">
        <w:rPr>
          <w:rFonts w:ascii="Arial" w:hAnsi="Arial" w:cs="Arial"/>
          <w:sz w:val="24"/>
          <w:szCs w:val="24"/>
        </w:rPr>
        <w:t xml:space="preserve"> chuva, </w:t>
      </w:r>
      <w:r w:rsidR="007046B9">
        <w:rPr>
          <w:rFonts w:ascii="Arial" w:hAnsi="Arial" w:cs="Arial"/>
          <w:sz w:val="24"/>
          <w:szCs w:val="24"/>
        </w:rPr>
        <w:t>na germinação e crescimento de sementes</w:t>
      </w:r>
      <w:r w:rsidRPr="002C7DFB">
        <w:rPr>
          <w:rFonts w:ascii="Arial" w:hAnsi="Arial" w:cs="Arial"/>
          <w:sz w:val="24"/>
          <w:szCs w:val="24"/>
        </w:rPr>
        <w:t>,</w:t>
      </w:r>
      <w:r w:rsidR="007046B9">
        <w:rPr>
          <w:rFonts w:ascii="Arial" w:hAnsi="Arial" w:cs="Arial"/>
          <w:sz w:val="24"/>
          <w:szCs w:val="24"/>
        </w:rPr>
        <w:t xml:space="preserve"> considerando</w:t>
      </w:r>
      <w:r w:rsidRPr="002C7DFB">
        <w:rPr>
          <w:rFonts w:ascii="Arial" w:hAnsi="Arial" w:cs="Arial"/>
          <w:sz w:val="24"/>
          <w:szCs w:val="24"/>
        </w:rPr>
        <w:t xml:space="preserve"> um crescimento mais orgânico possível</w:t>
      </w:r>
      <w:r w:rsidR="00320A56">
        <w:rPr>
          <w:rFonts w:ascii="Arial" w:hAnsi="Arial" w:cs="Arial"/>
          <w:sz w:val="24"/>
          <w:szCs w:val="24"/>
        </w:rPr>
        <w:t xml:space="preserve"> em pequena escala</w:t>
      </w:r>
      <w:r w:rsidRPr="002C7DFB">
        <w:rPr>
          <w:rFonts w:ascii="Arial" w:hAnsi="Arial" w:cs="Arial"/>
          <w:sz w:val="24"/>
          <w:szCs w:val="24"/>
        </w:rPr>
        <w:t>.</w:t>
      </w:r>
      <w:r w:rsidR="00320A56">
        <w:rPr>
          <w:rFonts w:ascii="Arial" w:hAnsi="Arial" w:cs="Arial"/>
          <w:sz w:val="24"/>
          <w:szCs w:val="24"/>
        </w:rPr>
        <w:t xml:space="preserve"> </w:t>
      </w:r>
    </w:p>
    <w:p w:rsidR="00D55DBA" w:rsidRDefault="00D55DBA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D55DBA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PROCEDIMENTOS</w:t>
      </w:r>
      <w:r w:rsidRPr="002C7DFB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METODOLÓGICOS</w:t>
      </w: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bCs/>
          <w:sz w:val="24"/>
          <w:szCs w:val="24"/>
        </w:rPr>
      </w:pPr>
      <w:r w:rsidRPr="002C7DFB">
        <w:rPr>
          <w:rFonts w:ascii="Arial" w:eastAsia="Arial" w:hAnsi="Arial" w:cs="Arial"/>
          <w:color w:val="548DD4"/>
          <w:sz w:val="24"/>
          <w:szCs w:val="24"/>
        </w:rPr>
        <w:t xml:space="preserve"> </w:t>
      </w:r>
    </w:p>
    <w:p w:rsidR="004D2BC3" w:rsidRPr="007046B9" w:rsidRDefault="00BB6335" w:rsidP="007046B9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7046B9">
        <w:rPr>
          <w:rFonts w:ascii="Arial" w:hAnsi="Arial" w:cs="Arial"/>
          <w:sz w:val="24"/>
          <w:szCs w:val="24"/>
        </w:rPr>
        <w:t>Para analisar o</w:t>
      </w:r>
      <w:r w:rsidR="004D2BC3" w:rsidRPr="007046B9">
        <w:rPr>
          <w:rFonts w:ascii="Arial" w:hAnsi="Arial" w:cs="Arial"/>
          <w:sz w:val="24"/>
          <w:szCs w:val="24"/>
        </w:rPr>
        <w:t xml:space="preserve"> </w:t>
      </w:r>
      <w:r w:rsidRPr="007046B9">
        <w:rPr>
          <w:rFonts w:ascii="Arial" w:hAnsi="Arial" w:cs="Arial"/>
          <w:sz w:val="24"/>
          <w:szCs w:val="24"/>
        </w:rPr>
        <w:t>arraste de poluentes foram utilizados coletores de água da chuva</w:t>
      </w:r>
      <w:r w:rsidR="0028513D">
        <w:rPr>
          <w:rFonts w:ascii="Arial" w:hAnsi="Arial" w:cs="Arial"/>
          <w:sz w:val="24"/>
          <w:szCs w:val="24"/>
        </w:rPr>
        <w:t xml:space="preserve"> em locais com diferentes níveis de urbanização</w:t>
      </w:r>
      <w:r w:rsidRPr="007046B9">
        <w:rPr>
          <w:rFonts w:ascii="Arial" w:hAnsi="Arial" w:cs="Arial"/>
          <w:sz w:val="24"/>
          <w:szCs w:val="24"/>
        </w:rPr>
        <w:t>. Es</w:t>
      </w:r>
      <w:r w:rsidR="00876CD5" w:rsidRPr="007046B9">
        <w:rPr>
          <w:rFonts w:ascii="Arial" w:hAnsi="Arial" w:cs="Arial"/>
          <w:sz w:val="24"/>
          <w:szCs w:val="24"/>
        </w:rPr>
        <w:t>s</w:t>
      </w:r>
      <w:r w:rsidRPr="007046B9">
        <w:rPr>
          <w:rFonts w:ascii="Arial" w:hAnsi="Arial" w:cs="Arial"/>
          <w:sz w:val="24"/>
          <w:szCs w:val="24"/>
        </w:rPr>
        <w:t>es</w:t>
      </w:r>
      <w:r w:rsidR="00876CD5" w:rsidRPr="007046B9">
        <w:rPr>
          <w:rFonts w:ascii="Arial" w:hAnsi="Arial" w:cs="Arial"/>
          <w:sz w:val="24"/>
          <w:szCs w:val="24"/>
        </w:rPr>
        <w:t xml:space="preserve"> coletores</w:t>
      </w:r>
      <w:r w:rsidRPr="007046B9">
        <w:rPr>
          <w:rFonts w:ascii="Arial" w:hAnsi="Arial" w:cs="Arial"/>
          <w:sz w:val="24"/>
          <w:szCs w:val="24"/>
        </w:rPr>
        <w:t xml:space="preserve"> foram </w:t>
      </w:r>
      <w:r w:rsidR="004D2BC3" w:rsidRPr="007046B9">
        <w:rPr>
          <w:rFonts w:ascii="Arial" w:hAnsi="Arial" w:cs="Arial"/>
          <w:sz w:val="24"/>
          <w:szCs w:val="24"/>
        </w:rPr>
        <w:t>criado</w:t>
      </w:r>
      <w:r w:rsidRPr="007046B9">
        <w:rPr>
          <w:rFonts w:ascii="Arial" w:hAnsi="Arial" w:cs="Arial"/>
          <w:sz w:val="24"/>
          <w:szCs w:val="24"/>
        </w:rPr>
        <w:t>s</w:t>
      </w:r>
      <w:r w:rsidR="004D2BC3" w:rsidRPr="007046B9">
        <w:rPr>
          <w:rFonts w:ascii="Arial" w:hAnsi="Arial" w:cs="Arial"/>
          <w:sz w:val="24"/>
          <w:szCs w:val="24"/>
        </w:rPr>
        <w:t xml:space="preserve"> no próprio insti</w:t>
      </w:r>
      <w:r w:rsidRPr="007046B9">
        <w:rPr>
          <w:rFonts w:ascii="Arial" w:hAnsi="Arial" w:cs="Arial"/>
          <w:sz w:val="24"/>
          <w:szCs w:val="24"/>
        </w:rPr>
        <w:t xml:space="preserve">tuto para fazer a coleta, e </w:t>
      </w:r>
      <w:r w:rsidR="004D2BC3" w:rsidRPr="007046B9">
        <w:rPr>
          <w:rFonts w:ascii="Arial" w:hAnsi="Arial" w:cs="Arial"/>
          <w:sz w:val="24"/>
          <w:szCs w:val="24"/>
        </w:rPr>
        <w:t xml:space="preserve">posicionados em </w:t>
      </w:r>
      <w:r w:rsidR="00876CD5" w:rsidRPr="007046B9">
        <w:rPr>
          <w:rFonts w:ascii="Arial" w:hAnsi="Arial" w:cs="Arial"/>
          <w:sz w:val="24"/>
          <w:szCs w:val="24"/>
        </w:rPr>
        <w:t xml:space="preserve">dois </w:t>
      </w:r>
      <w:r w:rsidR="004D2BC3" w:rsidRPr="007046B9">
        <w:rPr>
          <w:rFonts w:ascii="Arial" w:hAnsi="Arial" w:cs="Arial"/>
          <w:sz w:val="24"/>
          <w:szCs w:val="24"/>
        </w:rPr>
        <w:t>pontos:</w:t>
      </w:r>
    </w:p>
    <w:p w:rsidR="004D2BC3" w:rsidRPr="007046B9" w:rsidRDefault="004D2BC3" w:rsidP="007046B9">
      <w:pPr>
        <w:pStyle w:val="PargrafodaLista"/>
        <w:numPr>
          <w:ilvl w:val="0"/>
          <w:numId w:val="14"/>
        </w:num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7046B9">
        <w:rPr>
          <w:rFonts w:ascii="Arial" w:hAnsi="Arial" w:cs="Arial"/>
          <w:sz w:val="24"/>
          <w:szCs w:val="24"/>
        </w:rPr>
        <w:t>Instituto Federal Catarinense campus Camboriú</w:t>
      </w:r>
      <w:r w:rsidR="00876CD5" w:rsidRPr="007046B9">
        <w:rPr>
          <w:rFonts w:ascii="Arial" w:hAnsi="Arial" w:cs="Arial"/>
          <w:sz w:val="24"/>
          <w:szCs w:val="24"/>
        </w:rPr>
        <w:t xml:space="preserve"> (Coleta IFC – Figura 1)</w:t>
      </w:r>
      <w:r w:rsidRPr="007046B9">
        <w:rPr>
          <w:rFonts w:ascii="Arial" w:hAnsi="Arial" w:cs="Arial"/>
          <w:sz w:val="24"/>
          <w:szCs w:val="24"/>
        </w:rPr>
        <w:t>;</w:t>
      </w:r>
    </w:p>
    <w:p w:rsidR="004D2BC3" w:rsidRPr="007046B9" w:rsidRDefault="002E4F8A" w:rsidP="007046B9">
      <w:pPr>
        <w:pStyle w:val="PargrafodaLista"/>
        <w:numPr>
          <w:ilvl w:val="0"/>
          <w:numId w:val="14"/>
        </w:num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7046B9">
        <w:rPr>
          <w:rFonts w:ascii="Arial" w:hAnsi="Arial" w:cs="Arial"/>
          <w:sz w:val="24"/>
          <w:szCs w:val="24"/>
        </w:rPr>
        <w:t xml:space="preserve">Casa de um estudante </w:t>
      </w:r>
      <w:r w:rsidR="004D2BC3" w:rsidRPr="007046B9">
        <w:rPr>
          <w:rFonts w:ascii="Arial" w:hAnsi="Arial" w:cs="Arial"/>
          <w:sz w:val="24"/>
          <w:szCs w:val="24"/>
        </w:rPr>
        <w:t>de Balneário Camboriú</w:t>
      </w:r>
      <w:r w:rsidR="00876CD5" w:rsidRPr="007046B9">
        <w:rPr>
          <w:rFonts w:ascii="Arial" w:hAnsi="Arial" w:cs="Arial"/>
          <w:sz w:val="24"/>
          <w:szCs w:val="24"/>
        </w:rPr>
        <w:t xml:space="preserve"> (Coleta BC – Figura 1)</w:t>
      </w:r>
      <w:r w:rsidR="004D2BC3" w:rsidRPr="007046B9">
        <w:rPr>
          <w:rFonts w:ascii="Arial" w:hAnsi="Arial" w:cs="Arial"/>
          <w:sz w:val="24"/>
          <w:szCs w:val="24"/>
        </w:rPr>
        <w:t xml:space="preserve">. </w:t>
      </w:r>
    </w:p>
    <w:p w:rsidR="002E4F8A" w:rsidRPr="007046B9" w:rsidRDefault="007046B9" w:rsidP="007046B9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</w:t>
      </w:r>
      <w:r w:rsidR="002E4F8A" w:rsidRPr="007046B9">
        <w:rPr>
          <w:rFonts w:ascii="Arial" w:hAnsi="Arial" w:cs="Arial"/>
          <w:sz w:val="24"/>
          <w:szCs w:val="24"/>
        </w:rPr>
        <w:t>igura</w:t>
      </w:r>
      <w:r w:rsidR="00805DCE" w:rsidRPr="007046B9">
        <w:rPr>
          <w:rFonts w:ascii="Arial" w:hAnsi="Arial" w:cs="Arial"/>
          <w:sz w:val="24"/>
          <w:szCs w:val="24"/>
        </w:rPr>
        <w:t xml:space="preserve"> 1</w:t>
      </w:r>
      <w:r w:rsidR="002E4F8A" w:rsidRPr="007046B9">
        <w:rPr>
          <w:rFonts w:ascii="Arial" w:hAnsi="Arial" w:cs="Arial"/>
          <w:sz w:val="24"/>
          <w:szCs w:val="24"/>
        </w:rPr>
        <w:t xml:space="preserve"> a seguir, mostra os pontos de coleta em um mapa</w:t>
      </w:r>
      <w:r w:rsidR="000C68DA" w:rsidRPr="007046B9">
        <w:rPr>
          <w:rFonts w:ascii="Arial" w:hAnsi="Arial" w:cs="Arial"/>
          <w:sz w:val="24"/>
          <w:szCs w:val="24"/>
        </w:rPr>
        <w:t>, com as ruas e a separação das cidades.</w:t>
      </w:r>
    </w:p>
    <w:p w:rsidR="00787B52" w:rsidRPr="00787B52" w:rsidRDefault="00B76E81" w:rsidP="00D55DBA">
      <w:pPr>
        <w:autoSpaceDE w:val="0"/>
        <w:spacing w:before="120" w:after="120" w:line="240" w:lineRule="auto"/>
        <w:jc w:val="center"/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B76E81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A94BC5" w:rsidRDefault="00805DCE" w:rsidP="00805DCE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pt-BR"/>
        </w:rPr>
        <w:drawing>
          <wp:inline distT="0" distB="0" distL="0" distR="0">
            <wp:extent cx="5760085" cy="3925155"/>
            <wp:effectExtent l="19050" t="0" r="0" b="0"/>
            <wp:docPr id="20" name="Imagem 20" descr="C:\Users\Hoinaski\Dropbox\IFC\PA\MAPA_Agua de chuva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inaski\Dropbox\IFC\PA\MAPA_Agua de chuva.tiff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925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7C95" w:rsidRPr="001D0BF7" w:rsidRDefault="001D0BF7" w:rsidP="00447C95">
      <w:pPr>
        <w:autoSpaceDE w:val="0"/>
        <w:spacing w:before="120" w:after="120" w:line="24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Figura 1: </w:t>
      </w:r>
      <w:r w:rsidR="00447C95">
        <w:rPr>
          <w:rFonts w:ascii="Arial" w:hAnsi="Arial" w:cs="Arial"/>
          <w:bCs/>
        </w:rPr>
        <w:t xml:space="preserve">Mapa </w:t>
      </w:r>
      <w:proofErr w:type="spellStart"/>
      <w:r w:rsidR="00447C95">
        <w:rPr>
          <w:rFonts w:ascii="Arial" w:hAnsi="Arial" w:cs="Arial"/>
          <w:bCs/>
        </w:rPr>
        <w:t>georeferenciado</w:t>
      </w:r>
      <w:proofErr w:type="spellEnd"/>
      <w:r w:rsidR="00447C95">
        <w:rPr>
          <w:rFonts w:ascii="Arial" w:hAnsi="Arial" w:cs="Arial"/>
          <w:bCs/>
        </w:rPr>
        <w:t xml:space="preserve"> legendado com a localização dos pontos de coleta e a distancia entre as cidades. Fonte: Imagem autoral.</w:t>
      </w:r>
    </w:p>
    <w:p w:rsidR="003B7B65" w:rsidRDefault="00876CD5" w:rsidP="000575F1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Conforme Figura 1, </w:t>
      </w:r>
      <w:r w:rsidR="00787B52">
        <w:rPr>
          <w:rFonts w:ascii="Arial" w:hAnsi="Arial" w:cs="Arial"/>
          <w:bCs/>
          <w:sz w:val="24"/>
          <w:szCs w:val="24"/>
        </w:rPr>
        <w:t xml:space="preserve">Camboriú e Balneário Camboriú são </w:t>
      </w:r>
      <w:r w:rsidR="00A94BC5">
        <w:rPr>
          <w:rFonts w:ascii="Arial" w:hAnsi="Arial" w:cs="Arial"/>
          <w:bCs/>
          <w:sz w:val="24"/>
          <w:szCs w:val="24"/>
        </w:rPr>
        <w:t>cidades encontradas no litoral de Santa Catarina, com o bioma Mata Atlântica.</w:t>
      </w:r>
      <w:r w:rsidR="00F55F27">
        <w:rPr>
          <w:rFonts w:ascii="Arial" w:hAnsi="Arial" w:cs="Arial"/>
          <w:bCs/>
          <w:sz w:val="24"/>
          <w:szCs w:val="24"/>
        </w:rPr>
        <w:t xml:space="preserve"> De acordo com o Instituto Brasileiro de Geografia e Estatística (IBGE</w:t>
      </w:r>
      <w:r>
        <w:rPr>
          <w:rFonts w:ascii="Arial" w:hAnsi="Arial" w:cs="Arial"/>
          <w:bCs/>
          <w:sz w:val="24"/>
          <w:szCs w:val="24"/>
        </w:rPr>
        <w:t>,</w:t>
      </w:r>
      <w:r w:rsidR="002E4F8A">
        <w:rPr>
          <w:rFonts w:ascii="Arial" w:hAnsi="Arial" w:cs="Arial"/>
          <w:bCs/>
          <w:sz w:val="24"/>
          <w:szCs w:val="24"/>
        </w:rPr>
        <w:t xml:space="preserve"> 201</w:t>
      </w:r>
      <w:r w:rsidR="005D758D">
        <w:rPr>
          <w:rFonts w:ascii="Arial" w:hAnsi="Arial" w:cs="Arial"/>
          <w:bCs/>
          <w:sz w:val="24"/>
          <w:szCs w:val="24"/>
        </w:rPr>
        <w:t>0</w:t>
      </w:r>
      <w:r w:rsidR="00F55F27">
        <w:rPr>
          <w:rFonts w:ascii="Arial" w:hAnsi="Arial" w:cs="Arial"/>
          <w:bCs/>
          <w:sz w:val="24"/>
          <w:szCs w:val="24"/>
        </w:rPr>
        <w:t>)</w:t>
      </w:r>
      <w:r>
        <w:rPr>
          <w:rFonts w:ascii="Arial" w:hAnsi="Arial" w:cs="Arial"/>
          <w:bCs/>
          <w:sz w:val="24"/>
          <w:szCs w:val="24"/>
        </w:rPr>
        <w:t>,</w:t>
      </w:r>
      <w:r w:rsidR="00A94BC5">
        <w:rPr>
          <w:rFonts w:ascii="Arial" w:hAnsi="Arial" w:cs="Arial"/>
          <w:bCs/>
          <w:sz w:val="24"/>
          <w:szCs w:val="24"/>
        </w:rPr>
        <w:t xml:space="preserve"> </w:t>
      </w:r>
      <w:r w:rsidR="00A94BC5" w:rsidRPr="000575F1">
        <w:rPr>
          <w:rFonts w:ascii="Arial" w:hAnsi="Arial" w:cs="Arial"/>
          <w:sz w:val="24"/>
          <w:szCs w:val="24"/>
        </w:rPr>
        <w:t>Camboriú</w:t>
      </w:r>
      <w:r w:rsidR="00A94BC5">
        <w:rPr>
          <w:rFonts w:ascii="Arial" w:hAnsi="Arial" w:cs="Arial"/>
          <w:bCs/>
          <w:sz w:val="24"/>
          <w:szCs w:val="24"/>
        </w:rPr>
        <w:t xml:space="preserve"> possui 62.361 habitantes, com 212.320 km², enquanto Balneário Camboriú possui 108.089 habitantes, com apenas 46.244 km²</w:t>
      </w:r>
      <w:r w:rsidR="003B7B65">
        <w:rPr>
          <w:rFonts w:ascii="Arial" w:hAnsi="Arial" w:cs="Arial"/>
          <w:bCs/>
          <w:sz w:val="24"/>
          <w:szCs w:val="24"/>
        </w:rPr>
        <w:t xml:space="preserve">. </w:t>
      </w:r>
      <w:r>
        <w:rPr>
          <w:rFonts w:ascii="Arial" w:hAnsi="Arial" w:cs="Arial"/>
          <w:bCs/>
          <w:sz w:val="24"/>
          <w:szCs w:val="24"/>
        </w:rPr>
        <w:t>S</w:t>
      </w:r>
      <w:r w:rsidR="004D43D0">
        <w:rPr>
          <w:rFonts w:ascii="Arial" w:hAnsi="Arial" w:cs="Arial"/>
          <w:bCs/>
          <w:sz w:val="24"/>
          <w:szCs w:val="24"/>
        </w:rPr>
        <w:t>uas densidades demográficas</w:t>
      </w:r>
      <w:r w:rsidR="003B7B65">
        <w:rPr>
          <w:rFonts w:ascii="Arial" w:hAnsi="Arial" w:cs="Arial"/>
          <w:bCs/>
          <w:sz w:val="24"/>
          <w:szCs w:val="24"/>
        </w:rPr>
        <w:t xml:space="preserve"> são</w:t>
      </w:r>
      <w:r w:rsidR="004D43D0">
        <w:rPr>
          <w:rFonts w:ascii="Arial" w:hAnsi="Arial" w:cs="Arial"/>
          <w:bCs/>
          <w:sz w:val="24"/>
          <w:szCs w:val="24"/>
        </w:rPr>
        <w:t xml:space="preserve">, </w:t>
      </w:r>
      <w:r w:rsidR="004D43D0">
        <w:rPr>
          <w:rFonts w:ascii="Arial" w:hAnsi="Arial" w:cs="Arial"/>
          <w:bCs/>
          <w:sz w:val="24"/>
          <w:szCs w:val="24"/>
        </w:rPr>
        <w:lastRenderedPageBreak/>
        <w:t xml:space="preserve">respectivamente, </w:t>
      </w:r>
      <w:r w:rsidR="003B7B65">
        <w:rPr>
          <w:rFonts w:ascii="Arial" w:hAnsi="Arial" w:cs="Arial"/>
          <w:bCs/>
          <w:sz w:val="24"/>
          <w:szCs w:val="24"/>
        </w:rPr>
        <w:t>0,</w:t>
      </w:r>
      <w:r w:rsidR="004D43D0">
        <w:rPr>
          <w:rFonts w:ascii="Arial" w:hAnsi="Arial" w:cs="Arial"/>
          <w:bCs/>
          <w:sz w:val="24"/>
          <w:szCs w:val="24"/>
        </w:rPr>
        <w:t>293 hab./km² e 2</w:t>
      </w:r>
      <w:r w:rsidR="003B7B65">
        <w:rPr>
          <w:rFonts w:ascii="Arial" w:hAnsi="Arial" w:cs="Arial"/>
          <w:bCs/>
          <w:sz w:val="24"/>
          <w:szCs w:val="24"/>
        </w:rPr>
        <w:t>,</w:t>
      </w:r>
      <w:r w:rsidR="004D43D0">
        <w:rPr>
          <w:rFonts w:ascii="Arial" w:hAnsi="Arial" w:cs="Arial"/>
          <w:bCs/>
          <w:sz w:val="24"/>
          <w:szCs w:val="24"/>
        </w:rPr>
        <w:t>337 hab./km²</w:t>
      </w:r>
      <w:r w:rsidR="003B7B65">
        <w:rPr>
          <w:rFonts w:ascii="Arial" w:hAnsi="Arial" w:cs="Arial"/>
          <w:bCs/>
          <w:sz w:val="24"/>
          <w:szCs w:val="24"/>
        </w:rPr>
        <w:t xml:space="preserve">. </w:t>
      </w:r>
      <w:r w:rsidR="004D43D0">
        <w:rPr>
          <w:rFonts w:ascii="Arial" w:hAnsi="Arial" w:cs="Arial"/>
          <w:bCs/>
          <w:sz w:val="24"/>
          <w:szCs w:val="24"/>
        </w:rPr>
        <w:t>Balneário possui uma frota veicular de</w:t>
      </w:r>
      <w:r w:rsidR="003B7B65">
        <w:rPr>
          <w:rFonts w:ascii="Arial" w:hAnsi="Arial" w:cs="Arial"/>
          <w:bCs/>
          <w:sz w:val="24"/>
          <w:szCs w:val="24"/>
        </w:rPr>
        <w:t xml:space="preserve"> </w:t>
      </w:r>
      <w:r w:rsidR="004D43D0">
        <w:rPr>
          <w:rFonts w:ascii="Arial" w:hAnsi="Arial" w:cs="Arial"/>
          <w:bCs/>
          <w:sz w:val="24"/>
          <w:szCs w:val="24"/>
        </w:rPr>
        <w:t>83</w:t>
      </w:r>
      <w:r>
        <w:rPr>
          <w:rFonts w:ascii="Arial" w:hAnsi="Arial" w:cs="Arial"/>
          <w:bCs/>
          <w:sz w:val="24"/>
          <w:szCs w:val="24"/>
        </w:rPr>
        <w:t>.</w:t>
      </w:r>
      <w:r w:rsidR="004D43D0">
        <w:rPr>
          <w:rFonts w:ascii="Arial" w:hAnsi="Arial" w:cs="Arial"/>
          <w:bCs/>
          <w:sz w:val="24"/>
          <w:szCs w:val="24"/>
        </w:rPr>
        <w:t>740</w:t>
      </w:r>
      <w:r w:rsidR="003B7B65">
        <w:rPr>
          <w:rFonts w:ascii="Arial" w:hAnsi="Arial" w:cs="Arial"/>
          <w:bCs/>
          <w:sz w:val="24"/>
          <w:szCs w:val="24"/>
        </w:rPr>
        <w:t xml:space="preserve"> veículos, e </w:t>
      </w:r>
      <w:r w:rsidR="003B7B65" w:rsidRPr="003B7B65">
        <w:rPr>
          <w:rFonts w:ascii="Arial" w:hAnsi="Arial" w:cs="Arial"/>
          <w:bCs/>
          <w:sz w:val="24"/>
          <w:szCs w:val="24"/>
        </w:rPr>
        <w:t>1</w:t>
      </w:r>
      <w:r w:rsidR="003B7B65">
        <w:rPr>
          <w:rFonts w:ascii="Arial" w:hAnsi="Arial" w:cs="Arial"/>
          <w:bCs/>
          <w:sz w:val="24"/>
          <w:szCs w:val="24"/>
        </w:rPr>
        <w:t xml:space="preserve">,3 veículos per capita, já Camboriú tem </w:t>
      </w:r>
      <w:r w:rsidR="003B7B65" w:rsidRPr="003B7B65">
        <w:rPr>
          <w:rFonts w:ascii="Arial" w:hAnsi="Arial" w:cs="Arial"/>
          <w:bCs/>
          <w:sz w:val="24"/>
          <w:szCs w:val="24"/>
        </w:rPr>
        <w:t>48</w:t>
      </w:r>
      <w:r>
        <w:rPr>
          <w:rFonts w:ascii="Arial" w:hAnsi="Arial" w:cs="Arial"/>
          <w:bCs/>
          <w:sz w:val="24"/>
          <w:szCs w:val="24"/>
        </w:rPr>
        <w:t>.</w:t>
      </w:r>
      <w:r w:rsidR="003B7B65" w:rsidRPr="003B7B65">
        <w:rPr>
          <w:rFonts w:ascii="Arial" w:hAnsi="Arial" w:cs="Arial"/>
          <w:bCs/>
          <w:sz w:val="24"/>
          <w:szCs w:val="24"/>
        </w:rPr>
        <w:t>742</w:t>
      </w:r>
      <w:r w:rsidR="003B7B65">
        <w:rPr>
          <w:rFonts w:ascii="Arial" w:hAnsi="Arial" w:cs="Arial"/>
          <w:bCs/>
          <w:sz w:val="24"/>
          <w:szCs w:val="24"/>
        </w:rPr>
        <w:t xml:space="preserve"> veículos, e </w:t>
      </w:r>
      <w:r w:rsidR="003B7B65" w:rsidRPr="003B7B65">
        <w:rPr>
          <w:rFonts w:ascii="Arial" w:hAnsi="Arial" w:cs="Arial"/>
          <w:bCs/>
          <w:sz w:val="24"/>
          <w:szCs w:val="24"/>
        </w:rPr>
        <w:t>0,78</w:t>
      </w:r>
      <w:r w:rsidR="003B7B65">
        <w:rPr>
          <w:rFonts w:ascii="Arial" w:hAnsi="Arial" w:cs="Arial"/>
          <w:bCs/>
          <w:sz w:val="24"/>
          <w:szCs w:val="24"/>
        </w:rPr>
        <w:t xml:space="preserve"> veículos per capita.</w:t>
      </w:r>
      <w:r w:rsidR="00B979F5">
        <w:rPr>
          <w:rFonts w:ascii="Arial" w:hAnsi="Arial" w:cs="Arial"/>
          <w:bCs/>
          <w:sz w:val="24"/>
          <w:szCs w:val="24"/>
        </w:rPr>
        <w:t xml:space="preserve"> Mesmo com essa alta taxa de veículos por pessoa, não há nenhum estudo conduzido para analisar as emissões de SO</w:t>
      </w:r>
      <w:r w:rsidR="00B979F5" w:rsidRPr="00B979F5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B979F5">
        <w:rPr>
          <w:rFonts w:ascii="Arial" w:hAnsi="Arial" w:cs="Arial"/>
          <w:bCs/>
          <w:sz w:val="24"/>
          <w:szCs w:val="24"/>
        </w:rPr>
        <w:t xml:space="preserve"> </w:t>
      </w:r>
      <w:r w:rsidR="000575F1">
        <w:rPr>
          <w:rFonts w:ascii="Arial" w:hAnsi="Arial" w:cs="Arial"/>
          <w:bCs/>
          <w:sz w:val="24"/>
          <w:szCs w:val="24"/>
        </w:rPr>
        <w:t>e</w:t>
      </w:r>
      <w:r w:rsidR="00B979F5">
        <w:rPr>
          <w:rFonts w:ascii="Arial" w:hAnsi="Arial" w:cs="Arial"/>
          <w:bCs/>
          <w:sz w:val="24"/>
          <w:szCs w:val="24"/>
        </w:rPr>
        <w:t xml:space="preserve"> NO</w:t>
      </w:r>
      <w:r w:rsidR="00B979F5" w:rsidRPr="002C4074">
        <w:rPr>
          <w:rFonts w:ascii="Arial" w:hAnsi="Arial" w:cs="Arial"/>
          <w:bCs/>
          <w:sz w:val="24"/>
          <w:szCs w:val="24"/>
          <w:vertAlign w:val="subscript"/>
        </w:rPr>
        <w:t>2</w:t>
      </w:r>
      <w:r w:rsidR="00B979F5">
        <w:rPr>
          <w:rFonts w:ascii="Arial" w:hAnsi="Arial" w:cs="Arial"/>
          <w:bCs/>
          <w:sz w:val="24"/>
          <w:szCs w:val="24"/>
        </w:rPr>
        <w:t>.</w:t>
      </w:r>
      <w:r w:rsidR="003B7B65">
        <w:rPr>
          <w:rFonts w:ascii="Arial" w:hAnsi="Arial" w:cs="Arial"/>
          <w:bCs/>
          <w:sz w:val="24"/>
          <w:szCs w:val="24"/>
        </w:rPr>
        <w:t xml:space="preserve"> </w:t>
      </w:r>
    </w:p>
    <w:p w:rsidR="002C4074" w:rsidRDefault="00805DCE" w:rsidP="000575F1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Um comparativo do IDH</w:t>
      </w:r>
      <w:r w:rsidR="00B979F5">
        <w:rPr>
          <w:rFonts w:ascii="Arial" w:hAnsi="Arial" w:cs="Arial"/>
          <w:bCs/>
          <w:sz w:val="24"/>
          <w:szCs w:val="24"/>
        </w:rPr>
        <w:t>-M</w:t>
      </w:r>
      <w:r>
        <w:rPr>
          <w:rFonts w:ascii="Arial" w:hAnsi="Arial" w:cs="Arial"/>
          <w:bCs/>
          <w:sz w:val="24"/>
          <w:szCs w:val="24"/>
        </w:rPr>
        <w:t xml:space="preserve"> das duas cidades mostra que Balneário Camboriú fica em 4º lugar em todo o Brasil,</w:t>
      </w:r>
      <w:r w:rsidR="00B979F5">
        <w:rPr>
          <w:rFonts w:ascii="Arial" w:hAnsi="Arial" w:cs="Arial"/>
          <w:bCs/>
          <w:sz w:val="24"/>
          <w:szCs w:val="24"/>
        </w:rPr>
        <w:t xml:space="preserve"> e</w:t>
      </w:r>
      <w:r>
        <w:rPr>
          <w:rFonts w:ascii="Arial" w:hAnsi="Arial" w:cs="Arial"/>
          <w:bCs/>
          <w:sz w:val="24"/>
          <w:szCs w:val="24"/>
        </w:rPr>
        <w:t xml:space="preserve"> em 2º lugar em Santa Catarina</w:t>
      </w:r>
      <w:r w:rsidR="00B979F5">
        <w:rPr>
          <w:rFonts w:ascii="Arial" w:hAnsi="Arial" w:cs="Arial"/>
          <w:bCs/>
          <w:sz w:val="24"/>
          <w:szCs w:val="24"/>
        </w:rPr>
        <w:t>, e Camboriú fica nacionalmente em 1.133º, e estadualmente 169º. Já</w:t>
      </w:r>
      <w:r>
        <w:rPr>
          <w:rFonts w:ascii="Arial" w:hAnsi="Arial" w:cs="Arial"/>
          <w:bCs/>
          <w:sz w:val="24"/>
          <w:szCs w:val="24"/>
        </w:rPr>
        <w:t xml:space="preserve"> IDH</w:t>
      </w:r>
      <w:r w:rsidR="00B979F5">
        <w:rPr>
          <w:rFonts w:ascii="Arial" w:hAnsi="Arial" w:cs="Arial"/>
          <w:bCs/>
          <w:sz w:val="24"/>
          <w:szCs w:val="24"/>
        </w:rPr>
        <w:t>-M</w:t>
      </w:r>
      <w:r>
        <w:rPr>
          <w:rFonts w:ascii="Arial" w:hAnsi="Arial" w:cs="Arial"/>
          <w:bCs/>
          <w:sz w:val="24"/>
          <w:szCs w:val="24"/>
        </w:rPr>
        <w:t xml:space="preserve"> </w:t>
      </w:r>
      <w:r w:rsidR="00B979F5">
        <w:rPr>
          <w:rFonts w:ascii="Arial" w:hAnsi="Arial" w:cs="Arial"/>
          <w:bCs/>
          <w:sz w:val="24"/>
          <w:szCs w:val="24"/>
        </w:rPr>
        <w:t>de longevidade de Balneário fica em 1º lugar nacional e estadual, enquanto Camboriú fica no Brasil em 276º e em 100º em Santa Catarina.</w:t>
      </w:r>
      <w:r w:rsidR="002C4074" w:rsidRPr="002C4074">
        <w:rPr>
          <w:rFonts w:ascii="Arial" w:hAnsi="Arial" w:cs="Arial"/>
          <w:bCs/>
          <w:sz w:val="24"/>
          <w:szCs w:val="24"/>
        </w:rPr>
        <w:t xml:space="preserve"> </w:t>
      </w:r>
      <w:r w:rsidR="002C4074">
        <w:rPr>
          <w:rFonts w:ascii="Arial" w:hAnsi="Arial" w:cs="Arial"/>
          <w:bCs/>
          <w:sz w:val="24"/>
          <w:szCs w:val="24"/>
        </w:rPr>
        <w:t>Estas informações servem de apoio para demonstrar o quanto Balneário é mais populoso, urbanizado e desenvolv</w:t>
      </w:r>
      <w:r w:rsidR="00A628E8">
        <w:rPr>
          <w:rFonts w:ascii="Arial" w:hAnsi="Arial" w:cs="Arial"/>
          <w:bCs/>
          <w:sz w:val="24"/>
          <w:szCs w:val="24"/>
        </w:rPr>
        <w:t>ido verticalmente que Camboriú</w:t>
      </w:r>
      <w:r w:rsidR="00356489">
        <w:rPr>
          <w:rFonts w:ascii="Arial" w:hAnsi="Arial" w:cs="Arial"/>
          <w:bCs/>
          <w:sz w:val="24"/>
          <w:szCs w:val="24"/>
        </w:rPr>
        <w:t>.</w:t>
      </w:r>
    </w:p>
    <w:p w:rsidR="00C77B62" w:rsidRPr="002C4074" w:rsidRDefault="004D2BC3" w:rsidP="000575F1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C7DFB">
        <w:rPr>
          <w:rFonts w:ascii="Arial" w:hAnsi="Arial" w:cs="Arial"/>
          <w:bCs/>
          <w:sz w:val="24"/>
          <w:szCs w:val="24"/>
        </w:rPr>
        <w:t xml:space="preserve">Para </w:t>
      </w:r>
      <w:r w:rsidR="00BB6335">
        <w:rPr>
          <w:rFonts w:ascii="Arial" w:hAnsi="Arial" w:cs="Arial"/>
          <w:bCs/>
          <w:sz w:val="24"/>
          <w:szCs w:val="24"/>
        </w:rPr>
        <w:t xml:space="preserve">encontrar </w:t>
      </w:r>
      <w:r w:rsidRPr="002C7DFB">
        <w:rPr>
          <w:rFonts w:ascii="Arial" w:hAnsi="Arial" w:cs="Arial"/>
          <w:bCs/>
          <w:sz w:val="24"/>
          <w:szCs w:val="24"/>
        </w:rPr>
        <w:t xml:space="preserve">as informações necessárias para os procedimentos da pesquisa (comparação de crescimento com a variação da região de coleta da </w:t>
      </w:r>
      <w:r w:rsidR="00855A27" w:rsidRPr="002C7DFB">
        <w:rPr>
          <w:rFonts w:ascii="Arial" w:hAnsi="Arial" w:cs="Arial"/>
          <w:bCs/>
          <w:sz w:val="24"/>
          <w:szCs w:val="24"/>
        </w:rPr>
        <w:t>água</w:t>
      </w:r>
      <w:r w:rsidR="00BB6335">
        <w:rPr>
          <w:rFonts w:ascii="Arial" w:hAnsi="Arial" w:cs="Arial"/>
          <w:bCs/>
          <w:sz w:val="24"/>
          <w:szCs w:val="24"/>
        </w:rPr>
        <w:t>), fo</w:t>
      </w:r>
      <w:r w:rsidR="00876CD5">
        <w:rPr>
          <w:rFonts w:ascii="Arial" w:hAnsi="Arial" w:cs="Arial"/>
          <w:bCs/>
          <w:sz w:val="24"/>
          <w:szCs w:val="24"/>
        </w:rPr>
        <w:t>ram</w:t>
      </w:r>
      <w:r w:rsidR="00BB6335">
        <w:rPr>
          <w:rFonts w:ascii="Arial" w:hAnsi="Arial" w:cs="Arial"/>
          <w:bCs/>
          <w:sz w:val="24"/>
          <w:szCs w:val="24"/>
        </w:rPr>
        <w:t xml:space="preserve"> utilizad</w:t>
      </w:r>
      <w:r w:rsidR="00876CD5">
        <w:rPr>
          <w:rFonts w:ascii="Arial" w:hAnsi="Arial" w:cs="Arial"/>
          <w:bCs/>
          <w:sz w:val="24"/>
          <w:szCs w:val="24"/>
        </w:rPr>
        <w:t>as</w:t>
      </w:r>
      <w:r w:rsidRPr="002C7DFB">
        <w:rPr>
          <w:rFonts w:ascii="Arial" w:hAnsi="Arial" w:cs="Arial"/>
          <w:bCs/>
          <w:sz w:val="24"/>
          <w:szCs w:val="24"/>
        </w:rPr>
        <w:t xml:space="preserve"> sementes enclausuradas em </w:t>
      </w:r>
      <w:r w:rsidR="00A628E8">
        <w:rPr>
          <w:rFonts w:ascii="Arial" w:hAnsi="Arial" w:cs="Arial"/>
          <w:bCs/>
          <w:sz w:val="24"/>
          <w:szCs w:val="24"/>
        </w:rPr>
        <w:t>placas</w:t>
      </w:r>
      <w:r w:rsidR="003340C0" w:rsidRPr="002C7DFB">
        <w:rPr>
          <w:rFonts w:ascii="Arial" w:hAnsi="Arial" w:cs="Arial"/>
          <w:bCs/>
          <w:sz w:val="24"/>
          <w:szCs w:val="24"/>
        </w:rPr>
        <w:t xml:space="preserve"> d</w:t>
      </w:r>
      <w:r w:rsidRPr="002C7DFB">
        <w:rPr>
          <w:rFonts w:ascii="Arial" w:hAnsi="Arial" w:cs="Arial"/>
          <w:bCs/>
          <w:sz w:val="24"/>
          <w:szCs w:val="24"/>
        </w:rPr>
        <w:t>e petri.</w:t>
      </w:r>
      <w:r w:rsidR="00C77B62" w:rsidRPr="002C7DFB">
        <w:rPr>
          <w:rFonts w:ascii="Arial" w:hAnsi="Arial" w:cs="Arial"/>
          <w:bCs/>
          <w:sz w:val="24"/>
          <w:szCs w:val="24"/>
        </w:rPr>
        <w:t xml:space="preserve"> </w:t>
      </w:r>
      <w:r w:rsidR="0028513D">
        <w:rPr>
          <w:rFonts w:ascii="Arial" w:hAnsi="Arial" w:cs="Arial"/>
          <w:bCs/>
          <w:sz w:val="24"/>
          <w:szCs w:val="24"/>
        </w:rPr>
        <w:t>A e</w:t>
      </w:r>
      <w:r w:rsidR="00C77B62" w:rsidRPr="002C7DFB">
        <w:rPr>
          <w:rFonts w:ascii="Arial" w:hAnsi="Arial" w:cs="Arial"/>
          <w:bCs/>
          <w:sz w:val="24"/>
          <w:szCs w:val="24"/>
        </w:rPr>
        <w:t>spécie da semente</w:t>
      </w:r>
      <w:r w:rsidR="0028513D">
        <w:rPr>
          <w:rFonts w:ascii="Arial" w:hAnsi="Arial" w:cs="Arial"/>
          <w:bCs/>
          <w:sz w:val="24"/>
          <w:szCs w:val="24"/>
        </w:rPr>
        <w:t xml:space="preserve"> utilizada foi </w:t>
      </w:r>
      <w:r w:rsidR="00C77B62" w:rsidRPr="002C7DFB">
        <w:rPr>
          <w:rFonts w:ascii="Arial" w:hAnsi="Arial" w:cs="Arial"/>
          <w:bCs/>
          <w:sz w:val="24"/>
          <w:szCs w:val="24"/>
        </w:rPr>
        <w:t>a</w:t>
      </w:r>
      <w:r w:rsidR="00787B52">
        <w:rPr>
          <w:rFonts w:ascii="Arial" w:hAnsi="Arial" w:cs="Arial"/>
          <w:bCs/>
          <w:sz w:val="24"/>
          <w:szCs w:val="24"/>
        </w:rPr>
        <w:t xml:space="preserve"> </w:t>
      </w:r>
      <w:r w:rsidR="00787B52" w:rsidRPr="00787B52">
        <w:rPr>
          <w:rFonts w:ascii="Arial" w:hAnsi="Arial" w:cs="Arial"/>
          <w:bCs/>
          <w:i/>
          <w:sz w:val="24"/>
          <w:szCs w:val="24"/>
        </w:rPr>
        <w:t>Eruca sativa</w:t>
      </w:r>
      <w:r w:rsidR="002E4F8A">
        <w:rPr>
          <w:rFonts w:ascii="Arial" w:hAnsi="Arial" w:cs="Arial"/>
          <w:bCs/>
          <w:sz w:val="24"/>
          <w:szCs w:val="24"/>
        </w:rPr>
        <w:t>, conhecida popularmente como rúcula.</w:t>
      </w:r>
    </w:p>
    <w:p w:rsidR="003340C0" w:rsidRPr="002C7DFB" w:rsidRDefault="004D2BC3" w:rsidP="000575F1">
      <w:pPr>
        <w:autoSpaceDE w:val="0"/>
        <w:spacing w:before="120" w:after="12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C7DFB">
        <w:rPr>
          <w:rFonts w:ascii="Arial" w:hAnsi="Arial" w:cs="Arial"/>
          <w:bCs/>
          <w:sz w:val="24"/>
          <w:szCs w:val="24"/>
        </w:rPr>
        <w:t>Cada placa de petri foi diariamente observada e minuciosamente analisa</w:t>
      </w:r>
      <w:r w:rsidR="00C77B62" w:rsidRPr="002C7DFB">
        <w:rPr>
          <w:rFonts w:ascii="Arial" w:hAnsi="Arial" w:cs="Arial"/>
          <w:bCs/>
          <w:sz w:val="24"/>
          <w:szCs w:val="24"/>
        </w:rPr>
        <w:t xml:space="preserve">da em triplicatas (três repetições de cada </w:t>
      </w:r>
      <w:r w:rsidR="00876CD5">
        <w:rPr>
          <w:rFonts w:ascii="Arial" w:hAnsi="Arial" w:cs="Arial"/>
          <w:bCs/>
          <w:sz w:val="24"/>
          <w:szCs w:val="24"/>
        </w:rPr>
        <w:t>amostra</w:t>
      </w:r>
      <w:r w:rsidR="002E4F8A">
        <w:rPr>
          <w:rFonts w:ascii="Arial" w:hAnsi="Arial" w:cs="Arial"/>
          <w:bCs/>
          <w:sz w:val="24"/>
          <w:szCs w:val="24"/>
        </w:rPr>
        <w:t>, sendo que havia três tipos de amostra)</w:t>
      </w:r>
      <w:r w:rsidR="00C77B62" w:rsidRPr="002C7DFB">
        <w:rPr>
          <w:rFonts w:ascii="Arial" w:hAnsi="Arial" w:cs="Arial"/>
          <w:bCs/>
          <w:sz w:val="24"/>
          <w:szCs w:val="24"/>
        </w:rPr>
        <w:t xml:space="preserve"> </w:t>
      </w:r>
      <w:r w:rsidR="00876CD5">
        <w:rPr>
          <w:rFonts w:ascii="Arial" w:hAnsi="Arial" w:cs="Arial"/>
          <w:bCs/>
          <w:sz w:val="24"/>
          <w:szCs w:val="24"/>
        </w:rPr>
        <w:t>no quarto e sétimo dia,</w:t>
      </w:r>
      <w:r w:rsidR="00BB6335" w:rsidRPr="00BB6335">
        <w:rPr>
          <w:rFonts w:ascii="Arial" w:hAnsi="Arial" w:cs="Arial"/>
          <w:bCs/>
          <w:sz w:val="24"/>
          <w:szCs w:val="24"/>
        </w:rPr>
        <w:t xml:space="preserve"> </w:t>
      </w:r>
      <w:r w:rsidR="00876CD5">
        <w:rPr>
          <w:rFonts w:ascii="Arial" w:hAnsi="Arial" w:cs="Arial"/>
          <w:bCs/>
          <w:sz w:val="24"/>
          <w:szCs w:val="24"/>
        </w:rPr>
        <w:t>b</w:t>
      </w:r>
      <w:r w:rsidR="00BB6335">
        <w:rPr>
          <w:rFonts w:ascii="Arial" w:hAnsi="Arial" w:cs="Arial"/>
          <w:bCs/>
          <w:sz w:val="24"/>
          <w:szCs w:val="24"/>
        </w:rPr>
        <w:t xml:space="preserve">aseado nas recomendações do documento “Regras para a análise de sementes” </w:t>
      </w:r>
      <w:r w:rsidR="00BB6335" w:rsidRPr="00F55F27">
        <w:rPr>
          <w:rFonts w:ascii="Arial" w:hAnsi="Arial" w:cs="Arial"/>
          <w:bCs/>
          <w:sz w:val="24"/>
          <w:szCs w:val="24"/>
        </w:rPr>
        <w:t>(</w:t>
      </w:r>
      <w:r w:rsidR="00BB6335">
        <w:rPr>
          <w:rFonts w:ascii="Arial" w:eastAsia="Times New Roman" w:hAnsi="Arial" w:cs="Arial"/>
          <w:sz w:val="24"/>
          <w:szCs w:val="24"/>
          <w:lang w:eastAsia="pt-BR"/>
        </w:rPr>
        <w:t>BRASIL</w:t>
      </w:r>
      <w:r w:rsidR="00BB6335" w:rsidRPr="00F55F27">
        <w:rPr>
          <w:rFonts w:ascii="Arial" w:eastAsia="Times New Roman" w:hAnsi="Arial" w:cs="Arial"/>
          <w:sz w:val="24"/>
          <w:szCs w:val="24"/>
          <w:lang w:eastAsia="pt-BR"/>
        </w:rPr>
        <w:t xml:space="preserve">, 2009, pg. </w:t>
      </w:r>
      <w:r w:rsidR="00BB6335">
        <w:rPr>
          <w:rFonts w:ascii="Arial" w:eastAsia="Times New Roman" w:hAnsi="Arial" w:cs="Arial"/>
          <w:sz w:val="24"/>
          <w:szCs w:val="24"/>
          <w:lang w:eastAsia="pt-BR"/>
        </w:rPr>
        <w:t>61; 194</w:t>
      </w:r>
      <w:r w:rsidR="00BB6335" w:rsidRPr="00F55F27">
        <w:rPr>
          <w:rFonts w:ascii="Arial" w:eastAsia="Times New Roman" w:hAnsi="Arial" w:cs="Arial"/>
          <w:sz w:val="24"/>
          <w:szCs w:val="24"/>
          <w:lang w:eastAsia="pt-BR"/>
        </w:rPr>
        <w:t>)</w:t>
      </w:r>
      <w:r w:rsidR="00BB6335">
        <w:rPr>
          <w:rFonts w:ascii="Arial" w:eastAsia="Times New Roman" w:hAnsi="Arial" w:cs="Arial"/>
          <w:sz w:val="24"/>
          <w:szCs w:val="24"/>
          <w:lang w:eastAsia="pt-BR"/>
        </w:rPr>
        <w:t>.</w:t>
      </w:r>
      <w:r w:rsidR="00D10E93">
        <w:rPr>
          <w:rFonts w:ascii="Arial" w:hAnsi="Arial" w:cs="Arial"/>
          <w:bCs/>
          <w:sz w:val="24"/>
          <w:szCs w:val="24"/>
        </w:rPr>
        <w:t xml:space="preserve"> </w:t>
      </w:r>
      <w:r w:rsidR="00C77B62" w:rsidRPr="002C7DFB">
        <w:rPr>
          <w:rFonts w:ascii="Arial" w:hAnsi="Arial" w:cs="Arial"/>
          <w:bCs/>
          <w:sz w:val="24"/>
          <w:szCs w:val="24"/>
        </w:rPr>
        <w:t>S</w:t>
      </w:r>
      <w:r w:rsidRPr="002C7DFB">
        <w:rPr>
          <w:rFonts w:ascii="Arial" w:hAnsi="Arial" w:cs="Arial"/>
          <w:bCs/>
          <w:sz w:val="24"/>
          <w:szCs w:val="24"/>
        </w:rPr>
        <w:t>endo que em cada experimento havia</w:t>
      </w:r>
      <w:r w:rsidR="003340C0" w:rsidRPr="002C7DFB">
        <w:rPr>
          <w:rFonts w:ascii="Arial" w:hAnsi="Arial" w:cs="Arial"/>
          <w:bCs/>
          <w:sz w:val="24"/>
          <w:szCs w:val="24"/>
        </w:rPr>
        <w:t>:</w:t>
      </w:r>
    </w:p>
    <w:p w:rsidR="003340C0" w:rsidRPr="0028513D" w:rsidRDefault="003340C0" w:rsidP="0028513D">
      <w:pPr>
        <w:pStyle w:val="PargrafodaLista"/>
        <w:numPr>
          <w:ilvl w:val="0"/>
          <w:numId w:val="14"/>
        </w:num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8513D">
        <w:rPr>
          <w:rFonts w:ascii="Arial" w:hAnsi="Arial" w:cs="Arial"/>
          <w:sz w:val="24"/>
          <w:szCs w:val="24"/>
        </w:rPr>
        <w:t>Dois filtros de celulose;</w:t>
      </w:r>
    </w:p>
    <w:p w:rsidR="003340C0" w:rsidRPr="0028513D" w:rsidRDefault="003340C0" w:rsidP="0028513D">
      <w:pPr>
        <w:pStyle w:val="PargrafodaLista"/>
        <w:numPr>
          <w:ilvl w:val="0"/>
          <w:numId w:val="14"/>
        </w:num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8513D">
        <w:rPr>
          <w:rFonts w:ascii="Arial" w:hAnsi="Arial" w:cs="Arial"/>
          <w:sz w:val="24"/>
          <w:szCs w:val="24"/>
        </w:rPr>
        <w:t>Dez</w:t>
      </w:r>
      <w:r w:rsidR="004D2BC3" w:rsidRPr="0028513D">
        <w:rPr>
          <w:rFonts w:ascii="Arial" w:hAnsi="Arial" w:cs="Arial"/>
          <w:sz w:val="24"/>
          <w:szCs w:val="24"/>
        </w:rPr>
        <w:t xml:space="preserve"> semente</w:t>
      </w:r>
      <w:r w:rsidRPr="0028513D">
        <w:rPr>
          <w:rFonts w:ascii="Arial" w:hAnsi="Arial" w:cs="Arial"/>
          <w:sz w:val="24"/>
          <w:szCs w:val="24"/>
        </w:rPr>
        <w:t>s;</w:t>
      </w:r>
    </w:p>
    <w:p w:rsidR="002C4074" w:rsidRPr="0028513D" w:rsidRDefault="003340C0" w:rsidP="0028513D">
      <w:pPr>
        <w:pStyle w:val="PargrafodaLista"/>
        <w:numPr>
          <w:ilvl w:val="0"/>
          <w:numId w:val="14"/>
        </w:num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8513D">
        <w:rPr>
          <w:rFonts w:ascii="Arial" w:hAnsi="Arial" w:cs="Arial"/>
          <w:sz w:val="24"/>
          <w:szCs w:val="24"/>
        </w:rPr>
        <w:t>5</w:t>
      </w:r>
      <w:r w:rsidR="00876CD5" w:rsidRPr="0028513D">
        <w:rPr>
          <w:rFonts w:ascii="Arial" w:hAnsi="Arial" w:cs="Arial"/>
          <w:sz w:val="24"/>
          <w:szCs w:val="24"/>
        </w:rPr>
        <w:t xml:space="preserve"> </w:t>
      </w:r>
      <w:r w:rsidRPr="0028513D">
        <w:rPr>
          <w:rFonts w:ascii="Arial" w:hAnsi="Arial" w:cs="Arial"/>
          <w:sz w:val="24"/>
          <w:szCs w:val="24"/>
        </w:rPr>
        <w:t xml:space="preserve">ml de água </w:t>
      </w:r>
      <w:r w:rsidR="004D2BC3" w:rsidRPr="0028513D">
        <w:rPr>
          <w:rFonts w:ascii="Arial" w:hAnsi="Arial" w:cs="Arial"/>
          <w:sz w:val="24"/>
          <w:szCs w:val="24"/>
        </w:rPr>
        <w:t xml:space="preserve">(a origem da </w:t>
      </w:r>
      <w:r w:rsidRPr="0028513D">
        <w:rPr>
          <w:rFonts w:ascii="Arial" w:hAnsi="Arial" w:cs="Arial"/>
          <w:sz w:val="24"/>
          <w:szCs w:val="24"/>
        </w:rPr>
        <w:t>água</w:t>
      </w:r>
      <w:r w:rsidR="004D2BC3" w:rsidRPr="0028513D">
        <w:rPr>
          <w:rFonts w:ascii="Arial" w:hAnsi="Arial" w:cs="Arial"/>
          <w:sz w:val="24"/>
          <w:szCs w:val="24"/>
        </w:rPr>
        <w:t xml:space="preserve"> varia de acordo com o experimento)</w:t>
      </w:r>
      <w:r w:rsidR="0028513D">
        <w:rPr>
          <w:rFonts w:ascii="Arial" w:hAnsi="Arial" w:cs="Arial"/>
          <w:sz w:val="24"/>
          <w:szCs w:val="24"/>
        </w:rPr>
        <w:t>.</w:t>
      </w:r>
    </w:p>
    <w:p w:rsidR="00356489" w:rsidRPr="002C4074" w:rsidRDefault="00356489" w:rsidP="00356489">
      <w:pPr>
        <w:autoSpaceDE w:val="0"/>
        <w:spacing w:before="120" w:after="120" w:line="240" w:lineRule="auto"/>
        <w:ind w:left="1200"/>
        <w:jc w:val="both"/>
        <w:rPr>
          <w:rFonts w:ascii="Arial" w:eastAsia="Arial" w:hAnsi="Arial" w:cs="Arial"/>
          <w:sz w:val="24"/>
          <w:szCs w:val="24"/>
        </w:rPr>
      </w:pPr>
    </w:p>
    <w:p w:rsidR="004D2BC3" w:rsidRDefault="004D2BC3" w:rsidP="00D55DBA">
      <w:pPr>
        <w:autoSpaceDE w:val="0"/>
        <w:spacing w:before="120" w:after="120" w:line="240" w:lineRule="auto"/>
        <w:jc w:val="center"/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RESULTADOS</w:t>
      </w:r>
      <w:r w:rsidRPr="002C7DFB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E DI</w:t>
      </w:r>
      <w:r w:rsidRPr="002C7DFB">
        <w:rPr>
          <w:rFonts w:ascii="Arial" w:eastAsia="Arial" w:hAnsi="Arial" w:cs="Arial"/>
          <w:b/>
          <w:bCs/>
          <w:color w:val="000000"/>
          <w:sz w:val="24"/>
          <w:szCs w:val="24"/>
        </w:rPr>
        <w:t>SCUSSÕES</w:t>
      </w:r>
    </w:p>
    <w:p w:rsidR="00D55DBA" w:rsidRPr="002C7DFB" w:rsidRDefault="00D55DBA" w:rsidP="00D55DBA">
      <w:pPr>
        <w:autoSpaceDE w:val="0"/>
        <w:spacing w:before="120" w:after="120" w:line="240" w:lineRule="auto"/>
        <w:jc w:val="center"/>
        <w:rPr>
          <w:rFonts w:ascii="Arial" w:eastAsia="Arial" w:hAnsi="Arial" w:cs="Arial"/>
          <w:sz w:val="24"/>
          <w:szCs w:val="24"/>
        </w:rPr>
      </w:pPr>
    </w:p>
    <w:p w:rsidR="004D2BC3" w:rsidRDefault="00766997" w:rsidP="0028513D">
      <w:pPr>
        <w:autoSpaceDE w:val="0"/>
        <w:spacing w:before="120" w:after="120" w:line="24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Os resultados </w:t>
      </w:r>
      <w:r w:rsidRPr="0028513D">
        <w:rPr>
          <w:rFonts w:ascii="Arial" w:hAnsi="Arial" w:cs="Arial"/>
          <w:bCs/>
          <w:sz w:val="24"/>
          <w:szCs w:val="24"/>
        </w:rPr>
        <w:t>demonstrados</w:t>
      </w:r>
      <w:r>
        <w:rPr>
          <w:rFonts w:ascii="Arial" w:eastAsia="Arial" w:hAnsi="Arial" w:cs="Arial"/>
          <w:sz w:val="24"/>
          <w:szCs w:val="24"/>
        </w:rPr>
        <w:t xml:space="preserve"> na Tabela 1 a seguir, </w:t>
      </w:r>
      <w:r w:rsidR="00421DE0">
        <w:rPr>
          <w:rFonts w:ascii="Arial" w:eastAsia="Arial" w:hAnsi="Arial" w:cs="Arial"/>
          <w:sz w:val="24"/>
          <w:szCs w:val="24"/>
        </w:rPr>
        <w:t>mo</w:t>
      </w:r>
      <w:r>
        <w:rPr>
          <w:rFonts w:ascii="Arial" w:eastAsia="Arial" w:hAnsi="Arial" w:cs="Arial"/>
          <w:sz w:val="24"/>
          <w:szCs w:val="24"/>
        </w:rPr>
        <w:t xml:space="preserve">stram a comparação do crescimento das radículas no quarto e sétimo dia nas duas regiões onde a água foi coletada, além do </w:t>
      </w:r>
      <w:r w:rsidR="00421DE0">
        <w:rPr>
          <w:rFonts w:ascii="Arial" w:eastAsia="Arial" w:hAnsi="Arial" w:cs="Arial"/>
          <w:sz w:val="24"/>
          <w:szCs w:val="24"/>
        </w:rPr>
        <w:t>pH</w:t>
      </w:r>
      <w:r>
        <w:rPr>
          <w:rFonts w:ascii="Arial" w:eastAsia="Arial" w:hAnsi="Arial" w:cs="Arial"/>
          <w:sz w:val="24"/>
          <w:szCs w:val="24"/>
        </w:rPr>
        <w:t>,</w:t>
      </w:r>
      <w:r w:rsidR="008949D2">
        <w:rPr>
          <w:rFonts w:ascii="Arial" w:eastAsia="Arial" w:hAnsi="Arial" w:cs="Arial"/>
          <w:sz w:val="24"/>
          <w:szCs w:val="24"/>
        </w:rPr>
        <w:t xml:space="preserve"> a condutividade e volume.</w:t>
      </w:r>
    </w:p>
    <w:p w:rsidR="0028513D" w:rsidRDefault="0028513D" w:rsidP="0028513D">
      <w:pPr>
        <w:autoSpaceDE w:val="0"/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8D21A6" w:rsidRPr="002C7DFB" w:rsidRDefault="008D21A6" w:rsidP="0028513D">
      <w:pPr>
        <w:autoSpaceDE w:val="0"/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447C95">
        <w:rPr>
          <w:rFonts w:ascii="Arial" w:hAnsi="Arial" w:cs="Arial"/>
          <w:bCs/>
          <w:color w:val="000000"/>
        </w:rPr>
        <w:t>Tabela 1</w:t>
      </w:r>
      <w:r>
        <w:rPr>
          <w:rFonts w:ascii="Arial" w:hAnsi="Arial" w:cs="Arial"/>
          <w:bCs/>
          <w:color w:val="000000"/>
        </w:rPr>
        <w:t>: Valores da germinação no quarto e sétimo dia e seu crescimento em cm, pH, condutividade e volume de cada teste. Fonte: Tabela autoral.</w:t>
      </w:r>
    </w:p>
    <w:tbl>
      <w:tblPr>
        <w:tblW w:w="8316" w:type="dxa"/>
        <w:tblCellMar>
          <w:left w:w="70" w:type="dxa"/>
          <w:right w:w="70" w:type="dxa"/>
        </w:tblCellMar>
        <w:tblLook w:val="04A0"/>
      </w:tblPr>
      <w:tblGrid>
        <w:gridCol w:w="1104"/>
        <w:gridCol w:w="882"/>
        <w:gridCol w:w="1220"/>
        <w:gridCol w:w="1266"/>
        <w:gridCol w:w="1083"/>
        <w:gridCol w:w="782"/>
        <w:gridCol w:w="943"/>
        <w:gridCol w:w="1036"/>
      </w:tblGrid>
      <w:tr w:rsidR="00C51FFA" w:rsidRPr="00C51FFA" w:rsidTr="00D47401">
        <w:trPr>
          <w:trHeight w:val="20"/>
        </w:trPr>
        <w:tc>
          <w:tcPr>
            <w:tcW w:w="11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eastAsia="Times New Roman" w:cs="Times New Roman"/>
                <w:color w:val="000000"/>
                <w:lang w:eastAsia="pt-BR"/>
              </w:rPr>
            </w:pPr>
          </w:p>
        </w:tc>
        <w:tc>
          <w:tcPr>
            <w:tcW w:w="88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Local</w:t>
            </w:r>
          </w:p>
        </w:tc>
        <w:tc>
          <w:tcPr>
            <w:tcW w:w="12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Germ. 4º (cm)</w:t>
            </w:r>
          </w:p>
        </w:tc>
        <w:tc>
          <w:tcPr>
            <w:tcW w:w="12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Germ. 7º (cm)</w:t>
            </w:r>
          </w:p>
        </w:tc>
        <w:tc>
          <w:tcPr>
            <w:tcW w:w="10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Cresci. (cm)</w:t>
            </w:r>
          </w:p>
        </w:tc>
        <w:tc>
          <w:tcPr>
            <w:tcW w:w="7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766997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pH</w:t>
            </w:r>
            <w:proofErr w:type="gramEnd"/>
          </w:p>
        </w:tc>
        <w:tc>
          <w:tcPr>
            <w:tcW w:w="9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Cond.</w:t>
            </w:r>
          </w:p>
        </w:tc>
        <w:tc>
          <w:tcPr>
            <w:tcW w:w="103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51FFA" w:rsidRPr="00C51FFA" w:rsidRDefault="00C51FFA" w:rsidP="00ED2C30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proofErr w:type="spellStart"/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Vol</w:t>
            </w:r>
            <w:proofErr w:type="spellEnd"/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 xml:space="preserve"> (ml)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25/mai</w:t>
            </w:r>
          </w:p>
        </w:tc>
        <w:tc>
          <w:tcPr>
            <w:tcW w:w="88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IFC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3,6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18</w:t>
            </w:r>
            <w:r w:rsidR="001D0BF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844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8,3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5,3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5,74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  <w:r w:rsidR="001D0BF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940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02/jun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IFC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  <w:r w:rsidR="008D21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</w:t>
            </w:r>
            <w:r w:rsidR="008D21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6,1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23</w:t>
            </w:r>
            <w:r w:rsidR="001D0BF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980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</w:t>
            </w:r>
            <w:r w:rsidR="008D21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3,0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5,04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  <w:r w:rsidR="001D0BF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784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17/jun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IFC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6,7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A46AAC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A46AAC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5,9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20,5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756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</w:t>
            </w:r>
            <w:r w:rsidR="008D21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A46AAC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A46AAC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-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8D21A6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5,42</w:t>
            </w:r>
          </w:p>
        </w:tc>
        <w:tc>
          <w:tcPr>
            <w:tcW w:w="94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8D21A6" w:rsidP="00A46AAC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650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Média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IFC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7,5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3,8</w:t>
            </w:r>
          </w:p>
        </w:tc>
        <w:tc>
          <w:tcPr>
            <w:tcW w:w="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6</w:t>
            </w:r>
            <w:r w:rsidR="008D21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9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20,5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912</w:t>
            </w:r>
          </w:p>
        </w:tc>
      </w:tr>
      <w:tr w:rsidR="00C51FFA" w:rsidRPr="00C51FFA" w:rsidTr="00D47401">
        <w:trPr>
          <w:trHeight w:val="20"/>
        </w:trPr>
        <w:tc>
          <w:tcPr>
            <w:tcW w:w="1104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eastAsia="pt-BR"/>
              </w:rPr>
              <w:t>BC</w:t>
            </w:r>
          </w:p>
        </w:tc>
        <w:tc>
          <w:tcPr>
            <w:tcW w:w="12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7,8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8,1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4,1</w:t>
            </w:r>
          </w:p>
        </w:tc>
        <w:tc>
          <w:tcPr>
            <w:tcW w:w="7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5,39</w:t>
            </w:r>
          </w:p>
        </w:tc>
        <w:tc>
          <w:tcPr>
            <w:tcW w:w="94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3</w:t>
            </w:r>
            <w:r w:rsidR="001D0BF7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,0</w:t>
            </w:r>
          </w:p>
        </w:tc>
        <w:tc>
          <w:tcPr>
            <w:tcW w:w="103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C51FFA" w:rsidRPr="00C51FFA" w:rsidRDefault="00C51FFA" w:rsidP="00C51FFA">
            <w:pPr>
              <w:suppressAutoHyphens w:val="0"/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C51FF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862</w:t>
            </w:r>
          </w:p>
        </w:tc>
      </w:tr>
    </w:tbl>
    <w:p w:rsidR="008D21A6" w:rsidRDefault="008D21A6" w:rsidP="00464566">
      <w:pPr>
        <w:autoSpaceDE w:val="0"/>
        <w:spacing w:before="120" w:after="120" w:line="240" w:lineRule="auto"/>
        <w:jc w:val="both"/>
        <w:rPr>
          <w:rFonts w:ascii="Arial" w:hAnsi="Arial" w:cs="Arial"/>
          <w:bCs/>
          <w:color w:val="000000"/>
        </w:rPr>
      </w:pPr>
    </w:p>
    <w:p w:rsidR="00C83623" w:rsidRDefault="00766997" w:rsidP="00464566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2018B7">
        <w:rPr>
          <w:rFonts w:ascii="Arial" w:hAnsi="Arial" w:cs="Arial"/>
          <w:bCs/>
          <w:color w:val="000000"/>
          <w:sz w:val="24"/>
          <w:szCs w:val="24"/>
        </w:rPr>
        <w:lastRenderedPageBreak/>
        <w:t>Com</w:t>
      </w:r>
      <w:r w:rsidR="0028513D">
        <w:rPr>
          <w:rFonts w:ascii="Arial" w:hAnsi="Arial" w:cs="Arial"/>
          <w:bCs/>
          <w:color w:val="000000"/>
          <w:sz w:val="24"/>
          <w:szCs w:val="24"/>
        </w:rPr>
        <w:t>o visto na T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>abela</w:t>
      </w:r>
      <w:r w:rsidR="00C83623">
        <w:rPr>
          <w:rFonts w:ascii="Arial" w:hAnsi="Arial" w:cs="Arial"/>
          <w:bCs/>
          <w:color w:val="000000"/>
          <w:sz w:val="24"/>
          <w:szCs w:val="24"/>
        </w:rPr>
        <w:t xml:space="preserve"> 1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>, a taxa de germinação e crescimento</w:t>
      </w:r>
      <w:r w:rsidR="00834F76">
        <w:rPr>
          <w:rFonts w:ascii="Arial" w:hAnsi="Arial" w:cs="Arial"/>
          <w:bCs/>
          <w:color w:val="000000"/>
          <w:sz w:val="24"/>
          <w:szCs w:val="24"/>
        </w:rPr>
        <w:t>, em geral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 xml:space="preserve">, não se </w:t>
      </w:r>
      <w:r w:rsidRPr="0028513D">
        <w:rPr>
          <w:rFonts w:ascii="Arial" w:eastAsia="Arial" w:hAnsi="Arial" w:cs="Arial"/>
          <w:sz w:val="24"/>
          <w:szCs w:val="24"/>
        </w:rPr>
        <w:t>dis</w:t>
      </w:r>
      <w:r w:rsidR="002018B7" w:rsidRPr="0028513D">
        <w:rPr>
          <w:rFonts w:ascii="Arial" w:eastAsia="Arial" w:hAnsi="Arial" w:cs="Arial"/>
          <w:sz w:val="24"/>
          <w:szCs w:val="24"/>
        </w:rPr>
        <w:t>tanciou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>,</w:t>
      </w:r>
      <w:r w:rsidR="002018B7" w:rsidRPr="002018B7">
        <w:rPr>
          <w:rFonts w:ascii="Arial" w:hAnsi="Arial" w:cs="Arial"/>
          <w:bCs/>
          <w:color w:val="000000"/>
          <w:sz w:val="24"/>
          <w:szCs w:val="24"/>
        </w:rPr>
        <w:t xml:space="preserve"> ou seja,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2018B7" w:rsidRPr="002018B7">
        <w:rPr>
          <w:rFonts w:ascii="Arial" w:hAnsi="Arial" w:cs="Arial"/>
          <w:bCs/>
          <w:color w:val="000000"/>
          <w:sz w:val="24"/>
          <w:szCs w:val="24"/>
        </w:rPr>
        <w:t xml:space="preserve">houve </w:t>
      </w:r>
      <w:r w:rsidR="00834F76">
        <w:rPr>
          <w:rFonts w:ascii="Arial" w:hAnsi="Arial" w:cs="Arial"/>
          <w:bCs/>
          <w:color w:val="000000"/>
          <w:sz w:val="24"/>
          <w:szCs w:val="24"/>
        </w:rPr>
        <w:t xml:space="preserve">pequena diferença entre </w:t>
      </w:r>
      <w:r w:rsidRPr="002018B7">
        <w:rPr>
          <w:rFonts w:ascii="Arial" w:hAnsi="Arial" w:cs="Arial"/>
          <w:bCs/>
          <w:color w:val="000000"/>
          <w:sz w:val="24"/>
          <w:szCs w:val="24"/>
        </w:rPr>
        <w:t>m</w:t>
      </w:r>
      <w:r w:rsidR="00D505EC" w:rsidRPr="002018B7">
        <w:rPr>
          <w:rFonts w:ascii="Arial" w:hAnsi="Arial" w:cs="Arial"/>
          <w:bCs/>
          <w:color w:val="000000"/>
          <w:sz w:val="24"/>
          <w:szCs w:val="24"/>
        </w:rPr>
        <w:t>édias</w:t>
      </w:r>
      <w:r w:rsidR="00834F76">
        <w:rPr>
          <w:rFonts w:ascii="Arial" w:hAnsi="Arial" w:cs="Arial"/>
          <w:bCs/>
          <w:color w:val="000000"/>
          <w:sz w:val="24"/>
          <w:szCs w:val="24"/>
        </w:rPr>
        <w:t xml:space="preserve"> das duas cidades</w:t>
      </w:r>
      <w:r w:rsidR="00D505EC" w:rsidRPr="002018B7">
        <w:rPr>
          <w:rFonts w:ascii="Arial" w:hAnsi="Arial" w:cs="Arial"/>
          <w:bCs/>
          <w:color w:val="000000"/>
          <w:sz w:val="24"/>
          <w:szCs w:val="24"/>
        </w:rPr>
        <w:t xml:space="preserve">. Todavia, como estudado anteriormente </w:t>
      </w:r>
      <w:r w:rsidR="002018B7" w:rsidRPr="002018B7">
        <w:rPr>
          <w:rFonts w:ascii="Arial" w:hAnsi="Arial" w:cs="Arial"/>
          <w:bCs/>
          <w:color w:val="000000"/>
          <w:sz w:val="24"/>
          <w:szCs w:val="24"/>
        </w:rPr>
        <w:t xml:space="preserve">em uma pesquisa feita no </w:t>
      </w:r>
      <w:r w:rsidR="002018B7" w:rsidRPr="002018B7">
        <w:rPr>
          <w:rFonts w:ascii="Arial" w:hAnsi="Arial" w:cs="Arial"/>
          <w:sz w:val="24"/>
          <w:szCs w:val="24"/>
        </w:rPr>
        <w:t>Laboratório de Fisiologia da UFRB</w:t>
      </w:r>
      <w:r w:rsidR="00C83623">
        <w:rPr>
          <w:rFonts w:ascii="Arial" w:hAnsi="Arial" w:cs="Arial"/>
          <w:sz w:val="24"/>
          <w:szCs w:val="24"/>
        </w:rPr>
        <w:t xml:space="preserve"> por </w:t>
      </w:r>
      <w:r w:rsidR="00C83623" w:rsidRPr="002018B7">
        <w:rPr>
          <w:rFonts w:ascii="Arial" w:hAnsi="Arial" w:cs="Arial"/>
          <w:sz w:val="24"/>
          <w:szCs w:val="24"/>
        </w:rPr>
        <w:t>AL</w:t>
      </w:r>
      <w:r w:rsidR="00C83623">
        <w:rPr>
          <w:rFonts w:ascii="Arial" w:hAnsi="Arial" w:cs="Arial"/>
          <w:sz w:val="24"/>
          <w:szCs w:val="24"/>
        </w:rPr>
        <w:t>MEIDA et al (</w:t>
      </w:r>
      <w:r w:rsidR="00C83623" w:rsidRPr="002018B7">
        <w:rPr>
          <w:rFonts w:ascii="Arial" w:hAnsi="Arial" w:cs="Arial"/>
          <w:sz w:val="24"/>
          <w:szCs w:val="24"/>
        </w:rPr>
        <w:t>2011, p.</w:t>
      </w:r>
      <w:r w:rsidR="00C83623">
        <w:rPr>
          <w:rFonts w:ascii="Arial" w:hAnsi="Arial" w:cs="Arial"/>
          <w:sz w:val="24"/>
          <w:szCs w:val="24"/>
        </w:rPr>
        <w:t xml:space="preserve"> 132)</w:t>
      </w:r>
      <w:r w:rsidR="002018B7" w:rsidRPr="002018B7">
        <w:rPr>
          <w:rFonts w:ascii="Arial" w:hAnsi="Arial" w:cs="Arial"/>
          <w:sz w:val="24"/>
          <w:szCs w:val="24"/>
        </w:rPr>
        <w:t xml:space="preserve">, as </w:t>
      </w:r>
      <w:r w:rsidR="00D505EC" w:rsidRPr="002018B7">
        <w:rPr>
          <w:rFonts w:ascii="Arial" w:hAnsi="Arial" w:cs="Arial"/>
          <w:sz w:val="24"/>
          <w:szCs w:val="24"/>
        </w:rPr>
        <w:t>plantas de</w:t>
      </w:r>
      <w:r w:rsidR="002018B7" w:rsidRPr="002018B7">
        <w:rPr>
          <w:rFonts w:ascii="Arial" w:hAnsi="Arial" w:cs="Arial"/>
          <w:sz w:val="24"/>
          <w:szCs w:val="24"/>
        </w:rPr>
        <w:t xml:space="preserve"> espécie </w:t>
      </w:r>
      <w:r w:rsidR="002018B7" w:rsidRPr="002018B7">
        <w:rPr>
          <w:rFonts w:ascii="Arial" w:hAnsi="Arial" w:cs="Arial"/>
          <w:i/>
          <w:sz w:val="24"/>
          <w:szCs w:val="24"/>
        </w:rPr>
        <w:t>Eruca sativa</w:t>
      </w:r>
      <w:r w:rsidR="002018B7" w:rsidRPr="002018B7">
        <w:rPr>
          <w:rFonts w:ascii="Arial" w:hAnsi="Arial" w:cs="Arial"/>
          <w:sz w:val="24"/>
          <w:szCs w:val="24"/>
        </w:rPr>
        <w:t xml:space="preserve">, </w:t>
      </w:r>
      <w:r w:rsidR="00D505EC" w:rsidRPr="002018B7">
        <w:rPr>
          <w:rFonts w:ascii="Arial" w:hAnsi="Arial" w:cs="Arial"/>
          <w:sz w:val="24"/>
          <w:szCs w:val="24"/>
        </w:rPr>
        <w:t>apresentam aumento da altura d</w:t>
      </w:r>
      <w:r w:rsidR="00C83623">
        <w:rPr>
          <w:rFonts w:ascii="Arial" w:hAnsi="Arial" w:cs="Arial"/>
          <w:sz w:val="24"/>
          <w:szCs w:val="24"/>
        </w:rPr>
        <w:t>a haste à proporção em que é aumentado o</w:t>
      </w:r>
      <w:r w:rsidR="002018B7">
        <w:rPr>
          <w:rFonts w:ascii="Arial" w:hAnsi="Arial" w:cs="Arial"/>
          <w:sz w:val="24"/>
          <w:szCs w:val="24"/>
        </w:rPr>
        <w:t xml:space="preserve"> pH</w:t>
      </w:r>
      <w:r w:rsidR="00834F76">
        <w:rPr>
          <w:rFonts w:ascii="Arial" w:hAnsi="Arial" w:cs="Arial"/>
          <w:sz w:val="24"/>
          <w:szCs w:val="24"/>
        </w:rPr>
        <w:t xml:space="preserve">, de 4 a 6,5, em </w:t>
      </w:r>
      <w:r w:rsidR="002018B7">
        <w:rPr>
          <w:rFonts w:ascii="Arial" w:hAnsi="Arial" w:cs="Arial"/>
          <w:sz w:val="24"/>
          <w:szCs w:val="24"/>
        </w:rPr>
        <w:t>uma solução nutritiva</w:t>
      </w:r>
      <w:r w:rsidR="002018B7" w:rsidRPr="002018B7">
        <w:rPr>
          <w:rFonts w:ascii="Arial" w:hAnsi="Arial" w:cs="Arial"/>
          <w:sz w:val="24"/>
          <w:szCs w:val="24"/>
        </w:rPr>
        <w:t>. A</w:t>
      </w:r>
      <w:r w:rsidR="00D505EC" w:rsidRPr="002018B7">
        <w:rPr>
          <w:rFonts w:ascii="Arial" w:hAnsi="Arial" w:cs="Arial"/>
          <w:sz w:val="24"/>
          <w:szCs w:val="24"/>
        </w:rPr>
        <w:t xml:space="preserve"> m</w:t>
      </w:r>
      <w:r w:rsidR="002018B7" w:rsidRPr="002018B7">
        <w:rPr>
          <w:rFonts w:ascii="Arial" w:hAnsi="Arial" w:cs="Arial"/>
          <w:sz w:val="24"/>
          <w:szCs w:val="24"/>
        </w:rPr>
        <w:t xml:space="preserve">édia </w:t>
      </w:r>
      <w:r w:rsidR="00D505EC" w:rsidRPr="002018B7">
        <w:rPr>
          <w:rFonts w:ascii="Arial" w:hAnsi="Arial" w:cs="Arial"/>
          <w:sz w:val="24"/>
          <w:szCs w:val="24"/>
        </w:rPr>
        <w:t xml:space="preserve">de aumento para cada 0,5 </w:t>
      </w:r>
      <w:r w:rsidR="00834F76">
        <w:rPr>
          <w:rFonts w:ascii="Arial" w:hAnsi="Arial" w:cs="Arial"/>
          <w:sz w:val="24"/>
          <w:szCs w:val="24"/>
        </w:rPr>
        <w:t xml:space="preserve">pontos no </w:t>
      </w:r>
      <w:proofErr w:type="gramStart"/>
      <w:r w:rsidR="00D505EC" w:rsidRPr="002018B7">
        <w:rPr>
          <w:rFonts w:ascii="Arial" w:hAnsi="Arial" w:cs="Arial"/>
          <w:sz w:val="24"/>
          <w:szCs w:val="24"/>
        </w:rPr>
        <w:t>pH</w:t>
      </w:r>
      <w:proofErr w:type="gramEnd"/>
      <w:r w:rsidR="00834F76">
        <w:rPr>
          <w:rFonts w:ascii="Arial" w:hAnsi="Arial" w:cs="Arial"/>
          <w:sz w:val="24"/>
          <w:szCs w:val="24"/>
        </w:rPr>
        <w:t xml:space="preserve"> é de </w:t>
      </w:r>
      <w:r w:rsidR="00D505EC" w:rsidRPr="002018B7">
        <w:rPr>
          <w:rFonts w:ascii="Arial" w:hAnsi="Arial" w:cs="Arial"/>
          <w:sz w:val="24"/>
          <w:szCs w:val="24"/>
        </w:rPr>
        <w:t>0,53 cm na altura da haste da pla</w:t>
      </w:r>
      <w:r w:rsidR="00C83623">
        <w:rPr>
          <w:rFonts w:ascii="Arial" w:hAnsi="Arial" w:cs="Arial"/>
          <w:sz w:val="24"/>
          <w:szCs w:val="24"/>
        </w:rPr>
        <w:t>nta</w:t>
      </w:r>
      <w:r w:rsidR="00650516">
        <w:rPr>
          <w:rFonts w:ascii="Arial" w:hAnsi="Arial" w:cs="Arial"/>
          <w:sz w:val="24"/>
          <w:szCs w:val="24"/>
        </w:rPr>
        <w:t xml:space="preserve"> neste experimento. Este comportamento não foi visualizado no presente trabalho</w:t>
      </w:r>
      <w:r w:rsidR="00C83623">
        <w:rPr>
          <w:rFonts w:ascii="Arial" w:hAnsi="Arial" w:cs="Arial"/>
          <w:sz w:val="24"/>
          <w:szCs w:val="24"/>
        </w:rPr>
        <w:t>.</w:t>
      </w:r>
    </w:p>
    <w:p w:rsidR="00D505EC" w:rsidRPr="00464566" w:rsidRDefault="008949D2" w:rsidP="00464566">
      <w:pPr>
        <w:autoSpaceDE w:val="0"/>
        <w:spacing w:before="120" w:after="120" w:line="240" w:lineRule="auto"/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visto em outras pesquisas, a</w:t>
      </w:r>
      <w:r w:rsidR="00D505EC" w:rsidRPr="00464566">
        <w:rPr>
          <w:rFonts w:ascii="Arial" w:hAnsi="Arial" w:cs="Arial"/>
          <w:sz w:val="24"/>
          <w:szCs w:val="24"/>
        </w:rPr>
        <w:t xml:space="preserve"> velocidade de crescimento </w:t>
      </w:r>
      <w:r w:rsidR="00464566" w:rsidRPr="00464566">
        <w:rPr>
          <w:rFonts w:ascii="Arial" w:hAnsi="Arial" w:cs="Arial"/>
          <w:sz w:val="24"/>
          <w:szCs w:val="24"/>
        </w:rPr>
        <w:t xml:space="preserve">e a taxa de germinação </w:t>
      </w:r>
      <w:r w:rsidR="00D505EC" w:rsidRPr="00464566">
        <w:rPr>
          <w:rFonts w:ascii="Arial" w:hAnsi="Arial" w:cs="Arial"/>
          <w:sz w:val="24"/>
          <w:szCs w:val="24"/>
        </w:rPr>
        <w:t>de outr</w:t>
      </w:r>
      <w:r w:rsidR="00464566" w:rsidRPr="00464566">
        <w:rPr>
          <w:rFonts w:ascii="Arial" w:hAnsi="Arial" w:cs="Arial"/>
          <w:sz w:val="24"/>
          <w:szCs w:val="24"/>
        </w:rPr>
        <w:t>os vegetais</w:t>
      </w:r>
      <w:r>
        <w:rPr>
          <w:rFonts w:ascii="Arial" w:hAnsi="Arial" w:cs="Arial"/>
          <w:sz w:val="24"/>
          <w:szCs w:val="24"/>
        </w:rPr>
        <w:t xml:space="preserve">, como a </w:t>
      </w:r>
      <w:proofErr w:type="spellStart"/>
      <w:r>
        <w:rPr>
          <w:rFonts w:ascii="Arial" w:hAnsi="Arial" w:cs="Arial"/>
          <w:sz w:val="24"/>
          <w:szCs w:val="24"/>
        </w:rPr>
        <w:t>Algarobeira</w:t>
      </w:r>
      <w:proofErr w:type="spellEnd"/>
      <w:r>
        <w:rPr>
          <w:rFonts w:ascii="Arial" w:hAnsi="Arial" w:cs="Arial"/>
          <w:sz w:val="24"/>
          <w:szCs w:val="24"/>
        </w:rPr>
        <w:t>. Esse estudo feito</w:t>
      </w:r>
      <w:r w:rsidR="00C83623">
        <w:rPr>
          <w:rFonts w:ascii="Arial" w:hAnsi="Arial" w:cs="Arial"/>
          <w:sz w:val="24"/>
          <w:szCs w:val="24"/>
        </w:rPr>
        <w:t xml:space="preserve"> no Dep. de Ciências Biológicas na UFSCar</w:t>
      </w:r>
      <w:r w:rsidR="00834F76">
        <w:rPr>
          <w:rFonts w:ascii="Arial" w:hAnsi="Arial" w:cs="Arial"/>
          <w:sz w:val="24"/>
          <w:szCs w:val="24"/>
        </w:rPr>
        <w:t xml:space="preserve"> realizado por </w:t>
      </w:r>
      <w:r w:rsidR="00293E98">
        <w:rPr>
          <w:rFonts w:ascii="Arial" w:hAnsi="Arial" w:cs="Arial"/>
          <w:sz w:val="24"/>
          <w:szCs w:val="24"/>
        </w:rPr>
        <w:t>PEREZ; MORAES</w:t>
      </w:r>
      <w:r w:rsidR="00834F76" w:rsidRPr="00464566">
        <w:rPr>
          <w:rFonts w:ascii="Arial" w:hAnsi="Arial" w:cs="Arial"/>
          <w:sz w:val="24"/>
          <w:szCs w:val="24"/>
        </w:rPr>
        <w:t xml:space="preserve"> </w:t>
      </w:r>
      <w:r w:rsidR="00834F76">
        <w:rPr>
          <w:rFonts w:ascii="Arial" w:hAnsi="Arial" w:cs="Arial"/>
          <w:sz w:val="24"/>
          <w:szCs w:val="24"/>
        </w:rPr>
        <w:t>(</w:t>
      </w:r>
      <w:r w:rsidR="00834F76" w:rsidRPr="00464566">
        <w:rPr>
          <w:rFonts w:ascii="Arial" w:hAnsi="Arial" w:cs="Arial"/>
          <w:sz w:val="24"/>
          <w:szCs w:val="24"/>
        </w:rPr>
        <w:t>1991, p. 985)</w:t>
      </w:r>
      <w:r>
        <w:rPr>
          <w:rFonts w:ascii="Arial" w:hAnsi="Arial" w:cs="Arial"/>
          <w:sz w:val="24"/>
          <w:szCs w:val="24"/>
        </w:rPr>
        <w:t>, mostra que</w:t>
      </w:r>
      <w:r w:rsidR="00C83623">
        <w:rPr>
          <w:rFonts w:ascii="Arial" w:hAnsi="Arial" w:cs="Arial"/>
          <w:sz w:val="24"/>
          <w:szCs w:val="24"/>
        </w:rPr>
        <w:t xml:space="preserve"> </w:t>
      </w:r>
      <w:r w:rsidR="00834F76">
        <w:rPr>
          <w:rFonts w:ascii="Arial" w:hAnsi="Arial" w:cs="Arial"/>
          <w:sz w:val="24"/>
          <w:szCs w:val="24"/>
        </w:rPr>
        <w:t>78</w:t>
      </w:r>
      <w:r w:rsidR="00464566" w:rsidRPr="00464566">
        <w:rPr>
          <w:rFonts w:ascii="Arial" w:hAnsi="Arial" w:cs="Arial"/>
          <w:sz w:val="24"/>
          <w:szCs w:val="24"/>
        </w:rPr>
        <w:t xml:space="preserve">% </w:t>
      </w:r>
      <w:r w:rsidR="00421DE0" w:rsidRPr="00464566">
        <w:rPr>
          <w:rFonts w:ascii="Arial" w:hAnsi="Arial" w:cs="Arial"/>
          <w:sz w:val="24"/>
          <w:szCs w:val="24"/>
        </w:rPr>
        <w:t>das suas sementes</w:t>
      </w:r>
      <w:r w:rsidR="00464566" w:rsidRPr="00464566">
        <w:rPr>
          <w:rFonts w:ascii="Arial" w:hAnsi="Arial" w:cs="Arial"/>
          <w:sz w:val="24"/>
          <w:szCs w:val="24"/>
        </w:rPr>
        <w:t xml:space="preserve"> cresceram em um ambiente com pH </w:t>
      </w:r>
      <w:r w:rsidR="00834F76">
        <w:rPr>
          <w:rFonts w:ascii="Arial" w:hAnsi="Arial" w:cs="Arial"/>
          <w:sz w:val="24"/>
          <w:szCs w:val="24"/>
        </w:rPr>
        <w:t>3,</w:t>
      </w:r>
      <w:r w:rsidR="00C83623">
        <w:rPr>
          <w:rFonts w:ascii="Arial" w:hAnsi="Arial" w:cs="Arial"/>
          <w:sz w:val="24"/>
          <w:szCs w:val="24"/>
        </w:rPr>
        <w:t xml:space="preserve"> </w:t>
      </w:r>
      <w:r w:rsidR="00834F76">
        <w:rPr>
          <w:rFonts w:ascii="Arial" w:hAnsi="Arial" w:cs="Arial"/>
          <w:sz w:val="24"/>
          <w:szCs w:val="24"/>
        </w:rPr>
        <w:t>87</w:t>
      </w:r>
      <w:r w:rsidR="00464566" w:rsidRPr="00464566">
        <w:rPr>
          <w:rFonts w:ascii="Arial" w:hAnsi="Arial" w:cs="Arial"/>
          <w:sz w:val="24"/>
          <w:szCs w:val="24"/>
        </w:rPr>
        <w:t>% de suas sementes germina</w:t>
      </w:r>
      <w:r w:rsidR="00421DE0">
        <w:rPr>
          <w:rFonts w:ascii="Arial" w:hAnsi="Arial" w:cs="Arial"/>
          <w:sz w:val="24"/>
          <w:szCs w:val="24"/>
        </w:rPr>
        <w:t>ram</w:t>
      </w:r>
      <w:r w:rsidR="00C83623">
        <w:rPr>
          <w:rFonts w:ascii="Arial" w:hAnsi="Arial" w:cs="Arial"/>
          <w:sz w:val="24"/>
          <w:szCs w:val="24"/>
        </w:rPr>
        <w:t xml:space="preserve"> no pH </w:t>
      </w:r>
      <w:r w:rsidR="00834F76">
        <w:rPr>
          <w:rFonts w:ascii="Arial" w:hAnsi="Arial" w:cs="Arial"/>
          <w:sz w:val="24"/>
          <w:szCs w:val="24"/>
        </w:rPr>
        <w:t>6 e 100% no pH 8-9</w:t>
      </w:r>
      <w:r w:rsidR="00C83623">
        <w:rPr>
          <w:rFonts w:ascii="Arial" w:hAnsi="Arial" w:cs="Arial"/>
          <w:sz w:val="24"/>
          <w:szCs w:val="24"/>
        </w:rPr>
        <w:t>. Vale lembrar que há grande sintonia</w:t>
      </w:r>
      <w:r w:rsidR="00464566" w:rsidRPr="00464566">
        <w:rPr>
          <w:rFonts w:ascii="Arial" w:hAnsi="Arial" w:cs="Arial"/>
          <w:sz w:val="24"/>
          <w:szCs w:val="24"/>
        </w:rPr>
        <w:t xml:space="preserve"> na velocidade do crescimento</w:t>
      </w:r>
      <w:r w:rsidR="00421DE0">
        <w:rPr>
          <w:rFonts w:ascii="Arial" w:hAnsi="Arial" w:cs="Arial"/>
          <w:sz w:val="24"/>
          <w:szCs w:val="24"/>
        </w:rPr>
        <w:t xml:space="preserve"> das sementes</w:t>
      </w:r>
      <w:r w:rsidR="00464566" w:rsidRPr="00464566">
        <w:rPr>
          <w:rFonts w:ascii="Arial" w:hAnsi="Arial" w:cs="Arial"/>
          <w:sz w:val="24"/>
          <w:szCs w:val="24"/>
        </w:rPr>
        <w:t xml:space="preserve"> e o aumento do </w:t>
      </w:r>
      <w:r w:rsidR="00421DE0">
        <w:rPr>
          <w:rFonts w:ascii="Arial" w:hAnsi="Arial" w:cs="Arial"/>
          <w:sz w:val="24"/>
          <w:szCs w:val="24"/>
        </w:rPr>
        <w:t>pH</w:t>
      </w:r>
      <w:r w:rsidR="00834F76">
        <w:rPr>
          <w:rFonts w:ascii="Arial" w:hAnsi="Arial" w:cs="Arial"/>
          <w:sz w:val="24"/>
          <w:szCs w:val="24"/>
        </w:rPr>
        <w:t>.</w:t>
      </w:r>
    </w:p>
    <w:p w:rsidR="00D505EC" w:rsidRDefault="00C86C9C" w:rsidP="00464566">
      <w:pPr>
        <w:autoSpaceDE w:val="0"/>
        <w:spacing w:before="120" w:after="120" w:line="24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Neste estudo</w:t>
      </w:r>
      <w:r w:rsidR="008949D2">
        <w:rPr>
          <w:rFonts w:ascii="Arial" w:hAnsi="Arial" w:cs="Arial"/>
          <w:bCs/>
          <w:color w:val="000000"/>
          <w:sz w:val="24"/>
          <w:szCs w:val="24"/>
        </w:rPr>
        <w:t>, o</w:t>
      </w:r>
      <w:r w:rsidR="00C8362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crescimento das sementes </w:t>
      </w:r>
      <w:r w:rsidR="00834F76">
        <w:rPr>
          <w:rFonts w:ascii="Arial" w:hAnsi="Arial" w:cs="Arial"/>
          <w:bCs/>
          <w:color w:val="000000"/>
          <w:sz w:val="24"/>
          <w:szCs w:val="24"/>
        </w:rPr>
        <w:t>condiz</w:t>
      </w:r>
      <w:r w:rsidR="00C83623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421DE0">
        <w:rPr>
          <w:rFonts w:ascii="Arial" w:hAnsi="Arial" w:cs="Arial"/>
          <w:bCs/>
          <w:color w:val="000000"/>
          <w:sz w:val="24"/>
          <w:szCs w:val="24"/>
        </w:rPr>
        <w:t>com o</w:t>
      </w:r>
      <w:r w:rsidR="00C83623">
        <w:rPr>
          <w:rFonts w:ascii="Arial" w:hAnsi="Arial" w:cs="Arial"/>
          <w:bCs/>
          <w:color w:val="000000"/>
          <w:sz w:val="24"/>
          <w:szCs w:val="24"/>
        </w:rPr>
        <w:t xml:space="preserve"> e</w:t>
      </w:r>
      <w:r w:rsidR="00421DE0">
        <w:rPr>
          <w:rFonts w:ascii="Arial" w:hAnsi="Arial" w:cs="Arial"/>
          <w:bCs/>
          <w:color w:val="000000"/>
          <w:sz w:val="24"/>
          <w:szCs w:val="24"/>
        </w:rPr>
        <w:t>s</w:t>
      </w:r>
      <w:r w:rsidR="00C83623">
        <w:rPr>
          <w:rFonts w:ascii="Arial" w:hAnsi="Arial" w:cs="Arial"/>
          <w:bCs/>
          <w:color w:val="000000"/>
          <w:sz w:val="24"/>
          <w:szCs w:val="24"/>
        </w:rPr>
        <w:t>perado, dado que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 dois tipos de</w:t>
      </w:r>
      <w:r w:rsidR="008949D2">
        <w:rPr>
          <w:rFonts w:ascii="Arial" w:hAnsi="Arial" w:cs="Arial"/>
          <w:bCs/>
          <w:color w:val="000000"/>
          <w:sz w:val="24"/>
          <w:szCs w:val="24"/>
        </w:rPr>
        <w:t xml:space="preserve"> amostras de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 água </w:t>
      </w:r>
      <w:r w:rsidR="00C83623">
        <w:rPr>
          <w:rFonts w:ascii="Arial" w:hAnsi="Arial" w:cs="Arial"/>
          <w:bCs/>
          <w:color w:val="000000"/>
          <w:sz w:val="24"/>
          <w:szCs w:val="24"/>
        </w:rPr>
        <w:t>possuem um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 pH </w:t>
      </w:r>
      <w:r w:rsidR="00C83623">
        <w:rPr>
          <w:rFonts w:ascii="Arial" w:hAnsi="Arial" w:cs="Arial"/>
          <w:bCs/>
          <w:color w:val="000000"/>
          <w:sz w:val="24"/>
          <w:szCs w:val="24"/>
        </w:rPr>
        <w:t>tão próximo,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C83623">
        <w:rPr>
          <w:rFonts w:ascii="Arial" w:hAnsi="Arial" w:cs="Arial"/>
          <w:bCs/>
          <w:color w:val="000000"/>
          <w:sz w:val="24"/>
          <w:szCs w:val="24"/>
        </w:rPr>
        <w:t xml:space="preserve">com </w:t>
      </w:r>
      <w:r w:rsidR="00D505EC" w:rsidRPr="00464566">
        <w:rPr>
          <w:rFonts w:ascii="Arial" w:hAnsi="Arial" w:cs="Arial"/>
          <w:bCs/>
          <w:color w:val="000000"/>
          <w:sz w:val="24"/>
          <w:szCs w:val="24"/>
        </w:rPr>
        <w:t xml:space="preserve">apenas 0,61 </w:t>
      </w:r>
      <w:r w:rsidR="00C83623">
        <w:rPr>
          <w:rFonts w:ascii="Arial" w:hAnsi="Arial" w:cs="Arial"/>
          <w:bCs/>
          <w:color w:val="000000"/>
          <w:sz w:val="24"/>
          <w:szCs w:val="24"/>
        </w:rPr>
        <w:t>de diferença entre suas médias.</w:t>
      </w:r>
      <w:r w:rsidR="00421DE0">
        <w:rPr>
          <w:rFonts w:ascii="Arial" w:hAnsi="Arial" w:cs="Arial"/>
          <w:bCs/>
          <w:color w:val="000000"/>
          <w:sz w:val="24"/>
          <w:szCs w:val="24"/>
        </w:rPr>
        <w:t xml:space="preserve"> </w:t>
      </w:r>
      <w:r w:rsidR="00D505EC">
        <w:rPr>
          <w:rFonts w:ascii="Arial" w:hAnsi="Arial" w:cs="Arial"/>
          <w:b/>
          <w:bCs/>
          <w:color w:val="000000"/>
          <w:sz w:val="24"/>
          <w:szCs w:val="24"/>
        </w:rPr>
        <w:tab/>
      </w:r>
    </w:p>
    <w:p w:rsidR="00D505EC" w:rsidRPr="002C7DFB" w:rsidRDefault="00D505EC" w:rsidP="00D55DBA">
      <w:pPr>
        <w:autoSpaceDE w:val="0"/>
        <w:spacing w:before="120" w:after="12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:rsidR="004D2BC3" w:rsidRPr="002C7DFB" w:rsidRDefault="004D2BC3" w:rsidP="00D55DBA">
      <w:pPr>
        <w:autoSpaceDE w:val="0"/>
        <w:spacing w:before="120" w:after="120" w:line="240" w:lineRule="auto"/>
        <w:jc w:val="center"/>
        <w:rPr>
          <w:rFonts w:ascii="Arial" w:hAnsi="Arial" w:cs="Arial"/>
          <w:color w:val="548DD4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CONSIDERAÇÕES</w:t>
      </w:r>
      <w:r w:rsidRPr="002C7DFB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</w:t>
      </w: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FINAIS</w:t>
      </w:r>
    </w:p>
    <w:p w:rsidR="009E54EF" w:rsidRDefault="009E54EF" w:rsidP="00D55DBA">
      <w:pPr>
        <w:autoSpaceDE w:val="0"/>
        <w:spacing w:before="120" w:after="120" w:line="240" w:lineRule="auto"/>
        <w:rPr>
          <w:rFonts w:ascii="Arial" w:hAnsi="Arial" w:cs="Arial"/>
          <w:color w:val="548DD4"/>
          <w:sz w:val="24"/>
          <w:szCs w:val="24"/>
        </w:rPr>
      </w:pPr>
    </w:p>
    <w:p w:rsidR="00D00DC1" w:rsidRDefault="00CC6A00" w:rsidP="00D47401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 w:rsidRPr="00CD1E7D">
        <w:rPr>
          <w:rFonts w:ascii="Arial" w:hAnsi="Arial" w:cs="Arial"/>
          <w:sz w:val="24"/>
          <w:szCs w:val="24"/>
        </w:rPr>
        <w:t xml:space="preserve">Considerando a faixa de </w:t>
      </w:r>
      <w:proofErr w:type="spellStart"/>
      <w:r w:rsidRPr="00CD1E7D">
        <w:rPr>
          <w:rFonts w:ascii="Arial" w:hAnsi="Arial" w:cs="Arial"/>
          <w:sz w:val="24"/>
          <w:szCs w:val="24"/>
        </w:rPr>
        <w:t>pH's</w:t>
      </w:r>
      <w:proofErr w:type="spellEnd"/>
      <w:r w:rsidRPr="00CD1E7D">
        <w:rPr>
          <w:rFonts w:ascii="Arial" w:hAnsi="Arial" w:cs="Arial"/>
          <w:sz w:val="24"/>
          <w:szCs w:val="24"/>
        </w:rPr>
        <w:t xml:space="preserve"> analisados dentro da região do Vale do Itajaí, não foram visualizadas, até o momento, grandes diferenças no crescimento em microescala nas </w:t>
      </w:r>
      <w:r w:rsidRPr="00D47401">
        <w:rPr>
          <w:rFonts w:ascii="Arial" w:hAnsi="Arial" w:cs="Arial"/>
          <w:bCs/>
          <w:color w:val="000000"/>
          <w:sz w:val="24"/>
          <w:szCs w:val="24"/>
        </w:rPr>
        <w:t>sementes</w:t>
      </w:r>
      <w:r w:rsidRPr="00CD1E7D">
        <w:rPr>
          <w:rFonts w:ascii="Arial" w:hAnsi="Arial" w:cs="Arial"/>
          <w:sz w:val="24"/>
          <w:szCs w:val="24"/>
        </w:rPr>
        <w:t xml:space="preserve"> testadas</w:t>
      </w:r>
      <w:r>
        <w:rPr>
          <w:rFonts w:ascii="Arial" w:hAnsi="Arial" w:cs="Arial"/>
          <w:sz w:val="24"/>
          <w:szCs w:val="24"/>
        </w:rPr>
        <w:t>. O</w:t>
      </w:r>
      <w:r w:rsidRPr="00CD1E7D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doi</w:t>
      </w:r>
      <w:r w:rsidRPr="00CD1E7D">
        <w:rPr>
          <w:rFonts w:ascii="Arial" w:hAnsi="Arial" w:cs="Arial"/>
          <w:sz w:val="24"/>
          <w:szCs w:val="24"/>
        </w:rPr>
        <w:t xml:space="preserve">s </w:t>
      </w:r>
      <w:r>
        <w:rPr>
          <w:rFonts w:ascii="Arial" w:hAnsi="Arial" w:cs="Arial"/>
          <w:sz w:val="24"/>
          <w:szCs w:val="24"/>
        </w:rPr>
        <w:t>municípios, apesar da distinção socioeconômica</w:t>
      </w:r>
      <w:r w:rsidRPr="00CD1E7D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não apresentaram</w:t>
      </w:r>
      <w:r w:rsidRPr="00CD1E7D">
        <w:rPr>
          <w:rFonts w:ascii="Arial" w:hAnsi="Arial" w:cs="Arial"/>
          <w:sz w:val="24"/>
          <w:szCs w:val="24"/>
        </w:rPr>
        <w:t xml:space="preserve"> diferença</w:t>
      </w:r>
      <w:r>
        <w:rPr>
          <w:rFonts w:ascii="Arial" w:hAnsi="Arial" w:cs="Arial"/>
          <w:sz w:val="24"/>
          <w:szCs w:val="24"/>
        </w:rPr>
        <w:t>s significativas</w:t>
      </w:r>
      <w:r w:rsidRPr="00CD1E7D">
        <w:rPr>
          <w:rFonts w:ascii="Arial" w:hAnsi="Arial" w:cs="Arial"/>
          <w:sz w:val="24"/>
          <w:szCs w:val="24"/>
        </w:rPr>
        <w:t xml:space="preserve"> no </w:t>
      </w:r>
      <w:r>
        <w:rPr>
          <w:rFonts w:ascii="Arial" w:hAnsi="Arial" w:cs="Arial"/>
          <w:sz w:val="24"/>
          <w:szCs w:val="24"/>
        </w:rPr>
        <w:t>pH da chuva coletada</w:t>
      </w:r>
      <w:r w:rsidR="00D47401">
        <w:rPr>
          <w:rFonts w:ascii="Arial" w:hAnsi="Arial" w:cs="Arial"/>
          <w:sz w:val="24"/>
          <w:szCs w:val="24"/>
        </w:rPr>
        <w:t xml:space="preserve"> até o momento</w:t>
      </w:r>
      <w:r>
        <w:rPr>
          <w:rFonts w:ascii="Arial" w:hAnsi="Arial" w:cs="Arial"/>
          <w:sz w:val="24"/>
          <w:szCs w:val="24"/>
        </w:rPr>
        <w:t>. Em consequência,</w:t>
      </w:r>
      <w:r w:rsidRPr="00CD1E7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não se verificou diferenças representativas no</w:t>
      </w:r>
      <w:r w:rsidRPr="00CD1E7D">
        <w:rPr>
          <w:rFonts w:ascii="Arial" w:hAnsi="Arial" w:cs="Arial"/>
          <w:sz w:val="24"/>
          <w:szCs w:val="24"/>
        </w:rPr>
        <w:t xml:space="preserve"> crescimento de radículas</w:t>
      </w:r>
      <w:r>
        <w:rPr>
          <w:rFonts w:ascii="Arial" w:hAnsi="Arial" w:cs="Arial"/>
          <w:sz w:val="24"/>
          <w:szCs w:val="24"/>
        </w:rPr>
        <w:t xml:space="preserve">, bem como na germinação das sementes de </w:t>
      </w:r>
      <w:r w:rsidRPr="00CC6A00">
        <w:rPr>
          <w:rFonts w:ascii="Arial" w:hAnsi="Arial" w:cs="Arial"/>
          <w:i/>
          <w:sz w:val="24"/>
          <w:szCs w:val="24"/>
        </w:rPr>
        <w:t>Eruca Sativa</w:t>
      </w:r>
      <w:r>
        <w:rPr>
          <w:rFonts w:ascii="Arial" w:hAnsi="Arial" w:cs="Arial"/>
          <w:sz w:val="24"/>
          <w:szCs w:val="24"/>
        </w:rPr>
        <w:t xml:space="preserve">. Este </w:t>
      </w:r>
      <w:r w:rsidR="00CD1E7D" w:rsidRPr="00CD1E7D">
        <w:rPr>
          <w:rFonts w:ascii="Arial" w:hAnsi="Arial" w:cs="Arial"/>
          <w:sz w:val="24"/>
          <w:szCs w:val="24"/>
        </w:rPr>
        <w:t>experimento ainda está em andamento,</w:t>
      </w:r>
      <w:r>
        <w:rPr>
          <w:rFonts w:ascii="Arial" w:hAnsi="Arial" w:cs="Arial"/>
          <w:sz w:val="24"/>
          <w:szCs w:val="24"/>
        </w:rPr>
        <w:t xml:space="preserve"> e pretende-se alcançar um</w:t>
      </w:r>
      <w:r w:rsidR="00CD1E7D" w:rsidRPr="00CD1E7D">
        <w:rPr>
          <w:rFonts w:ascii="Arial" w:hAnsi="Arial" w:cs="Arial"/>
          <w:sz w:val="24"/>
          <w:szCs w:val="24"/>
        </w:rPr>
        <w:t xml:space="preserve"> número</w:t>
      </w:r>
      <w:r>
        <w:rPr>
          <w:rFonts w:ascii="Arial" w:hAnsi="Arial" w:cs="Arial"/>
          <w:sz w:val="24"/>
          <w:szCs w:val="24"/>
        </w:rPr>
        <w:t xml:space="preserve"> mais representativo de amostras e testes, de forma a</w:t>
      </w:r>
      <w:r w:rsidR="00D00DC1" w:rsidRPr="00CD1E7D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>bter</w:t>
      </w:r>
      <w:r w:rsidR="00D00DC1" w:rsidRPr="00CD1E7D">
        <w:rPr>
          <w:rFonts w:ascii="Arial" w:hAnsi="Arial" w:cs="Arial"/>
          <w:sz w:val="24"/>
          <w:szCs w:val="24"/>
        </w:rPr>
        <w:t xml:space="preserve"> resultado</w:t>
      </w:r>
      <w:r>
        <w:rPr>
          <w:rFonts w:ascii="Arial" w:hAnsi="Arial" w:cs="Arial"/>
          <w:sz w:val="24"/>
          <w:szCs w:val="24"/>
        </w:rPr>
        <w:t>s</w:t>
      </w:r>
      <w:r w:rsidR="00D00DC1" w:rsidRPr="00CD1E7D">
        <w:rPr>
          <w:rFonts w:ascii="Arial" w:hAnsi="Arial" w:cs="Arial"/>
          <w:sz w:val="24"/>
          <w:szCs w:val="24"/>
        </w:rPr>
        <w:t xml:space="preserve"> mais concret</w:t>
      </w:r>
      <w:r>
        <w:rPr>
          <w:rFonts w:ascii="Arial" w:hAnsi="Arial" w:cs="Arial"/>
          <w:sz w:val="24"/>
          <w:szCs w:val="24"/>
        </w:rPr>
        <w:t xml:space="preserve">os. </w:t>
      </w:r>
    </w:p>
    <w:p w:rsidR="00CC6A00" w:rsidRPr="00CD1E7D" w:rsidRDefault="00CC6A00" w:rsidP="00D47401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Há </w:t>
      </w:r>
      <w:r w:rsidRPr="00D47401">
        <w:rPr>
          <w:rFonts w:ascii="Arial" w:hAnsi="Arial" w:cs="Arial"/>
          <w:bCs/>
          <w:color w:val="000000"/>
          <w:sz w:val="24"/>
          <w:szCs w:val="24"/>
        </w:rPr>
        <w:t>indícios</w:t>
      </w:r>
      <w:r>
        <w:rPr>
          <w:rFonts w:ascii="Arial" w:hAnsi="Arial" w:cs="Arial"/>
          <w:sz w:val="24"/>
          <w:szCs w:val="24"/>
        </w:rPr>
        <w:t xml:space="preserve"> de que o pH da água da chuva seja mais ácido na cidade de Balneário Cambori</w:t>
      </w:r>
      <w:r w:rsidR="00601BFD">
        <w:rPr>
          <w:rFonts w:ascii="Arial" w:hAnsi="Arial" w:cs="Arial"/>
          <w:sz w:val="24"/>
          <w:szCs w:val="24"/>
        </w:rPr>
        <w:t xml:space="preserve">ú, em </w:t>
      </w:r>
      <w:r>
        <w:rPr>
          <w:rFonts w:ascii="Arial" w:hAnsi="Arial" w:cs="Arial"/>
          <w:sz w:val="24"/>
          <w:szCs w:val="24"/>
        </w:rPr>
        <w:t>estudos preliminares realizados no mesmo grupo de pesquisa no Instituto Federal Catarinense campus Camboriú.</w:t>
      </w:r>
      <w:r w:rsidR="00601BFD">
        <w:rPr>
          <w:rFonts w:ascii="Arial" w:hAnsi="Arial" w:cs="Arial"/>
          <w:sz w:val="24"/>
          <w:szCs w:val="24"/>
        </w:rPr>
        <w:t xml:space="preserve"> Entretanto, não foi testada a germinação de plantas em todas as amostras coletadas.</w:t>
      </w:r>
    </w:p>
    <w:p w:rsidR="00D00DC1" w:rsidRPr="00D00DC1" w:rsidRDefault="00D00DC1" w:rsidP="00D00DC1">
      <w:pPr>
        <w:autoSpaceDE w:val="0"/>
        <w:spacing w:before="120" w:after="120" w:line="240" w:lineRule="auto"/>
        <w:ind w:firstLine="708"/>
        <w:jc w:val="both"/>
        <w:rPr>
          <w:rFonts w:ascii="Arial" w:hAnsi="Arial" w:cs="Arial"/>
          <w:color w:val="548DD4"/>
          <w:sz w:val="24"/>
          <w:szCs w:val="24"/>
        </w:rPr>
      </w:pPr>
    </w:p>
    <w:p w:rsidR="004D2BC3" w:rsidRPr="002C7DFB" w:rsidRDefault="004D2BC3" w:rsidP="00955094">
      <w:pPr>
        <w:autoSpaceDE w:val="0"/>
        <w:spacing w:before="120" w:after="120" w:line="240" w:lineRule="auto"/>
        <w:jc w:val="center"/>
        <w:rPr>
          <w:rFonts w:ascii="Arial" w:hAnsi="Arial" w:cs="Arial"/>
          <w:b/>
          <w:bCs/>
          <w:color w:val="0000FF"/>
          <w:sz w:val="24"/>
          <w:szCs w:val="24"/>
        </w:rPr>
      </w:pPr>
      <w:r w:rsidRPr="002C7DFB">
        <w:rPr>
          <w:rFonts w:ascii="Arial" w:hAnsi="Arial" w:cs="Arial"/>
          <w:b/>
          <w:bCs/>
          <w:color w:val="000000"/>
          <w:sz w:val="24"/>
          <w:szCs w:val="24"/>
        </w:rPr>
        <w:t>REFERÊNCIAS</w:t>
      </w:r>
    </w:p>
    <w:p w:rsidR="005D758D" w:rsidRPr="00955094" w:rsidRDefault="005D758D" w:rsidP="00955094">
      <w:pPr>
        <w:autoSpaceDE w:val="0"/>
        <w:spacing w:before="120" w:after="120" w:line="240" w:lineRule="auto"/>
        <w:jc w:val="both"/>
        <w:rPr>
          <w:rFonts w:ascii="Arial" w:hAnsi="Arial" w:cs="Arial"/>
          <w:sz w:val="24"/>
          <w:szCs w:val="24"/>
        </w:rPr>
      </w:pPr>
    </w:p>
    <w:p w:rsidR="00CC6827" w:rsidRPr="00955094" w:rsidRDefault="005D758D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 xml:space="preserve">INSTITUTO BRASILEIRO DE GEOGRAFIA </w:t>
      </w:r>
      <w:r w:rsidR="00CC6827" w:rsidRPr="00955094">
        <w:rPr>
          <w:rFonts w:ascii="Arial" w:hAnsi="Arial" w:cs="Arial"/>
          <w:sz w:val="24"/>
          <w:szCs w:val="24"/>
        </w:rPr>
        <w:t xml:space="preserve">E </w:t>
      </w:r>
      <w:r w:rsidRPr="00955094">
        <w:rPr>
          <w:rFonts w:ascii="Arial" w:hAnsi="Arial" w:cs="Arial"/>
          <w:sz w:val="24"/>
          <w:szCs w:val="24"/>
        </w:rPr>
        <w:t xml:space="preserve">ESTATÍSTICA (Brasil). </w:t>
      </w:r>
      <w:r w:rsidRPr="00955094">
        <w:rPr>
          <w:rFonts w:ascii="Arial" w:hAnsi="Arial" w:cs="Arial"/>
          <w:b/>
          <w:bCs/>
          <w:sz w:val="24"/>
          <w:szCs w:val="24"/>
        </w:rPr>
        <w:t>Infográficos de Balneário Camboriú</w:t>
      </w:r>
      <w:r w:rsidR="00CC6827" w:rsidRPr="00955094">
        <w:rPr>
          <w:rFonts w:ascii="Arial" w:hAnsi="Arial" w:cs="Arial"/>
          <w:b/>
          <w:bCs/>
          <w:sz w:val="24"/>
          <w:szCs w:val="24"/>
        </w:rPr>
        <w:t>.</w:t>
      </w:r>
      <w:r w:rsidRPr="00955094">
        <w:rPr>
          <w:rFonts w:ascii="Arial" w:hAnsi="Arial" w:cs="Arial"/>
          <w:sz w:val="24"/>
          <w:szCs w:val="24"/>
        </w:rPr>
        <w:t xml:space="preserve"> 2010. Disponível em: &lt;http://cidades.ibge.gov.br/painel/painel.php?lang=&amp;codmun=420200&amp;search=santa-catarina|balneario-camboriu|infograficos:-dados-gerais-do-municipio&gt;. Acesso em: 16 jun. 2016.</w:t>
      </w:r>
    </w:p>
    <w:p w:rsidR="00D47401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C6827" w:rsidRPr="00955094" w:rsidRDefault="00CC6827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55094">
        <w:rPr>
          <w:rFonts w:ascii="Arial" w:hAnsi="Arial" w:cs="Arial"/>
          <w:sz w:val="24"/>
          <w:szCs w:val="24"/>
        </w:rPr>
        <w:t xml:space="preserve">BRASIL. MINISTÉRIO DA AGRICULTURA. </w:t>
      </w:r>
      <w:r w:rsidRPr="00955094">
        <w:rPr>
          <w:rFonts w:ascii="Arial" w:hAnsi="Arial" w:cs="Arial"/>
          <w:b/>
          <w:bCs/>
          <w:sz w:val="24"/>
          <w:szCs w:val="24"/>
        </w:rPr>
        <w:t xml:space="preserve">Mercado brasileiro de orgânicos deve movimentar R$ 2,5 bi em 2016. </w:t>
      </w:r>
      <w:r w:rsidRPr="00955094">
        <w:rPr>
          <w:rFonts w:ascii="Arial" w:hAnsi="Arial" w:cs="Arial"/>
          <w:sz w:val="24"/>
          <w:szCs w:val="24"/>
        </w:rPr>
        <w:t xml:space="preserve">2015. Disponível em: </w:t>
      </w:r>
      <w:r w:rsidRPr="00955094">
        <w:rPr>
          <w:rFonts w:ascii="Arial" w:hAnsi="Arial" w:cs="Arial"/>
          <w:sz w:val="24"/>
          <w:szCs w:val="24"/>
        </w:rPr>
        <w:lastRenderedPageBreak/>
        <w:t xml:space="preserve">&lt;http://www.agricultura.gov.br/comunicacao/noticias/2015/09/mercado-brasileiro-de-organicos-deve-movimentar-rs-2-bi-em-2016&gt;. 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: 23 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maio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 2016.</w:t>
      </w:r>
    </w:p>
    <w:p w:rsidR="00D47401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CC6827" w:rsidRPr="00955094" w:rsidRDefault="00CC6827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955094">
        <w:rPr>
          <w:rFonts w:ascii="Arial" w:hAnsi="Arial" w:cs="Arial"/>
          <w:sz w:val="24"/>
          <w:szCs w:val="24"/>
          <w:lang w:val="en-US"/>
        </w:rPr>
        <w:t xml:space="preserve">HOINASKI, Leonardo et al. Investigation of rainwater contamination sources in the southern part of Brazil. </w:t>
      </w:r>
      <w:r w:rsidRPr="00955094">
        <w:rPr>
          <w:rFonts w:ascii="Arial" w:hAnsi="Arial" w:cs="Arial"/>
          <w:b/>
          <w:bCs/>
          <w:sz w:val="24"/>
          <w:szCs w:val="24"/>
          <w:lang w:val="en-US"/>
        </w:rPr>
        <w:t xml:space="preserve">Environmental Technology, </w:t>
      </w:r>
      <w:r w:rsidRPr="00955094">
        <w:rPr>
          <w:rFonts w:ascii="Arial" w:hAnsi="Arial" w:cs="Arial"/>
          <w:sz w:val="24"/>
          <w:szCs w:val="24"/>
          <w:lang w:val="en-US"/>
        </w:rPr>
        <w:t>[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s.l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.], v. 35, n. 7, p.868-881, 25 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nov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. 2013. </w:t>
      </w:r>
      <w:proofErr w:type="spellStart"/>
      <w:r w:rsidRPr="00955094">
        <w:rPr>
          <w:rFonts w:ascii="Arial" w:hAnsi="Arial" w:cs="Arial"/>
          <w:sz w:val="24"/>
          <w:szCs w:val="24"/>
          <w:lang w:val="en-US"/>
        </w:rPr>
        <w:t>Informa</w:t>
      </w:r>
      <w:proofErr w:type="spellEnd"/>
      <w:r w:rsidRPr="00955094">
        <w:rPr>
          <w:rFonts w:ascii="Arial" w:hAnsi="Arial" w:cs="Arial"/>
          <w:sz w:val="24"/>
          <w:szCs w:val="24"/>
          <w:lang w:val="en-US"/>
        </w:rPr>
        <w:t xml:space="preserve"> UK Limited. http://dx.doi.org/10.1080/09593330.2013.854412.</w:t>
      </w:r>
    </w:p>
    <w:p w:rsidR="00D47401" w:rsidRPr="00515B85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:rsidR="00CC6827" w:rsidRPr="00955094" w:rsidRDefault="007077E9" w:rsidP="00D47401">
      <w:pPr>
        <w:autoSpaceDE w:val="0"/>
        <w:spacing w:after="0" w:line="240" w:lineRule="auto"/>
        <w:rPr>
          <w:rFonts w:ascii="Arial" w:hAnsi="Arial" w:cs="Arial"/>
          <w:b/>
          <w:bCs/>
          <w:color w:val="0000FF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 xml:space="preserve">MIRLEAN, Nicolai; VANZ, </w:t>
      </w:r>
      <w:proofErr w:type="spellStart"/>
      <w:r w:rsidRPr="00955094">
        <w:rPr>
          <w:rFonts w:ascii="Arial" w:hAnsi="Arial" w:cs="Arial"/>
          <w:sz w:val="24"/>
          <w:szCs w:val="24"/>
        </w:rPr>
        <w:t>Argeu</w:t>
      </w:r>
      <w:proofErr w:type="spellEnd"/>
      <w:r w:rsidRPr="00955094">
        <w:rPr>
          <w:rFonts w:ascii="Arial" w:hAnsi="Arial" w:cs="Arial"/>
          <w:sz w:val="24"/>
          <w:szCs w:val="24"/>
        </w:rPr>
        <w:t xml:space="preserve">; BAISCH, Paulo. Níveis e origem da acidificação das chuvas na região do Rio Grande, RS. </w:t>
      </w:r>
      <w:r w:rsidRPr="00955094">
        <w:rPr>
          <w:rFonts w:ascii="Arial" w:hAnsi="Arial" w:cs="Arial"/>
          <w:b/>
          <w:bCs/>
          <w:sz w:val="24"/>
          <w:szCs w:val="24"/>
        </w:rPr>
        <w:t xml:space="preserve">Química Nova, </w:t>
      </w:r>
      <w:r w:rsidRPr="00955094">
        <w:rPr>
          <w:rFonts w:ascii="Arial" w:hAnsi="Arial" w:cs="Arial"/>
          <w:sz w:val="24"/>
          <w:szCs w:val="24"/>
        </w:rPr>
        <w:t>[</w:t>
      </w:r>
      <w:proofErr w:type="spellStart"/>
      <w:r w:rsidRPr="00955094">
        <w:rPr>
          <w:rFonts w:ascii="Arial" w:hAnsi="Arial" w:cs="Arial"/>
          <w:sz w:val="24"/>
          <w:szCs w:val="24"/>
        </w:rPr>
        <w:t>s.l.</w:t>
      </w:r>
      <w:proofErr w:type="spellEnd"/>
      <w:r w:rsidRPr="00955094">
        <w:rPr>
          <w:rFonts w:ascii="Arial" w:hAnsi="Arial" w:cs="Arial"/>
          <w:sz w:val="24"/>
          <w:szCs w:val="24"/>
        </w:rPr>
        <w:t xml:space="preserve">], v. 23, n. 5, p.590-593, out. 2000. </w:t>
      </w:r>
      <w:proofErr w:type="spellStart"/>
      <w:r w:rsidRPr="00955094">
        <w:rPr>
          <w:rFonts w:ascii="Arial" w:hAnsi="Arial" w:cs="Arial"/>
          <w:sz w:val="24"/>
          <w:szCs w:val="24"/>
        </w:rPr>
        <w:t>FapUNIFESP</w:t>
      </w:r>
      <w:proofErr w:type="spellEnd"/>
      <w:r w:rsidRPr="00955094">
        <w:rPr>
          <w:rFonts w:ascii="Arial" w:hAnsi="Arial" w:cs="Arial"/>
          <w:sz w:val="24"/>
          <w:szCs w:val="24"/>
        </w:rPr>
        <w:t xml:space="preserve"> (SciELO). http://dx.doi.org/10.1590/s0100-40422000000500004.</w:t>
      </w:r>
    </w:p>
    <w:p w:rsidR="00D47401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CC6827" w:rsidRPr="00955094" w:rsidRDefault="0014059C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>JOSÉ GERALDO PACHECO ORMOND (Brasil). AGRICULTURA ORGÂNICA</w:t>
      </w:r>
      <w:proofErr w:type="gramStart"/>
      <w:r w:rsidRPr="00955094">
        <w:rPr>
          <w:rFonts w:ascii="Arial" w:hAnsi="Arial" w:cs="Arial"/>
          <w:sz w:val="24"/>
          <w:szCs w:val="24"/>
        </w:rPr>
        <w:t>: :</w:t>
      </w:r>
      <w:proofErr w:type="gramEnd"/>
      <w:r w:rsidRPr="00955094">
        <w:rPr>
          <w:rFonts w:ascii="Arial" w:hAnsi="Arial" w:cs="Arial"/>
          <w:sz w:val="24"/>
          <w:szCs w:val="24"/>
        </w:rPr>
        <w:t xml:space="preserve"> quando o passado é futuro. </w:t>
      </w:r>
      <w:proofErr w:type="spellStart"/>
      <w:r w:rsidRPr="00955094">
        <w:rPr>
          <w:rStyle w:val="Forte"/>
          <w:rFonts w:ascii="Arial" w:hAnsi="Arial" w:cs="Arial"/>
          <w:sz w:val="24"/>
          <w:szCs w:val="24"/>
        </w:rPr>
        <w:t>Bndes</w:t>
      </w:r>
      <w:proofErr w:type="spellEnd"/>
      <w:r w:rsidRPr="00955094">
        <w:rPr>
          <w:rStyle w:val="Forte"/>
          <w:rFonts w:ascii="Arial" w:hAnsi="Arial" w:cs="Arial"/>
          <w:sz w:val="24"/>
          <w:szCs w:val="24"/>
        </w:rPr>
        <w:t xml:space="preserve"> Setorial, </w:t>
      </w:r>
      <w:r w:rsidRPr="00955094">
        <w:rPr>
          <w:rFonts w:ascii="Arial" w:hAnsi="Arial" w:cs="Arial"/>
          <w:sz w:val="24"/>
          <w:szCs w:val="24"/>
        </w:rPr>
        <w:t>Rio de Janeiro, v. 15, n. 3, p.5-5, mar. 2002. Disponível em: &lt;https://web.bndes.gov.br/bib/jspui/bitstream/1408/2479/1/BS 15 Agricultura orgância_P.pdf&gt;. Acesso em: 10 abr. 2016.</w:t>
      </w:r>
    </w:p>
    <w:p w:rsidR="00D47401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D47401" w:rsidRDefault="005873F2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 xml:space="preserve">MACHADO, Kleiton Luiz. </w:t>
      </w:r>
      <w:r w:rsidRPr="00955094">
        <w:rPr>
          <w:rStyle w:val="Forte"/>
          <w:rFonts w:ascii="Arial" w:hAnsi="Arial" w:cs="Arial"/>
          <w:sz w:val="24"/>
          <w:szCs w:val="24"/>
        </w:rPr>
        <w:t xml:space="preserve">Efeito da alteração do ph da água na morfologia renal do peixe antártico </w:t>
      </w:r>
      <w:proofErr w:type="spellStart"/>
      <w:r w:rsidRPr="00955094">
        <w:rPr>
          <w:rStyle w:val="Forte"/>
          <w:rFonts w:ascii="Arial" w:hAnsi="Arial" w:cs="Arial"/>
          <w:sz w:val="24"/>
          <w:szCs w:val="24"/>
        </w:rPr>
        <w:t>notothenia</w:t>
      </w:r>
      <w:proofErr w:type="spellEnd"/>
      <w:r w:rsidRPr="00955094">
        <w:rPr>
          <w:rStyle w:val="Forte"/>
          <w:rFonts w:ascii="Arial" w:hAnsi="Arial" w:cs="Arial"/>
          <w:sz w:val="24"/>
          <w:szCs w:val="24"/>
        </w:rPr>
        <w:t xml:space="preserve"> </w:t>
      </w:r>
      <w:proofErr w:type="spellStart"/>
      <w:r w:rsidRPr="00955094">
        <w:rPr>
          <w:rStyle w:val="Forte"/>
          <w:rFonts w:ascii="Arial" w:hAnsi="Arial" w:cs="Arial"/>
          <w:sz w:val="24"/>
          <w:szCs w:val="24"/>
        </w:rPr>
        <w:t>neglecta</w:t>
      </w:r>
      <w:proofErr w:type="spellEnd"/>
      <w:r w:rsidRPr="00955094">
        <w:rPr>
          <w:rStyle w:val="Forte"/>
          <w:rFonts w:ascii="Arial" w:hAnsi="Arial" w:cs="Arial"/>
          <w:sz w:val="24"/>
          <w:szCs w:val="24"/>
        </w:rPr>
        <w:t xml:space="preserve"> </w:t>
      </w:r>
      <w:proofErr w:type="spellStart"/>
      <w:r w:rsidRPr="00955094">
        <w:rPr>
          <w:rStyle w:val="Forte"/>
          <w:rFonts w:ascii="Arial" w:hAnsi="Arial" w:cs="Arial"/>
          <w:sz w:val="24"/>
          <w:szCs w:val="24"/>
        </w:rPr>
        <w:t>nybelin</w:t>
      </w:r>
      <w:proofErr w:type="spellEnd"/>
      <w:r w:rsidRPr="00955094">
        <w:rPr>
          <w:rStyle w:val="Forte"/>
          <w:rFonts w:ascii="Arial" w:hAnsi="Arial" w:cs="Arial"/>
          <w:sz w:val="24"/>
          <w:szCs w:val="24"/>
        </w:rPr>
        <w:t xml:space="preserve">. </w:t>
      </w:r>
      <w:r w:rsidRPr="00955094">
        <w:rPr>
          <w:rFonts w:ascii="Arial" w:hAnsi="Arial" w:cs="Arial"/>
          <w:sz w:val="24"/>
          <w:szCs w:val="24"/>
        </w:rPr>
        <w:t xml:space="preserve">2003. 31 f. Tese (Doutorado) - Curso de Ciências Biológicas, Biologia Celular, Universidade Federal do Paraná, Curitiba, 2003. Cap. 11. Disponível em: &lt;http://acervodigital.ufpr.br/bitstream/handle/1884/32725/Monografia Kleiton Luiz </w:t>
      </w:r>
    </w:p>
    <w:p w:rsidR="0014059C" w:rsidRPr="00955094" w:rsidRDefault="005873F2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>Machado Ferreira.pdf?</w:t>
      </w:r>
      <w:proofErr w:type="spellStart"/>
      <w:proofErr w:type="gramStart"/>
      <w:r w:rsidRPr="00955094">
        <w:rPr>
          <w:rFonts w:ascii="Arial" w:hAnsi="Arial" w:cs="Arial"/>
          <w:sz w:val="24"/>
          <w:szCs w:val="24"/>
        </w:rPr>
        <w:t>sequence</w:t>
      </w:r>
      <w:proofErr w:type="spellEnd"/>
      <w:proofErr w:type="gramEnd"/>
      <w:r w:rsidRPr="00955094">
        <w:rPr>
          <w:rFonts w:ascii="Arial" w:hAnsi="Arial" w:cs="Arial"/>
          <w:sz w:val="24"/>
          <w:szCs w:val="24"/>
        </w:rPr>
        <w:t>=1&gt;. Acesso em: 10 maio 2016.</w:t>
      </w:r>
    </w:p>
    <w:p w:rsidR="00D47401" w:rsidRDefault="00D47401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</w:p>
    <w:p w:rsidR="000B59E4" w:rsidRPr="00955094" w:rsidRDefault="000B59E4" w:rsidP="00D47401">
      <w:pPr>
        <w:autoSpaceDE w:val="0"/>
        <w:spacing w:after="0" w:line="240" w:lineRule="auto"/>
        <w:rPr>
          <w:rFonts w:ascii="Arial" w:hAnsi="Arial" w:cs="Arial"/>
          <w:sz w:val="24"/>
          <w:szCs w:val="24"/>
        </w:rPr>
      </w:pPr>
      <w:r w:rsidRPr="00955094">
        <w:rPr>
          <w:rFonts w:ascii="Arial" w:hAnsi="Arial" w:cs="Arial"/>
          <w:sz w:val="24"/>
          <w:szCs w:val="24"/>
        </w:rPr>
        <w:t xml:space="preserve">CIBELE CARDOSO CECOTTI (Araraquara). Sociedade Brasileira de Química. </w:t>
      </w:r>
      <w:r w:rsidRPr="00955094">
        <w:rPr>
          <w:rStyle w:val="Forte"/>
          <w:rFonts w:ascii="Arial" w:hAnsi="Arial" w:cs="Arial"/>
          <w:sz w:val="24"/>
          <w:szCs w:val="24"/>
        </w:rPr>
        <w:t xml:space="preserve">Gases ácidos na atmosfera: </w:t>
      </w:r>
      <w:r w:rsidRPr="00955094">
        <w:rPr>
          <w:rFonts w:ascii="Arial" w:hAnsi="Arial" w:cs="Arial"/>
          <w:sz w:val="24"/>
          <w:szCs w:val="24"/>
        </w:rPr>
        <w:t xml:space="preserve">fontes, transporte, deposição e suas </w:t>
      </w:r>
      <w:proofErr w:type="spellStart"/>
      <w:r w:rsidRPr="00955094">
        <w:rPr>
          <w:rFonts w:ascii="Arial" w:hAnsi="Arial" w:cs="Arial"/>
          <w:sz w:val="24"/>
          <w:szCs w:val="24"/>
        </w:rPr>
        <w:t>consequencias</w:t>
      </w:r>
      <w:proofErr w:type="spellEnd"/>
      <w:r w:rsidRPr="00955094">
        <w:rPr>
          <w:rFonts w:ascii="Arial" w:hAnsi="Arial" w:cs="Arial"/>
          <w:sz w:val="24"/>
          <w:szCs w:val="24"/>
        </w:rPr>
        <w:t xml:space="preserve"> para o ambiente. 2006. Disponível em: &lt;https://sec.sbq.org.br/cd29ra/resumos/T0765-2.pdf&gt;. Acesso em: 17 maio 2016</w:t>
      </w:r>
    </w:p>
    <w:p w:rsidR="00D47401" w:rsidRDefault="00D47401" w:rsidP="00D47401">
      <w:pPr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</w:p>
    <w:p w:rsidR="00955094" w:rsidRPr="00955094" w:rsidRDefault="00CA1082" w:rsidP="00D47401">
      <w:pPr>
        <w:suppressAutoHyphens w:val="0"/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BRASIL</w:t>
      </w:r>
      <w:r w:rsidR="00955094" w:rsidRPr="00955094">
        <w:rPr>
          <w:rFonts w:ascii="Arial" w:eastAsia="Times New Roman" w:hAnsi="Arial" w:cs="Arial"/>
          <w:sz w:val="24"/>
          <w:szCs w:val="24"/>
          <w:lang w:eastAsia="pt-BR"/>
        </w:rPr>
        <w:t>. Ministério da Agricultura, Pecuária e Abastecimento.</w:t>
      </w:r>
      <w:r w:rsidR="00955094" w:rsidRPr="00955094">
        <w:rPr>
          <w:rFonts w:ascii="Arial" w:eastAsia="Times New Roman" w:hAnsi="Arial" w:cs="Arial"/>
          <w:b/>
          <w:sz w:val="24"/>
          <w:szCs w:val="24"/>
          <w:lang w:eastAsia="pt-BR"/>
        </w:rPr>
        <w:t xml:space="preserve"> Regras para análise de sementes</w:t>
      </w:r>
      <w:r w:rsidR="00955094" w:rsidRPr="00955094">
        <w:rPr>
          <w:rFonts w:ascii="Arial" w:eastAsia="Times New Roman" w:hAnsi="Arial" w:cs="Arial"/>
          <w:sz w:val="24"/>
          <w:szCs w:val="24"/>
          <w:lang w:eastAsia="pt-BR"/>
        </w:rPr>
        <w:t xml:space="preserve"> / Ministério da Agricultura, Pecuária e Abastecimento. Secretaria de Defesa Agropecuária. – </w:t>
      </w:r>
      <w:proofErr w:type="gramStart"/>
      <w:r w:rsidR="00955094" w:rsidRPr="00955094">
        <w:rPr>
          <w:rFonts w:ascii="Arial" w:eastAsia="Times New Roman" w:hAnsi="Arial" w:cs="Arial"/>
          <w:sz w:val="24"/>
          <w:szCs w:val="24"/>
          <w:lang w:eastAsia="pt-BR"/>
        </w:rPr>
        <w:t>Brasília :</w:t>
      </w:r>
      <w:proofErr w:type="gramEnd"/>
      <w:r w:rsidR="00955094" w:rsidRPr="00955094">
        <w:rPr>
          <w:rFonts w:ascii="Arial" w:eastAsia="Times New Roman" w:hAnsi="Arial" w:cs="Arial"/>
          <w:sz w:val="24"/>
          <w:szCs w:val="24"/>
          <w:lang w:eastAsia="pt-BR"/>
        </w:rPr>
        <w:t xml:space="preserve"> Mapa/ACS, 2009. 399 p.61;194.</w:t>
      </w:r>
    </w:p>
    <w:p w:rsidR="00CA1082" w:rsidRDefault="00CA1082" w:rsidP="00D47401">
      <w:pPr>
        <w:autoSpaceDE w:val="0"/>
        <w:spacing w:after="0" w:line="240" w:lineRule="auto"/>
        <w:rPr>
          <w:rFonts w:ascii="Helvetica" w:hAnsi="Helvetica" w:cs="Helvetica"/>
          <w:color w:val="222222"/>
          <w:shd w:val="clear" w:color="auto" w:fill="FFFFFF"/>
        </w:rPr>
      </w:pPr>
    </w:p>
    <w:p w:rsidR="00955094" w:rsidRDefault="00293E98" w:rsidP="00D47401">
      <w:pPr>
        <w:autoSpaceDE w:val="0"/>
        <w:spacing w:after="0" w:line="240" w:lineRule="auto"/>
        <w:rPr>
          <w:rFonts w:ascii="Helvetica" w:hAnsi="Helvetica" w:cs="Helvetica"/>
          <w:color w:val="222222"/>
          <w:shd w:val="clear" w:color="auto" w:fill="FFFFFF"/>
        </w:rPr>
      </w:pPr>
      <w:r>
        <w:rPr>
          <w:rFonts w:ascii="Helvetica" w:hAnsi="Helvetica" w:cs="Helvetica"/>
          <w:color w:val="222222"/>
          <w:shd w:val="clear" w:color="auto" w:fill="FFFFFF"/>
        </w:rPr>
        <w:t xml:space="preserve">PEREZ, Sonia Cristina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J.g.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de A.; MORAES, José Antonio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P.v.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de. INFLUENCIA DO ESTRESSE HÍDRICO E DO pH NO PROCESSO GERMINATIVO DA ALGAROBEIRA.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 xml:space="preserve">Pesq. </w:t>
      </w:r>
      <w:proofErr w:type="spellStart"/>
      <w:r>
        <w:rPr>
          <w:rStyle w:val="Forte"/>
          <w:rFonts w:ascii="Helvetica" w:hAnsi="Helvetica" w:cs="Helvetica"/>
          <w:color w:val="222222"/>
          <w:shd w:val="clear" w:color="auto" w:fill="FFFFFF"/>
        </w:rPr>
        <w:t>Agropec</w:t>
      </w:r>
      <w:proofErr w:type="spellEnd"/>
      <w:r>
        <w:rPr>
          <w:rStyle w:val="Forte"/>
          <w:rFonts w:ascii="Helvetica" w:hAnsi="Helvetica" w:cs="Helvetica"/>
          <w:color w:val="222222"/>
          <w:shd w:val="clear" w:color="auto" w:fill="FFFFFF"/>
        </w:rPr>
        <w:t>. Bras.,</w:t>
      </w:r>
      <w:r>
        <w:rPr>
          <w:rStyle w:val="apple-converted-space"/>
          <w:rFonts w:ascii="Helvetica" w:hAnsi="Helvetica" w:cs="Helvetica"/>
          <w:b/>
          <w:bCs/>
          <w:color w:val="222222"/>
          <w:shd w:val="clear" w:color="auto" w:fill="FFFFFF"/>
        </w:rPr>
        <w:t> 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BrasÍlia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, v. 7, n. 26, p.982-988, jul. 1991. Disponível em: &lt;http://ainfo.cnptia.embrapa.br/digital/bitstream/AI-SEDE/20967/1/pab08_jul_91.pdf&gt;. Acesso em: 14 jul. 2016.</w:t>
      </w:r>
    </w:p>
    <w:p w:rsidR="00CA1082" w:rsidRDefault="00CA1082" w:rsidP="00D47401">
      <w:pPr>
        <w:autoSpaceDE w:val="0"/>
        <w:spacing w:after="0" w:line="240" w:lineRule="auto"/>
        <w:rPr>
          <w:rFonts w:ascii="Helvetica" w:hAnsi="Helvetica" w:cs="Helvetica"/>
          <w:color w:val="222222"/>
          <w:shd w:val="clear" w:color="auto" w:fill="FFFFFF"/>
        </w:rPr>
      </w:pPr>
    </w:p>
    <w:p w:rsidR="00293E98" w:rsidRPr="007077E9" w:rsidRDefault="00293E98" w:rsidP="00D47401">
      <w:pPr>
        <w:autoSpaceDE w:val="0"/>
        <w:spacing w:after="0" w:line="240" w:lineRule="auto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Helvetica" w:hAnsi="Helvetica" w:cs="Helvetica"/>
          <w:color w:val="222222"/>
          <w:shd w:val="clear" w:color="auto" w:fill="FFFFFF"/>
        </w:rPr>
        <w:t>ALMEIDA, Jorge de et al. AVALIAÇÃO DO DESENVOLVIMENTO DA RÚCULA EM CULTIVO HIDROPÔNICO SUBMETIDA A DIFERENTES NÍVEIS DE pH.</w:t>
      </w:r>
      <w:r>
        <w:rPr>
          <w:rStyle w:val="apple-converted-space"/>
          <w:rFonts w:ascii="Helvetica" w:hAnsi="Helvetica" w:cs="Helvetica"/>
          <w:color w:val="222222"/>
          <w:shd w:val="clear" w:color="auto" w:fill="FFFFFF"/>
        </w:rPr>
        <w:t> </w:t>
      </w:r>
      <w:r>
        <w:rPr>
          <w:rStyle w:val="Forte"/>
          <w:rFonts w:ascii="Helvetica" w:hAnsi="Helvetica" w:cs="Helvetica"/>
          <w:color w:val="222222"/>
          <w:shd w:val="clear" w:color="auto" w:fill="FFFFFF"/>
        </w:rPr>
        <w:t>Enciclopédia Biosfera,</w:t>
      </w:r>
      <w:r>
        <w:rPr>
          <w:rStyle w:val="apple-converted-space"/>
          <w:rFonts w:ascii="Helvetica" w:hAnsi="Helvetica" w:cs="Helvetica"/>
          <w:b/>
          <w:bCs/>
          <w:color w:val="222222"/>
          <w:shd w:val="clear" w:color="auto" w:fill="FFFFFF"/>
        </w:rPr>
        <w:t> </w:t>
      </w:r>
      <w:r>
        <w:rPr>
          <w:rFonts w:ascii="Helvetica" w:hAnsi="Helvetica" w:cs="Helvetica"/>
          <w:color w:val="222222"/>
          <w:shd w:val="clear" w:color="auto" w:fill="FFFFFF"/>
        </w:rPr>
        <w:t xml:space="preserve">Goiânia, v. 7, n. 13, p.127-134, jul. 2011. Disponível em: &lt;http://www.conhecer.org.br/enciclop/2011b/ciencias 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agrarias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>/</w:t>
      </w:r>
      <w:proofErr w:type="spellStart"/>
      <w:r>
        <w:rPr>
          <w:rFonts w:ascii="Helvetica" w:hAnsi="Helvetica" w:cs="Helvetica"/>
          <w:color w:val="222222"/>
          <w:shd w:val="clear" w:color="auto" w:fill="FFFFFF"/>
        </w:rPr>
        <w:t>avaliacao</w:t>
      </w:r>
      <w:proofErr w:type="spellEnd"/>
      <w:r>
        <w:rPr>
          <w:rFonts w:ascii="Helvetica" w:hAnsi="Helvetica" w:cs="Helvetica"/>
          <w:color w:val="222222"/>
          <w:shd w:val="clear" w:color="auto" w:fill="FFFFFF"/>
        </w:rPr>
        <w:t xml:space="preserve"> do desenvolvimento.pdf&gt;. Acesso em: 14 jul. 2016.</w:t>
      </w:r>
    </w:p>
    <w:sectPr w:rsidR="00293E98" w:rsidRPr="007077E9" w:rsidSect="000465F6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26" w:right="1134" w:bottom="1560" w:left="1701" w:header="142" w:footer="153" w:gutter="0"/>
      <w:cols w:space="720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3BB23A07" w15:done="0"/>
  <w15:commentEx w15:paraId="3F68E1FB" w15:paraIdParent="3BB23A07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E0D95" w:rsidRDefault="005E0D95">
      <w:pPr>
        <w:spacing w:after="0" w:line="240" w:lineRule="auto"/>
      </w:pPr>
      <w:r>
        <w:separator/>
      </w:r>
    </w:p>
  </w:endnote>
  <w:endnote w:type="continuationSeparator" w:id="0">
    <w:p w:rsidR="005E0D95" w:rsidRDefault="005E0D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  <w:sig w:usb0="00000000" w:usb1="00000000" w:usb2="00000000" w:usb3="00000000" w:csb0="00000000" w:csb1="00000000"/>
  </w:font>
  <w:font w:name="FreeSans">
    <w:charset w:val="01"/>
    <w:family w:val="auto"/>
    <w:pitch w:val="variable"/>
    <w:sig w:usb0="00000000" w:usb1="00000000" w:usb2="00000000" w:usb3="00000000" w:csb0="0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20B0504020202030204"/>
    <w:charset w:val="00"/>
    <w:family w:val="swiss"/>
    <w:pitch w:val="variable"/>
    <w:sig w:usb0="20002A87" w:usb1="00000000" w:usb2="00000000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000"/>
    </w:tblPr>
    <w:tblGrid>
      <w:gridCol w:w="9180"/>
    </w:tblGrid>
    <w:tr w:rsidR="004D2BC3">
      <w:trPr>
        <w:trHeight w:val="706"/>
      </w:trPr>
      <w:tc>
        <w:tcPr>
          <w:tcW w:w="9180" w:type="dxa"/>
          <w:tcBorders>
            <w:top w:val="single" w:sz="4" w:space="0" w:color="000000"/>
          </w:tcBorders>
          <w:shd w:val="clear" w:color="auto" w:fill="auto"/>
        </w:tcPr>
        <w:p w:rsidR="004D2BC3" w:rsidRDefault="004D2BC3">
          <w:pPr>
            <w:pStyle w:val="Cabealho"/>
            <w:snapToGrid w:val="0"/>
            <w:jc w:val="center"/>
            <w:rPr>
              <w:b/>
              <w:bCs/>
              <w:i/>
              <w:sz w:val="20"/>
              <w:szCs w:val="20"/>
            </w:rPr>
          </w:pPr>
          <w:r>
            <w:rPr>
              <w:rFonts w:cs="Arial"/>
              <w:b/>
              <w:bCs/>
              <w:i/>
              <w:sz w:val="20"/>
              <w:szCs w:val="20"/>
            </w:rPr>
            <w:t>VI</w:t>
          </w:r>
          <w:r>
            <w:rPr>
              <w:b/>
              <w:bCs/>
              <w:i/>
              <w:sz w:val="20"/>
              <w:szCs w:val="20"/>
            </w:rPr>
            <w:t xml:space="preserve"> FICE – Feira de Iniciação Cientifica e de Extensão do Instituto Federal Catarinense – </w:t>
          </w:r>
          <w:proofErr w:type="spellStart"/>
          <w:r>
            <w:rPr>
              <w:b/>
              <w:bCs/>
              <w:i/>
              <w:sz w:val="20"/>
              <w:szCs w:val="20"/>
            </w:rPr>
            <w:t>Câmpus</w:t>
          </w:r>
          <w:proofErr w:type="spellEnd"/>
          <w:r>
            <w:rPr>
              <w:b/>
              <w:bCs/>
              <w:i/>
              <w:sz w:val="20"/>
              <w:szCs w:val="20"/>
            </w:rPr>
            <w:t xml:space="preserve"> Camboriú</w:t>
          </w:r>
        </w:p>
        <w:p w:rsidR="004D2BC3" w:rsidRDefault="004D2BC3">
          <w:pPr>
            <w:pStyle w:val="Cabealho"/>
            <w:jc w:val="center"/>
          </w:pPr>
          <w:r>
            <w:rPr>
              <w:b/>
              <w:bCs/>
              <w:i/>
              <w:sz w:val="20"/>
              <w:szCs w:val="20"/>
            </w:rPr>
            <w:t>02 e 03 de setembro de 2015</w:t>
          </w:r>
        </w:p>
      </w:tc>
    </w:tr>
  </w:tbl>
  <w:p w:rsidR="004D2BC3" w:rsidRDefault="004D2BC3">
    <w:pPr>
      <w:pStyle w:val="Cabealho"/>
      <w:tabs>
        <w:tab w:val="left" w:pos="915"/>
        <w:tab w:val="center" w:pos="4535"/>
      </w:tabs>
      <w:rPr>
        <w:rFonts w:cs="Arial"/>
        <w:b/>
        <w:bCs/>
        <w:i/>
        <w:sz w:val="20"/>
        <w:szCs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01F9D" w:rsidRPr="001D0BF7" w:rsidRDefault="00A01F9D" w:rsidP="00A01F9D">
    <w:pPr>
      <w:pStyle w:val="Commarcadores2"/>
      <w:rPr>
        <w:rFonts w:ascii="Arial" w:hAnsi="Arial" w:cs="Arial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1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Estudante</w:t>
    </w:r>
    <w:r w:rsidR="001D0BF7">
      <w:rPr>
        <w:rFonts w:ascii="Arial" w:hAnsi="Arial" w:cs="Arial"/>
        <w:color w:val="000000"/>
        <w:sz w:val="18"/>
        <w:szCs w:val="18"/>
      </w:rPr>
      <w:t>s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="001D0BF7">
      <w:rPr>
        <w:rFonts w:ascii="Arial" w:eastAsia="Arial" w:hAnsi="Arial" w:cs="Arial"/>
        <w:color w:val="000000"/>
        <w:sz w:val="18"/>
        <w:szCs w:val="18"/>
      </w:rPr>
      <w:t xml:space="preserve">em </w:t>
    </w:r>
    <w:r w:rsidRPr="00D25388">
      <w:rPr>
        <w:rFonts w:ascii="Arial" w:hAnsi="Arial" w:cs="Arial"/>
        <w:color w:val="000000"/>
        <w:sz w:val="18"/>
        <w:szCs w:val="18"/>
      </w:rPr>
      <w:t>Técnico em Controle Ambiental,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IFC – Campus Camboriú.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E-mail:</w:t>
    </w:r>
    <w:r w:rsidR="00515B85">
      <w:rPr>
        <w:rFonts w:ascii="Arial" w:hAnsi="Arial" w:cs="Arial"/>
        <w:color w:val="000000"/>
        <w:sz w:val="18"/>
        <w:szCs w:val="18"/>
      </w:rPr>
      <w:t xml:space="preserve"> </w:t>
    </w:r>
    <w:hyperlink r:id="rId1" w:history="1">
      <w:r w:rsidR="001D0BF7" w:rsidRPr="003D12A6">
        <w:rPr>
          <w:rStyle w:val="Hyperlink"/>
          <w:rFonts w:ascii="Arial" w:hAnsi="Arial" w:cs="Arial"/>
          <w:sz w:val="18"/>
          <w:szCs w:val="18"/>
        </w:rPr>
        <w:t>luanjorjan@hotmail.com</w:t>
      </w:r>
    </w:hyperlink>
    <w:r w:rsidR="001D0BF7">
      <w:rPr>
        <w:rFonts w:ascii="Arial" w:hAnsi="Arial" w:cs="Arial"/>
        <w:color w:val="000000"/>
        <w:sz w:val="18"/>
        <w:szCs w:val="18"/>
      </w:rPr>
      <w:t xml:space="preserve"> </w:t>
    </w:r>
    <w:r w:rsidR="00515B85">
      <w:rPr>
        <w:rFonts w:ascii="Arial" w:hAnsi="Arial" w:cs="Arial"/>
        <w:color w:val="000000"/>
        <w:sz w:val="18"/>
        <w:szCs w:val="18"/>
      </w:rPr>
      <w:t>;</w:t>
    </w:r>
    <w:r>
      <w:rPr>
        <w:rFonts w:ascii="Arial" w:hAnsi="Arial" w:cs="Arial"/>
        <w:sz w:val="18"/>
        <w:szCs w:val="18"/>
      </w:rPr>
      <w:t xml:space="preserve"> </w:t>
    </w:r>
    <w:hyperlink r:id="rId2" w:history="1">
      <w:r w:rsidR="001D0BF7" w:rsidRPr="003D12A6">
        <w:rPr>
          <w:rStyle w:val="Hyperlink"/>
          <w:rFonts w:ascii="Arial" w:hAnsi="Arial" w:cs="Arial"/>
          <w:sz w:val="18"/>
          <w:szCs w:val="18"/>
        </w:rPr>
        <w:t>lauramullerreedus@gmail.com</w:t>
      </w:r>
    </w:hyperlink>
    <w:r w:rsidR="001D0BF7">
      <w:rPr>
        <w:rFonts w:ascii="Arial" w:hAnsi="Arial" w:cs="Arial"/>
        <w:sz w:val="18"/>
        <w:szCs w:val="18"/>
      </w:rPr>
      <w:t xml:space="preserve"> ;</w:t>
    </w:r>
  </w:p>
  <w:p w:rsidR="00A01F9D" w:rsidRDefault="00A01F9D" w:rsidP="00A01F9D">
    <w:pPr>
      <w:pStyle w:val="Commarcadores2"/>
      <w:rPr>
        <w:rFonts w:ascii="Arial" w:hAnsi="Arial" w:cs="Arial"/>
        <w:color w:val="000000"/>
        <w:sz w:val="18"/>
        <w:szCs w:val="18"/>
      </w:rPr>
    </w:pPr>
    <w:r w:rsidRPr="00D25388">
      <w:rPr>
        <w:rFonts w:ascii="Arial" w:hAnsi="Arial" w:cs="Arial"/>
        <w:color w:val="000000"/>
        <w:sz w:val="18"/>
        <w:szCs w:val="18"/>
      </w:rPr>
      <w:t>2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eastAsia="Arial" w:hAnsi="Arial" w:cs="Arial"/>
        <w:color w:val="000000"/>
        <w:sz w:val="18"/>
        <w:szCs w:val="18"/>
      </w:rPr>
      <w:t xml:space="preserve">Doutor em Engenharia Ambiental, UFSC; </w:t>
    </w:r>
    <w:r>
      <w:rPr>
        <w:rFonts w:ascii="Arial" w:hAnsi="Arial" w:cs="Arial"/>
        <w:color w:val="000000"/>
        <w:sz w:val="18"/>
        <w:szCs w:val="18"/>
      </w:rPr>
      <w:t>p</w:t>
    </w:r>
    <w:r w:rsidRPr="00D25388">
      <w:rPr>
        <w:rFonts w:ascii="Arial" w:hAnsi="Arial" w:cs="Arial"/>
        <w:color w:val="000000"/>
        <w:sz w:val="18"/>
        <w:szCs w:val="18"/>
      </w:rPr>
      <w:t>rofessor Orientador do IFC – Campus Camboriú.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E-mail: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hyperlink r:id="rId3" w:history="1">
      <w:r w:rsidRPr="00D25388">
        <w:rPr>
          <w:rStyle w:val="Hyperlink"/>
          <w:rFonts w:ascii="Arial" w:hAnsi="Arial"/>
          <w:sz w:val="18"/>
          <w:szCs w:val="18"/>
        </w:rPr>
        <w:t>hoinaski@ifc-camboriu.edu.br</w:t>
      </w:r>
    </w:hyperlink>
    <w:r w:rsidRPr="00D25388">
      <w:rPr>
        <w:rFonts w:ascii="Arial" w:hAnsi="Arial" w:cs="Arial"/>
        <w:color w:val="000000"/>
        <w:sz w:val="18"/>
        <w:szCs w:val="18"/>
      </w:rPr>
      <w:t>;</w:t>
    </w:r>
  </w:p>
  <w:p w:rsidR="00A01F9D" w:rsidRPr="009353ED" w:rsidRDefault="00A01F9D" w:rsidP="00A01F9D">
    <w:pPr>
      <w:pStyle w:val="Commarcadores2"/>
      <w:rPr>
        <w:rFonts w:ascii="Arial" w:hAnsi="Arial" w:cs="Arial"/>
        <w:color w:val="000000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 xml:space="preserve">3 </w:t>
    </w:r>
    <w:r w:rsidRPr="009353ED">
      <w:rPr>
        <w:rFonts w:ascii="Arial" w:hAnsi="Arial" w:cs="Arial"/>
        <w:color w:val="000000"/>
        <w:sz w:val="18"/>
        <w:szCs w:val="18"/>
      </w:rPr>
      <w:t xml:space="preserve">Graduado em Ciências Biológicas, UNIPAR; técnico de laboratório do IFC – Campus Camboriú. E-mail: </w:t>
    </w:r>
    <w:hyperlink r:id="rId4" w:history="1">
      <w:r w:rsidRPr="009353ED">
        <w:rPr>
          <w:rStyle w:val="Hyperlink"/>
          <w:rFonts w:ascii="Arial" w:hAnsi="Arial"/>
          <w:sz w:val="18"/>
          <w:szCs w:val="18"/>
        </w:rPr>
        <w:t>joeci@ifccamboriu.edu.br</w:t>
      </w:r>
    </w:hyperlink>
    <w:r w:rsidR="001D0BF7">
      <w:rPr>
        <w:rFonts w:ascii="Arial" w:hAnsi="Arial" w:cs="Arial"/>
        <w:color w:val="000000"/>
        <w:sz w:val="18"/>
        <w:szCs w:val="18"/>
      </w:rPr>
      <w:t>;</w:t>
    </w:r>
  </w:p>
  <w:p w:rsidR="00A01F9D" w:rsidRPr="009353ED" w:rsidRDefault="00A01F9D" w:rsidP="00A01F9D">
    <w:pPr>
      <w:pStyle w:val="Commarcadores2"/>
      <w:rPr>
        <w:rStyle w:val="Hyperlink"/>
        <w:rFonts w:ascii="Arial" w:hAnsi="Arial"/>
        <w:sz w:val="18"/>
        <w:szCs w:val="18"/>
      </w:rPr>
    </w:pPr>
    <w:r>
      <w:rPr>
        <w:rFonts w:ascii="Arial" w:hAnsi="Arial" w:cs="Arial"/>
        <w:color w:val="000000"/>
        <w:sz w:val="18"/>
        <w:szCs w:val="18"/>
      </w:rPr>
      <w:t>4</w:t>
    </w:r>
    <w:r w:rsidRPr="009353ED">
      <w:rPr>
        <w:rFonts w:ascii="Arial" w:hAnsi="Arial" w:cs="Arial"/>
        <w:color w:val="000000"/>
        <w:sz w:val="18"/>
        <w:szCs w:val="18"/>
      </w:rPr>
      <w:t xml:space="preserve"> Doutora em Engenharia Ambiental, UFSC; professora do IFC – Campus Camboriú. </w:t>
    </w:r>
    <w:r>
      <w:rPr>
        <w:rFonts w:ascii="Arial" w:hAnsi="Arial" w:cs="Arial"/>
        <w:color w:val="000000"/>
        <w:sz w:val="18"/>
        <w:szCs w:val="18"/>
      </w:rPr>
      <w:t xml:space="preserve">E-mail: </w:t>
    </w:r>
    <w:hyperlink r:id="rId5" w:history="1">
      <w:r w:rsidRPr="009353ED">
        <w:rPr>
          <w:rStyle w:val="Hyperlink"/>
          <w:rFonts w:ascii="Arial" w:hAnsi="Arial"/>
          <w:sz w:val="18"/>
          <w:szCs w:val="18"/>
        </w:rPr>
        <w:t>leticiaflor@ifccamboriu.edu.br</w:t>
      </w:r>
    </w:hyperlink>
    <w:r w:rsidR="001D0BF7">
      <w:rPr>
        <w:rStyle w:val="Hyperlink"/>
        <w:rFonts w:ascii="Arial" w:hAnsi="Arial"/>
        <w:sz w:val="18"/>
        <w:szCs w:val="18"/>
      </w:rPr>
      <w:t>;</w:t>
    </w:r>
  </w:p>
  <w:p w:rsidR="00A01F9D" w:rsidRDefault="00A01F9D" w:rsidP="00A01F9D">
    <w:pPr>
      <w:pStyle w:val="Commarcadores2"/>
    </w:pPr>
    <w:r>
      <w:rPr>
        <w:rFonts w:ascii="Arial" w:hAnsi="Arial" w:cs="Arial"/>
        <w:sz w:val="18"/>
        <w:szCs w:val="18"/>
      </w:rPr>
      <w:t>5</w:t>
    </w:r>
    <w:r w:rsidRPr="009353ED">
      <w:rPr>
        <w:rFonts w:ascii="Arial" w:hAnsi="Arial" w:cs="Arial"/>
        <w:sz w:val="18"/>
        <w:szCs w:val="18"/>
      </w:rPr>
      <w:t xml:space="preserve"> Bacharelada em Química Ambiental, UNISUL; técnica de laboratório</w:t>
    </w:r>
    <w:r>
      <w:rPr>
        <w:rFonts w:ascii="Arial" w:hAnsi="Arial" w:cs="Arial"/>
        <w:sz w:val="18"/>
        <w:szCs w:val="18"/>
      </w:rPr>
      <w:t>/</w:t>
    </w:r>
    <w:proofErr w:type="spellStart"/>
    <w:r>
      <w:rPr>
        <w:rFonts w:ascii="Arial" w:hAnsi="Arial" w:cs="Arial"/>
        <w:sz w:val="18"/>
        <w:szCs w:val="18"/>
      </w:rPr>
      <w:t>Químca</w:t>
    </w:r>
    <w:proofErr w:type="spellEnd"/>
    <w:r>
      <w:rPr>
        <w:rFonts w:ascii="Arial" w:hAnsi="Arial" w:cs="Arial"/>
        <w:sz w:val="18"/>
        <w:szCs w:val="18"/>
      </w:rPr>
      <w:t xml:space="preserve"> d</w:t>
    </w:r>
    <w:r w:rsidRPr="009353ED">
      <w:rPr>
        <w:rFonts w:ascii="Arial" w:hAnsi="Arial" w:cs="Arial"/>
        <w:sz w:val="18"/>
        <w:szCs w:val="18"/>
      </w:rPr>
      <w:t xml:space="preserve">o IFC – Campus Camboriú. E-mail: </w:t>
    </w:r>
    <w:hyperlink r:id="rId6" w:history="1">
      <w:r w:rsidRPr="009353ED">
        <w:rPr>
          <w:rStyle w:val="Hyperlink"/>
          <w:rFonts w:ascii="Arial" w:hAnsi="Arial"/>
          <w:sz w:val="18"/>
          <w:szCs w:val="18"/>
        </w:rPr>
        <w:t>michela@ifccamboriu.edu.br</w:t>
      </w:r>
    </w:hyperlink>
    <w:r w:rsidR="001D0BF7">
      <w:t>;</w:t>
    </w:r>
  </w:p>
  <w:p w:rsidR="008133B9" w:rsidRPr="00D25388" w:rsidRDefault="008133B9" w:rsidP="008133B9">
    <w:pPr>
      <w:pStyle w:val="Commarcadores2"/>
      <w:rPr>
        <w:rFonts w:ascii="Arial" w:hAnsi="Arial" w:cs="Arial"/>
        <w:color w:val="000000"/>
        <w:sz w:val="18"/>
        <w:szCs w:val="18"/>
      </w:rPr>
    </w:pPr>
    <w:proofErr w:type="gramStart"/>
    <w:r>
      <w:rPr>
        <w:rFonts w:ascii="Arial" w:hAnsi="Arial" w:cs="Arial"/>
        <w:color w:val="000000"/>
        <w:sz w:val="18"/>
        <w:szCs w:val="18"/>
      </w:rPr>
      <w:t>6</w:t>
    </w:r>
    <w:proofErr w:type="gramEnd"/>
    <w:r w:rsidRPr="00D25388">
      <w:rPr>
        <w:rFonts w:ascii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Profes</w:t>
    </w:r>
    <w:r w:rsidRPr="00D25388">
      <w:rPr>
        <w:rFonts w:ascii="Arial" w:hAnsi="Arial" w:cs="Arial"/>
        <w:color w:val="000000"/>
        <w:sz w:val="18"/>
        <w:szCs w:val="18"/>
      </w:rPr>
      <w:t xml:space="preserve">sor </w:t>
    </w:r>
    <w:proofErr w:type="spellStart"/>
    <w:r>
      <w:rPr>
        <w:rFonts w:ascii="Arial" w:hAnsi="Arial" w:cs="Arial"/>
        <w:color w:val="000000"/>
        <w:sz w:val="18"/>
        <w:szCs w:val="18"/>
      </w:rPr>
      <w:t>Co-O</w:t>
    </w:r>
    <w:r w:rsidRPr="00D25388">
      <w:rPr>
        <w:rFonts w:ascii="Arial" w:hAnsi="Arial" w:cs="Arial"/>
        <w:color w:val="000000"/>
        <w:sz w:val="18"/>
        <w:szCs w:val="18"/>
      </w:rPr>
      <w:t>rientador</w:t>
    </w:r>
    <w:proofErr w:type="spellEnd"/>
    <w:r w:rsidRPr="00D25388">
      <w:rPr>
        <w:rFonts w:ascii="Arial" w:hAnsi="Arial" w:cs="Arial"/>
        <w:color w:val="000000"/>
        <w:sz w:val="18"/>
        <w:szCs w:val="18"/>
      </w:rPr>
      <w:t xml:space="preserve"> da Universidade Federal de</w:t>
    </w:r>
    <w:r>
      <w:rPr>
        <w:rFonts w:ascii="Arial" w:hAnsi="Arial" w:cs="Arial"/>
        <w:color w:val="000000"/>
        <w:sz w:val="18"/>
        <w:szCs w:val="18"/>
      </w:rPr>
      <w:t xml:space="preserve"> Santa Catarina. E-mail: </w:t>
    </w:r>
    <w:hyperlink r:id="rId7" w:history="1">
      <w:r w:rsidRPr="00C55213">
        <w:rPr>
          <w:rStyle w:val="Hyperlink"/>
          <w:rFonts w:ascii="Arial" w:hAnsi="Arial"/>
          <w:sz w:val="18"/>
          <w:szCs w:val="18"/>
        </w:rPr>
        <w:t>hlisboa@ens.ufsc.br</w:t>
      </w:r>
    </w:hyperlink>
    <w:r>
      <w:rPr>
        <w:rFonts w:ascii="Arial" w:hAnsi="Arial" w:cs="Arial"/>
        <w:color w:val="000000"/>
        <w:sz w:val="18"/>
        <w:szCs w:val="18"/>
      </w:rPr>
      <w:t xml:space="preserve"> </w:t>
    </w:r>
  </w:p>
  <w:p w:rsidR="008133B9" w:rsidRPr="00356655" w:rsidRDefault="008133B9" w:rsidP="008133B9">
    <w:pPr>
      <w:pStyle w:val="Commarcadores2"/>
      <w:rPr>
        <w:rFonts w:ascii="Arial" w:eastAsia="Arial" w:hAnsi="Arial" w:cs="Arial"/>
        <w:color w:val="000000"/>
        <w:sz w:val="18"/>
        <w:szCs w:val="18"/>
      </w:rPr>
    </w:pPr>
    <w:proofErr w:type="gramStart"/>
    <w:r>
      <w:rPr>
        <w:rFonts w:ascii="Arial" w:hAnsi="Arial" w:cs="Arial"/>
        <w:color w:val="000000"/>
        <w:sz w:val="18"/>
        <w:szCs w:val="18"/>
      </w:rPr>
      <w:t>7</w:t>
    </w:r>
    <w:proofErr w:type="gramEnd"/>
    <w:r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Estudante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>
      <w:rPr>
        <w:rFonts w:ascii="Arial" w:hAnsi="Arial" w:cs="Arial"/>
        <w:color w:val="000000"/>
        <w:sz w:val="18"/>
        <w:szCs w:val="18"/>
      </w:rPr>
      <w:t>do curso de Engenharia Sanitária e Ambiental da UFSC - Campus Florianópolis</w:t>
    </w:r>
    <w:r w:rsidRPr="00D25388">
      <w:rPr>
        <w:rFonts w:ascii="Arial" w:hAnsi="Arial" w:cs="Arial"/>
        <w:color w:val="000000"/>
        <w:sz w:val="18"/>
        <w:szCs w:val="18"/>
      </w:rPr>
      <w:t>.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Pr="00D25388">
      <w:rPr>
        <w:rFonts w:ascii="Arial" w:hAnsi="Arial" w:cs="Arial"/>
        <w:color w:val="000000"/>
        <w:sz w:val="18"/>
        <w:szCs w:val="18"/>
      </w:rPr>
      <w:t>E-mail:</w:t>
    </w:r>
    <w:r w:rsidRPr="00D25388">
      <w:rPr>
        <w:rFonts w:ascii="Arial" w:eastAsia="Arial" w:hAnsi="Arial" w:cs="Arial"/>
        <w:color w:val="000000"/>
        <w:sz w:val="18"/>
        <w:szCs w:val="18"/>
      </w:rPr>
      <w:t xml:space="preserve"> </w:t>
    </w:r>
    <w:r w:rsidRPr="00356655">
      <w:rPr>
        <w:rFonts w:ascii="Arial" w:eastAsia="Arial" w:hAnsi="Arial" w:cs="Arial"/>
        <w:color w:val="000000"/>
        <w:sz w:val="18"/>
        <w:szCs w:val="18"/>
      </w:rPr>
      <w:t>vvthiago@hotmail.com</w:t>
    </w:r>
    <w:r>
      <w:rPr>
        <w:rFonts w:ascii="Arial" w:eastAsia="Arial" w:hAnsi="Arial" w:cs="Arial"/>
        <w:color w:val="000000"/>
        <w:sz w:val="18"/>
        <w:szCs w:val="18"/>
      </w:rPr>
      <w:t xml:space="preserve"> </w:t>
    </w:r>
  </w:p>
  <w:p w:rsidR="008133B9" w:rsidRPr="009353ED" w:rsidRDefault="008133B9" w:rsidP="00A01F9D">
    <w:pPr>
      <w:pStyle w:val="Commarcadores2"/>
      <w:rPr>
        <w:rFonts w:ascii="Arial" w:hAnsi="Arial" w:cs="Arial"/>
        <w:color w:val="0563C1"/>
        <w:sz w:val="18"/>
        <w:szCs w:val="18"/>
      </w:rPr>
    </w:pPr>
  </w:p>
  <w:p w:rsidR="004D2BC3" w:rsidRDefault="004D2BC3">
    <w:pPr>
      <w:pStyle w:val="Rodap"/>
      <w:rPr>
        <w:rFonts w:ascii="Arial" w:hAnsi="Arial" w:cs="Arial"/>
        <w:color w:val="000000"/>
        <w:sz w:val="18"/>
        <w:szCs w:val="18"/>
      </w:rPr>
    </w:pPr>
  </w:p>
  <w:p w:rsidR="004D2BC3" w:rsidRDefault="004D2BC3">
    <w:pPr>
      <w:pStyle w:val="Rodap"/>
      <w:rPr>
        <w:rFonts w:ascii="Arial" w:hAnsi="Arial" w:cs="Arial"/>
        <w:color w:val="000000"/>
        <w:sz w:val="18"/>
        <w:szCs w:val="18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E0D95" w:rsidRDefault="005E0D95">
      <w:pPr>
        <w:spacing w:after="0" w:line="240" w:lineRule="auto"/>
      </w:pPr>
      <w:r>
        <w:separator/>
      </w:r>
    </w:p>
  </w:footnote>
  <w:footnote w:type="continuationSeparator" w:id="0">
    <w:p w:rsidR="005E0D95" w:rsidRDefault="005E0D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BC3" w:rsidRDefault="004D2BC3">
    <w:pPr>
      <w:pStyle w:val="Cabealho"/>
      <w:jc w:val="right"/>
    </w:pPr>
  </w:p>
  <w:p w:rsidR="004D2BC3" w:rsidRDefault="004D2BC3">
    <w:pPr>
      <w:pStyle w:val="Cabealho"/>
      <w:jc w:val="right"/>
    </w:pPr>
  </w:p>
  <w:p w:rsidR="004D2BC3" w:rsidRDefault="005E1D28">
    <w:pPr>
      <w:pStyle w:val="Cabealho"/>
      <w:jc w:val="right"/>
    </w:pPr>
    <w:r>
      <w:fldChar w:fldCharType="begin"/>
    </w:r>
    <w:r w:rsidR="008242E7">
      <w:instrText xml:space="preserve"> PAGE </w:instrText>
    </w:r>
    <w:r>
      <w:fldChar w:fldCharType="separate"/>
    </w:r>
    <w:r w:rsidR="008133B9">
      <w:rPr>
        <w:noProof/>
      </w:rPr>
      <w:t>2</w:t>
    </w:r>
    <w:r>
      <w:rPr>
        <w:noProof/>
      </w:rPr>
      <w:fldChar w:fldCharType="end"/>
    </w:r>
  </w:p>
  <w:p w:rsidR="004D2BC3" w:rsidRDefault="004D2BC3">
    <w:pPr>
      <w:pStyle w:val="Cabealho"/>
      <w:spacing w:line="200" w:lineRule="atLeast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2BC3" w:rsidRDefault="004D2BC3">
    <w:pPr>
      <w:pStyle w:val="Cabealho"/>
      <w:jc w:val="center"/>
    </w:pPr>
  </w:p>
  <w:p w:rsidR="004D2BC3" w:rsidRDefault="00A01F9D">
    <w:pPr>
      <w:pStyle w:val="Cabealho"/>
      <w:jc w:val="center"/>
    </w:pPr>
    <w:r>
      <w:rPr>
        <w:noProof/>
        <w:lang w:eastAsia="pt-BR"/>
      </w:rPr>
      <w:drawing>
        <wp:inline distT="0" distB="0" distL="0" distR="0">
          <wp:extent cx="3409950" cy="819150"/>
          <wp:effectExtent l="19050" t="0" r="0" b="0"/>
          <wp:docPr id="1" name="Imagem 1" descr="banne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nne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9950" cy="819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2"/>
    <w:multiLevelType w:val="multilevel"/>
    <w:tmpl w:val="00000002"/>
    <w:name w:val="WW8Num1"/>
    <w:lvl w:ilvl="0">
      <w:start w:val="1"/>
      <w:numFmt w:val="none"/>
      <w:pStyle w:val="Ttulo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2">
    <w:nsid w:val="00000003"/>
    <w:multiLevelType w:val="singleLevel"/>
    <w:tmpl w:val="00000003"/>
    <w:name w:val="WW8Num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eastAsia="Arial" w:hAnsi="Arial" w:cs="Arial"/>
        <w:color w:val="000000"/>
        <w:sz w:val="24"/>
        <w:szCs w:val="24"/>
      </w:rPr>
    </w:lvl>
  </w:abstractNum>
  <w:abstractNum w:abstractNumId="3">
    <w:nsid w:val="00000004"/>
    <w:multiLevelType w:val="singleLevel"/>
    <w:tmpl w:val="00000004"/>
    <w:name w:val="WW8Num3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>
        <w:rFonts w:ascii="Arial" w:hAnsi="Arial" w:cs="Arial"/>
        <w:color w:val="000000"/>
        <w:sz w:val="24"/>
      </w:rPr>
    </w:lvl>
  </w:abstractNum>
  <w:abstractNum w:abstractNumId="4">
    <w:nsid w:val="00000005"/>
    <w:multiLevelType w:val="multilevel"/>
    <w:tmpl w:val="00000005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360" w:hanging="360"/>
      </w:pPr>
      <w:rPr>
        <w:rFonts w:ascii="Wingdings" w:hAnsi="Wingdings" w:cs="Wingdings"/>
      </w:rPr>
    </w:lvl>
    <w:lvl w:ilvl="1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 w:cs="Wingdings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1440" w:hanging="360"/>
      </w:pPr>
      <w:rPr>
        <w:rFonts w:ascii="Symbol" w:hAnsi="Symbol" w:cs="Symbol"/>
      </w:rPr>
    </w:lvl>
    <w:lvl w:ilvl="4">
      <w:start w:val="1"/>
      <w:numFmt w:val="bullet"/>
      <w:lvlText w:val=""/>
      <w:lvlJc w:val="left"/>
      <w:pPr>
        <w:tabs>
          <w:tab w:val="num" w:pos="0"/>
        </w:tabs>
        <w:ind w:left="1800" w:hanging="360"/>
      </w:pPr>
      <w:rPr>
        <w:rFonts w:ascii="Symbol" w:hAnsi="Symbol" w:cs="Symbol"/>
      </w:rPr>
    </w:lvl>
    <w:lvl w:ilvl="5">
      <w:start w:val="1"/>
      <w:numFmt w:val="bullet"/>
      <w:lvlText w:val="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6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8">
      <w:start w:val="1"/>
      <w:numFmt w:val="bullet"/>
      <w:lvlText w:val=""/>
      <w:lvlJc w:val="left"/>
      <w:pPr>
        <w:tabs>
          <w:tab w:val="num" w:pos="0"/>
        </w:tabs>
        <w:ind w:left="3240" w:hanging="360"/>
      </w:pPr>
      <w:rPr>
        <w:rFonts w:ascii="Symbol" w:hAnsi="Symbol" w:cs="Symbol"/>
      </w:rPr>
    </w:lvl>
  </w:abstractNum>
  <w:abstractNum w:abstractNumId="5">
    <w:nsid w:val="00000006"/>
    <w:multiLevelType w:val="singleLevel"/>
    <w:tmpl w:val="00000006"/>
    <w:name w:val="WW8Num12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/>
        <w:color w:val="000000"/>
        <w:sz w:val="24"/>
        <w:szCs w:val="24"/>
      </w:rPr>
    </w:lvl>
  </w:abstractNum>
  <w:abstractNum w:abstractNumId="6">
    <w:nsid w:val="00000007"/>
    <w:multiLevelType w:val="singleLevel"/>
    <w:tmpl w:val="00000006"/>
    <w:lvl w:ilvl="0">
      <w:start w:val="1"/>
      <w:numFmt w:val="bullet"/>
      <w:lvlText w:val=""/>
      <w:lvlJc w:val="left"/>
      <w:pPr>
        <w:ind w:left="780" w:hanging="360"/>
      </w:pPr>
      <w:rPr>
        <w:rFonts w:ascii="Symbol" w:hAnsi="Symbol" w:cs="Arial"/>
        <w:color w:val="000000"/>
        <w:sz w:val="24"/>
        <w:szCs w:val="24"/>
      </w:rPr>
    </w:lvl>
  </w:abstractNum>
  <w:abstractNum w:abstractNumId="7">
    <w:nsid w:val="0A1C737F"/>
    <w:multiLevelType w:val="hybridMultilevel"/>
    <w:tmpl w:val="4C3E5098"/>
    <w:lvl w:ilvl="0" w:tplc="00000006">
      <w:start w:val="1"/>
      <w:numFmt w:val="bullet"/>
      <w:lvlText w:val=""/>
      <w:lvlJc w:val="left"/>
      <w:pPr>
        <w:ind w:left="1080" w:hanging="360"/>
      </w:pPr>
      <w:rPr>
        <w:rFonts w:ascii="Symbol" w:hAnsi="Symbol" w:cs="Symbol"/>
        <w:color w:val="000000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25613F79"/>
    <w:multiLevelType w:val="hybridMultilevel"/>
    <w:tmpl w:val="7A5203F8"/>
    <w:lvl w:ilvl="0" w:tplc="0416001B">
      <w:start w:val="1"/>
      <w:numFmt w:val="lowerRoman"/>
      <w:lvlText w:val="%1."/>
      <w:lvlJc w:val="righ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43875E4"/>
    <w:multiLevelType w:val="hybridMultilevel"/>
    <w:tmpl w:val="E3D8989A"/>
    <w:lvl w:ilvl="0" w:tplc="00000006">
      <w:start w:val="1"/>
      <w:numFmt w:val="bullet"/>
      <w:lvlText w:val=""/>
      <w:lvlJc w:val="left"/>
      <w:pPr>
        <w:ind w:left="1080" w:hanging="360"/>
      </w:pPr>
      <w:rPr>
        <w:rFonts w:ascii="Symbol" w:hAnsi="Symbol" w:cs="Symbol"/>
        <w:color w:val="000000"/>
        <w:sz w:val="24"/>
        <w:szCs w:val="24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8154CEB"/>
    <w:multiLevelType w:val="hybridMultilevel"/>
    <w:tmpl w:val="50901F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7EE6FFC"/>
    <w:multiLevelType w:val="hybridMultilevel"/>
    <w:tmpl w:val="A84C1D42"/>
    <w:lvl w:ilvl="0" w:tplc="041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2">
    <w:nsid w:val="7569113E"/>
    <w:multiLevelType w:val="hybridMultilevel"/>
    <w:tmpl w:val="54D863B2"/>
    <w:lvl w:ilvl="0" w:tplc="0416001B">
      <w:start w:val="1"/>
      <w:numFmt w:val="lowerRoman"/>
      <w:lvlText w:val="%1."/>
      <w:lvlJc w:val="right"/>
      <w:pPr>
        <w:ind w:left="1080" w:hanging="360"/>
      </w:pPr>
      <w:rPr>
        <w:rFonts w:cs="Symbol"/>
        <w:color w:val="000000"/>
        <w:sz w:val="24"/>
        <w:szCs w:val="24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7E4C75FB"/>
    <w:multiLevelType w:val="hybridMultilevel"/>
    <w:tmpl w:val="BFF472DE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11"/>
  </w:num>
  <w:num w:numId="9">
    <w:abstractNumId w:val="8"/>
  </w:num>
  <w:num w:numId="10">
    <w:abstractNumId w:val="13"/>
  </w:num>
  <w:num w:numId="11">
    <w:abstractNumId w:val="9"/>
  </w:num>
  <w:num w:numId="12">
    <w:abstractNumId w:val="7"/>
  </w:num>
  <w:num w:numId="13">
    <w:abstractNumId w:val="12"/>
  </w:num>
  <w:num w:numId="14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Luam Gabriel Maul">
    <w15:presenceInfo w15:providerId="Windows Live" w15:userId="fe6cf4f8c66ea3d9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embedSystemFonts/>
  <w:proofState w:spelling="clean" w:grammar="clean"/>
  <w:stylePaneFormatFilter w:val="000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10938"/>
    <w:rsid w:val="000230B9"/>
    <w:rsid w:val="000465F6"/>
    <w:rsid w:val="0005506A"/>
    <w:rsid w:val="000575F1"/>
    <w:rsid w:val="00057DAF"/>
    <w:rsid w:val="00093991"/>
    <w:rsid w:val="000A4B41"/>
    <w:rsid w:val="000B59E4"/>
    <w:rsid w:val="000B6849"/>
    <w:rsid w:val="000C68DA"/>
    <w:rsid w:val="000E331C"/>
    <w:rsid w:val="0014059C"/>
    <w:rsid w:val="00166854"/>
    <w:rsid w:val="001B62B8"/>
    <w:rsid w:val="001B7CAC"/>
    <w:rsid w:val="001D0BF7"/>
    <w:rsid w:val="001E296E"/>
    <w:rsid w:val="002018B7"/>
    <w:rsid w:val="00223BD2"/>
    <w:rsid w:val="00227E1A"/>
    <w:rsid w:val="00244083"/>
    <w:rsid w:val="00254259"/>
    <w:rsid w:val="002726DB"/>
    <w:rsid w:val="0028513D"/>
    <w:rsid w:val="00293E98"/>
    <w:rsid w:val="002C4074"/>
    <w:rsid w:val="002C7DFB"/>
    <w:rsid w:val="002E360B"/>
    <w:rsid w:val="002E4F8A"/>
    <w:rsid w:val="003108A2"/>
    <w:rsid w:val="00320A56"/>
    <w:rsid w:val="003262D9"/>
    <w:rsid w:val="003340C0"/>
    <w:rsid w:val="00356489"/>
    <w:rsid w:val="0039617D"/>
    <w:rsid w:val="003A17F2"/>
    <w:rsid w:val="003B7B65"/>
    <w:rsid w:val="00403C98"/>
    <w:rsid w:val="00414F71"/>
    <w:rsid w:val="00415B07"/>
    <w:rsid w:val="00421DE0"/>
    <w:rsid w:val="004370AC"/>
    <w:rsid w:val="00443C40"/>
    <w:rsid w:val="00447C95"/>
    <w:rsid w:val="00464566"/>
    <w:rsid w:val="00476C03"/>
    <w:rsid w:val="00477F41"/>
    <w:rsid w:val="004A36F8"/>
    <w:rsid w:val="004D2BC3"/>
    <w:rsid w:val="004D43D0"/>
    <w:rsid w:val="00507BC9"/>
    <w:rsid w:val="00515B85"/>
    <w:rsid w:val="00516B65"/>
    <w:rsid w:val="005873F2"/>
    <w:rsid w:val="005B4F98"/>
    <w:rsid w:val="005C2F6D"/>
    <w:rsid w:val="005D5401"/>
    <w:rsid w:val="005D7373"/>
    <w:rsid w:val="005D758D"/>
    <w:rsid w:val="005E0D95"/>
    <w:rsid w:val="005E1D28"/>
    <w:rsid w:val="005E63DF"/>
    <w:rsid w:val="00601BFD"/>
    <w:rsid w:val="00610938"/>
    <w:rsid w:val="00614364"/>
    <w:rsid w:val="00650516"/>
    <w:rsid w:val="007046B9"/>
    <w:rsid w:val="007077E9"/>
    <w:rsid w:val="00766997"/>
    <w:rsid w:val="00787B52"/>
    <w:rsid w:val="007A0261"/>
    <w:rsid w:val="007A773E"/>
    <w:rsid w:val="007E7D3B"/>
    <w:rsid w:val="00805DCE"/>
    <w:rsid w:val="00812E38"/>
    <w:rsid w:val="008133B9"/>
    <w:rsid w:val="008242E7"/>
    <w:rsid w:val="00834F76"/>
    <w:rsid w:val="00836B2A"/>
    <w:rsid w:val="008400C5"/>
    <w:rsid w:val="00855A27"/>
    <w:rsid w:val="00876CD5"/>
    <w:rsid w:val="00882F92"/>
    <w:rsid w:val="008949D2"/>
    <w:rsid w:val="008C591A"/>
    <w:rsid w:val="008D21A6"/>
    <w:rsid w:val="008D7043"/>
    <w:rsid w:val="00932931"/>
    <w:rsid w:val="009408C4"/>
    <w:rsid w:val="00955094"/>
    <w:rsid w:val="009877AC"/>
    <w:rsid w:val="00993817"/>
    <w:rsid w:val="009A7B95"/>
    <w:rsid w:val="009B0C69"/>
    <w:rsid w:val="009B4281"/>
    <w:rsid w:val="009B739F"/>
    <w:rsid w:val="009C32DA"/>
    <w:rsid w:val="009C64FD"/>
    <w:rsid w:val="009D018B"/>
    <w:rsid w:val="009E263C"/>
    <w:rsid w:val="009E54EF"/>
    <w:rsid w:val="00A01F9D"/>
    <w:rsid w:val="00A246CE"/>
    <w:rsid w:val="00A24FD9"/>
    <w:rsid w:val="00A26B37"/>
    <w:rsid w:val="00A46AAC"/>
    <w:rsid w:val="00A628E8"/>
    <w:rsid w:val="00A77660"/>
    <w:rsid w:val="00A77E81"/>
    <w:rsid w:val="00A8262B"/>
    <w:rsid w:val="00A94BC5"/>
    <w:rsid w:val="00AC2663"/>
    <w:rsid w:val="00B20B3E"/>
    <w:rsid w:val="00B5584B"/>
    <w:rsid w:val="00B662EC"/>
    <w:rsid w:val="00B76E81"/>
    <w:rsid w:val="00B979F5"/>
    <w:rsid w:val="00BA2DFD"/>
    <w:rsid w:val="00BB6335"/>
    <w:rsid w:val="00BE3919"/>
    <w:rsid w:val="00C02FAA"/>
    <w:rsid w:val="00C0331A"/>
    <w:rsid w:val="00C44A1B"/>
    <w:rsid w:val="00C5070A"/>
    <w:rsid w:val="00C51FFA"/>
    <w:rsid w:val="00C647E0"/>
    <w:rsid w:val="00C648B7"/>
    <w:rsid w:val="00C77755"/>
    <w:rsid w:val="00C77B62"/>
    <w:rsid w:val="00C83623"/>
    <w:rsid w:val="00C86C9C"/>
    <w:rsid w:val="00C93199"/>
    <w:rsid w:val="00CA1082"/>
    <w:rsid w:val="00CA33F2"/>
    <w:rsid w:val="00CC6827"/>
    <w:rsid w:val="00CC6A00"/>
    <w:rsid w:val="00CD1E7D"/>
    <w:rsid w:val="00CE7867"/>
    <w:rsid w:val="00D00DC1"/>
    <w:rsid w:val="00D072CC"/>
    <w:rsid w:val="00D10E93"/>
    <w:rsid w:val="00D14CF6"/>
    <w:rsid w:val="00D37A76"/>
    <w:rsid w:val="00D41D89"/>
    <w:rsid w:val="00D47401"/>
    <w:rsid w:val="00D505EC"/>
    <w:rsid w:val="00D55DBA"/>
    <w:rsid w:val="00D73E3A"/>
    <w:rsid w:val="00D9062C"/>
    <w:rsid w:val="00DB1A80"/>
    <w:rsid w:val="00E007C4"/>
    <w:rsid w:val="00E056CE"/>
    <w:rsid w:val="00E222B3"/>
    <w:rsid w:val="00E25012"/>
    <w:rsid w:val="00EC6870"/>
    <w:rsid w:val="00ED1A0A"/>
    <w:rsid w:val="00ED2C30"/>
    <w:rsid w:val="00EE3D62"/>
    <w:rsid w:val="00EE78A5"/>
    <w:rsid w:val="00EF19A5"/>
    <w:rsid w:val="00F40518"/>
    <w:rsid w:val="00F55F27"/>
    <w:rsid w:val="00F75B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List Bullet 2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65F6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eastAsia="zh-CN"/>
    </w:rPr>
  </w:style>
  <w:style w:type="paragraph" w:styleId="Ttulo1">
    <w:name w:val="heading 1"/>
    <w:basedOn w:val="Ttulo10"/>
    <w:next w:val="Corpodetexto"/>
    <w:qFormat/>
    <w:rsid w:val="000465F6"/>
    <w:pPr>
      <w:numPr>
        <w:numId w:val="2"/>
      </w:numPr>
      <w:outlineLvl w:val="0"/>
    </w:pPr>
    <w:rPr>
      <w:b/>
      <w:bCs/>
      <w:sz w:val="32"/>
      <w:szCs w:val="32"/>
    </w:rPr>
  </w:style>
  <w:style w:type="paragraph" w:styleId="Ttulo2">
    <w:name w:val="heading 2"/>
    <w:basedOn w:val="Ttulo10"/>
    <w:next w:val="Corpodetexto"/>
    <w:qFormat/>
    <w:rsid w:val="000465F6"/>
    <w:pPr>
      <w:numPr>
        <w:ilvl w:val="1"/>
        <w:numId w:val="2"/>
      </w:numPr>
      <w:outlineLvl w:val="1"/>
    </w:pPr>
    <w:rPr>
      <w:b/>
      <w:bCs/>
      <w:i/>
      <w:iCs/>
    </w:rPr>
  </w:style>
  <w:style w:type="paragraph" w:styleId="Ttulo3">
    <w:name w:val="heading 3"/>
    <w:basedOn w:val="Ttulo10"/>
    <w:next w:val="Corpodetexto"/>
    <w:qFormat/>
    <w:rsid w:val="000465F6"/>
    <w:pPr>
      <w:numPr>
        <w:ilvl w:val="2"/>
        <w:numId w:val="2"/>
      </w:num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rsid w:val="000465F6"/>
  </w:style>
  <w:style w:type="character" w:customStyle="1" w:styleId="WW8Num1z1">
    <w:name w:val="WW8Num1z1"/>
    <w:rsid w:val="000465F6"/>
  </w:style>
  <w:style w:type="character" w:customStyle="1" w:styleId="WW8Num1z2">
    <w:name w:val="WW8Num1z2"/>
    <w:rsid w:val="000465F6"/>
  </w:style>
  <w:style w:type="character" w:customStyle="1" w:styleId="WW8Num1z3">
    <w:name w:val="WW8Num1z3"/>
    <w:rsid w:val="000465F6"/>
  </w:style>
  <w:style w:type="character" w:customStyle="1" w:styleId="WW8Num1z4">
    <w:name w:val="WW8Num1z4"/>
    <w:rsid w:val="000465F6"/>
  </w:style>
  <w:style w:type="character" w:customStyle="1" w:styleId="WW8Num1z5">
    <w:name w:val="WW8Num1z5"/>
    <w:rsid w:val="000465F6"/>
  </w:style>
  <w:style w:type="character" w:customStyle="1" w:styleId="WW8Num1z6">
    <w:name w:val="WW8Num1z6"/>
    <w:rsid w:val="000465F6"/>
  </w:style>
  <w:style w:type="character" w:customStyle="1" w:styleId="WW8Num1z7">
    <w:name w:val="WW8Num1z7"/>
    <w:rsid w:val="000465F6"/>
  </w:style>
  <w:style w:type="character" w:customStyle="1" w:styleId="WW8Num1z8">
    <w:name w:val="WW8Num1z8"/>
    <w:rsid w:val="000465F6"/>
  </w:style>
  <w:style w:type="character" w:customStyle="1" w:styleId="WW8Num2z0">
    <w:name w:val="WW8Num2z0"/>
    <w:rsid w:val="000465F6"/>
    <w:rPr>
      <w:rFonts w:ascii="Arial" w:eastAsia="Arial" w:hAnsi="Arial" w:cs="Arial"/>
      <w:color w:val="000000"/>
      <w:sz w:val="24"/>
      <w:szCs w:val="24"/>
    </w:rPr>
  </w:style>
  <w:style w:type="character" w:customStyle="1" w:styleId="WW8Num3z0">
    <w:name w:val="WW8Num3z0"/>
    <w:rsid w:val="000465F6"/>
    <w:rPr>
      <w:rFonts w:ascii="Arial" w:hAnsi="Arial" w:cs="Arial"/>
      <w:color w:val="000000"/>
      <w:sz w:val="24"/>
    </w:rPr>
  </w:style>
  <w:style w:type="character" w:customStyle="1" w:styleId="WW8Num4z0">
    <w:name w:val="WW8Num4z0"/>
    <w:rsid w:val="000465F6"/>
    <w:rPr>
      <w:rFonts w:ascii="Wingdings" w:hAnsi="Wingdings" w:cs="Wingdings"/>
    </w:rPr>
  </w:style>
  <w:style w:type="character" w:customStyle="1" w:styleId="WW8Num4z3">
    <w:name w:val="WW8Num4z3"/>
    <w:rsid w:val="000465F6"/>
    <w:rPr>
      <w:rFonts w:ascii="Symbol" w:hAnsi="Symbol" w:cs="Symbol"/>
    </w:rPr>
  </w:style>
  <w:style w:type="character" w:customStyle="1" w:styleId="WW8Num5z0">
    <w:name w:val="WW8Num5z0"/>
    <w:rsid w:val="000465F6"/>
    <w:rPr>
      <w:rFonts w:ascii="Symbol" w:eastAsia="Arial" w:hAnsi="Symbol" w:cs="Arial"/>
    </w:rPr>
  </w:style>
  <w:style w:type="character" w:customStyle="1" w:styleId="WW8Num5z1">
    <w:name w:val="WW8Num5z1"/>
    <w:rsid w:val="000465F6"/>
    <w:rPr>
      <w:rFonts w:ascii="Courier New" w:hAnsi="Courier New" w:cs="Courier New"/>
    </w:rPr>
  </w:style>
  <w:style w:type="character" w:customStyle="1" w:styleId="WW8Num5z2">
    <w:name w:val="WW8Num5z2"/>
    <w:rsid w:val="000465F6"/>
    <w:rPr>
      <w:rFonts w:ascii="Wingdings" w:hAnsi="Wingdings" w:cs="Wingdings"/>
    </w:rPr>
  </w:style>
  <w:style w:type="character" w:customStyle="1" w:styleId="WW8Num5z3">
    <w:name w:val="WW8Num5z3"/>
    <w:rsid w:val="000465F6"/>
    <w:rPr>
      <w:rFonts w:ascii="Symbol" w:hAnsi="Symbol" w:cs="Symbol"/>
    </w:rPr>
  </w:style>
  <w:style w:type="character" w:customStyle="1" w:styleId="WW8Num6z0">
    <w:name w:val="WW8Num6z0"/>
    <w:rsid w:val="000465F6"/>
    <w:rPr>
      <w:rFonts w:ascii="Symbol" w:eastAsia="Arial" w:hAnsi="Symbol" w:cs="Arial"/>
    </w:rPr>
  </w:style>
  <w:style w:type="character" w:customStyle="1" w:styleId="WW8Num6z1">
    <w:name w:val="WW8Num6z1"/>
    <w:rsid w:val="000465F6"/>
    <w:rPr>
      <w:rFonts w:ascii="Courier New" w:hAnsi="Courier New" w:cs="Courier New"/>
    </w:rPr>
  </w:style>
  <w:style w:type="character" w:customStyle="1" w:styleId="WW8Num6z2">
    <w:name w:val="WW8Num6z2"/>
    <w:rsid w:val="000465F6"/>
    <w:rPr>
      <w:rFonts w:ascii="Wingdings" w:hAnsi="Wingdings" w:cs="Wingdings"/>
    </w:rPr>
  </w:style>
  <w:style w:type="character" w:customStyle="1" w:styleId="WW8Num6z3">
    <w:name w:val="WW8Num6z3"/>
    <w:rsid w:val="000465F6"/>
    <w:rPr>
      <w:rFonts w:ascii="Symbol" w:hAnsi="Symbol" w:cs="Symbol"/>
    </w:rPr>
  </w:style>
  <w:style w:type="character" w:customStyle="1" w:styleId="WW8Num7z0">
    <w:name w:val="WW8Num7z0"/>
    <w:rsid w:val="000465F6"/>
    <w:rPr>
      <w:rFonts w:ascii="Symbol" w:eastAsia="Arial" w:hAnsi="Symbol" w:cs="Arial"/>
    </w:rPr>
  </w:style>
  <w:style w:type="character" w:customStyle="1" w:styleId="WW8Num7z1">
    <w:name w:val="WW8Num7z1"/>
    <w:rsid w:val="000465F6"/>
    <w:rPr>
      <w:rFonts w:ascii="Wingdings" w:hAnsi="Wingdings" w:cs="Wingdings"/>
    </w:rPr>
  </w:style>
  <w:style w:type="character" w:customStyle="1" w:styleId="WW8Num7z3">
    <w:name w:val="WW8Num7z3"/>
    <w:rsid w:val="000465F6"/>
    <w:rPr>
      <w:rFonts w:ascii="Symbol" w:hAnsi="Symbol" w:cs="Symbol"/>
    </w:rPr>
  </w:style>
  <w:style w:type="character" w:customStyle="1" w:styleId="WW8Num8z0">
    <w:name w:val="WW8Num8z0"/>
    <w:rsid w:val="000465F6"/>
    <w:rPr>
      <w:rFonts w:ascii="Symbol" w:eastAsia="Arial" w:hAnsi="Symbol" w:cs="Arial"/>
    </w:rPr>
  </w:style>
  <w:style w:type="character" w:customStyle="1" w:styleId="WW8Num8z1">
    <w:name w:val="WW8Num8z1"/>
    <w:rsid w:val="000465F6"/>
    <w:rPr>
      <w:rFonts w:ascii="Courier New" w:hAnsi="Courier New" w:cs="Courier New"/>
    </w:rPr>
  </w:style>
  <w:style w:type="character" w:customStyle="1" w:styleId="WW8Num8z2">
    <w:name w:val="WW8Num8z2"/>
    <w:rsid w:val="000465F6"/>
    <w:rPr>
      <w:rFonts w:ascii="Wingdings" w:hAnsi="Wingdings" w:cs="Wingdings"/>
    </w:rPr>
  </w:style>
  <w:style w:type="character" w:customStyle="1" w:styleId="WW8Num8z3">
    <w:name w:val="WW8Num8z3"/>
    <w:rsid w:val="000465F6"/>
    <w:rPr>
      <w:rFonts w:ascii="Symbol" w:hAnsi="Symbol" w:cs="Symbol"/>
    </w:rPr>
  </w:style>
  <w:style w:type="character" w:customStyle="1" w:styleId="WW8Num9z0">
    <w:name w:val="WW8Num9z0"/>
    <w:rsid w:val="000465F6"/>
    <w:rPr>
      <w:rFonts w:ascii="Wingdings" w:hAnsi="Wingdings" w:cs="Wingdings"/>
    </w:rPr>
  </w:style>
  <w:style w:type="character" w:customStyle="1" w:styleId="WW8Num9z3">
    <w:name w:val="WW8Num9z3"/>
    <w:rsid w:val="000465F6"/>
    <w:rPr>
      <w:rFonts w:ascii="Symbol" w:hAnsi="Symbol" w:cs="Symbol"/>
    </w:rPr>
  </w:style>
  <w:style w:type="character" w:customStyle="1" w:styleId="WW8Num10z0">
    <w:name w:val="WW8Num10z0"/>
    <w:rsid w:val="000465F6"/>
    <w:rPr>
      <w:rFonts w:ascii="Wingdings" w:hAnsi="Wingdings" w:cs="Wingdings"/>
    </w:rPr>
  </w:style>
  <w:style w:type="character" w:customStyle="1" w:styleId="WW8Num10z3">
    <w:name w:val="WW8Num10z3"/>
    <w:rsid w:val="000465F6"/>
    <w:rPr>
      <w:rFonts w:ascii="Symbol" w:hAnsi="Symbol" w:cs="Symbol"/>
    </w:rPr>
  </w:style>
  <w:style w:type="character" w:customStyle="1" w:styleId="WW8Num11z0">
    <w:name w:val="WW8Num11z0"/>
    <w:rsid w:val="000465F6"/>
  </w:style>
  <w:style w:type="character" w:customStyle="1" w:styleId="WW8Num11z1">
    <w:name w:val="WW8Num11z1"/>
    <w:rsid w:val="000465F6"/>
  </w:style>
  <w:style w:type="character" w:customStyle="1" w:styleId="WW8Num11z2">
    <w:name w:val="WW8Num11z2"/>
    <w:rsid w:val="000465F6"/>
  </w:style>
  <w:style w:type="character" w:customStyle="1" w:styleId="WW8Num11z3">
    <w:name w:val="WW8Num11z3"/>
    <w:rsid w:val="000465F6"/>
  </w:style>
  <w:style w:type="character" w:customStyle="1" w:styleId="WW8Num11z4">
    <w:name w:val="WW8Num11z4"/>
    <w:rsid w:val="000465F6"/>
  </w:style>
  <w:style w:type="character" w:customStyle="1" w:styleId="WW8Num11z5">
    <w:name w:val="WW8Num11z5"/>
    <w:rsid w:val="000465F6"/>
  </w:style>
  <w:style w:type="character" w:customStyle="1" w:styleId="WW8Num11z6">
    <w:name w:val="WW8Num11z6"/>
    <w:rsid w:val="000465F6"/>
  </w:style>
  <w:style w:type="character" w:customStyle="1" w:styleId="WW8Num11z7">
    <w:name w:val="WW8Num11z7"/>
    <w:rsid w:val="000465F6"/>
  </w:style>
  <w:style w:type="character" w:customStyle="1" w:styleId="WW8Num11z8">
    <w:name w:val="WW8Num11z8"/>
    <w:rsid w:val="000465F6"/>
  </w:style>
  <w:style w:type="character" w:customStyle="1" w:styleId="WW8Num12z0">
    <w:name w:val="WW8Num12z0"/>
    <w:rsid w:val="000465F6"/>
    <w:rPr>
      <w:rFonts w:ascii="Symbol" w:hAnsi="Symbol" w:cs="Symbol"/>
      <w:color w:val="000000"/>
      <w:sz w:val="24"/>
      <w:szCs w:val="24"/>
    </w:rPr>
  </w:style>
  <w:style w:type="character" w:customStyle="1" w:styleId="WW8Num12z1">
    <w:name w:val="WW8Num12z1"/>
    <w:rsid w:val="000465F6"/>
    <w:rPr>
      <w:rFonts w:ascii="Courier New" w:hAnsi="Courier New" w:cs="Courier New"/>
    </w:rPr>
  </w:style>
  <w:style w:type="character" w:customStyle="1" w:styleId="WW8Num12z2">
    <w:name w:val="WW8Num12z2"/>
    <w:rsid w:val="000465F6"/>
    <w:rPr>
      <w:rFonts w:ascii="Wingdings" w:hAnsi="Wingdings" w:cs="Wingdings"/>
    </w:rPr>
  </w:style>
  <w:style w:type="character" w:customStyle="1" w:styleId="WW8Num13z0">
    <w:name w:val="WW8Num13z0"/>
    <w:rsid w:val="000465F6"/>
    <w:rPr>
      <w:rFonts w:ascii="Symbol" w:hAnsi="Symbol" w:cs="Symbol"/>
    </w:rPr>
  </w:style>
  <w:style w:type="character" w:customStyle="1" w:styleId="WW8Num13z1">
    <w:name w:val="WW8Num13z1"/>
    <w:rsid w:val="000465F6"/>
    <w:rPr>
      <w:rFonts w:ascii="Courier New" w:hAnsi="Courier New" w:cs="Courier New"/>
    </w:rPr>
  </w:style>
  <w:style w:type="character" w:customStyle="1" w:styleId="WW8Num13z2">
    <w:name w:val="WW8Num13z2"/>
    <w:rsid w:val="000465F6"/>
    <w:rPr>
      <w:rFonts w:ascii="Wingdings" w:hAnsi="Wingdings" w:cs="Wingdings"/>
    </w:rPr>
  </w:style>
  <w:style w:type="character" w:customStyle="1" w:styleId="WW8Num14z0">
    <w:name w:val="WW8Num14z0"/>
    <w:rsid w:val="000465F6"/>
    <w:rPr>
      <w:rFonts w:ascii="Wingdings" w:hAnsi="Wingdings" w:cs="Wingdings"/>
    </w:rPr>
  </w:style>
  <w:style w:type="character" w:customStyle="1" w:styleId="WW8Num14z3">
    <w:name w:val="WW8Num14z3"/>
    <w:rsid w:val="000465F6"/>
    <w:rPr>
      <w:rFonts w:ascii="Symbol" w:hAnsi="Symbol" w:cs="Symbol"/>
    </w:rPr>
  </w:style>
  <w:style w:type="character" w:customStyle="1" w:styleId="WW8Num15z0">
    <w:name w:val="WW8Num15z0"/>
    <w:rsid w:val="000465F6"/>
    <w:rPr>
      <w:rFonts w:ascii="Symbol" w:eastAsia="Arial" w:hAnsi="Symbol" w:cs="Arial"/>
      <w:color w:val="FF0000"/>
      <w:sz w:val="24"/>
      <w:szCs w:val="24"/>
    </w:rPr>
  </w:style>
  <w:style w:type="character" w:customStyle="1" w:styleId="WW8Num15z1">
    <w:name w:val="WW8Num15z1"/>
    <w:rsid w:val="000465F6"/>
    <w:rPr>
      <w:rFonts w:ascii="Courier New" w:hAnsi="Courier New" w:cs="Courier New"/>
    </w:rPr>
  </w:style>
  <w:style w:type="character" w:customStyle="1" w:styleId="WW8Num15z2">
    <w:name w:val="WW8Num15z2"/>
    <w:rsid w:val="000465F6"/>
    <w:rPr>
      <w:rFonts w:ascii="Wingdings" w:hAnsi="Wingdings" w:cs="Wingdings"/>
    </w:rPr>
  </w:style>
  <w:style w:type="character" w:customStyle="1" w:styleId="WW8Num15z3">
    <w:name w:val="WW8Num15z3"/>
    <w:rsid w:val="000465F6"/>
    <w:rPr>
      <w:rFonts w:ascii="Symbol" w:hAnsi="Symbol" w:cs="Symbol"/>
    </w:rPr>
  </w:style>
  <w:style w:type="character" w:customStyle="1" w:styleId="WW8Num16z0">
    <w:name w:val="WW8Num16z0"/>
    <w:rsid w:val="000465F6"/>
    <w:rPr>
      <w:rFonts w:ascii="Courier New" w:hAnsi="Courier New" w:cs="Courier New"/>
    </w:rPr>
  </w:style>
  <w:style w:type="character" w:customStyle="1" w:styleId="WW8Num16z2">
    <w:name w:val="WW8Num16z2"/>
    <w:rsid w:val="000465F6"/>
    <w:rPr>
      <w:rFonts w:ascii="Wingdings" w:hAnsi="Wingdings" w:cs="Wingdings"/>
    </w:rPr>
  </w:style>
  <w:style w:type="character" w:customStyle="1" w:styleId="WW8Num16z3">
    <w:name w:val="WW8Num16z3"/>
    <w:rsid w:val="000465F6"/>
    <w:rPr>
      <w:rFonts w:ascii="Symbol" w:hAnsi="Symbol" w:cs="Symbol"/>
    </w:rPr>
  </w:style>
  <w:style w:type="character" w:customStyle="1" w:styleId="WW8Num17z0">
    <w:name w:val="WW8Num17z0"/>
    <w:rsid w:val="000465F6"/>
    <w:rPr>
      <w:rFonts w:ascii="Symbol" w:eastAsia="Arial" w:hAnsi="Symbol" w:cs="Arial"/>
    </w:rPr>
  </w:style>
  <w:style w:type="character" w:customStyle="1" w:styleId="WW8Num17z1">
    <w:name w:val="WW8Num17z1"/>
    <w:rsid w:val="000465F6"/>
    <w:rPr>
      <w:rFonts w:ascii="Courier New" w:hAnsi="Courier New" w:cs="Courier New"/>
    </w:rPr>
  </w:style>
  <w:style w:type="character" w:customStyle="1" w:styleId="WW8Num17z2">
    <w:name w:val="WW8Num17z2"/>
    <w:rsid w:val="000465F6"/>
    <w:rPr>
      <w:rFonts w:ascii="Wingdings" w:hAnsi="Wingdings" w:cs="Wingdings"/>
    </w:rPr>
  </w:style>
  <w:style w:type="character" w:customStyle="1" w:styleId="WW8Num17z3">
    <w:name w:val="WW8Num17z3"/>
    <w:rsid w:val="000465F6"/>
    <w:rPr>
      <w:rFonts w:ascii="Symbol" w:hAnsi="Symbol" w:cs="Symbol"/>
    </w:rPr>
  </w:style>
  <w:style w:type="character" w:customStyle="1" w:styleId="WW8Num18z0">
    <w:name w:val="WW8Num18z0"/>
    <w:rsid w:val="000465F6"/>
    <w:rPr>
      <w:rFonts w:ascii="Courier New" w:hAnsi="Courier New" w:cs="Courier New"/>
    </w:rPr>
  </w:style>
  <w:style w:type="character" w:customStyle="1" w:styleId="WW8Num18z2">
    <w:name w:val="WW8Num18z2"/>
    <w:rsid w:val="000465F6"/>
    <w:rPr>
      <w:rFonts w:ascii="Wingdings" w:hAnsi="Wingdings" w:cs="Wingdings"/>
    </w:rPr>
  </w:style>
  <w:style w:type="character" w:customStyle="1" w:styleId="WW8Num18z3">
    <w:name w:val="WW8Num18z3"/>
    <w:rsid w:val="000465F6"/>
    <w:rPr>
      <w:rFonts w:ascii="Symbol" w:hAnsi="Symbol" w:cs="Symbol"/>
    </w:rPr>
  </w:style>
  <w:style w:type="character" w:customStyle="1" w:styleId="Fontepargpadro4">
    <w:name w:val="Fonte parág. padrão4"/>
    <w:rsid w:val="000465F6"/>
  </w:style>
  <w:style w:type="character" w:customStyle="1" w:styleId="Fontepargpadro3">
    <w:name w:val="Fonte parág. padrão3"/>
    <w:rsid w:val="000465F6"/>
  </w:style>
  <w:style w:type="character" w:customStyle="1" w:styleId="Fontepargpadro2">
    <w:name w:val="Fonte parág. padrão2"/>
    <w:rsid w:val="000465F6"/>
  </w:style>
  <w:style w:type="character" w:customStyle="1" w:styleId="WW8Num1zfalse">
    <w:name w:val="WW8Num1zfalse"/>
    <w:rsid w:val="000465F6"/>
  </w:style>
  <w:style w:type="character" w:customStyle="1" w:styleId="WW8Num1ztrue">
    <w:name w:val="WW8Num1ztrue"/>
    <w:rsid w:val="000465F6"/>
  </w:style>
  <w:style w:type="character" w:customStyle="1" w:styleId="WW-WW8Num1ztrue">
    <w:name w:val="WW-WW8Num1ztrue"/>
    <w:rsid w:val="000465F6"/>
  </w:style>
  <w:style w:type="character" w:customStyle="1" w:styleId="WW-WW8Num1ztrue1">
    <w:name w:val="WW-WW8Num1ztrue1"/>
    <w:rsid w:val="000465F6"/>
  </w:style>
  <w:style w:type="character" w:customStyle="1" w:styleId="WW-WW8Num1ztrue12">
    <w:name w:val="WW-WW8Num1ztrue12"/>
    <w:rsid w:val="000465F6"/>
  </w:style>
  <w:style w:type="character" w:customStyle="1" w:styleId="WW-WW8Num1ztrue123">
    <w:name w:val="WW-WW8Num1ztrue123"/>
    <w:rsid w:val="000465F6"/>
  </w:style>
  <w:style w:type="character" w:customStyle="1" w:styleId="WW-WW8Num1ztrue1234">
    <w:name w:val="WW-WW8Num1ztrue1234"/>
    <w:rsid w:val="000465F6"/>
  </w:style>
  <w:style w:type="character" w:customStyle="1" w:styleId="WW-WW8Num1ztrue12345">
    <w:name w:val="WW-WW8Num1ztrue12345"/>
    <w:rsid w:val="000465F6"/>
  </w:style>
  <w:style w:type="character" w:customStyle="1" w:styleId="WW-WW8Num1ztrue123456">
    <w:name w:val="WW-WW8Num1ztrue123456"/>
    <w:rsid w:val="000465F6"/>
  </w:style>
  <w:style w:type="character" w:customStyle="1" w:styleId="Fontepargpadro1">
    <w:name w:val="Fonte parág. padrão1"/>
    <w:rsid w:val="000465F6"/>
  </w:style>
  <w:style w:type="character" w:customStyle="1" w:styleId="CabealhoChar">
    <w:name w:val="Cabeçalho Char"/>
    <w:basedOn w:val="Fontepargpadro1"/>
    <w:rsid w:val="000465F6"/>
  </w:style>
  <w:style w:type="character" w:customStyle="1" w:styleId="RodapChar">
    <w:name w:val="Rodapé Char"/>
    <w:basedOn w:val="Fontepargpadro1"/>
    <w:rsid w:val="000465F6"/>
  </w:style>
  <w:style w:type="character" w:customStyle="1" w:styleId="TextodebaloChar">
    <w:name w:val="Texto de balão Char"/>
    <w:rsid w:val="000465F6"/>
    <w:rPr>
      <w:rFonts w:ascii="Tahoma" w:hAnsi="Tahoma" w:cs="Tahoma"/>
      <w:sz w:val="16"/>
      <w:szCs w:val="16"/>
    </w:rPr>
  </w:style>
  <w:style w:type="character" w:styleId="Forte">
    <w:name w:val="Strong"/>
    <w:uiPriority w:val="22"/>
    <w:qFormat/>
    <w:rsid w:val="000465F6"/>
    <w:rPr>
      <w:b/>
      <w:bCs/>
    </w:rPr>
  </w:style>
  <w:style w:type="character" w:customStyle="1" w:styleId="Smbolosdenumerao">
    <w:name w:val="Símbolos de numeração"/>
    <w:rsid w:val="000465F6"/>
  </w:style>
  <w:style w:type="character" w:styleId="Hyperlink">
    <w:name w:val="Hyperlink"/>
    <w:rsid w:val="000465F6"/>
    <w:rPr>
      <w:color w:val="000080"/>
      <w:u w:val="single"/>
    </w:rPr>
  </w:style>
  <w:style w:type="character" w:styleId="nfase">
    <w:name w:val="Emphasis"/>
    <w:qFormat/>
    <w:rsid w:val="000465F6"/>
    <w:rPr>
      <w:i/>
      <w:iCs/>
    </w:rPr>
  </w:style>
  <w:style w:type="character" w:customStyle="1" w:styleId="Refdecomentrio1">
    <w:name w:val="Ref. de comentário1"/>
    <w:basedOn w:val="Fontepargpadro4"/>
    <w:rsid w:val="000465F6"/>
    <w:rPr>
      <w:sz w:val="16"/>
      <w:szCs w:val="16"/>
    </w:rPr>
  </w:style>
  <w:style w:type="character" w:customStyle="1" w:styleId="TextodecomentrioChar">
    <w:name w:val="Texto de comentário Char"/>
    <w:basedOn w:val="Fontepargpadro4"/>
    <w:rsid w:val="000465F6"/>
    <w:rPr>
      <w:rFonts w:ascii="Calibri" w:eastAsia="Calibri" w:hAnsi="Calibri" w:cs="Calibri"/>
      <w:lang w:eastAsia="zh-CN"/>
    </w:rPr>
  </w:style>
  <w:style w:type="character" w:customStyle="1" w:styleId="AssuntodocomentrioChar">
    <w:name w:val="Assunto do comentário Char"/>
    <w:basedOn w:val="TextodecomentrioChar"/>
    <w:rsid w:val="000465F6"/>
    <w:rPr>
      <w:rFonts w:ascii="Calibri" w:eastAsia="Calibri" w:hAnsi="Calibri" w:cs="Calibri"/>
      <w:b/>
      <w:bCs/>
      <w:lang w:eastAsia="zh-CN"/>
    </w:rPr>
  </w:style>
  <w:style w:type="paragraph" w:customStyle="1" w:styleId="Ttulo4">
    <w:name w:val="Título4"/>
    <w:basedOn w:val="Normal"/>
    <w:next w:val="Corpodetexto"/>
    <w:rsid w:val="000465F6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styleId="Corpodetexto">
    <w:name w:val="Body Text"/>
    <w:basedOn w:val="Normal"/>
    <w:rsid w:val="000465F6"/>
    <w:pPr>
      <w:spacing w:after="120"/>
    </w:pPr>
  </w:style>
  <w:style w:type="paragraph" w:styleId="Lista">
    <w:name w:val="List"/>
    <w:basedOn w:val="Corpodetexto"/>
    <w:rsid w:val="000465F6"/>
    <w:rPr>
      <w:rFonts w:cs="Mangal"/>
    </w:rPr>
  </w:style>
  <w:style w:type="paragraph" w:styleId="Legenda">
    <w:name w:val="caption"/>
    <w:basedOn w:val="Normal"/>
    <w:qFormat/>
    <w:rsid w:val="000465F6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rsid w:val="000465F6"/>
    <w:pPr>
      <w:suppressLineNumbers/>
    </w:pPr>
    <w:rPr>
      <w:rFonts w:cs="Mangal"/>
    </w:rPr>
  </w:style>
  <w:style w:type="paragraph" w:customStyle="1" w:styleId="Ttulo10">
    <w:name w:val="Título1"/>
    <w:basedOn w:val="Normal"/>
    <w:next w:val="Corpodetexto"/>
    <w:rsid w:val="000465F6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customStyle="1" w:styleId="Ttulo30">
    <w:name w:val="Título3"/>
    <w:basedOn w:val="Normal"/>
    <w:next w:val="Corpodetexto"/>
    <w:rsid w:val="000465F6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tulo20">
    <w:name w:val="Título2"/>
    <w:basedOn w:val="Normal"/>
    <w:next w:val="Corpodetexto"/>
    <w:rsid w:val="000465F6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abealho">
    <w:name w:val="header"/>
    <w:basedOn w:val="Normal"/>
    <w:rsid w:val="000465F6"/>
    <w:pPr>
      <w:spacing w:after="0" w:line="240" w:lineRule="auto"/>
    </w:pPr>
  </w:style>
  <w:style w:type="paragraph" w:styleId="Rodap">
    <w:name w:val="footer"/>
    <w:basedOn w:val="Normal"/>
    <w:rsid w:val="000465F6"/>
    <w:pPr>
      <w:spacing w:after="0" w:line="240" w:lineRule="auto"/>
    </w:pPr>
  </w:style>
  <w:style w:type="paragraph" w:styleId="Textodebalo">
    <w:name w:val="Balloon Text"/>
    <w:basedOn w:val="Normal"/>
    <w:rsid w:val="000465F6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Contedodatabela">
    <w:name w:val="Conteúdo da tabela"/>
    <w:basedOn w:val="Normal"/>
    <w:rsid w:val="000465F6"/>
    <w:pPr>
      <w:suppressLineNumbers/>
    </w:pPr>
  </w:style>
  <w:style w:type="paragraph" w:customStyle="1" w:styleId="Ttulodetabela">
    <w:name w:val="Título de tabela"/>
    <w:basedOn w:val="Contedodatabela"/>
    <w:rsid w:val="000465F6"/>
    <w:pPr>
      <w:jc w:val="center"/>
    </w:pPr>
    <w:rPr>
      <w:b/>
      <w:bCs/>
    </w:rPr>
  </w:style>
  <w:style w:type="paragraph" w:customStyle="1" w:styleId="Textodecomentrio1">
    <w:name w:val="Texto de comentário1"/>
    <w:basedOn w:val="Normal"/>
    <w:rsid w:val="000465F6"/>
    <w:rPr>
      <w:sz w:val="20"/>
      <w:szCs w:val="20"/>
    </w:rPr>
  </w:style>
  <w:style w:type="paragraph" w:styleId="Assuntodocomentrio">
    <w:name w:val="annotation subject"/>
    <w:basedOn w:val="Textodecomentrio1"/>
    <w:next w:val="Textodecomentrio1"/>
    <w:rsid w:val="000465F6"/>
    <w:rPr>
      <w:b/>
      <w:bCs/>
    </w:rPr>
  </w:style>
  <w:style w:type="character" w:styleId="Refdecomentrio">
    <w:name w:val="annotation reference"/>
    <w:basedOn w:val="Fontepargpadro"/>
    <w:uiPriority w:val="99"/>
    <w:semiHidden/>
    <w:unhideWhenUsed/>
    <w:rsid w:val="00403C98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403C98"/>
    <w:rPr>
      <w:sz w:val="20"/>
      <w:szCs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403C98"/>
    <w:rPr>
      <w:rFonts w:ascii="Calibri" w:eastAsia="Calibri" w:hAnsi="Calibri" w:cs="Calibri"/>
      <w:lang w:eastAsia="zh-CN"/>
    </w:rPr>
  </w:style>
  <w:style w:type="paragraph" w:customStyle="1" w:styleId="Default">
    <w:name w:val="Default"/>
    <w:rsid w:val="00A24FD9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A11">
    <w:name w:val="A11"/>
    <w:uiPriority w:val="99"/>
    <w:rsid w:val="00A24FD9"/>
    <w:rPr>
      <w:b/>
      <w:bCs/>
      <w:color w:val="000000"/>
      <w:sz w:val="32"/>
      <w:szCs w:val="32"/>
    </w:rPr>
  </w:style>
  <w:style w:type="character" w:styleId="TextodoEspaoReservado">
    <w:name w:val="Placeholder Text"/>
    <w:basedOn w:val="Fontepargpadro"/>
    <w:uiPriority w:val="99"/>
    <w:semiHidden/>
    <w:rsid w:val="00415B07"/>
    <w:rPr>
      <w:color w:val="808080"/>
    </w:rPr>
  </w:style>
  <w:style w:type="paragraph" w:styleId="PargrafodaLista">
    <w:name w:val="List Paragraph"/>
    <w:basedOn w:val="Normal"/>
    <w:uiPriority w:val="34"/>
    <w:qFormat/>
    <w:rsid w:val="002E4F8A"/>
    <w:pPr>
      <w:ind w:left="720"/>
      <w:contextualSpacing/>
    </w:pPr>
  </w:style>
  <w:style w:type="character" w:customStyle="1" w:styleId="apple-converted-space">
    <w:name w:val="apple-converted-space"/>
    <w:basedOn w:val="Fontepargpadro"/>
    <w:rsid w:val="00293E98"/>
  </w:style>
  <w:style w:type="paragraph" w:styleId="Commarcadores2">
    <w:name w:val="List Bullet 2"/>
    <w:basedOn w:val="Normal"/>
    <w:rsid w:val="00A01F9D"/>
    <w:pPr>
      <w:suppressAutoHyphens w:val="0"/>
      <w:spacing w:after="0" w:line="240" w:lineRule="auto"/>
    </w:pPr>
    <w:rPr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89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39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27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9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7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hoinaski@ifc-camboriu.edu.br" TargetMode="External"/><Relationship Id="rId7" Type="http://schemas.openxmlformats.org/officeDocument/2006/relationships/hyperlink" Target="mailto:hlisboa@ens.ufsc.br" TargetMode="External"/><Relationship Id="rId2" Type="http://schemas.openxmlformats.org/officeDocument/2006/relationships/hyperlink" Target="mailto:lauramullerreedus@gmail.com" TargetMode="External"/><Relationship Id="rId1" Type="http://schemas.openxmlformats.org/officeDocument/2006/relationships/hyperlink" Target="mailto:luanjorjan@hotmail.com" TargetMode="External"/><Relationship Id="rId6" Type="http://schemas.openxmlformats.org/officeDocument/2006/relationships/hyperlink" Target="mailto:michela@ifccamboriu.edu.br" TargetMode="External"/><Relationship Id="rId5" Type="http://schemas.openxmlformats.org/officeDocument/2006/relationships/hyperlink" Target="mailto:leticiaflor@ifccamboriu.edu.br" TargetMode="External"/><Relationship Id="rId4" Type="http://schemas.openxmlformats.org/officeDocument/2006/relationships/hyperlink" Target="mailto:joeci@ifccamboriu.edu.br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6FB4B62-C454-46AE-A278-994B0CD70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6</Pages>
  <Words>2115</Words>
  <Characters>11424</Characters>
  <Application>Microsoft Office Word</Application>
  <DocSecurity>0</DocSecurity>
  <Lines>95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TÍTULO DO ARTIGO</vt:lpstr>
    </vt:vector>
  </TitlesOfParts>
  <Company>Hewlett-Packard Company</Company>
  <LinksUpToDate>false</LinksUpToDate>
  <CharactersWithSpaces>13512</CharactersWithSpaces>
  <SharedDoc>false</SharedDoc>
  <HLinks>
    <vt:vector size="18" baseType="variant">
      <vt:variant>
        <vt:i4>6357058</vt:i4>
      </vt:variant>
      <vt:variant>
        <vt:i4>6</vt:i4>
      </vt:variant>
      <vt:variant>
        <vt:i4>0</vt:i4>
      </vt:variant>
      <vt:variant>
        <vt:i4>5</vt:i4>
      </vt:variant>
      <vt:variant>
        <vt:lpwstr>mailto:biblioteca@ifc-camboriu.edu.br</vt:lpwstr>
      </vt:variant>
      <vt:variant>
        <vt:lpwstr/>
      </vt:variant>
      <vt:variant>
        <vt:i4>15007985</vt:i4>
      </vt:variant>
      <vt:variant>
        <vt:i4>3</vt:i4>
      </vt:variant>
      <vt:variant>
        <vt:i4>0</vt:i4>
      </vt:variant>
      <vt:variant>
        <vt:i4>5</vt:i4>
      </vt:variant>
      <vt:variant>
        <vt:lpwstr>http://www.biblioteca.ifc-camboriu.edu.br/criacac/tiki-index.php?page=Citações</vt:lpwstr>
      </vt:variant>
      <vt:variant>
        <vt:lpwstr/>
      </vt:variant>
      <vt:variant>
        <vt:i4>1507462</vt:i4>
      </vt:variant>
      <vt:variant>
        <vt:i4>0</vt:i4>
      </vt:variant>
      <vt:variant>
        <vt:i4>0</vt:i4>
      </vt:variant>
      <vt:variant>
        <vt:i4>5</vt:i4>
      </vt:variant>
      <vt:variant>
        <vt:lpwstr>http://www.biblioteca.ifc-camboriu.edu.br/criacac/tiki-index.php?page=Como%20fazer%20referências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DO ARTIGO</dc:title>
  <dc:creator>Franciani</dc:creator>
  <cp:lastModifiedBy>Hoinaski</cp:lastModifiedBy>
  <cp:revision>20</cp:revision>
  <cp:lastPrinted>2016-08-02T17:44:00Z</cp:lastPrinted>
  <dcterms:created xsi:type="dcterms:W3CDTF">2016-07-26T17:48:00Z</dcterms:created>
  <dcterms:modified xsi:type="dcterms:W3CDTF">2016-08-02T17:48:00Z</dcterms:modified>
</cp:coreProperties>
</file>