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3.png" ContentType="image/png"/>
  <Override PartName="/word/media/image1.jpeg" ContentType="image/jpe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 w:before="0" w:after="0"/>
        <w:jc w:val="center"/>
        <w:rPr/>
      </w:pPr>
      <w:bookmarkStart w:id="0" w:name="__DdeLink__106_828749571"/>
      <w:bookmarkEnd w:id="0"/>
      <w:r>
        <w:rPr>
          <w:rFonts w:eastAsia="Arial" w:cs="Arial" w:ascii="Arial" w:hAnsi="Arial"/>
          <w:b/>
          <w:color w:val="000000"/>
          <w:sz w:val="24"/>
          <w:szCs w:val="24"/>
        </w:rPr>
        <w:t>A INFLUÊNCIA DA CULTURA DA PESCA NO TURISMO DE BALNEÁRIO CAMBORIÚ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/>
      </w:pPr>
      <w:r>
        <w:rPr>
          <w:rFonts w:eastAsia="Arial" w:cs="Arial" w:ascii="Arial" w:hAnsi="Arial"/>
          <w:i/>
          <w:color w:val="000000"/>
          <w:sz w:val="24"/>
          <w:szCs w:val="24"/>
        </w:rPr>
        <w:t>Matheus Souza Pires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2"/>
      </w:r>
      <w:r>
        <w:rPr>
          <w:rFonts w:eastAsia="Arial" w:cs="Arial" w:ascii="Arial" w:hAnsi="Arial"/>
          <w:i/>
          <w:color w:val="000000"/>
          <w:sz w:val="24"/>
          <w:szCs w:val="24"/>
        </w:rPr>
        <w:t>; Ivan Carlos Serpa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3"/>
      </w:r>
      <w:r>
        <w:rPr>
          <w:rFonts w:eastAsia="Arial" w:cs="Arial" w:ascii="Arial" w:hAnsi="Arial"/>
          <w:i/>
          <w:color w:val="000000"/>
          <w:sz w:val="24"/>
          <w:szCs w:val="24"/>
        </w:rPr>
        <w:t xml:space="preserve">; 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RESUMO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A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região de Balneário Camboriú é conhecida por diversos motivos, alguns deles, suas belas praias, seu desenvolvimento urbano, sua farta procura por turistas de diversas partes do Brasil e do mundo, mas um de seus principais aspectos que foram de extrema importância para seu desenvolvimento foi sua cultura pesqueira, que serviu de base para sua urbanização e mais tarde um dos maiores polos de turismo de Santa Catarina. </w:t>
      </w:r>
      <w:r>
        <w:rPr>
          <w:rFonts w:eastAsia="Arial" w:cs="Arial" w:ascii="Arial" w:hAnsi="Arial"/>
          <w:color w:val="000000"/>
          <w:sz w:val="24"/>
          <w:szCs w:val="24"/>
        </w:rPr>
        <w:t>S</w:t>
      </w:r>
      <w:r>
        <w:rPr>
          <w:rFonts w:eastAsia="Arial" w:cs="Arial" w:ascii="Arial" w:hAnsi="Arial"/>
          <w:color w:val="000000"/>
          <w:sz w:val="24"/>
          <w:szCs w:val="24"/>
        </w:rPr>
        <w:t>egundo IBAMA ‘‘Estas características fizeram com que. Ao longo das últimas décadas a pesca artesanal represente para o Estado um dos mais importantes segmentos da economia e de ocupação da região litorânea.’’  (IBAMA/CEPSUL/EPAGRI, 1992). Este projeto tem o intuito de contar a história da pesca em Balneário Camboriú e seu impacto no turismo e na cultura da região, ocorrendo o estudo de caso de hotéis da cidade para mostrar se a pesca e sua cultura influenciam no turismo da região e se os hotéis e restaurantes</w:t>
      </w:r>
      <w:bookmarkStart w:id="1" w:name="_GoBack"/>
      <w:bookmarkEnd w:id="1"/>
      <w:r>
        <w:rPr>
          <w:rFonts w:eastAsia="Arial" w:cs="Arial" w:ascii="Arial" w:hAnsi="Arial"/>
          <w:color w:val="000000"/>
          <w:sz w:val="24"/>
          <w:szCs w:val="24"/>
        </w:rPr>
        <w:t xml:space="preserve"> se beneficiam do mesmo e com uma breve entrevista com pescadores da região para saber sua opinião sobre a pesca da região.</w:t>
      </w:r>
    </w:p>
    <w:p>
      <w:pPr>
        <w:pStyle w:val="LOnormal"/>
        <w:spacing w:lineRule="auto" w:line="360" w:before="0" w:after="0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Palavras-chave</w:t>
      </w:r>
      <w:r>
        <w:rPr>
          <w:rFonts w:eastAsia="Arial" w:cs="Arial" w:ascii="Arial" w:hAnsi="Arial"/>
          <w:color w:val="000000"/>
          <w:sz w:val="24"/>
          <w:szCs w:val="24"/>
        </w:rPr>
        <w:t>: Peixes. Cultura. Turismo. Cultura pesqueira. Influência no Turismo.</w:t>
      </w:r>
    </w:p>
    <w:p>
      <w:pPr>
        <w:pStyle w:val="LOnormal"/>
        <w:spacing w:lineRule="auto" w:line="360" w:before="0" w:after="0"/>
        <w:jc w:val="both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eastAsia="Arial" w:cs="Arial" w:ascii="Arial" w:hAnsi="Arial"/>
          <w:color w:val="0000FF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 xml:space="preserve"> 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INTRODUÇÃO</w:t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Balneário Camboriú, a cidade das belas praias, do turismo, porém anteriormente </w:t>
      </w:r>
      <w:r>
        <w:rPr>
          <w:rFonts w:eastAsia="Arial" w:cs="Arial" w:ascii="Arial" w:hAnsi="Arial"/>
          <w:color w:val="000000"/>
          <w:sz w:val="24"/>
          <w:szCs w:val="24"/>
        </w:rPr>
        <w:t>à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sua fama de polo turístico esta cidade tinha como sua base primaria da economia a pesca regional artesanal. </w:t>
      </w:r>
      <w:r>
        <w:rPr>
          <w:rFonts w:eastAsia="Arial" w:cs="Arial" w:ascii="Arial" w:hAnsi="Arial"/>
          <w:color w:val="000000"/>
          <w:sz w:val="24"/>
          <w:szCs w:val="24"/>
        </w:rPr>
        <w:t>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m 1920 Balneário era um polo de pescadores, entretanto os piores terrenos eram próximos a praia devido a mosquitos e clima, resultando em uma grande concentração de pessoas de baixa renda na praia onde atualmente é o metro quadrado mais caro do Brasil. </w:t>
      </w:r>
      <w:r>
        <w:rPr>
          <w:rFonts w:eastAsia="Arial" w:cs="Arial" w:ascii="Arial" w:hAnsi="Arial"/>
          <w:color w:val="000000"/>
          <w:sz w:val="24"/>
          <w:szCs w:val="24"/>
        </w:rPr>
        <w:t>N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omeado antigamente de Camboriú, sempre foi uma região de pesca desde sua fundação, </w:t>
      </w:r>
      <w:r>
        <w:rPr>
          <w:rFonts w:eastAsia="Arial" w:cs="Arial" w:ascii="Arial" w:hAnsi="Arial"/>
          <w:color w:val="000000"/>
          <w:sz w:val="24"/>
          <w:szCs w:val="24"/>
        </w:rPr>
        <w:t>c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om a colônia de pescadores sendo fundada, </w:t>
      </w:r>
      <w:r>
        <w:rPr>
          <w:rFonts w:eastAsia="Arial" w:cs="Arial" w:ascii="Arial" w:hAnsi="Arial"/>
          <w:color w:val="000000"/>
          <w:sz w:val="24"/>
          <w:szCs w:val="24"/>
        </w:rPr>
        <w:t>u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m local </w:t>
      </w:r>
      <w:r>
        <w:rPr>
          <w:rFonts w:eastAsia="Arial" w:cs="Arial" w:ascii="Arial" w:hAnsi="Arial"/>
          <w:color w:val="000000"/>
          <w:sz w:val="24"/>
          <w:szCs w:val="24"/>
        </w:rPr>
        <w:t>n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 qual os pescadores usavam para contar histórias, beber ou somente conversar sobre o cotidiano. </w:t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Em 1925 foi fundada a Colônia de pescadores Z7, formada por um grupo de pescadores da região, que foi fundamental para o surgimento de Balneário Camboriú, pois além de ser a forma de sustento dos moradores locais também auxiliava a infraestrutura da cidade pois atraia moradores para a beira da praia onde havia poucos morando.</w:t>
      </w:r>
    </w:p>
    <w:p>
      <w:pPr>
        <w:pStyle w:val="LOnormal"/>
        <w:spacing w:lineRule="auto" w:line="360" w:before="0" w:after="0"/>
        <w:ind w:firstLine="1134"/>
        <w:jc w:val="both"/>
        <w:rPr/>
      </w:pPr>
      <w:r>
        <w:rPr>
          <w:rFonts w:cs="Arial" w:ascii="Arial" w:hAnsi="Arial"/>
          <w:color w:val="444444"/>
          <w:sz w:val="16"/>
          <w:szCs w:val="16"/>
          <w:shd w:fill="FFFFFF" w:val="clear"/>
        </w:rPr>
        <w:t xml:space="preserve">Fotografia 1 - Balneário Camboriú </w:t>
      </w:r>
      <w:r>
        <w:rPr>
          <w:rFonts w:cs="Arial" w:ascii="Arial" w:hAnsi="Arial"/>
          <w:color w:val="444444"/>
          <w:sz w:val="16"/>
          <w:szCs w:val="16"/>
          <w:shd w:fill="FFFFFF" w:val="clear"/>
        </w:rPr>
        <w:t>nos anos 1930</w:t>
      </w:r>
    </w:p>
    <w:p>
      <w:pPr>
        <w:pStyle w:val="LOnormal"/>
        <w:spacing w:lineRule="auto" w:line="360" w:before="0" w:after="0"/>
        <w:ind w:firstLine="1134"/>
        <w:jc w:val="both"/>
        <w:rPr>
          <w:color w:val="000000"/>
        </w:rPr>
      </w:pPr>
      <w:r>
        <w:rPr/>
        <w:drawing>
          <wp:inline distT="0" distB="0" distL="0" distR="0">
            <wp:extent cx="3914775" cy="2124075"/>
            <wp:effectExtent l="0" t="0" r="0" b="0"/>
            <wp:docPr id="1" name="Imagem 3" descr="C:\Users\USER\Download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USER\Downloads\download (2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firstLine="1134"/>
        <w:jc w:val="both"/>
        <w:rPr/>
      </w:pPr>
      <w:r>
        <w:rPr>
          <w:rFonts w:cs="Arial" w:ascii="Arial" w:hAnsi="Arial"/>
          <w:color w:val="000000"/>
          <w:sz w:val="16"/>
          <w:szCs w:val="16"/>
        </w:rPr>
        <w:t>Fonte:</w:t>
      </w:r>
      <w:r>
        <w:rPr>
          <w:rFonts w:cs="Arial" w:ascii="Arial" w:hAnsi="Arial"/>
          <w:sz w:val="16"/>
          <w:szCs w:val="16"/>
        </w:rPr>
        <w:t xml:space="preserve"> </w:t>
      </w:r>
      <w:r>
        <w:rPr>
          <w:rFonts w:cs="Arial" w:ascii="Arial" w:hAnsi="Arial"/>
          <w:sz w:val="16"/>
          <w:szCs w:val="16"/>
        </w:rPr>
        <w:t>C</w:t>
      </w:r>
      <w:r>
        <w:rPr>
          <w:rFonts w:cs="Arial" w:ascii="Arial" w:hAnsi="Arial"/>
          <w:color w:val="000000"/>
          <w:sz w:val="16"/>
          <w:szCs w:val="16"/>
        </w:rPr>
        <w:t xml:space="preserve">lube dos </w:t>
      </w:r>
      <w:r>
        <w:rPr>
          <w:rFonts w:cs="Arial" w:ascii="Arial" w:hAnsi="Arial"/>
          <w:color w:val="000000"/>
          <w:sz w:val="16"/>
          <w:szCs w:val="16"/>
        </w:rPr>
        <w:t>E</w:t>
      </w:r>
      <w:r>
        <w:rPr>
          <w:rFonts w:cs="Arial" w:ascii="Arial" w:hAnsi="Arial"/>
          <w:color w:val="000000"/>
          <w:sz w:val="16"/>
          <w:szCs w:val="16"/>
        </w:rPr>
        <w:t xml:space="preserve">ntas </w:t>
      </w:r>
      <w:r>
        <w:rPr>
          <w:rFonts w:cs="Arial" w:ascii="Arial" w:hAnsi="Arial"/>
          <w:color w:val="000000"/>
          <w:sz w:val="16"/>
          <w:szCs w:val="16"/>
        </w:rPr>
        <w:t>I</w:t>
      </w:r>
      <w:r>
        <w:rPr>
          <w:rFonts w:cs="Arial" w:ascii="Arial" w:hAnsi="Arial"/>
          <w:color w:val="000000"/>
          <w:sz w:val="16"/>
          <w:szCs w:val="16"/>
        </w:rPr>
        <w:t xml:space="preserve">tajai. </w:t>
      </w:r>
      <w:r>
        <w:rPr>
          <w:rFonts w:cs="Arial" w:ascii="Arial" w:hAnsi="Arial"/>
          <w:color w:val="000000"/>
          <w:sz w:val="16"/>
          <w:szCs w:val="16"/>
        </w:rPr>
        <w:t>Arquivo  digital.</w:t>
      </w:r>
    </w:p>
    <w:p>
      <w:pPr>
        <w:pStyle w:val="LOnormal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A “</w:t>
      </w:r>
      <w:r>
        <w:rPr>
          <w:rFonts w:eastAsia="Arial" w:cs="Arial" w:ascii="Arial" w:hAnsi="Arial"/>
          <w:color w:val="000000"/>
          <w:sz w:val="24"/>
          <w:szCs w:val="24"/>
        </w:rPr>
        <w:t>P</w:t>
      </w:r>
      <w:r>
        <w:rPr>
          <w:rFonts w:eastAsia="Arial" w:cs="Arial" w:ascii="Arial" w:hAnsi="Arial"/>
          <w:color w:val="000000"/>
          <w:sz w:val="24"/>
          <w:szCs w:val="24"/>
        </w:rPr>
        <w:t>raia de Camboriú” era um reduto de pescadores, na década de 1920. Na época, o local com mais habitado e desenvolvido era o bairro da Barra e, na maioria dos casos, por causa do excesso de mosquitos, havia pouquíssimos moradores próximos à orla da praia. A principal matriz econômica dos moradores da região era a pesca artesanal, também com uma agricultura de subsistência. Então, em 1925, um grupo de pescadores, que eram moradores do bairro da Barra, decidiu se juntar e criar uma colônia de pescadores, chamada de Z7.</w:t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Colônia de Pescadores desenvolveu serviços na área da Saúde Pública, através de convênios com o Funrural e outros órgãos, na década de 1970 a 1990.</w:t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  <w:t>Fotografia 2 – Pessoas aguardando a rede de arrastão na praia</w:t>
      </w:r>
    </w:p>
    <w:p>
      <w:pPr>
        <w:pStyle w:val="LOnormal"/>
        <w:spacing w:lineRule="auto" w:line="360" w:before="0" w:after="0"/>
        <w:ind w:firstLine="1134"/>
        <w:jc w:val="both"/>
        <w:rPr>
          <w:color w:val="000000"/>
        </w:rPr>
      </w:pPr>
      <w:r>
        <w:rPr/>
        <w:drawing>
          <wp:inline distT="0" distB="0" distL="0" distR="0">
            <wp:extent cx="4418330" cy="2533650"/>
            <wp:effectExtent l="0" t="0" r="0" b="0"/>
            <wp:docPr id="2" name="Imagem 4" descr="C:\Users\USER\Downloads\BC 1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C:\Users\USER\Downloads\BC 1949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firstLine="1134"/>
        <w:jc w:val="both"/>
        <w:rPr>
          <w:color w:val="000000"/>
        </w:rPr>
      </w:pPr>
      <w:r>
        <w:rPr>
          <w:color w:val="000000"/>
        </w:rPr>
        <w:t>Fonte:</w:t>
      </w:r>
      <w:r>
        <w:rPr>
          <w:rFonts w:cs="Arial" w:ascii="Arial" w:hAnsi="Arial"/>
          <w:color w:val="000000"/>
          <w:sz w:val="16"/>
          <w:szCs w:val="16"/>
        </w:rPr>
        <w:t xml:space="preserve"> clubedosentasitajai</w:t>
      </w:r>
    </w:p>
    <w:p>
      <w:pPr>
        <w:pStyle w:val="LOnormal"/>
        <w:spacing w:lineRule="auto" w:line="360" w:before="0" w:after="0"/>
        <w:ind w:firstLine="1134"/>
        <w:jc w:val="both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Com isso Balneário Camboriú e a região começaram a cresce</w:t>
      </w:r>
      <w:r>
        <w:rPr>
          <w:rFonts w:eastAsia="Arial" w:cs="Arial" w:ascii="Arial" w:hAnsi="Arial"/>
          <w:color w:val="000000"/>
          <w:sz w:val="24"/>
          <w:szCs w:val="24"/>
        </w:rPr>
        <w:t>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em diversos aspectos, entre eles o turismo que acabou virando umas das principais fontes de renda da cidade e região.</w:t>
      </w:r>
    </w:p>
    <w:p>
      <w:pPr>
        <w:pStyle w:val="LOnormal"/>
        <w:spacing w:lineRule="auto" w:line="360" w:before="0" w:after="0"/>
        <w:ind w:firstLine="1134"/>
        <w:jc w:val="both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O prefeito parabenizou os pescadores por manter viva essa tradição por tantos anos mesmo com a urbanização da cidade e o esquecimento da cultura local.</w:t>
      </w:r>
    </w:p>
    <w:p>
      <w:pPr>
        <w:pStyle w:val="LOnormal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Depois de uma parte da cidade de Camboriú se separar e se formar </w:t>
      </w:r>
      <w:r>
        <w:rPr>
          <w:rFonts w:eastAsia="Arial" w:cs="Arial" w:ascii="Arial" w:hAnsi="Arial"/>
          <w:color w:val="000000"/>
          <w:sz w:val="24"/>
          <w:szCs w:val="24"/>
        </w:rPr>
        <w:t>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Município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Balneário Camboriú, perceberam que já existia um </w:t>
      </w:r>
      <w:r>
        <w:rPr>
          <w:rFonts w:eastAsia="Arial" w:cs="Arial" w:ascii="Arial" w:hAnsi="Arial"/>
          <w:color w:val="000000"/>
          <w:sz w:val="24"/>
          <w:szCs w:val="24"/>
        </w:rPr>
        <w:t>local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o </w:t>
      </w:r>
      <w:r>
        <w:rPr>
          <w:rFonts w:eastAsia="Arial" w:cs="Arial" w:ascii="Arial" w:hAnsi="Arial"/>
          <w:color w:val="000000"/>
          <w:sz w:val="24"/>
          <w:szCs w:val="24"/>
        </w:rPr>
        <w:t>B</w:t>
      </w:r>
      <w:r>
        <w:rPr>
          <w:rFonts w:eastAsia="Arial" w:cs="Arial" w:ascii="Arial" w:hAnsi="Arial"/>
          <w:color w:val="000000"/>
          <w:sz w:val="24"/>
          <w:szCs w:val="24"/>
        </w:rPr>
        <w:t>airro da Barra. A festa da Tainha é o reflexo de uma tradição, então a Prefeitura, por meio da Fundação Cultural e Secretaria de Turismo, fazem de tudo para que a festa aconteça, porque, valoriza a pesca e, principalmente, demonstra força na economia de nossa cidade.</w:t>
      </w:r>
    </w:p>
    <w:p>
      <w:pPr>
        <w:pStyle w:val="LOnormal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Historicamente, a pesca artesanal foi fundamental para o desenvolvimento econômico e turístico de Balneário Camboriú. Atualmente, essa prática ainda influencia no turismo da cidade e se sim ela acaba sendo importante atualmente.</w:t>
      </w:r>
    </w:p>
    <w:p>
      <w:pPr>
        <w:pStyle w:val="LO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PROCEDIMENTOS METODOLÓGICOS</w:t>
      </w:r>
    </w:p>
    <w:p>
      <w:pPr>
        <w:pStyle w:val="Normal"/>
        <w:spacing w:lineRule="auto" w:line="360" w:before="0" w:after="0"/>
        <w:ind w:firstLine="1134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A pesquisa foi desenvolvida </w:t>
      </w:r>
      <w:r>
        <w:rPr>
          <w:rFonts w:eastAsia="Arial" w:cs="Arial" w:ascii="Arial" w:hAnsi="Arial"/>
          <w:color w:val="000000"/>
          <w:sz w:val="24"/>
          <w:szCs w:val="24"/>
        </w:rPr>
        <w:t>utilizando-se metodologia qualitativa de caráter analítico descritiva. Para tanto,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u</w:t>
      </w:r>
      <w:r>
        <w:rPr>
          <w:rFonts w:eastAsia="Arial" w:cs="Arial" w:ascii="Arial" w:hAnsi="Arial"/>
          <w:color w:val="000000"/>
          <w:sz w:val="24"/>
          <w:szCs w:val="24"/>
        </w:rPr>
        <w:t>tilizaram-se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artigos d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e plataformas </w:t>
      </w:r>
      <w:r>
        <w:rPr>
          <w:rFonts w:eastAsia="Arial" w:cs="Arial" w:ascii="Arial" w:hAnsi="Arial"/>
          <w:i/>
          <w:iCs/>
          <w:color w:val="000000"/>
          <w:sz w:val="24"/>
          <w:szCs w:val="24"/>
        </w:rPr>
        <w:t>on line,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livros da biblioteca do </w:t>
      </w:r>
      <w:r>
        <w:rPr>
          <w:rFonts w:eastAsia="Arial" w:cs="Arial" w:ascii="Arial" w:hAnsi="Arial"/>
          <w:color w:val="000000"/>
          <w:sz w:val="24"/>
          <w:szCs w:val="24"/>
        </w:rPr>
        <w:t>C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ampus </w:t>
      </w:r>
      <w:r>
        <w:rPr>
          <w:rFonts w:eastAsia="Arial" w:cs="Arial" w:ascii="Arial" w:hAnsi="Arial"/>
          <w:color w:val="000000"/>
          <w:sz w:val="24"/>
          <w:szCs w:val="24"/>
        </w:rPr>
        <w:t>Camboriú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e dados coletados </w:t>
      </w:r>
      <w:r>
        <w:rPr>
          <w:rFonts w:eastAsia="Arial" w:cs="Arial" w:ascii="Arial" w:hAnsi="Arial"/>
          <w:color w:val="000000"/>
          <w:sz w:val="24"/>
          <w:szCs w:val="24"/>
        </w:rPr>
        <w:t>em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entrevistas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com pescadores </w:t>
      </w:r>
      <w:r>
        <w:rPr>
          <w:rFonts w:eastAsia="Arial" w:cs="Arial" w:ascii="Arial" w:hAnsi="Arial"/>
          <w:color w:val="000000"/>
          <w:sz w:val="24"/>
          <w:szCs w:val="24"/>
        </w:rPr>
        <w:t>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questionário</w:t>
      </w:r>
      <w:r>
        <w:rPr>
          <w:rFonts w:eastAsia="Arial" w:cs="Arial" w:ascii="Arial" w:hAnsi="Arial"/>
          <w:color w:val="000000"/>
          <w:sz w:val="24"/>
          <w:szCs w:val="24"/>
        </w:rPr>
        <w:t>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nos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hotéis da região. F</w:t>
      </w:r>
      <w:r>
        <w:rPr>
          <w:rFonts w:eastAsia="Arial" w:cs="Arial" w:ascii="Arial" w:hAnsi="Arial"/>
          <w:color w:val="000000"/>
          <w:sz w:val="24"/>
          <w:szCs w:val="24"/>
        </w:rPr>
        <w:t>oram feitas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entrevistas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com responsáveis </w:t>
      </w:r>
      <w:r>
        <w:rPr>
          <w:rFonts w:eastAsia="Arial" w:cs="Arial" w:ascii="Arial" w:hAnsi="Arial"/>
          <w:color w:val="000000"/>
          <w:sz w:val="24"/>
          <w:szCs w:val="24"/>
        </w:rPr>
        <w:t>por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restaurantes de Balneário Camboriú que tem como pro</w:t>
      </w:r>
      <w:r>
        <w:rPr>
          <w:rFonts w:eastAsia="Arial" w:cs="Arial" w:ascii="Arial" w:hAnsi="Arial"/>
          <w:color w:val="000000"/>
          <w:sz w:val="24"/>
          <w:szCs w:val="24"/>
        </w:rPr>
        <w:t>posta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oferecer pratos típicos de nossa região (pratos típicos que utilizam de frutos do mar da região).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RESULTADOS  </w:t>
      </w:r>
      <w:r>
        <w:rPr>
          <w:rFonts w:eastAsia="Arial" w:cs="Arial" w:ascii="Arial" w:hAnsi="Arial"/>
          <w:b/>
          <w:color w:val="000000"/>
          <w:sz w:val="24"/>
          <w:szCs w:val="24"/>
        </w:rPr>
        <w:t>E DISCUSSÃO</w:t>
      </w:r>
    </w:p>
    <w:p>
      <w:pPr>
        <w:pStyle w:val="LOnormal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O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Com este projeto busco</w:t>
      </w:r>
      <w:r>
        <w:rPr>
          <w:rFonts w:cs="Arial" w:ascii="Arial" w:hAnsi="Arial"/>
          <w:sz w:val="24"/>
          <w:szCs w:val="24"/>
        </w:rPr>
        <w:t>u-se</w:t>
      </w:r>
      <w:r>
        <w:rPr>
          <w:rFonts w:cs="Arial" w:ascii="Arial" w:hAnsi="Arial"/>
          <w:sz w:val="24"/>
          <w:szCs w:val="24"/>
        </w:rPr>
        <w:t xml:space="preserve"> aprofundar o conhecimento sobre a cultura da pesca, sendo assim, com a pesquisa feita fic</w:t>
      </w:r>
      <w:r>
        <w:rPr>
          <w:rFonts w:cs="Arial" w:ascii="Arial" w:hAnsi="Arial"/>
          <w:sz w:val="24"/>
          <w:szCs w:val="24"/>
        </w:rPr>
        <w:t>ou</w:t>
      </w:r>
      <w:r>
        <w:rPr>
          <w:rFonts w:cs="Arial" w:ascii="Arial" w:hAnsi="Arial"/>
          <w:sz w:val="24"/>
          <w:szCs w:val="24"/>
        </w:rPr>
        <w:t xml:space="preserve"> claro </w:t>
      </w:r>
      <w:r>
        <w:rPr>
          <w:rFonts w:cs="Arial" w:ascii="Arial" w:hAnsi="Arial"/>
          <w:sz w:val="24"/>
          <w:szCs w:val="24"/>
        </w:rPr>
        <w:t>que houve</w:t>
      </w:r>
      <w:r>
        <w:rPr>
          <w:rFonts w:cs="Arial" w:ascii="Arial" w:hAnsi="Arial"/>
          <w:sz w:val="24"/>
          <w:szCs w:val="24"/>
        </w:rPr>
        <w:t xml:space="preserve"> grande influência da cultura pesqueira tanto na economia quanto na cultura, assim transformando a cidade em um polo emergente turístico e econômico. </w:t>
      </w:r>
    </w:p>
    <w:p>
      <w:pPr>
        <w:pStyle w:val="LOnormal"/>
        <w:widowControl/>
        <w:bidi w:val="0"/>
        <w:spacing w:lineRule="auto" w:line="360" w:before="0" w:after="0"/>
        <w:ind w:left="0" w:right="0" w:firstLine="1134"/>
        <w:jc w:val="both"/>
        <w:rPr/>
      </w:pPr>
      <w:r>
        <w:rPr>
          <w:rFonts w:cs="Arial" w:ascii="Arial" w:hAnsi="Arial"/>
          <w:sz w:val="24"/>
          <w:szCs w:val="24"/>
        </w:rPr>
        <w:t>A influência da cultura da pesca em Balneário Camboriú ficou demostrada nas falas dos pescadores da cidade, que nos revelaram suas raízes históricas vividas ao longo de gerações de antepassados ligados à pesca. Atualmente, os restaurantes turísticos da cidade estão se preocupando em mostrar aos turistas que os pescados servidos em seus estabelecimentos têm relação com a comunidade local e sua cultura e identidade pesqueira. Isto agrega valor aos serviços turísticos de Balneário Camboriú e também valoriza a cultura local.</w:t>
      </w:r>
    </w:p>
    <w:p>
      <w:pPr>
        <w:pStyle w:val="LO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CONSIDERAÇÕES FINAIS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24"/>
          <w:szCs w:val="24"/>
        </w:rPr>
      </w:pPr>
      <w:r>
        <w:rPr>
          <w:rFonts w:eastAsia="Arial" w:cs="Arial" w:ascii="Arial" w:hAnsi="Arial"/>
          <w:color w:val="548DD4"/>
          <w:sz w:val="24"/>
          <w:szCs w:val="24"/>
        </w:rPr>
      </w:r>
    </w:p>
    <w:p>
      <w:pPr>
        <w:pStyle w:val="Normal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Este projeto demonstro</w:t>
      </w:r>
      <w:r>
        <w:rPr>
          <w:rFonts w:eastAsia="Arial" w:cs="Arial" w:ascii="Arial" w:hAnsi="Arial"/>
          <w:color w:val="000000"/>
          <w:sz w:val="24"/>
          <w:szCs w:val="24"/>
        </w:rPr>
        <w:t>u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que a cultura da pesca influ</w:t>
      </w:r>
      <w:r>
        <w:rPr>
          <w:rFonts w:eastAsia="Arial" w:cs="Arial" w:ascii="Arial" w:hAnsi="Arial"/>
          <w:color w:val="000000"/>
          <w:sz w:val="24"/>
          <w:szCs w:val="24"/>
        </w:rPr>
        <w:t>e</w:t>
      </w:r>
      <w:r>
        <w:rPr>
          <w:rFonts w:eastAsia="Arial" w:cs="Arial" w:ascii="Arial" w:hAnsi="Arial"/>
          <w:color w:val="000000"/>
          <w:sz w:val="24"/>
          <w:szCs w:val="24"/>
        </w:rPr>
        <w:t>ncia no turismo local, mesmo os estabelecimentos usa</w:t>
      </w:r>
      <w:r>
        <w:rPr>
          <w:rFonts w:eastAsia="Arial" w:cs="Arial" w:ascii="Arial" w:hAnsi="Arial"/>
          <w:color w:val="000000"/>
          <w:sz w:val="24"/>
          <w:szCs w:val="24"/>
        </w:rPr>
        <w:t>ndo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produtos industriais e não artesanais, pois tanto a pesca industrial quanto a artesanal tem sua importância, sendo culturalmente ou financeiramente são importantes para Balneário Camboriú, atraindo diversos turistas que buscam tanto os peixes típicos da região quanto o modo que são pescados, assim ocorrendo diversas festas na região comemorando a tradição pesqueira.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REFERÊNCIAS</w:t>
      </w:r>
    </w:p>
    <w:p>
      <w:pPr>
        <w:pStyle w:val="Normal"/>
        <w:spacing w:lineRule="exact" w:line="240"/>
        <w:ind w:right="300" w:hanging="0"/>
        <w:jc w:val="both"/>
        <w:rPr/>
      </w:pPr>
      <w:r>
        <w:rPr>
          <w:rFonts w:eastAsia="Arial" w:cs="Arial" w:ascii="Arial" w:hAnsi="Arial"/>
          <w:color w:val="00000A"/>
          <w:sz w:val="24"/>
        </w:rPr>
        <w:t>PINTO, B; Raul, J</w:t>
      </w:r>
      <w:r>
        <w:rPr>
          <w:rFonts w:eastAsia="Arial" w:cs="Arial" w:ascii="Arial" w:hAnsi="Arial"/>
          <w:color w:val="00000A"/>
        </w:rPr>
        <w:t>. Informativo estatístico da pesca artesanal de Santa Catarina. Cidade: Federação dos pescadores do estado de Santa Catarina, 2003, 13 f. Disponível em: &lt;</w:t>
      </w:r>
      <w:r>
        <w:rPr/>
        <w:t xml:space="preserve"> </w:t>
      </w:r>
      <w:hyperlink r:id="rId4">
        <w:r>
          <w:rPr>
            <w:rStyle w:val="LinkdaInternet"/>
          </w:rPr>
          <w:t>https://fepesc.wixsite.com/fepesc</w:t>
        </w:r>
      </w:hyperlink>
      <w:r>
        <w:rPr>
          <w:rFonts w:eastAsia="Arial" w:cs="Arial" w:ascii="Arial" w:hAnsi="Arial"/>
          <w:color w:val="00000A"/>
        </w:rPr>
        <w:t xml:space="preserve"> &gt;. Acesso em: 08 maio 2019.</w:t>
      </w:r>
    </w:p>
    <w:p>
      <w:pPr>
        <w:pStyle w:val="Normal"/>
        <w:spacing w:lineRule="exact" w:line="240"/>
        <w:ind w:right="300" w:hanging="0"/>
        <w:jc w:val="both"/>
        <w:rPr>
          <w:rFonts w:ascii="Arial" w:hAnsi="Arial" w:eastAsia="Arial" w:cs="Arial"/>
          <w:color w:val="00000A"/>
          <w:sz w:val="24"/>
        </w:rPr>
      </w:pPr>
      <w:r>
        <w:rPr>
          <w:rFonts w:eastAsia="Arial" w:cs="Arial" w:ascii="Arial" w:hAnsi="Arial"/>
          <w:color w:val="00000A"/>
          <w:sz w:val="24"/>
        </w:rPr>
      </w:r>
    </w:p>
    <w:p>
      <w:pPr>
        <w:pStyle w:val="Normal"/>
        <w:spacing w:lineRule="exact" w:line="240"/>
        <w:ind w:right="300" w:hanging="0"/>
        <w:jc w:val="both"/>
        <w:rPr/>
      </w:pPr>
      <w:r>
        <w:rPr>
          <w:rFonts w:eastAsia="Arial" w:cs="Arial" w:ascii="Arial" w:hAnsi="Arial"/>
          <w:color w:val="00000A"/>
          <w:sz w:val="24"/>
        </w:rPr>
        <w:t xml:space="preserve">IBAMA/CEPSUL/EPAGRI. </w:t>
      </w:r>
      <w:r>
        <w:rPr>
          <w:rFonts w:eastAsia="Arial" w:cs="Arial" w:ascii="Arial" w:hAnsi="Arial"/>
          <w:color w:val="00000A"/>
        </w:rPr>
        <w:t>Projeto: conscientização e divulgação das medidas de administração pesqueira. 1992.</w:t>
      </w:r>
      <w:r>
        <w:rPr>
          <w:rFonts w:eastAsia="Arial" w:cs="Arial" w:ascii="Arial" w:hAnsi="Arial"/>
          <w:color w:val="00000A"/>
          <w:sz w:val="24"/>
        </w:rPr>
        <w:t xml:space="preserve"> </w:t>
      </w:r>
      <w:r>
        <w:rPr>
          <w:rFonts w:eastAsia="Arial" w:cs="Arial" w:ascii="Arial" w:hAnsi="Arial"/>
          <w:color w:val="00000A"/>
        </w:rPr>
        <w:t>Disponível em: &lt;</w:t>
      </w:r>
      <w:hyperlink r:id="rId5">
        <w:r>
          <w:rPr>
            <w:rStyle w:val="LinkdaInternet"/>
            <w:rFonts w:eastAsia="Arial" w:cs="Arial" w:ascii="Arial" w:hAnsi="Arial"/>
            <w:color w:val="0000FF"/>
          </w:rPr>
          <w:t>http://www.icmbio.gov.br/cepsul/images/stories/biblioteca/download/trabalhos_tecnicos/pub_1992_pesca_artesa_sc.pdf</w:t>
        </w:r>
      </w:hyperlink>
      <w:r>
        <w:rPr>
          <w:rFonts w:eastAsia="Arial" w:cs="Arial" w:ascii="Arial" w:hAnsi="Arial"/>
          <w:color w:val="00000A"/>
        </w:rPr>
        <w:t>&gt;. Acesso em: 15 maio 2019.</w:t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  <w:t>SOUZA, Gisele. Colônia de pescadores. 2015. Disponível em: &lt;http://historiabalneariocamboriu.com.br/colonia-de-pescadores/&gt; Acesso em: 09 nov. 2017.</w:t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  <w:t>SPAUTZ, Dagmara. Balneário Camboriú ganha ar nostálgico no Bairro da Barra. 2012. Disponível em: &lt;http://osoldiario.clicrbs.com.br/sc/boa-vida/noticia/2012/09/balneario-camboriu-ganha-ar-nostalgico-no-bairro-da-barra-3878798.html&gt; Acesso em: 22 set. 2017.</w:t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  <w:t>KOEDDERMANN, Gil. A História da Tainha e de sua Captura. 2017. Disponível em: &lt;https://manchetedovale.com.br/colunas/conexao-sustentavel/a-historia-da-tainha-e-de-sua-captura&gt; Acesso em: 12 mai. 2017.</w:t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  <w:t>CLICK CAMBORIÚ. Pescadores de Balneário Camboriú se preparam para o início da Safra da Tainha. 2017. Disponível em: &lt;https://www.clickcamboriu.com.br/geral/2017/04/pescadores-de-balneario-camboriu-se-preparam-para-o-inicio-da-safra-da-tainha-164220.html&gt; Acesso em: 7 jan. 2018.</w:t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  <w:t>MARTINS, Lilian. Festa do Pescador iniciou com Arrasto de Camarão. 2017. Disponível em: &lt;http://culturabc.com.br/festa-do-pescador-iniciou-com-arrasto-de-camarao/&gt; Acesso em: 5 fev. 2018.</w:t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  <w:t>SCHLICKMANN, Mariana. BC 53 anos: Conheça a história de Balneário Camboriú. 2017. Disponível em: &lt;https://www.bcnoticias.com.br/bc-53-anos-conheca-a-historia-de-balneario-camboriu/&gt; Acesso em: 26 mar. 2018.</w:t>
      </w:r>
    </w:p>
    <w:p>
      <w:pPr>
        <w:pStyle w:val="Normal"/>
        <w:spacing w:lineRule="auto" w:line="240"/>
        <w:rPr>
          <w:rFonts w:ascii="Arial" w:hAnsi="Arial" w:eastAsia="Helvetica-Bold" w:cs="Arial"/>
          <w:bCs/>
        </w:rPr>
      </w:pPr>
      <w:r>
        <w:rPr>
          <w:rFonts w:eastAsia="Helvetica-Bold" w:cs="Arial" w:ascii="Arial" w:hAnsi="Arial"/>
          <w:bCs/>
        </w:rPr>
      </w:r>
    </w:p>
    <w:p>
      <w:pPr>
        <w:pStyle w:val="LOnormal"/>
        <w:spacing w:lineRule="auto" w:line="360" w:before="0" w:after="0"/>
        <w:jc w:val="both"/>
        <w:rPr/>
      </w:pPr>
      <w:r>
        <w:rPr>
          <w:rFonts w:eastAsia="Helvetica-Bold" w:cs="Arial" w:ascii="Arial" w:hAnsi="Arial"/>
          <w:bCs/>
        </w:rPr>
        <w:t>ANTONIO, lino. Balneário Camboriú - História e Memória. 2011. Disponível em: &lt;http://bchistoriaememoria.blogspot.com/&gt; Acesso em: 28 dez. 2017.</w:t>
      </w:r>
    </w:p>
    <w:sectPr>
      <w:headerReference w:type="default" r:id="rId6"/>
      <w:footnotePr>
        <w:numFmt w:val="decimal"/>
      </w:footnotePr>
      <w:type w:val="nextPage"/>
      <w:pgSz w:w="11906" w:h="16838"/>
      <w:pgMar w:left="1701" w:right="1134" w:header="709" w:top="1701" w:footer="0" w:bottom="1134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LOnormal"/>
        <w:spacing w:lineRule="auto" w:line="240" w:before="0" w:after="0"/>
        <w:rPr/>
      </w:pPr>
      <w:r>
        <w:rPr>
          <w:rStyle w:val="Caracteresdenotaderodap"/>
        </w:rPr>
        <w:footnoteRef/>
        <w:tab/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 xml:space="preserve">Matheus Souza Pires, estudante do Instituto Federal Catarinense. E-mail: </w:t>
      </w:r>
      <w:r>
        <w:rPr>
          <w:rFonts w:cs="Arial" w:ascii="Arial" w:hAnsi="Arial"/>
          <w:color w:val="000000"/>
          <w:sz w:val="18"/>
          <w:szCs w:val="18"/>
        </w:rPr>
        <w:t>m</w:t>
      </w:r>
      <w:r>
        <w:rPr>
          <w:rFonts w:cs="Arial" w:ascii="Arial" w:hAnsi="Arial"/>
          <w:color w:val="000000"/>
          <w:sz w:val="18"/>
          <w:szCs w:val="18"/>
        </w:rPr>
        <w:t>atheus.</w:t>
      </w:r>
      <w:r>
        <w:rPr>
          <w:rFonts w:cs="Arial" w:ascii="Arial" w:hAnsi="Arial"/>
          <w:color w:val="000000"/>
          <w:sz w:val="18"/>
          <w:szCs w:val="18"/>
        </w:rPr>
        <w:t>s</w:t>
      </w:r>
      <w:r>
        <w:rPr>
          <w:rFonts w:cs="Arial" w:ascii="Arial" w:hAnsi="Arial"/>
          <w:color w:val="000000"/>
          <w:sz w:val="18"/>
          <w:szCs w:val="18"/>
        </w:rPr>
        <w:t>ouza.</w:t>
      </w:r>
      <w:r>
        <w:rPr>
          <w:rFonts w:cs="Arial" w:ascii="Arial" w:hAnsi="Arial"/>
          <w:color w:val="000000"/>
          <w:sz w:val="18"/>
          <w:szCs w:val="18"/>
        </w:rPr>
        <w:t>p</w:t>
      </w:r>
      <w:r>
        <w:rPr>
          <w:rFonts w:cs="Arial" w:ascii="Arial" w:hAnsi="Arial"/>
          <w:color w:val="000000"/>
          <w:sz w:val="18"/>
          <w:szCs w:val="18"/>
        </w:rPr>
        <w:t>ires@hotmail.com</w:t>
      </w:r>
    </w:p>
  </w:footnote>
  <w:footnote w:id="3">
    <w:p>
      <w:pPr>
        <w:pStyle w:val="LOnormal"/>
        <w:spacing w:lineRule="auto" w:line="240" w:before="0" w:after="0"/>
        <w:rPr/>
      </w:pPr>
      <w:r>
        <w:rPr>
          <w:rStyle w:val="Caracteresdenotaderodap"/>
        </w:rPr>
        <w:footnoteRef/>
        <w:tab/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 xml:space="preserve">Ivan Carlos Serpa, </w:t>
      </w:r>
      <w:r>
        <w:rPr>
          <w:rFonts w:cs="Arial" w:ascii="Arial" w:hAnsi="Arial"/>
          <w:color w:val="000000"/>
          <w:sz w:val="18"/>
          <w:szCs w:val="18"/>
        </w:rPr>
        <w:t>mestre</w:t>
      </w:r>
      <w:r>
        <w:rPr>
          <w:rFonts w:cs="Arial" w:ascii="Arial" w:hAnsi="Arial"/>
          <w:color w:val="000000"/>
          <w:sz w:val="18"/>
          <w:szCs w:val="18"/>
        </w:rPr>
        <w:t xml:space="preserve"> em História, </w:t>
      </w:r>
      <w:r>
        <w:rPr>
          <w:rFonts w:cs="Arial" w:ascii="Arial" w:hAnsi="Arial"/>
          <w:color w:val="000000"/>
          <w:sz w:val="18"/>
          <w:szCs w:val="18"/>
        </w:rPr>
        <w:t xml:space="preserve">professor </w:t>
      </w:r>
      <w:r>
        <w:rPr>
          <w:rFonts w:cs="Arial" w:ascii="Arial" w:hAnsi="Arial"/>
          <w:color w:val="000000"/>
          <w:sz w:val="18"/>
          <w:szCs w:val="18"/>
        </w:rPr>
        <w:t xml:space="preserve">no Instituto Federal Catarinense. E-mail: ivan.serpa@ifc.edu.br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0" w:after="0"/>
      <w:jc w:val="center"/>
      <w:rPr>
        <w:color w:val="000000"/>
        <w:sz w:val="20"/>
        <w:szCs w:val="20"/>
      </w:rPr>
    </w:pPr>
    <w:r>
      <w:rPr/>
      <w:drawing>
        <wp:inline distT="0" distB="0" distL="0" distR="0">
          <wp:extent cx="4224655" cy="681990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4655" cy="681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spacing w:lineRule="auto" w:line="240" w:before="0"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5e6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qFormat/>
    <w:rsid w:val="007f2964"/>
    <w:pPr>
      <w:keepNext w:val="true"/>
      <w:keepLines/>
      <w:widowControl/>
      <w:bidi w:val="0"/>
      <w:spacing w:lineRule="auto" w:line="276" w:before="480" w:after="120"/>
      <w:jc w:val="left"/>
      <w:outlineLvl w:val="0"/>
    </w:pPr>
    <w:rPr>
      <w:b/>
      <w:sz w:val="48"/>
      <w:szCs w:val="48"/>
    </w:rPr>
  </w:style>
  <w:style w:type="paragraph" w:styleId="Ttulo2">
    <w:name w:val="Heading 2"/>
    <w:basedOn w:val="Normal"/>
    <w:qFormat/>
    <w:rsid w:val="007f2964"/>
    <w:pPr>
      <w:keepNext w:val="true"/>
      <w:keepLines/>
      <w:widowControl/>
      <w:bidi w:val="0"/>
      <w:spacing w:lineRule="auto" w:line="276" w:before="360" w:after="80"/>
      <w:jc w:val="left"/>
      <w:outlineLvl w:val="1"/>
    </w:pPr>
    <w:rPr>
      <w:b/>
      <w:sz w:val="36"/>
      <w:szCs w:val="36"/>
    </w:rPr>
  </w:style>
  <w:style w:type="paragraph" w:styleId="Ttulo3">
    <w:name w:val="Heading 3"/>
    <w:basedOn w:val="Normal"/>
    <w:qFormat/>
    <w:rsid w:val="007f2964"/>
    <w:pPr>
      <w:keepNext w:val="true"/>
      <w:keepLines/>
      <w:widowControl/>
      <w:bidi w:val="0"/>
      <w:spacing w:lineRule="auto" w:line="276" w:before="280" w:after="80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qFormat/>
    <w:rsid w:val="007f2964"/>
    <w:pPr>
      <w:keepNext w:val="true"/>
      <w:keepLines/>
      <w:widowControl/>
      <w:bidi w:val="0"/>
      <w:spacing w:lineRule="auto" w:line="276" w:before="240" w:after="40"/>
      <w:jc w:val="left"/>
      <w:outlineLvl w:val="3"/>
    </w:pPr>
    <w:rPr>
      <w:b/>
      <w:sz w:val="24"/>
      <w:szCs w:val="24"/>
    </w:rPr>
  </w:style>
  <w:style w:type="paragraph" w:styleId="Ttulo5">
    <w:name w:val="Heading 5"/>
    <w:basedOn w:val="Normal"/>
    <w:qFormat/>
    <w:rsid w:val="007f2964"/>
    <w:pPr>
      <w:keepNext w:val="true"/>
      <w:keepLines/>
      <w:widowControl/>
      <w:bidi w:val="0"/>
      <w:spacing w:lineRule="auto" w:line="276" w:before="220" w:after="40"/>
      <w:jc w:val="left"/>
      <w:outlineLvl w:val="4"/>
    </w:pPr>
    <w:rPr>
      <w:b/>
      <w:sz w:val="22"/>
    </w:rPr>
  </w:style>
  <w:style w:type="paragraph" w:styleId="Ttulo6">
    <w:name w:val="Heading 6"/>
    <w:basedOn w:val="Normal"/>
    <w:qFormat/>
    <w:rsid w:val="007f2964"/>
    <w:pPr>
      <w:keepNext w:val="true"/>
      <w:keepLines/>
      <w:widowControl/>
      <w:bidi w:val="0"/>
      <w:spacing w:lineRule="auto" w:line="276"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4118a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de1b9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e1b9b"/>
    <w:rPr/>
  </w:style>
  <w:style w:type="character" w:styleId="ListLabel1" w:customStyle="1">
    <w:name w:val="ListLabel 1"/>
    <w:qFormat/>
    <w:rPr>
      <w:b w:val="false"/>
      <w:position w:val="0"/>
      <w:sz w:val="22"/>
      <w:sz w:val="22"/>
      <w:vertAlign w:val="baseline"/>
    </w:rPr>
  </w:style>
  <w:style w:type="character" w:styleId="ListLabel2" w:customStyle="1">
    <w:name w:val="ListLabel 2"/>
    <w:qFormat/>
    <w:rPr>
      <w:position w:val="0"/>
      <w:sz w:val="22"/>
      <w:sz w:val="22"/>
      <w:vertAlign w:val="baseline"/>
    </w:rPr>
  </w:style>
  <w:style w:type="character" w:styleId="ListLabel3" w:customStyle="1">
    <w:name w:val="ListLabel 3"/>
    <w:qFormat/>
    <w:rPr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position w:val="0"/>
      <w:sz w:val="22"/>
      <w:sz w:val="22"/>
      <w:vertAlign w:val="baseline"/>
    </w:rPr>
  </w:style>
  <w:style w:type="character" w:styleId="ListLabel10" w:customStyle="1">
    <w:name w:val="ListLabel 10"/>
    <w:qFormat/>
    <w:rPr>
      <w:b w:val="false"/>
      <w:position w:val="0"/>
      <w:sz w:val="22"/>
      <w:sz w:val="22"/>
      <w:vertAlign w:val="baseline"/>
    </w:rPr>
  </w:style>
  <w:style w:type="character" w:styleId="ListLabel11" w:customStyle="1">
    <w:name w:val="ListLabel 11"/>
    <w:qFormat/>
    <w:rPr>
      <w:position w:val="0"/>
      <w:sz w:val="22"/>
      <w:sz w:val="22"/>
      <w:vertAlign w:val="baseline"/>
    </w:rPr>
  </w:style>
  <w:style w:type="character" w:styleId="ListLabel12" w:customStyle="1">
    <w:name w:val="ListLabel 12"/>
    <w:qFormat/>
    <w:rPr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position w:val="0"/>
      <w:sz w:val="22"/>
      <w:sz w:val="22"/>
      <w:vertAlign w:val="baseline"/>
    </w:rPr>
  </w:style>
  <w:style w:type="character" w:styleId="Caracteresdenotaderodap" w:customStyle="1">
    <w:name w:val="Caracteres de nota de rodapé"/>
    <w:qFormat/>
    <w:rPr/>
  </w:style>
  <w:style w:type="character" w:styleId="Ncoradanotaderodap" w:customStyle="1">
    <w:name w:val="Âncora da nota de rodapé"/>
    <w:rPr>
      <w:vertAlign w:val="superscript"/>
    </w:rPr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1f1795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qFormat/>
    <w:rsid w:val="007f2964"/>
    <w:pPr>
      <w:keepNext w:val="true"/>
      <w:keepLines/>
      <w:widowControl w:val="false"/>
      <w:spacing w:before="480" w:after="120"/>
    </w:pPr>
    <w:rPr>
      <w:rFonts w:ascii="Calibri" w:hAnsi="Calibri" w:eastAsia="Calibri" w:cs="Calibri"/>
      <w:b/>
      <w:color w:val="auto"/>
      <w:kern w:val="0"/>
      <w:sz w:val="72"/>
      <w:szCs w:val="72"/>
      <w:lang w:val="pt-BR" w:eastAsia="pt-BR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rsid w:val="007f2964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Subttulo">
    <w:name w:val="Subtitle"/>
    <w:basedOn w:val="LOnormal"/>
    <w:next w:val="LOnormal"/>
    <w:qFormat/>
    <w:rsid w:val="007f296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4118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qFormat/>
    <w:pPr/>
    <w:rPr/>
  </w:style>
  <w:style w:type="paragraph" w:styleId="Normal1" w:customStyle="1">
    <w:name w:val="Normal1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Rodap1" w:customStyle="1">
    <w:name w:val="Rodapé1"/>
    <w:basedOn w:val="Normal"/>
    <w:uiPriority w:val="99"/>
    <w:unhideWhenUsed/>
    <w:qFormat/>
    <w:rsid w:val="00811333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Cambria" w:cs="" w:cstheme="minorBidi" w:eastAsiaTheme="minorHAnsi"/>
      <w:color w:val="00000A"/>
      <w:sz w:val="24"/>
      <w:lang w:eastAsia="en-US"/>
    </w:rPr>
  </w:style>
  <w:style w:type="paragraph" w:styleId="Notaderodap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fepesc.wixsite.com/fepesc" TargetMode="External"/><Relationship Id="rId5" Type="http://schemas.openxmlformats.org/officeDocument/2006/relationships/hyperlink" Target="http://www.icmbio.gov.br/cepsul/images/stories/biblioteca/download/trabalhos_tecnicos/pub_1992_pesca_artesa_sc.pdf" TargetMode="External"/><Relationship Id="rId6" Type="http://schemas.openxmlformats.org/officeDocument/2006/relationships/header" Target="header1.xml"/><Relationship Id="rId7" Type="http://schemas.openxmlformats.org/officeDocument/2006/relationships/footnotes" Target="footnote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LibreOffice/5.4.7.2$Windows_X86_64 LibreOffice_project/c838ef25c16710f8838b1faec480ebba495259d0</Application>
  <Pages>6</Pages>
  <Words>1149</Words>
  <Characters>6950</Characters>
  <CharactersWithSpaces>8086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2019-05-28T17:56:00Z</dcterms:created>
  <dc:creator>Sanir da Conceicao,,,,Professora</dc:creator>
  <dc:description/>
  <dc:language>pt-BR</dc:language>
  <cp:lastModifiedBy/>
  <dcterms:modified xsi:type="dcterms:W3CDTF">2019-07-10T16:23:33Z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