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1848236961"/>
      </w:sdtPr>
      <w:sdtEndPr/>
      <w:sdtContent>
        <w:p w14:paraId="16092557" w14:textId="77777777" w:rsidR="00CF206C" w:rsidRDefault="00D565B5">
          <w:pPr>
            <w:spacing w:after="0" w:line="240" w:lineRule="auto"/>
            <w:jc w:val="center"/>
            <w:rPr>
              <w:rFonts w:ascii="Arial" w:eastAsia="Arial" w:hAnsi="Arial" w:cs="Arial"/>
              <w:b/>
              <w:sz w:val="24"/>
              <w:szCs w:val="24"/>
            </w:rPr>
          </w:pPr>
          <w:r>
            <w:rPr>
              <w:rFonts w:ascii="Arial" w:eastAsia="Arial" w:hAnsi="Arial" w:cs="Arial"/>
              <w:b/>
              <w:sz w:val="24"/>
              <w:szCs w:val="24"/>
              <w:highlight w:val="white"/>
            </w:rPr>
            <w:t>ATENDIMENTO EDUCACIONAL ESPECIALIZADO E TECNOLOGIA ASSISTIVA: um estudo de caso em Salas de Recurso Multifuncional da Rede Municipal de Ensino de Balneário Camboriú/SC</w:t>
          </w:r>
        </w:p>
        <w:p w14:paraId="00000001" w14:textId="5F1DD1DE" w:rsidR="008A4F49" w:rsidRDefault="002E655A">
          <w:pPr>
            <w:spacing w:after="0" w:line="240" w:lineRule="auto"/>
            <w:jc w:val="center"/>
            <w:rPr>
              <w:rFonts w:ascii="Arial" w:eastAsia="Arial" w:hAnsi="Arial" w:cs="Arial"/>
              <w:b/>
              <w:sz w:val="24"/>
              <w:szCs w:val="24"/>
              <w:highlight w:val="white"/>
            </w:rPr>
          </w:pPr>
        </w:p>
      </w:sdtContent>
    </w:sdt>
    <w:sdt>
      <w:sdtPr>
        <w:tag w:val="goog_rdk_1"/>
        <w:id w:val="-824668056"/>
      </w:sdtPr>
      <w:sdtEndPr/>
      <w:sdtContent>
        <w:p w14:paraId="00000002" w14:textId="48CCF9BC" w:rsidR="008A4F49" w:rsidRDefault="003C5219" w:rsidP="00CF206C">
          <w:pPr>
            <w:spacing w:after="0" w:line="240" w:lineRule="auto"/>
            <w:jc w:val="center"/>
            <w:rPr>
              <w:rFonts w:ascii="Arial" w:eastAsia="Arial" w:hAnsi="Arial" w:cs="Arial"/>
              <w:i/>
              <w:sz w:val="24"/>
              <w:szCs w:val="24"/>
              <w:highlight w:val="white"/>
            </w:rPr>
          </w:pPr>
          <w:r>
            <w:rPr>
              <w:rFonts w:ascii="Arial" w:eastAsia="Arial" w:hAnsi="Arial" w:cs="Arial"/>
              <w:i/>
              <w:sz w:val="24"/>
              <w:szCs w:val="24"/>
              <w:highlight w:val="white"/>
            </w:rPr>
            <w:t>Thais Cristina da Silva Teixeira</w:t>
          </w:r>
          <w:r w:rsidR="00D565B5">
            <w:rPr>
              <w:rFonts w:ascii="Arial" w:eastAsia="Arial" w:hAnsi="Arial" w:cs="Arial"/>
              <w:i/>
              <w:sz w:val="24"/>
              <w:szCs w:val="24"/>
              <w:highlight w:val="white"/>
              <w:vertAlign w:val="superscript"/>
            </w:rPr>
            <w:footnoteReference w:id="1"/>
          </w:r>
          <w:r w:rsidR="00CF206C">
            <w:rPr>
              <w:rFonts w:ascii="Arial" w:eastAsia="Arial" w:hAnsi="Arial" w:cs="Arial"/>
              <w:i/>
              <w:sz w:val="24"/>
              <w:szCs w:val="24"/>
            </w:rPr>
            <w:t>; M</w:t>
          </w:r>
          <w:r w:rsidR="00CF206C">
            <w:rPr>
              <w:rFonts w:ascii="Arial" w:eastAsia="Arial" w:hAnsi="Arial" w:cs="Arial"/>
              <w:i/>
              <w:sz w:val="24"/>
              <w:szCs w:val="24"/>
              <w:highlight w:val="white"/>
            </w:rPr>
            <w:t>agali Dias de Souza</w:t>
          </w:r>
          <w:r w:rsidR="00CF206C">
            <w:rPr>
              <w:rFonts w:ascii="Arial" w:eastAsia="Arial" w:hAnsi="Arial" w:cs="Arial"/>
              <w:i/>
              <w:sz w:val="24"/>
              <w:szCs w:val="24"/>
              <w:highlight w:val="white"/>
              <w:vertAlign w:val="superscript"/>
            </w:rPr>
            <w:footnoteReference w:id="2"/>
          </w:r>
        </w:p>
      </w:sdtContent>
    </w:sdt>
    <w:p w14:paraId="39A6E5CE" w14:textId="77777777" w:rsidR="00CF206C" w:rsidRDefault="00CF206C">
      <w:pPr>
        <w:pBdr>
          <w:top w:val="nil"/>
          <w:left w:val="nil"/>
          <w:bottom w:val="nil"/>
          <w:right w:val="nil"/>
          <w:between w:val="nil"/>
        </w:pBdr>
        <w:spacing w:after="0" w:line="360" w:lineRule="auto"/>
        <w:jc w:val="center"/>
        <w:rPr>
          <w:rFonts w:ascii="Arial" w:eastAsia="Arial" w:hAnsi="Arial" w:cs="Arial"/>
          <w:color w:val="548DD4"/>
          <w:sz w:val="18"/>
          <w:szCs w:val="18"/>
        </w:rPr>
      </w:pPr>
    </w:p>
    <w:sdt>
      <w:sdtPr>
        <w:tag w:val="goog_rdk_5"/>
        <w:id w:val="-81373830"/>
      </w:sdtPr>
      <w:sdtEndPr/>
      <w:sdtContent>
        <w:p w14:paraId="00000006" w14:textId="6D26011D" w:rsidR="008A4F49" w:rsidRPr="00CF206C" w:rsidRDefault="00D565B5" w:rsidP="00CF206C">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sdtContent>
    </w:sdt>
    <w:sdt>
      <w:sdtPr>
        <w:tag w:val="goog_rdk_6"/>
        <w:id w:val="2018117152"/>
      </w:sdtPr>
      <w:sdtEndPr/>
      <w:sdtContent>
        <w:p w14:paraId="00000007" w14:textId="77F4F1E2" w:rsidR="008A4F49" w:rsidRDefault="00D565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 pesquisa aqui apresentada tem como objetivo elucidar o uso da Tecnologia Assistiva no processo de ensino e aprendizagem que se desenvolve nos espaços escolares, prioritariamente no Atendimento Educacional Especializado. Para tanto, utilizo a técnica de estudo de caso, dividida em três fases: i) pesquisa documental (que visa conhecer as políticas públicas que abordam a problemática em questão) e bibliográfica (para aporte teórico), ambas de cunho exploratório, destinadas a embasar a pesquisa; </w:t>
          </w:r>
          <w:proofErr w:type="spellStart"/>
          <w:r>
            <w:rPr>
              <w:rFonts w:ascii="Arial" w:eastAsia="Arial" w:hAnsi="Arial" w:cs="Arial"/>
              <w:color w:val="000000"/>
              <w:sz w:val="24"/>
              <w:szCs w:val="24"/>
            </w:rPr>
            <w:t>ii</w:t>
          </w:r>
          <w:proofErr w:type="spellEnd"/>
          <w:r>
            <w:rPr>
              <w:rFonts w:ascii="Arial" w:eastAsia="Arial" w:hAnsi="Arial" w:cs="Arial"/>
              <w:color w:val="000000"/>
              <w:sz w:val="24"/>
              <w:szCs w:val="24"/>
            </w:rPr>
            <w:t xml:space="preserve">) coleta de dados através de um questionário, que será aplicado aos professores do </w:t>
          </w:r>
          <w:r w:rsidR="00183F73">
            <w:rPr>
              <w:rFonts w:ascii="Arial" w:eastAsia="Arial" w:hAnsi="Arial" w:cs="Arial"/>
              <w:color w:val="000000"/>
              <w:sz w:val="24"/>
              <w:szCs w:val="24"/>
            </w:rPr>
            <w:t>Atendimento Educacional Especializado</w:t>
          </w:r>
          <w:r>
            <w:rPr>
              <w:rFonts w:ascii="Arial" w:eastAsia="Arial" w:hAnsi="Arial" w:cs="Arial"/>
              <w:color w:val="000000"/>
              <w:sz w:val="24"/>
              <w:szCs w:val="24"/>
            </w:rPr>
            <w:t xml:space="preserve"> e </w:t>
          </w:r>
          <w:proofErr w:type="spellStart"/>
          <w:r>
            <w:rPr>
              <w:rFonts w:ascii="Arial" w:eastAsia="Arial" w:hAnsi="Arial" w:cs="Arial"/>
              <w:color w:val="000000"/>
              <w:sz w:val="24"/>
              <w:szCs w:val="24"/>
            </w:rPr>
            <w:t>iii</w:t>
          </w:r>
          <w:proofErr w:type="spellEnd"/>
          <w:r>
            <w:rPr>
              <w:rFonts w:ascii="Arial" w:eastAsia="Arial" w:hAnsi="Arial" w:cs="Arial"/>
              <w:color w:val="000000"/>
              <w:sz w:val="24"/>
              <w:szCs w:val="24"/>
            </w:rPr>
            <w:t xml:space="preserve">) análise sistemática dos dados </w:t>
          </w:r>
          <w:r w:rsidR="00183F73">
            <w:rPr>
              <w:rFonts w:ascii="Arial" w:eastAsia="Arial" w:hAnsi="Arial" w:cs="Arial"/>
              <w:color w:val="000000"/>
              <w:sz w:val="24"/>
              <w:szCs w:val="24"/>
            </w:rPr>
            <w:t>coletados</w:t>
          </w:r>
          <w:r>
            <w:rPr>
              <w:rFonts w:ascii="Arial" w:eastAsia="Arial" w:hAnsi="Arial" w:cs="Arial"/>
              <w:color w:val="000000"/>
              <w:sz w:val="24"/>
              <w:szCs w:val="24"/>
            </w:rPr>
            <w:t>. Por se tratar de uma pesquisa em andamento, não se pode apontar conclusões</w:t>
          </w:r>
          <w:r w:rsidR="00183F73">
            <w:rPr>
              <w:rFonts w:ascii="Arial" w:eastAsia="Arial" w:hAnsi="Arial" w:cs="Arial"/>
              <w:color w:val="000000"/>
              <w:sz w:val="24"/>
              <w:szCs w:val="24"/>
            </w:rPr>
            <w:t>. C</w:t>
          </w:r>
          <w:r>
            <w:rPr>
              <w:rFonts w:ascii="Arial" w:eastAsia="Arial" w:hAnsi="Arial" w:cs="Arial"/>
              <w:color w:val="000000"/>
              <w:sz w:val="24"/>
              <w:szCs w:val="24"/>
            </w:rPr>
            <w:t>ontudo</w:t>
          </w:r>
          <w:r w:rsidR="00183F73">
            <w:rPr>
              <w:rFonts w:ascii="Arial" w:eastAsia="Arial" w:hAnsi="Arial" w:cs="Arial"/>
              <w:color w:val="000000"/>
              <w:sz w:val="24"/>
              <w:szCs w:val="24"/>
            </w:rPr>
            <w:t>,</w:t>
          </w:r>
          <w:r>
            <w:rPr>
              <w:rFonts w:ascii="Arial" w:eastAsia="Arial" w:hAnsi="Arial" w:cs="Arial"/>
              <w:color w:val="000000"/>
              <w:sz w:val="24"/>
              <w:szCs w:val="24"/>
            </w:rPr>
            <w:t xml:space="preserve"> a presunção é compreender de que modo a </w:t>
          </w:r>
          <w:r w:rsidR="00183F73">
            <w:rPr>
              <w:rFonts w:ascii="Arial" w:eastAsia="Arial" w:hAnsi="Arial" w:cs="Arial"/>
              <w:color w:val="000000"/>
              <w:sz w:val="24"/>
              <w:szCs w:val="24"/>
            </w:rPr>
            <w:t>Tecnologia Assistiva</w:t>
          </w:r>
          <w:r>
            <w:rPr>
              <w:rFonts w:ascii="Arial" w:eastAsia="Arial" w:hAnsi="Arial" w:cs="Arial"/>
              <w:color w:val="000000"/>
              <w:sz w:val="24"/>
              <w:szCs w:val="24"/>
            </w:rPr>
            <w:t xml:space="preserve"> apoia Pessoas com Deficiência no ambiente escolar</w:t>
          </w:r>
          <w:r w:rsidR="00183F73">
            <w:rPr>
              <w:rFonts w:ascii="Arial" w:eastAsia="Arial" w:hAnsi="Arial" w:cs="Arial"/>
              <w:color w:val="000000"/>
              <w:sz w:val="24"/>
              <w:szCs w:val="24"/>
            </w:rPr>
            <w:t>,</w:t>
          </w:r>
          <w:r>
            <w:rPr>
              <w:rFonts w:ascii="Arial" w:eastAsia="Arial" w:hAnsi="Arial" w:cs="Arial"/>
              <w:color w:val="000000"/>
              <w:sz w:val="24"/>
              <w:szCs w:val="24"/>
            </w:rPr>
            <w:t xml:space="preserve"> a</w:t>
          </w:r>
          <w:r w:rsidR="00183F73">
            <w:rPr>
              <w:rFonts w:ascii="Arial" w:eastAsia="Arial" w:hAnsi="Arial" w:cs="Arial"/>
              <w:color w:val="000000"/>
              <w:sz w:val="24"/>
              <w:szCs w:val="24"/>
            </w:rPr>
            <w:t xml:space="preserve"> partir da</w:t>
          </w:r>
          <w:r>
            <w:rPr>
              <w:rFonts w:ascii="Arial" w:eastAsia="Arial" w:hAnsi="Arial" w:cs="Arial"/>
              <w:color w:val="000000"/>
              <w:sz w:val="24"/>
              <w:szCs w:val="24"/>
            </w:rPr>
            <w:t xml:space="preserve"> intervenção </w:t>
          </w:r>
          <w:r w:rsidR="00183F73">
            <w:rPr>
              <w:rFonts w:ascii="Arial" w:eastAsia="Arial" w:hAnsi="Arial" w:cs="Arial"/>
              <w:color w:val="000000"/>
              <w:sz w:val="24"/>
              <w:szCs w:val="24"/>
            </w:rPr>
            <w:t xml:space="preserve">pedagógica </w:t>
          </w:r>
          <w:r>
            <w:rPr>
              <w:rFonts w:ascii="Arial" w:eastAsia="Arial" w:hAnsi="Arial" w:cs="Arial"/>
              <w:color w:val="000000"/>
              <w:sz w:val="24"/>
              <w:szCs w:val="24"/>
            </w:rPr>
            <w:t>do docente do Atendimento Educacional Especializado.</w:t>
          </w:r>
        </w:p>
      </w:sdtContent>
    </w:sdt>
    <w:sdt>
      <w:sdtPr>
        <w:tag w:val="goog_rdk_7"/>
        <w:id w:val="831956424"/>
      </w:sdtPr>
      <w:sdtEndPr/>
      <w:sdtContent>
        <w:p w14:paraId="00000008" w14:textId="77777777" w:rsidR="008A4F49" w:rsidRDefault="002E655A">
          <w:pPr>
            <w:pBdr>
              <w:top w:val="nil"/>
              <w:left w:val="nil"/>
              <w:bottom w:val="nil"/>
              <w:right w:val="nil"/>
              <w:between w:val="nil"/>
            </w:pBdr>
            <w:spacing w:after="0" w:line="240" w:lineRule="auto"/>
            <w:jc w:val="both"/>
            <w:rPr>
              <w:rFonts w:ascii="Arial" w:eastAsia="Arial" w:hAnsi="Arial" w:cs="Arial"/>
              <w:b/>
              <w:color w:val="000000"/>
              <w:sz w:val="24"/>
              <w:szCs w:val="24"/>
            </w:rPr>
          </w:pPr>
        </w:p>
      </w:sdtContent>
    </w:sdt>
    <w:sdt>
      <w:sdtPr>
        <w:tag w:val="goog_rdk_8"/>
        <w:id w:val="1397631997"/>
      </w:sdtPr>
      <w:sdtEndPr/>
      <w:sdtContent>
        <w:p w14:paraId="00000009" w14:textId="77777777" w:rsidR="008A4F49" w:rsidRDefault="00D565B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Tecnologia Assistiva. Atendimento Educacional Especializado.</w:t>
          </w:r>
        </w:p>
      </w:sdtContent>
    </w:sdt>
    <w:sdt>
      <w:sdtPr>
        <w:tag w:val="goog_rdk_9"/>
        <w:id w:val="-532351589"/>
      </w:sdtPr>
      <w:sdtEndPr/>
      <w:sdtContent>
        <w:p w14:paraId="0000000A" w14:textId="77777777" w:rsidR="008A4F49" w:rsidRDefault="002E655A">
          <w:pPr>
            <w:pBdr>
              <w:top w:val="nil"/>
              <w:left w:val="nil"/>
              <w:bottom w:val="nil"/>
              <w:right w:val="nil"/>
              <w:between w:val="nil"/>
            </w:pBdr>
            <w:spacing w:after="0" w:line="240" w:lineRule="auto"/>
            <w:jc w:val="both"/>
            <w:rPr>
              <w:rFonts w:ascii="Arial" w:eastAsia="Arial" w:hAnsi="Arial" w:cs="Arial"/>
              <w:color w:val="000000"/>
              <w:sz w:val="24"/>
              <w:szCs w:val="24"/>
            </w:rPr>
          </w:pPr>
        </w:p>
      </w:sdtContent>
    </w:sdt>
    <w:sdt>
      <w:sdtPr>
        <w:tag w:val="goog_rdk_10"/>
        <w:id w:val="-1445061970"/>
      </w:sdtPr>
      <w:sdtEndPr/>
      <w:sdtContent>
        <w:p w14:paraId="0000000B" w14:textId="77777777" w:rsidR="008A4F49" w:rsidRDefault="00D565B5">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sz w:val="24"/>
              <w:szCs w:val="24"/>
            </w:rPr>
            <w:t xml:space="preserve"> </w:t>
          </w:r>
        </w:p>
      </w:sdtContent>
    </w:sdt>
    <w:sdt>
      <w:sdtPr>
        <w:tag w:val="goog_rdk_11"/>
        <w:id w:val="-660308792"/>
      </w:sdtPr>
      <w:sdtEndPr/>
      <w:sdtContent>
        <w:p w14:paraId="0000000C" w14:textId="77777777" w:rsidR="008A4F49" w:rsidRDefault="00D565B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sdtContent>
    </w:sdt>
    <w:sdt>
      <w:sdtPr>
        <w:tag w:val="goog_rdk_12"/>
        <w:id w:val="1657567700"/>
      </w:sdtPr>
      <w:sdtEndPr/>
      <w:sdtContent>
        <w:p w14:paraId="0000000D" w14:textId="77777777" w:rsidR="008A4F49" w:rsidRDefault="002E655A">
          <w:pPr>
            <w:pBdr>
              <w:top w:val="nil"/>
              <w:left w:val="nil"/>
              <w:bottom w:val="nil"/>
              <w:right w:val="nil"/>
              <w:between w:val="nil"/>
            </w:pBdr>
            <w:spacing w:after="0" w:line="240" w:lineRule="auto"/>
            <w:jc w:val="center"/>
            <w:rPr>
              <w:rFonts w:ascii="Arial" w:eastAsia="Arial" w:hAnsi="Arial" w:cs="Arial"/>
              <w:color w:val="000000"/>
              <w:sz w:val="24"/>
              <w:szCs w:val="24"/>
            </w:rPr>
          </w:pPr>
        </w:p>
      </w:sdtContent>
    </w:sdt>
    <w:sdt>
      <w:sdtPr>
        <w:tag w:val="goog_rdk_14"/>
        <w:id w:val="2133824155"/>
      </w:sdtPr>
      <w:sdtEndPr/>
      <w:sdtContent>
        <w:p w14:paraId="0000000E" w14:textId="4C172E79" w:rsidR="008A4F49" w:rsidRDefault="002E655A">
          <w:pPr>
            <w:spacing w:after="0" w:line="360" w:lineRule="auto"/>
            <w:ind w:firstLine="709"/>
            <w:jc w:val="both"/>
            <w:rPr>
              <w:rFonts w:ascii="Times New Roman" w:eastAsia="Times New Roman" w:hAnsi="Times New Roman" w:cs="Times New Roman"/>
              <w:sz w:val="24"/>
              <w:szCs w:val="24"/>
            </w:rPr>
          </w:pPr>
          <w:sdt>
            <w:sdtPr>
              <w:tag w:val="goog_rdk_13"/>
              <w:id w:val="512964446"/>
            </w:sdtPr>
            <w:sdtEndPr/>
            <w:sdtContent/>
          </w:sdt>
          <w:r w:rsidR="00D565B5">
            <w:rPr>
              <w:rFonts w:ascii="Arial" w:eastAsia="Arial" w:hAnsi="Arial" w:cs="Arial"/>
              <w:sz w:val="24"/>
              <w:szCs w:val="24"/>
            </w:rPr>
            <w:t xml:space="preserve">Por compreendermos a importância da discussão sobre a inclusão de pessoas com deficiência </w:t>
          </w:r>
          <w:r w:rsidR="00183F73">
            <w:rPr>
              <w:rFonts w:ascii="Arial" w:eastAsia="Arial" w:hAnsi="Arial" w:cs="Arial"/>
              <w:sz w:val="24"/>
              <w:szCs w:val="24"/>
            </w:rPr>
            <w:t xml:space="preserve">(PcD) </w:t>
          </w:r>
          <w:r w:rsidR="00D565B5">
            <w:rPr>
              <w:rFonts w:ascii="Arial" w:eastAsia="Arial" w:hAnsi="Arial" w:cs="Arial"/>
              <w:sz w:val="24"/>
              <w:szCs w:val="24"/>
            </w:rPr>
            <w:t xml:space="preserve">nos ambientes escolares somado a relevância do uso da Tecnologia Assistiva na vida dessas pessoas, surge a problemática que buscamos </w:t>
          </w:r>
          <w:r w:rsidR="00183F73">
            <w:rPr>
              <w:rFonts w:ascii="Arial" w:eastAsia="Arial" w:hAnsi="Arial" w:cs="Arial"/>
              <w:sz w:val="24"/>
              <w:szCs w:val="24"/>
            </w:rPr>
            <w:t>investigar</w:t>
          </w:r>
          <w:r w:rsidR="00D565B5">
            <w:rPr>
              <w:rFonts w:ascii="Arial" w:eastAsia="Arial" w:hAnsi="Arial" w:cs="Arial"/>
              <w:sz w:val="24"/>
              <w:szCs w:val="24"/>
            </w:rPr>
            <w:t>: as pessoas com deficiência, que frequentam escolas públicas da educação infantil e do ensino fundamental, fazem uso dos recursos</w:t>
          </w:r>
          <w:r w:rsidR="00183F73">
            <w:rPr>
              <w:rFonts w:ascii="Arial" w:eastAsia="Arial" w:hAnsi="Arial" w:cs="Arial"/>
              <w:sz w:val="24"/>
              <w:szCs w:val="24"/>
            </w:rPr>
            <w:t>, estratégias e metodologias</w:t>
          </w:r>
          <w:r w:rsidR="00D565B5">
            <w:rPr>
              <w:rFonts w:ascii="Arial" w:eastAsia="Arial" w:hAnsi="Arial" w:cs="Arial"/>
              <w:sz w:val="24"/>
              <w:szCs w:val="24"/>
            </w:rPr>
            <w:t xml:space="preserve"> de Tecnologia Assistiva disponíveis e/ou produzidos em Salas de Recursos Multifuncionais?</w:t>
          </w:r>
          <w:r w:rsidR="00D565B5">
            <w:rPr>
              <w:rFonts w:ascii="Times New Roman" w:eastAsia="Times New Roman" w:hAnsi="Times New Roman" w:cs="Times New Roman"/>
              <w:sz w:val="24"/>
              <w:szCs w:val="24"/>
            </w:rPr>
            <w:t xml:space="preserve"> </w:t>
          </w:r>
        </w:p>
      </w:sdtContent>
    </w:sdt>
    <w:sdt>
      <w:sdtPr>
        <w:tag w:val="goog_rdk_15"/>
        <w:id w:val="-1716187932"/>
      </w:sdtPr>
      <w:sdtEndPr/>
      <w:sdtContent>
        <w:p w14:paraId="4478DDEF" w14:textId="221EF0F9" w:rsidR="007F1310"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Para alcançarmos o nosso objetivo principal foi preciso analisar as políticas públicas que se destinam a escolarização de PcD </w:t>
          </w:r>
          <w:r w:rsidR="007F1310">
            <w:rPr>
              <w:rFonts w:ascii="Arial" w:eastAsia="Arial" w:hAnsi="Arial" w:cs="Arial"/>
              <w:sz w:val="24"/>
              <w:szCs w:val="24"/>
            </w:rPr>
            <w:t>e compreender de que forma acontece esse processo cotidianamente. T</w:t>
          </w:r>
          <w:r>
            <w:rPr>
              <w:rFonts w:ascii="Arial" w:eastAsia="Arial" w:hAnsi="Arial" w:cs="Arial"/>
              <w:sz w:val="24"/>
              <w:szCs w:val="24"/>
            </w:rPr>
            <w:t>razemos a Constituição Federal de 1988</w:t>
          </w:r>
          <w:r w:rsidR="007F1310">
            <w:rPr>
              <w:rFonts w:ascii="Arial" w:eastAsia="Arial" w:hAnsi="Arial" w:cs="Arial"/>
              <w:sz w:val="24"/>
              <w:szCs w:val="24"/>
            </w:rPr>
            <w:t>,</w:t>
          </w:r>
          <w:r>
            <w:rPr>
              <w:rFonts w:ascii="Arial" w:eastAsia="Arial" w:hAnsi="Arial" w:cs="Arial"/>
              <w:sz w:val="24"/>
              <w:szCs w:val="24"/>
            </w:rPr>
            <w:t xml:space="preserve"> que define como dever do Estado a oferta do </w:t>
          </w:r>
          <w:r w:rsidR="007F1310">
            <w:rPr>
              <w:rFonts w:ascii="Arial" w:eastAsia="Arial" w:hAnsi="Arial" w:cs="Arial"/>
              <w:sz w:val="24"/>
              <w:szCs w:val="24"/>
            </w:rPr>
            <w:t xml:space="preserve">Atendimento Educacional Especializado (AEE) </w:t>
          </w:r>
          <w:r w:rsidR="00355336">
            <w:rPr>
              <w:rFonts w:ascii="Arial" w:eastAsia="Arial" w:hAnsi="Arial" w:cs="Arial"/>
              <w:sz w:val="24"/>
              <w:szCs w:val="24"/>
            </w:rPr>
            <w:t>no sistema</w:t>
          </w:r>
          <w:r>
            <w:rPr>
              <w:rFonts w:ascii="Arial" w:eastAsia="Arial" w:hAnsi="Arial" w:cs="Arial"/>
              <w:sz w:val="24"/>
              <w:szCs w:val="24"/>
            </w:rPr>
            <w:t xml:space="preserve"> de ensino. Por seguinte, destacamos a Declaração </w:t>
          </w:r>
          <w:r>
            <w:rPr>
              <w:rFonts w:ascii="Arial" w:eastAsia="Arial" w:hAnsi="Arial" w:cs="Arial"/>
              <w:sz w:val="24"/>
              <w:szCs w:val="24"/>
            </w:rPr>
            <w:lastRenderedPageBreak/>
            <w:t xml:space="preserve">de Jomtien (UNESCO, 1990) </w:t>
          </w:r>
          <w:r w:rsidR="007F1310">
            <w:rPr>
              <w:rFonts w:ascii="Arial" w:eastAsia="Arial" w:hAnsi="Arial" w:cs="Arial"/>
              <w:sz w:val="24"/>
              <w:szCs w:val="24"/>
            </w:rPr>
            <w:t>que preconiza a universalização do ensino para todos reafirmada na</w:t>
          </w:r>
          <w:r>
            <w:rPr>
              <w:rFonts w:ascii="Arial" w:eastAsia="Arial" w:hAnsi="Arial" w:cs="Arial"/>
              <w:sz w:val="24"/>
              <w:szCs w:val="24"/>
            </w:rPr>
            <w:t xml:space="preserve"> Declaração de Salamanca (UNESCO, 1994), </w:t>
          </w:r>
          <w:r w:rsidR="007F1310">
            <w:rPr>
              <w:rFonts w:ascii="Arial" w:eastAsia="Arial" w:hAnsi="Arial" w:cs="Arial"/>
              <w:sz w:val="24"/>
              <w:szCs w:val="24"/>
            </w:rPr>
            <w:t>que também apresenta a</w:t>
          </w:r>
          <w:r>
            <w:rPr>
              <w:rFonts w:ascii="Arial" w:eastAsia="Arial" w:hAnsi="Arial" w:cs="Arial"/>
              <w:sz w:val="24"/>
              <w:szCs w:val="24"/>
            </w:rPr>
            <w:t xml:space="preserve"> perspectiva da </w:t>
          </w:r>
          <w:r w:rsidR="007F1310">
            <w:rPr>
              <w:rFonts w:ascii="Arial" w:eastAsia="Arial" w:hAnsi="Arial" w:cs="Arial"/>
              <w:sz w:val="24"/>
              <w:szCs w:val="24"/>
            </w:rPr>
            <w:t xml:space="preserve">educação </w:t>
          </w:r>
          <w:r>
            <w:rPr>
              <w:rFonts w:ascii="Arial" w:eastAsia="Arial" w:hAnsi="Arial" w:cs="Arial"/>
              <w:sz w:val="24"/>
              <w:szCs w:val="24"/>
            </w:rPr>
            <w:t>inclus</w:t>
          </w:r>
          <w:r w:rsidR="007F1310">
            <w:rPr>
              <w:rFonts w:ascii="Arial" w:eastAsia="Arial" w:hAnsi="Arial" w:cs="Arial"/>
              <w:sz w:val="24"/>
              <w:szCs w:val="24"/>
            </w:rPr>
            <w:t>iva</w:t>
          </w:r>
          <w:r>
            <w:rPr>
              <w:rFonts w:ascii="Arial" w:eastAsia="Arial" w:hAnsi="Arial" w:cs="Arial"/>
              <w:sz w:val="24"/>
              <w:szCs w:val="24"/>
            </w:rPr>
            <w:t xml:space="preserve">. </w:t>
          </w:r>
        </w:p>
        <w:p w14:paraId="0000000F" w14:textId="3FF171CD"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Em 1996, o poder legislativo brasileiro publica a Lei de Diretrizes e Bases da Educação Nacional (LDB n° 9.394), no qual destina um capítulo específico a modalidade da Educação Especial. Contudo, podemos observar que, mesmo com a mobilização mundial apontando na direção da educação inclusiva, tal política nacional aborda o assunto de maneira segregada, indica</w:t>
          </w:r>
          <w:r w:rsidR="007F1310">
            <w:rPr>
              <w:rFonts w:ascii="Arial" w:eastAsia="Arial" w:hAnsi="Arial" w:cs="Arial"/>
              <w:sz w:val="24"/>
              <w:szCs w:val="24"/>
            </w:rPr>
            <w:t>ndo</w:t>
          </w:r>
          <w:r>
            <w:rPr>
              <w:rFonts w:ascii="Arial" w:eastAsia="Arial" w:hAnsi="Arial" w:cs="Arial"/>
              <w:sz w:val="24"/>
              <w:szCs w:val="24"/>
            </w:rPr>
            <w:t xml:space="preserve"> que os alunos devem se adequar ao sistema de ensino, o que vai contra a perspectiva inclusiva.</w:t>
          </w:r>
        </w:p>
      </w:sdtContent>
    </w:sdt>
    <w:sdt>
      <w:sdtPr>
        <w:tag w:val="goog_rdk_16"/>
        <w:id w:val="-790664721"/>
      </w:sdtPr>
      <w:sdtEndPr/>
      <w:sdtContent>
        <w:p w14:paraId="00000010" w14:textId="32C19ED7"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No ano de 2001, o Conselho Nacional de Educação publica a </w:t>
          </w:r>
          <w:r w:rsidR="007F1310">
            <w:rPr>
              <w:rFonts w:ascii="Arial" w:eastAsia="Arial" w:hAnsi="Arial" w:cs="Arial"/>
              <w:sz w:val="24"/>
              <w:szCs w:val="24"/>
            </w:rPr>
            <w:t>R</w:t>
          </w:r>
          <w:r>
            <w:rPr>
              <w:rFonts w:ascii="Arial" w:eastAsia="Arial" w:hAnsi="Arial" w:cs="Arial"/>
              <w:sz w:val="24"/>
              <w:szCs w:val="24"/>
            </w:rPr>
            <w:t xml:space="preserve">esolução CNE/CBE n° 02 que institui as </w:t>
          </w:r>
          <w:r w:rsidR="007F1310">
            <w:rPr>
              <w:rFonts w:ascii="Arial" w:eastAsia="Arial" w:hAnsi="Arial" w:cs="Arial"/>
              <w:sz w:val="24"/>
              <w:szCs w:val="24"/>
            </w:rPr>
            <w:t xml:space="preserve">Diretrizes Nacionais </w:t>
          </w:r>
          <w:r>
            <w:rPr>
              <w:rFonts w:ascii="Arial" w:eastAsia="Arial" w:hAnsi="Arial" w:cs="Arial"/>
              <w:sz w:val="24"/>
              <w:szCs w:val="24"/>
            </w:rPr>
            <w:t xml:space="preserve">para a </w:t>
          </w:r>
          <w:r w:rsidR="007F1310">
            <w:rPr>
              <w:rFonts w:ascii="Arial" w:eastAsia="Arial" w:hAnsi="Arial" w:cs="Arial"/>
              <w:sz w:val="24"/>
              <w:szCs w:val="24"/>
            </w:rPr>
            <w:t xml:space="preserve">Educação Especial </w:t>
          </w:r>
          <w:r>
            <w:rPr>
              <w:rFonts w:ascii="Arial" w:eastAsia="Arial" w:hAnsi="Arial" w:cs="Arial"/>
              <w:sz w:val="24"/>
              <w:szCs w:val="24"/>
            </w:rPr>
            <w:t xml:space="preserve">na </w:t>
          </w:r>
          <w:r w:rsidR="007F1310">
            <w:rPr>
              <w:rFonts w:ascii="Arial" w:eastAsia="Arial" w:hAnsi="Arial" w:cs="Arial"/>
              <w:sz w:val="24"/>
              <w:szCs w:val="24"/>
            </w:rPr>
            <w:t>Educação Básica</w:t>
          </w:r>
          <w:r>
            <w:rPr>
              <w:rFonts w:ascii="Arial" w:eastAsia="Arial" w:hAnsi="Arial" w:cs="Arial"/>
              <w:sz w:val="24"/>
              <w:szCs w:val="24"/>
            </w:rPr>
            <w:t xml:space="preserve">, que ainda admite a educação especial </w:t>
          </w:r>
          <w:r w:rsidR="007F1310">
            <w:rPr>
              <w:rFonts w:ascii="Arial" w:eastAsia="Arial" w:hAnsi="Arial" w:cs="Arial"/>
              <w:sz w:val="24"/>
              <w:szCs w:val="24"/>
            </w:rPr>
            <w:t xml:space="preserve">como substitutiva </w:t>
          </w:r>
          <w:r>
            <w:rPr>
              <w:rFonts w:ascii="Arial" w:eastAsia="Arial" w:hAnsi="Arial" w:cs="Arial"/>
              <w:sz w:val="24"/>
              <w:szCs w:val="24"/>
            </w:rPr>
            <w:t xml:space="preserve">ao ensino regular. Porém, no ano de 2006, o Brasil participa da Convenção Internacional sobre os Direitos das Pessoas com Deficiência, que aconteceu em assembleia geral das Nações Unidas (ONU) em Nova Iorque, EUA. Essa convenção constitui-se como um marco histórico em prol das PcD, pois responsabilizou toda a sociedade na criação de condições que garantissem os direitos fundamentais das PcD. Na legislação brasileira, essa convenção foi ratificada pela Presidência da República, com equivalência de ementa constitucional, através do Decreto n° 6949, de 25 de agosto de 2009. </w:t>
          </w:r>
        </w:p>
      </w:sdtContent>
    </w:sdt>
    <w:sdt>
      <w:sdtPr>
        <w:tag w:val="goog_rdk_17"/>
        <w:id w:val="1035082017"/>
      </w:sdtPr>
      <w:sdtEndPr/>
      <w:sdtContent>
        <w:p w14:paraId="00000011" w14:textId="39E343F8" w:rsidR="008A4F49" w:rsidRDefault="007F1310">
          <w:pPr>
            <w:spacing w:after="0" w:line="360" w:lineRule="auto"/>
            <w:ind w:firstLine="709"/>
            <w:jc w:val="both"/>
            <w:rPr>
              <w:rFonts w:ascii="Arial" w:eastAsia="Arial" w:hAnsi="Arial" w:cs="Arial"/>
              <w:sz w:val="24"/>
              <w:szCs w:val="24"/>
            </w:rPr>
          </w:pPr>
          <w:r>
            <w:rPr>
              <w:rFonts w:ascii="Arial" w:eastAsia="Arial" w:hAnsi="Arial" w:cs="Arial"/>
              <w:sz w:val="24"/>
              <w:szCs w:val="24"/>
            </w:rPr>
            <w:t>N</w:t>
          </w:r>
          <w:r w:rsidR="00D565B5">
            <w:rPr>
              <w:rFonts w:ascii="Arial" w:eastAsia="Arial" w:hAnsi="Arial" w:cs="Arial"/>
              <w:sz w:val="24"/>
              <w:szCs w:val="24"/>
            </w:rPr>
            <w:t>o ano de 2008</w:t>
          </w:r>
          <w:r>
            <w:rPr>
              <w:rFonts w:ascii="Arial" w:eastAsia="Arial" w:hAnsi="Arial" w:cs="Arial"/>
              <w:sz w:val="24"/>
              <w:szCs w:val="24"/>
            </w:rPr>
            <w:t xml:space="preserve">, </w:t>
          </w:r>
          <w:r w:rsidR="00D565B5">
            <w:rPr>
              <w:rFonts w:ascii="Arial" w:eastAsia="Arial" w:hAnsi="Arial" w:cs="Arial"/>
              <w:sz w:val="24"/>
              <w:szCs w:val="24"/>
            </w:rPr>
            <w:t>é publicado pelo poder legislativo a Política Nacional de Educação Especial na Perspectiva da Educação Inclusiva (PNEEPEI), no intuito de “constituir um paradigma educacional fundamentado na concepção de direitos humanos, que conjuga igualdade e diferença como valores indissociáveis, e que avança em relação à ideia de equidade” (BRASIL, 2008, p. 1). Como objetivo a PNEEPEI elenca o acesso, a participação e a aprendizagem dos alunos com deficiência nas escolas regulares</w:t>
          </w:r>
          <w:r w:rsidR="00D910BD">
            <w:rPr>
              <w:rFonts w:ascii="Arial" w:eastAsia="Arial" w:hAnsi="Arial" w:cs="Arial"/>
              <w:sz w:val="24"/>
              <w:szCs w:val="24"/>
            </w:rPr>
            <w:t>,</w:t>
          </w:r>
          <w:r w:rsidR="00D565B5">
            <w:rPr>
              <w:rFonts w:ascii="Arial" w:eastAsia="Arial" w:hAnsi="Arial" w:cs="Arial"/>
              <w:sz w:val="24"/>
              <w:szCs w:val="24"/>
            </w:rPr>
            <w:t xml:space="preserve"> salientando que os sistemas de ensino promovam respostas as necessidades educacionais especiais. </w:t>
          </w:r>
        </w:p>
      </w:sdtContent>
    </w:sdt>
    <w:sdt>
      <w:sdtPr>
        <w:tag w:val="goog_rdk_18"/>
        <w:id w:val="1392922892"/>
      </w:sdtPr>
      <w:sdtEndPr/>
      <w:sdtContent>
        <w:p w14:paraId="00000012" w14:textId="7505B1C0"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Para compreendermos essa trajetória da educação, que caminha da perspectiva da exclusão, perpassa pelo momento de segregação e integração até chegar </w:t>
          </w:r>
          <w:proofErr w:type="gramStart"/>
          <w:r>
            <w:rPr>
              <w:rFonts w:ascii="Arial" w:eastAsia="Arial" w:hAnsi="Arial" w:cs="Arial"/>
              <w:sz w:val="24"/>
              <w:szCs w:val="24"/>
            </w:rPr>
            <w:t>a</w:t>
          </w:r>
          <w:proofErr w:type="gramEnd"/>
          <w:r>
            <w:rPr>
              <w:rFonts w:ascii="Arial" w:eastAsia="Arial" w:hAnsi="Arial" w:cs="Arial"/>
              <w:sz w:val="24"/>
              <w:szCs w:val="24"/>
            </w:rPr>
            <w:t xml:space="preserve"> perspectiva inclusiva, trazemos como referencial teórico o autor Peter Mittler</w:t>
          </w:r>
          <w:r w:rsidR="00D910BD">
            <w:rPr>
              <w:rFonts w:ascii="Arial" w:eastAsia="Arial" w:hAnsi="Arial" w:cs="Arial"/>
              <w:sz w:val="24"/>
              <w:szCs w:val="24"/>
            </w:rPr>
            <w:t xml:space="preserve"> (</w:t>
          </w:r>
          <w:r>
            <w:rPr>
              <w:rFonts w:ascii="Arial" w:eastAsia="Arial" w:hAnsi="Arial" w:cs="Arial"/>
              <w:sz w:val="24"/>
              <w:szCs w:val="24"/>
            </w:rPr>
            <w:t>2003</w:t>
          </w:r>
          <w:r w:rsidR="00D910BD">
            <w:rPr>
              <w:rFonts w:ascii="Arial" w:eastAsia="Arial" w:hAnsi="Arial" w:cs="Arial"/>
              <w:sz w:val="24"/>
              <w:szCs w:val="24"/>
            </w:rPr>
            <w:t>)</w:t>
          </w:r>
          <w:r>
            <w:rPr>
              <w:rFonts w:ascii="Arial" w:eastAsia="Arial" w:hAnsi="Arial" w:cs="Arial"/>
              <w:sz w:val="24"/>
              <w:szCs w:val="24"/>
            </w:rPr>
            <w:t xml:space="preserve">. Para refletirmos sobre o Atendimento Educacional Especializado, assim como o papel do professor atuante neste serviço, o aporte teórico vem </w:t>
          </w:r>
          <w:r w:rsidR="00D910BD">
            <w:rPr>
              <w:rFonts w:ascii="Arial" w:eastAsia="Arial" w:hAnsi="Arial" w:cs="Arial"/>
              <w:sz w:val="24"/>
              <w:szCs w:val="24"/>
            </w:rPr>
            <w:t>das</w:t>
          </w:r>
          <w:r>
            <w:rPr>
              <w:rFonts w:ascii="Arial" w:eastAsia="Arial" w:hAnsi="Arial" w:cs="Arial"/>
              <w:sz w:val="24"/>
              <w:szCs w:val="24"/>
            </w:rPr>
            <w:t xml:space="preserve"> </w:t>
          </w:r>
          <w:r>
            <w:rPr>
              <w:rFonts w:ascii="Arial" w:eastAsia="Arial" w:hAnsi="Arial" w:cs="Arial"/>
              <w:sz w:val="24"/>
              <w:szCs w:val="24"/>
            </w:rPr>
            <w:lastRenderedPageBreak/>
            <w:t xml:space="preserve">autoras </w:t>
          </w:r>
          <w:proofErr w:type="spellStart"/>
          <w:r>
            <w:rPr>
              <w:rFonts w:ascii="Arial" w:eastAsia="Arial" w:hAnsi="Arial" w:cs="Arial"/>
              <w:sz w:val="24"/>
              <w:szCs w:val="24"/>
            </w:rPr>
            <w:t>Mauren</w:t>
          </w:r>
          <w:proofErr w:type="spellEnd"/>
          <w:r>
            <w:rPr>
              <w:rFonts w:ascii="Arial" w:eastAsia="Arial" w:hAnsi="Arial" w:cs="Arial"/>
              <w:sz w:val="24"/>
              <w:szCs w:val="24"/>
            </w:rPr>
            <w:t xml:space="preserve"> Lúcia </w:t>
          </w:r>
          <w:proofErr w:type="spellStart"/>
          <w:r w:rsidR="00D910BD">
            <w:rPr>
              <w:rFonts w:ascii="Arial" w:eastAsia="Arial" w:hAnsi="Arial" w:cs="Arial"/>
              <w:sz w:val="24"/>
              <w:szCs w:val="24"/>
            </w:rPr>
            <w:t>Tezzari</w:t>
          </w:r>
          <w:proofErr w:type="spellEnd"/>
          <w:r>
            <w:rPr>
              <w:rFonts w:ascii="Arial" w:eastAsia="Arial" w:hAnsi="Arial" w:cs="Arial"/>
              <w:sz w:val="24"/>
              <w:szCs w:val="24"/>
            </w:rPr>
            <w:t xml:space="preserve"> e Clarice Salete </w:t>
          </w:r>
          <w:proofErr w:type="spellStart"/>
          <w:r w:rsidR="00D910BD">
            <w:rPr>
              <w:rFonts w:ascii="Arial" w:eastAsia="Arial" w:hAnsi="Arial" w:cs="Arial"/>
              <w:sz w:val="24"/>
              <w:szCs w:val="24"/>
            </w:rPr>
            <w:t>Traversini</w:t>
          </w:r>
          <w:proofErr w:type="spellEnd"/>
          <w:r w:rsidR="00D910BD">
            <w:rPr>
              <w:rFonts w:ascii="Arial" w:eastAsia="Arial" w:hAnsi="Arial" w:cs="Arial"/>
              <w:sz w:val="24"/>
              <w:szCs w:val="24"/>
            </w:rPr>
            <w:t xml:space="preserve"> (</w:t>
          </w:r>
          <w:r>
            <w:rPr>
              <w:rFonts w:ascii="Arial" w:eastAsia="Arial" w:hAnsi="Arial" w:cs="Arial"/>
              <w:sz w:val="24"/>
              <w:szCs w:val="24"/>
            </w:rPr>
            <w:t>2015</w:t>
          </w:r>
          <w:r w:rsidR="00D910BD">
            <w:rPr>
              <w:rFonts w:ascii="Arial" w:eastAsia="Arial" w:hAnsi="Arial" w:cs="Arial"/>
              <w:sz w:val="24"/>
              <w:szCs w:val="24"/>
            </w:rPr>
            <w:t>)</w:t>
          </w:r>
          <w:r>
            <w:rPr>
              <w:rFonts w:ascii="Arial" w:eastAsia="Arial" w:hAnsi="Arial" w:cs="Arial"/>
              <w:sz w:val="24"/>
              <w:szCs w:val="24"/>
            </w:rPr>
            <w:t xml:space="preserve">. Para elucidar o conceito e área de abrangência da Tecnologia Assistiva </w:t>
          </w:r>
          <w:proofErr w:type="gramStart"/>
          <w:r>
            <w:rPr>
              <w:rFonts w:ascii="Arial" w:eastAsia="Arial" w:hAnsi="Arial" w:cs="Arial"/>
              <w:sz w:val="24"/>
              <w:szCs w:val="24"/>
            </w:rPr>
            <w:t>buscamos</w:t>
          </w:r>
          <w:proofErr w:type="gramEnd"/>
          <w:r>
            <w:rPr>
              <w:rFonts w:ascii="Arial" w:eastAsia="Arial" w:hAnsi="Arial" w:cs="Arial"/>
              <w:sz w:val="24"/>
              <w:szCs w:val="24"/>
            </w:rPr>
            <w:t xml:space="preserve"> autores</w:t>
          </w:r>
          <w:r w:rsidR="00D910BD">
            <w:rPr>
              <w:rFonts w:ascii="Arial" w:eastAsia="Arial" w:hAnsi="Arial" w:cs="Arial"/>
              <w:sz w:val="24"/>
              <w:szCs w:val="24"/>
            </w:rPr>
            <w:t xml:space="preserve"> como</w:t>
          </w:r>
          <w:r>
            <w:rPr>
              <w:rFonts w:ascii="Arial" w:eastAsia="Arial" w:hAnsi="Arial" w:cs="Arial"/>
              <w:sz w:val="24"/>
              <w:szCs w:val="24"/>
            </w:rPr>
            <w:t xml:space="preserve"> Teófilo Galvão Filho (2009, 2013), Rita </w:t>
          </w:r>
          <w:proofErr w:type="spellStart"/>
          <w:r>
            <w:rPr>
              <w:rFonts w:ascii="Arial" w:eastAsia="Arial" w:hAnsi="Arial" w:cs="Arial"/>
              <w:sz w:val="24"/>
              <w:szCs w:val="24"/>
            </w:rPr>
            <w:t>Bersch</w:t>
          </w:r>
          <w:proofErr w:type="spellEnd"/>
          <w:r>
            <w:rPr>
              <w:rFonts w:ascii="Arial" w:eastAsia="Arial" w:hAnsi="Arial" w:cs="Arial"/>
              <w:sz w:val="24"/>
              <w:szCs w:val="24"/>
            </w:rPr>
            <w:t xml:space="preserve"> (2018) e Miryam Pelosi (2012). </w:t>
          </w:r>
        </w:p>
      </w:sdtContent>
    </w:sdt>
    <w:sdt>
      <w:sdtPr>
        <w:tag w:val="goog_rdk_19"/>
        <w:id w:val="-1689598455"/>
      </w:sdtPr>
      <w:sdtEndPr/>
      <w:sdtContent>
        <w:p w14:paraId="00000013" w14:textId="2195F87E"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Com base neste referencial</w:t>
          </w:r>
          <w:r w:rsidR="00D910BD">
            <w:rPr>
              <w:rFonts w:ascii="Arial" w:eastAsia="Arial" w:hAnsi="Arial" w:cs="Arial"/>
              <w:sz w:val="24"/>
              <w:szCs w:val="24"/>
            </w:rPr>
            <w:t xml:space="preserve">, </w:t>
          </w:r>
          <w:r>
            <w:rPr>
              <w:rFonts w:ascii="Arial" w:eastAsia="Arial" w:hAnsi="Arial" w:cs="Arial"/>
              <w:sz w:val="24"/>
              <w:szCs w:val="24"/>
            </w:rPr>
            <w:t xml:space="preserve">traçamos como objetivos específicos </w:t>
          </w:r>
          <w:r w:rsidR="00D910BD">
            <w:rPr>
              <w:rFonts w:ascii="Arial" w:eastAsia="Arial" w:hAnsi="Arial" w:cs="Arial"/>
              <w:sz w:val="24"/>
              <w:szCs w:val="24"/>
            </w:rPr>
            <w:t xml:space="preserve">i) </w:t>
          </w:r>
          <w:r>
            <w:rPr>
              <w:rFonts w:ascii="Arial" w:eastAsia="Arial" w:hAnsi="Arial" w:cs="Arial"/>
              <w:sz w:val="24"/>
              <w:szCs w:val="24"/>
            </w:rPr>
            <w:t xml:space="preserve">a contextualização do </w:t>
          </w:r>
          <w:r w:rsidR="00D910BD">
            <w:rPr>
              <w:rFonts w:ascii="Arial" w:eastAsia="Arial" w:hAnsi="Arial" w:cs="Arial"/>
              <w:sz w:val="24"/>
              <w:szCs w:val="24"/>
            </w:rPr>
            <w:t>AEE</w:t>
          </w:r>
          <w:r>
            <w:rPr>
              <w:rFonts w:ascii="Arial" w:eastAsia="Arial" w:hAnsi="Arial" w:cs="Arial"/>
              <w:sz w:val="24"/>
              <w:szCs w:val="24"/>
            </w:rPr>
            <w:t xml:space="preserve"> frente ao processo de educação inclusiva no cenário nacional e local; </w:t>
          </w:r>
          <w:proofErr w:type="spellStart"/>
          <w:r w:rsidR="00D910BD">
            <w:rPr>
              <w:rFonts w:ascii="Arial" w:eastAsia="Arial" w:hAnsi="Arial" w:cs="Arial"/>
              <w:sz w:val="24"/>
              <w:szCs w:val="24"/>
            </w:rPr>
            <w:t>ii</w:t>
          </w:r>
          <w:proofErr w:type="spellEnd"/>
          <w:r w:rsidR="00D910BD">
            <w:rPr>
              <w:rFonts w:ascii="Arial" w:eastAsia="Arial" w:hAnsi="Arial" w:cs="Arial"/>
              <w:sz w:val="24"/>
              <w:szCs w:val="24"/>
            </w:rPr>
            <w:t xml:space="preserve">) </w:t>
          </w:r>
          <w:r>
            <w:rPr>
              <w:rFonts w:ascii="Arial" w:eastAsia="Arial" w:hAnsi="Arial" w:cs="Arial"/>
              <w:sz w:val="24"/>
              <w:szCs w:val="24"/>
            </w:rPr>
            <w:t xml:space="preserve">compreender o conceito de TA; </w:t>
          </w:r>
          <w:proofErr w:type="spellStart"/>
          <w:r w:rsidR="00D910BD">
            <w:rPr>
              <w:rFonts w:ascii="Arial" w:eastAsia="Arial" w:hAnsi="Arial" w:cs="Arial"/>
              <w:sz w:val="24"/>
              <w:szCs w:val="24"/>
            </w:rPr>
            <w:t>iii</w:t>
          </w:r>
          <w:proofErr w:type="spellEnd"/>
          <w:r w:rsidR="00D910BD">
            <w:rPr>
              <w:rFonts w:ascii="Arial" w:eastAsia="Arial" w:hAnsi="Arial" w:cs="Arial"/>
              <w:sz w:val="24"/>
              <w:szCs w:val="24"/>
            </w:rPr>
            <w:t xml:space="preserve">) </w:t>
          </w:r>
          <w:r>
            <w:rPr>
              <w:rFonts w:ascii="Arial" w:eastAsia="Arial" w:hAnsi="Arial" w:cs="Arial"/>
              <w:sz w:val="24"/>
              <w:szCs w:val="24"/>
            </w:rPr>
            <w:t>mapear a TA disponível nas doze primeiras S</w:t>
          </w:r>
          <w:r w:rsidR="00D910BD">
            <w:rPr>
              <w:rFonts w:ascii="Arial" w:eastAsia="Arial" w:hAnsi="Arial" w:cs="Arial"/>
              <w:sz w:val="24"/>
              <w:szCs w:val="24"/>
            </w:rPr>
            <w:t xml:space="preserve">alas de </w:t>
          </w:r>
          <w:r>
            <w:rPr>
              <w:rFonts w:ascii="Arial" w:eastAsia="Arial" w:hAnsi="Arial" w:cs="Arial"/>
              <w:sz w:val="24"/>
              <w:szCs w:val="24"/>
            </w:rPr>
            <w:t>R</w:t>
          </w:r>
          <w:r w:rsidR="00D910BD">
            <w:rPr>
              <w:rFonts w:ascii="Arial" w:eastAsia="Arial" w:hAnsi="Arial" w:cs="Arial"/>
              <w:sz w:val="24"/>
              <w:szCs w:val="24"/>
            </w:rPr>
            <w:t xml:space="preserve">ecursos </w:t>
          </w:r>
          <w:r>
            <w:rPr>
              <w:rFonts w:ascii="Arial" w:eastAsia="Arial" w:hAnsi="Arial" w:cs="Arial"/>
              <w:sz w:val="24"/>
              <w:szCs w:val="24"/>
            </w:rPr>
            <w:t>M</w:t>
          </w:r>
          <w:r w:rsidR="00D910BD">
            <w:rPr>
              <w:rFonts w:ascii="Arial" w:eastAsia="Arial" w:hAnsi="Arial" w:cs="Arial"/>
              <w:sz w:val="24"/>
              <w:szCs w:val="24"/>
            </w:rPr>
            <w:t>ultifuncionais (SRM)</w:t>
          </w:r>
          <w:r>
            <w:rPr>
              <w:rFonts w:ascii="Arial" w:eastAsia="Arial" w:hAnsi="Arial" w:cs="Arial"/>
              <w:sz w:val="24"/>
              <w:szCs w:val="24"/>
            </w:rPr>
            <w:t xml:space="preserve"> que foram implementadas por um programa federal e que estão vinculadas a R</w:t>
          </w:r>
          <w:r w:rsidR="00D910BD">
            <w:rPr>
              <w:rFonts w:ascii="Arial" w:eastAsia="Arial" w:hAnsi="Arial" w:cs="Arial"/>
              <w:sz w:val="24"/>
              <w:szCs w:val="24"/>
            </w:rPr>
            <w:t xml:space="preserve">ede </w:t>
          </w:r>
          <w:r>
            <w:rPr>
              <w:rFonts w:ascii="Arial" w:eastAsia="Arial" w:hAnsi="Arial" w:cs="Arial"/>
              <w:sz w:val="24"/>
              <w:szCs w:val="24"/>
            </w:rPr>
            <w:t>M</w:t>
          </w:r>
          <w:r w:rsidR="00D910BD">
            <w:rPr>
              <w:rFonts w:ascii="Arial" w:eastAsia="Arial" w:hAnsi="Arial" w:cs="Arial"/>
              <w:sz w:val="24"/>
              <w:szCs w:val="24"/>
            </w:rPr>
            <w:t xml:space="preserve">unicipal de </w:t>
          </w:r>
          <w:r>
            <w:rPr>
              <w:rFonts w:ascii="Arial" w:eastAsia="Arial" w:hAnsi="Arial" w:cs="Arial"/>
              <w:sz w:val="24"/>
              <w:szCs w:val="24"/>
            </w:rPr>
            <w:t>E</w:t>
          </w:r>
          <w:r w:rsidR="00D910BD">
            <w:rPr>
              <w:rFonts w:ascii="Arial" w:eastAsia="Arial" w:hAnsi="Arial" w:cs="Arial"/>
              <w:sz w:val="24"/>
              <w:szCs w:val="24"/>
            </w:rPr>
            <w:t xml:space="preserve">nsino de </w:t>
          </w:r>
          <w:r>
            <w:rPr>
              <w:rFonts w:ascii="Arial" w:eastAsia="Arial" w:hAnsi="Arial" w:cs="Arial"/>
              <w:sz w:val="24"/>
              <w:szCs w:val="24"/>
            </w:rPr>
            <w:t>B</w:t>
          </w:r>
          <w:r w:rsidR="00D910BD">
            <w:rPr>
              <w:rFonts w:ascii="Arial" w:eastAsia="Arial" w:hAnsi="Arial" w:cs="Arial"/>
              <w:sz w:val="24"/>
              <w:szCs w:val="24"/>
            </w:rPr>
            <w:t xml:space="preserve">alneário </w:t>
          </w:r>
          <w:r>
            <w:rPr>
              <w:rFonts w:ascii="Arial" w:eastAsia="Arial" w:hAnsi="Arial" w:cs="Arial"/>
              <w:sz w:val="24"/>
              <w:szCs w:val="24"/>
            </w:rPr>
            <w:t>C</w:t>
          </w:r>
          <w:r w:rsidR="00D910BD">
            <w:rPr>
              <w:rFonts w:ascii="Arial" w:eastAsia="Arial" w:hAnsi="Arial" w:cs="Arial"/>
              <w:sz w:val="24"/>
              <w:szCs w:val="24"/>
            </w:rPr>
            <w:t>amboriú (RME/BC)</w:t>
          </w:r>
          <w:r>
            <w:rPr>
              <w:rFonts w:ascii="Arial" w:eastAsia="Arial" w:hAnsi="Arial" w:cs="Arial"/>
              <w:sz w:val="24"/>
              <w:szCs w:val="24"/>
            </w:rPr>
            <w:t xml:space="preserve">; </w:t>
          </w:r>
          <w:proofErr w:type="spellStart"/>
          <w:r w:rsidR="00D910BD">
            <w:rPr>
              <w:rFonts w:ascii="Arial" w:eastAsia="Arial" w:hAnsi="Arial" w:cs="Arial"/>
              <w:sz w:val="24"/>
              <w:szCs w:val="24"/>
            </w:rPr>
            <w:t>iv</w:t>
          </w:r>
          <w:proofErr w:type="spellEnd"/>
          <w:r w:rsidR="00D910BD">
            <w:rPr>
              <w:rFonts w:ascii="Arial" w:eastAsia="Arial" w:hAnsi="Arial" w:cs="Arial"/>
              <w:sz w:val="24"/>
              <w:szCs w:val="24"/>
            </w:rPr>
            <w:t xml:space="preserve">) </w:t>
          </w:r>
          <w:r>
            <w:rPr>
              <w:rFonts w:ascii="Arial" w:eastAsia="Arial" w:hAnsi="Arial" w:cs="Arial"/>
              <w:sz w:val="24"/>
              <w:szCs w:val="24"/>
            </w:rPr>
            <w:t xml:space="preserve">identificar o perfil do professor que atua nas primeiras SRM do município de Balneário Camboriú; </w:t>
          </w:r>
          <w:r w:rsidR="00D910BD">
            <w:rPr>
              <w:rFonts w:ascii="Arial" w:eastAsia="Arial" w:hAnsi="Arial" w:cs="Arial"/>
              <w:sz w:val="24"/>
              <w:szCs w:val="24"/>
            </w:rPr>
            <w:t xml:space="preserve">v) </w:t>
          </w:r>
          <w:r>
            <w:rPr>
              <w:rFonts w:ascii="Arial" w:eastAsia="Arial" w:hAnsi="Arial" w:cs="Arial"/>
              <w:sz w:val="24"/>
              <w:szCs w:val="24"/>
            </w:rPr>
            <w:t xml:space="preserve">identificar o perfil do aluno que utiliza recursos, estratégias e metodologias de TA em SRM da RME/BC; </w:t>
          </w:r>
          <w:r w:rsidR="00D910BD">
            <w:rPr>
              <w:rFonts w:ascii="Arial" w:eastAsia="Arial" w:hAnsi="Arial" w:cs="Arial"/>
              <w:sz w:val="24"/>
              <w:szCs w:val="24"/>
            </w:rPr>
            <w:t xml:space="preserve">vi) </w:t>
          </w:r>
          <w:r>
            <w:rPr>
              <w:rFonts w:ascii="Arial" w:eastAsia="Arial" w:hAnsi="Arial" w:cs="Arial"/>
              <w:sz w:val="24"/>
              <w:szCs w:val="24"/>
            </w:rPr>
            <w:t xml:space="preserve">examinar o conhecimento do professor </w:t>
          </w:r>
          <w:r w:rsidR="00D910BD">
            <w:rPr>
              <w:rFonts w:ascii="Arial" w:eastAsia="Arial" w:hAnsi="Arial" w:cs="Arial"/>
              <w:sz w:val="24"/>
              <w:szCs w:val="24"/>
            </w:rPr>
            <w:t xml:space="preserve">do AEE </w:t>
          </w:r>
          <w:r>
            <w:rPr>
              <w:rFonts w:ascii="Arial" w:eastAsia="Arial" w:hAnsi="Arial" w:cs="Arial"/>
              <w:sz w:val="24"/>
              <w:szCs w:val="24"/>
            </w:rPr>
            <w:t xml:space="preserve">sobre os recursos disponíveis na SRM e relatar modos de uso da </w:t>
          </w:r>
          <w:r w:rsidR="00D910BD">
            <w:rPr>
              <w:rFonts w:ascii="Arial" w:eastAsia="Arial" w:hAnsi="Arial" w:cs="Arial"/>
              <w:sz w:val="24"/>
              <w:szCs w:val="24"/>
            </w:rPr>
            <w:t xml:space="preserve">TA </w:t>
          </w:r>
          <w:r>
            <w:rPr>
              <w:rFonts w:ascii="Arial" w:eastAsia="Arial" w:hAnsi="Arial" w:cs="Arial"/>
              <w:sz w:val="24"/>
              <w:szCs w:val="24"/>
            </w:rPr>
            <w:t>no contexto escolar da RME/BC.</w:t>
          </w:r>
        </w:p>
      </w:sdtContent>
    </w:sdt>
    <w:sdt>
      <w:sdtPr>
        <w:tag w:val="goog_rdk_20"/>
        <w:id w:val="-1441054161"/>
      </w:sdtPr>
      <w:sdtEndPr/>
      <w:sdtContent>
        <w:sdt>
          <w:sdtPr>
            <w:tag w:val="goog_rdk_24"/>
            <w:id w:val="273452119"/>
          </w:sdtPr>
          <w:sdtEndPr/>
          <w:sdtContent>
            <w:p w14:paraId="61F5786E" w14:textId="21F74899" w:rsidR="00954931" w:rsidRDefault="00954931" w:rsidP="005F45B6">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As SRM foram criadas pelo governo federal, no ano de 2008, através do Programa de Implantação de Salas de Recursos Multifuncionais, que disponibilizava equipamentos, mobiliários e materiais para esses espaços, momento em que a RME/BC foi contemplada com 12 dessas salas. Foi pela indagação quanto ao destino dos recursos disponibilizados para essas SRM que a temática </w:t>
              </w:r>
              <w:r>
                <w:rPr>
                  <w:rFonts w:ascii="Arial" w:eastAsia="Arial" w:hAnsi="Arial" w:cs="Arial"/>
                  <w:sz w:val="24"/>
                  <w:szCs w:val="24"/>
                  <w:highlight w:val="white"/>
                </w:rPr>
                <w:t>do</w:t>
              </w:r>
              <w:r>
                <w:rPr>
                  <w:rFonts w:ascii="Arial" w:eastAsia="Arial" w:hAnsi="Arial" w:cs="Arial"/>
                  <w:i/>
                  <w:sz w:val="24"/>
                  <w:szCs w:val="24"/>
                  <w:highlight w:val="white"/>
                </w:rPr>
                <w:t xml:space="preserve"> </w:t>
              </w:r>
              <w:r>
                <w:rPr>
                  <w:rFonts w:ascii="Arial" w:eastAsia="Arial" w:hAnsi="Arial" w:cs="Arial"/>
                  <w:sz w:val="24"/>
                  <w:szCs w:val="24"/>
                  <w:highlight w:val="white"/>
                </w:rPr>
                <w:t xml:space="preserve">uso da </w:t>
              </w:r>
              <w:r>
                <w:rPr>
                  <w:rFonts w:ascii="Arial" w:eastAsia="Arial" w:hAnsi="Arial" w:cs="Arial"/>
                  <w:sz w:val="24"/>
                  <w:szCs w:val="24"/>
                </w:rPr>
                <w:t>TA</w:t>
              </w:r>
              <w:r>
                <w:rPr>
                  <w:rFonts w:ascii="Arial" w:eastAsia="Arial" w:hAnsi="Arial" w:cs="Arial"/>
                  <w:sz w:val="24"/>
                  <w:szCs w:val="24"/>
                  <w:highlight w:val="white"/>
                </w:rPr>
                <w:t xml:space="preserve"> no </w:t>
              </w:r>
              <w:r>
                <w:rPr>
                  <w:rFonts w:ascii="Arial" w:eastAsia="Arial" w:hAnsi="Arial" w:cs="Arial"/>
                  <w:sz w:val="24"/>
                  <w:szCs w:val="24"/>
                </w:rPr>
                <w:t>AEE</w:t>
              </w:r>
              <w:r>
                <w:rPr>
                  <w:rFonts w:ascii="Arial" w:eastAsia="Arial" w:hAnsi="Arial" w:cs="Arial"/>
                  <w:i/>
                  <w:sz w:val="24"/>
                  <w:szCs w:val="24"/>
                </w:rPr>
                <w:t xml:space="preserve"> </w:t>
              </w:r>
              <w:r>
                <w:rPr>
                  <w:rFonts w:ascii="Arial" w:eastAsia="Arial" w:hAnsi="Arial" w:cs="Arial"/>
                  <w:sz w:val="24"/>
                  <w:szCs w:val="24"/>
                </w:rPr>
                <w:t>se concretiza como</w:t>
              </w:r>
              <w:r>
                <w:rPr>
                  <w:rFonts w:ascii="Arial" w:eastAsia="Arial" w:hAnsi="Arial" w:cs="Arial"/>
                  <w:i/>
                  <w:sz w:val="24"/>
                  <w:szCs w:val="24"/>
                </w:rPr>
                <w:t xml:space="preserve"> </w:t>
              </w:r>
              <w:r>
                <w:rPr>
                  <w:rFonts w:ascii="Arial" w:eastAsia="Arial" w:hAnsi="Arial" w:cs="Arial"/>
                  <w:sz w:val="24"/>
                  <w:szCs w:val="24"/>
                </w:rPr>
                <w:t>objeto</w:t>
              </w:r>
              <w:r>
                <w:rPr>
                  <w:rFonts w:ascii="Arial" w:eastAsia="Arial" w:hAnsi="Arial" w:cs="Arial"/>
                  <w:i/>
                  <w:sz w:val="24"/>
                  <w:szCs w:val="24"/>
                </w:rPr>
                <w:t xml:space="preserve"> </w:t>
              </w:r>
              <w:r>
                <w:rPr>
                  <w:rFonts w:ascii="Arial" w:eastAsia="Arial" w:hAnsi="Arial" w:cs="Arial"/>
                  <w:sz w:val="24"/>
                  <w:szCs w:val="24"/>
                </w:rPr>
                <w:t>de estudo. É</w:t>
              </w:r>
              <w:r>
                <w:rPr>
                  <w:rFonts w:ascii="Arial" w:eastAsia="Arial" w:hAnsi="Arial" w:cs="Arial"/>
                  <w:b/>
                  <w:sz w:val="24"/>
                  <w:szCs w:val="24"/>
                </w:rPr>
                <w:t xml:space="preserve"> </w:t>
              </w:r>
              <w:r>
                <w:rPr>
                  <w:rFonts w:ascii="Arial" w:eastAsia="Arial" w:hAnsi="Arial" w:cs="Arial"/>
                  <w:sz w:val="24"/>
                  <w:szCs w:val="24"/>
                </w:rPr>
                <w:t xml:space="preserve">fundamental compreender como </w:t>
              </w:r>
              <w:proofErr w:type="gramStart"/>
              <w:r>
                <w:rPr>
                  <w:rFonts w:ascii="Arial" w:eastAsia="Arial" w:hAnsi="Arial" w:cs="Arial"/>
                  <w:sz w:val="24"/>
                  <w:szCs w:val="24"/>
                </w:rPr>
                <w:t>a TA vêm</w:t>
              </w:r>
              <w:proofErr w:type="gramEnd"/>
              <w:r>
                <w:rPr>
                  <w:rFonts w:ascii="Arial" w:eastAsia="Arial" w:hAnsi="Arial" w:cs="Arial"/>
                  <w:sz w:val="24"/>
                  <w:szCs w:val="24"/>
                </w:rPr>
                <w:t xml:space="preserve"> sendo utilizada por profissionais da educação e pelos próprios usuários, as PcD, ainda mais quando o uso da TA está entre uma das atribuições do docente da SRM (local onde acontece o AEE). </w:t>
              </w:r>
            </w:p>
          </w:sdtContent>
        </w:sdt>
        <w:p w14:paraId="00000015" w14:textId="6C521FC0" w:rsidR="008A4F49" w:rsidRDefault="002E655A" w:rsidP="005F45B6">
          <w:pPr>
            <w:spacing w:after="0" w:line="240" w:lineRule="auto"/>
            <w:ind w:firstLine="709"/>
            <w:jc w:val="both"/>
            <w:rPr>
              <w:rFonts w:ascii="Arial" w:eastAsia="Arial" w:hAnsi="Arial" w:cs="Arial"/>
              <w:sz w:val="24"/>
              <w:szCs w:val="24"/>
            </w:rPr>
          </w:pPr>
        </w:p>
      </w:sdtContent>
    </w:sdt>
    <w:sdt>
      <w:sdtPr>
        <w:tag w:val="goog_rdk_22"/>
        <w:id w:val="556591144"/>
      </w:sdtPr>
      <w:sdtEndPr/>
      <w:sdtContent>
        <w:p w14:paraId="00000016" w14:textId="77777777" w:rsidR="008A4F49" w:rsidRDefault="00D565B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sdtContent>
    </w:sdt>
    <w:sdt>
      <w:sdtPr>
        <w:tag w:val="goog_rdk_23"/>
        <w:id w:val="-1260677777"/>
      </w:sdtPr>
      <w:sdtEndPr/>
      <w:sdtContent>
        <w:p w14:paraId="00000017" w14:textId="77777777" w:rsidR="008A4F49" w:rsidRDefault="002E655A">
          <w:pPr>
            <w:pBdr>
              <w:top w:val="nil"/>
              <w:left w:val="nil"/>
              <w:bottom w:val="nil"/>
              <w:right w:val="nil"/>
              <w:between w:val="nil"/>
            </w:pBdr>
            <w:spacing w:after="0" w:line="240" w:lineRule="auto"/>
            <w:jc w:val="center"/>
            <w:rPr>
              <w:rFonts w:ascii="Arial" w:eastAsia="Arial" w:hAnsi="Arial" w:cs="Arial"/>
              <w:b/>
              <w:sz w:val="24"/>
              <w:szCs w:val="24"/>
            </w:rPr>
          </w:pPr>
        </w:p>
      </w:sdtContent>
    </w:sdt>
    <w:sdt>
      <w:sdtPr>
        <w:tag w:val="goog_rdk_25"/>
        <w:id w:val="925079508"/>
      </w:sdtPr>
      <w:sdtEndPr/>
      <w:sdtContent>
        <w:p w14:paraId="322998E1" w14:textId="1368026C" w:rsidR="00954931" w:rsidRDefault="00954931" w:rsidP="00430178">
          <w:pPr>
            <w:spacing w:after="0" w:line="360" w:lineRule="auto"/>
            <w:ind w:firstLine="709"/>
            <w:jc w:val="both"/>
            <w:rPr>
              <w:rFonts w:ascii="Arial" w:eastAsia="Arial" w:hAnsi="Arial" w:cs="Arial"/>
              <w:sz w:val="24"/>
              <w:szCs w:val="24"/>
            </w:rPr>
          </w:pPr>
          <w:r>
            <w:rPr>
              <w:rFonts w:ascii="Arial" w:eastAsia="Arial" w:hAnsi="Arial" w:cs="Arial"/>
              <w:sz w:val="24"/>
              <w:szCs w:val="24"/>
            </w:rPr>
            <w:t>Para estruturar o referencial teórico, realiz</w:t>
          </w:r>
          <w:r w:rsidR="00430178">
            <w:rPr>
              <w:rFonts w:ascii="Arial" w:eastAsia="Arial" w:hAnsi="Arial" w:cs="Arial"/>
              <w:sz w:val="24"/>
              <w:szCs w:val="24"/>
            </w:rPr>
            <w:t xml:space="preserve">amos </w:t>
          </w:r>
          <w:r>
            <w:rPr>
              <w:rFonts w:ascii="Arial" w:eastAsia="Arial" w:hAnsi="Arial" w:cs="Arial"/>
              <w:sz w:val="24"/>
              <w:szCs w:val="24"/>
            </w:rPr>
            <w:t xml:space="preserve">uma pesquisa bibliográfica e documental, de </w:t>
          </w:r>
          <w:proofErr w:type="gramStart"/>
          <w:r>
            <w:rPr>
              <w:rFonts w:ascii="Arial" w:eastAsia="Arial" w:hAnsi="Arial" w:cs="Arial"/>
              <w:sz w:val="24"/>
              <w:szCs w:val="24"/>
            </w:rPr>
            <w:t>caráter descritiva e exploratória</w:t>
          </w:r>
          <w:proofErr w:type="gramEnd"/>
          <w:r>
            <w:rPr>
              <w:rFonts w:ascii="Arial" w:eastAsia="Arial" w:hAnsi="Arial" w:cs="Arial"/>
              <w:sz w:val="24"/>
              <w:szCs w:val="24"/>
            </w:rPr>
            <w:t>, pois de acordo com Gil (2002, p. 42), “as pesquisas que embora definidas como descritivas mas que acabam servindo para proporcionar uma nova visão do problema, ganham a proximidade das pesquisas exploratórias</w:t>
          </w:r>
          <w:r w:rsidR="00430178">
            <w:rPr>
              <w:rFonts w:ascii="Arial" w:eastAsia="Arial" w:hAnsi="Arial" w:cs="Arial"/>
              <w:sz w:val="24"/>
              <w:szCs w:val="24"/>
            </w:rPr>
            <w:t>”</w:t>
          </w:r>
          <w:r>
            <w:rPr>
              <w:rFonts w:ascii="Arial" w:eastAsia="Arial" w:hAnsi="Arial" w:cs="Arial"/>
              <w:sz w:val="24"/>
              <w:szCs w:val="24"/>
            </w:rPr>
            <w:t xml:space="preserve">. </w:t>
          </w:r>
        </w:p>
        <w:p w14:paraId="00000019" w14:textId="6CA28733" w:rsidR="008A4F49" w:rsidRDefault="00954931" w:rsidP="00430178">
          <w:pPr>
            <w:spacing w:after="0" w:line="360" w:lineRule="auto"/>
            <w:ind w:firstLine="709"/>
            <w:jc w:val="both"/>
            <w:rPr>
              <w:rFonts w:ascii="Arial" w:eastAsia="Arial" w:hAnsi="Arial" w:cs="Arial"/>
              <w:color w:val="00000A"/>
              <w:sz w:val="24"/>
              <w:szCs w:val="24"/>
            </w:rPr>
          </w:pPr>
          <w:r>
            <w:rPr>
              <w:rFonts w:ascii="Arial" w:eastAsia="Arial" w:hAnsi="Arial" w:cs="Arial"/>
              <w:sz w:val="24"/>
              <w:szCs w:val="24"/>
            </w:rPr>
            <w:t xml:space="preserve">Esta pesquisa se concretiza através de um estudo de caso, realizado em SRM instituídas na RME/BC, no ano de 2009, em instituições educacionais de educação infantil e ensino fundamental. </w:t>
          </w:r>
          <w:r w:rsidR="00D565B5">
            <w:rPr>
              <w:rFonts w:ascii="Arial" w:eastAsia="Arial" w:hAnsi="Arial" w:cs="Arial"/>
              <w:sz w:val="24"/>
              <w:szCs w:val="24"/>
            </w:rPr>
            <w:t xml:space="preserve">Como metodologia de pesquisa, procuramos embasamento nos estudos de André (2008) que nos apresenta a </w:t>
          </w:r>
          <w:r w:rsidR="00D565B5">
            <w:rPr>
              <w:rFonts w:ascii="Arial" w:eastAsia="Arial" w:hAnsi="Arial" w:cs="Arial"/>
              <w:sz w:val="24"/>
              <w:szCs w:val="24"/>
            </w:rPr>
            <w:lastRenderedPageBreak/>
            <w:t>técnica de estudos de caso como sendo apropriad</w:t>
          </w:r>
          <w:r>
            <w:rPr>
              <w:rFonts w:ascii="Arial" w:eastAsia="Arial" w:hAnsi="Arial" w:cs="Arial"/>
              <w:sz w:val="24"/>
              <w:szCs w:val="24"/>
            </w:rPr>
            <w:t>a</w:t>
          </w:r>
          <w:r w:rsidR="00D565B5">
            <w:rPr>
              <w:rFonts w:ascii="Arial" w:eastAsia="Arial" w:hAnsi="Arial" w:cs="Arial"/>
              <w:sz w:val="24"/>
              <w:szCs w:val="24"/>
            </w:rPr>
            <w:t xml:space="preserve">, pois para entender um caso particular é necessário levar em conta o contexto onde o mesmo está inserido e sua complexidade. De acordo com este mesmo autor, os estudos de caso se dividem em três fases: a </w:t>
          </w:r>
          <w:r w:rsidR="00D565B5">
            <w:rPr>
              <w:rFonts w:ascii="Arial" w:eastAsia="Arial" w:hAnsi="Arial" w:cs="Arial"/>
              <w:color w:val="00000A"/>
              <w:sz w:val="24"/>
              <w:szCs w:val="24"/>
            </w:rPr>
            <w:t>primeira de caráter exploratório que serve para definir o foco de estudo, a segunda fase se caracteriza pela coleta dos dados e delimitação do estudo e a fase final se desenvolve através da análise sistemática dos dados. (ANDRÉ, 2008, p. 47).</w:t>
          </w:r>
        </w:p>
      </w:sdtContent>
    </w:sdt>
    <w:sdt>
      <w:sdtPr>
        <w:tag w:val="goog_rdk_26"/>
        <w:id w:val="-228771456"/>
      </w:sdtPr>
      <w:sdtEndPr/>
      <w:sdtContent>
        <w:p w14:paraId="0000001A" w14:textId="55FAD34F"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Para a fase de coleta de dados, elaboramos um questionário </w:t>
          </w:r>
          <w:r w:rsidR="00430178">
            <w:rPr>
              <w:rFonts w:ascii="Arial" w:eastAsia="Arial" w:hAnsi="Arial" w:cs="Arial"/>
              <w:sz w:val="24"/>
              <w:szCs w:val="24"/>
            </w:rPr>
            <w:t>semiestruturado</w:t>
          </w:r>
          <w:r>
            <w:rPr>
              <w:rFonts w:ascii="Arial" w:eastAsia="Arial" w:hAnsi="Arial" w:cs="Arial"/>
              <w:sz w:val="24"/>
              <w:szCs w:val="24"/>
            </w:rPr>
            <w:t xml:space="preserve"> com dezessete perguntas, sendo que treze perguntas são fechadas e quatro são abertas. Estas perguntas foram elaboradas com o objetivo de traçar o perfil do docente responsável pelo AEE, assim como o perfil </w:t>
          </w:r>
          <w:r w:rsidR="00430178">
            <w:rPr>
              <w:rFonts w:ascii="Arial" w:eastAsia="Arial" w:hAnsi="Arial" w:cs="Arial"/>
              <w:sz w:val="24"/>
              <w:szCs w:val="24"/>
            </w:rPr>
            <w:t>do aluno acompanhado</w:t>
          </w:r>
          <w:r>
            <w:rPr>
              <w:rFonts w:ascii="Arial" w:eastAsia="Arial" w:hAnsi="Arial" w:cs="Arial"/>
              <w:sz w:val="24"/>
              <w:szCs w:val="24"/>
            </w:rPr>
            <w:t xml:space="preserve">; </w:t>
          </w:r>
          <w:r w:rsidR="00430178">
            <w:rPr>
              <w:rFonts w:ascii="Arial" w:eastAsia="Arial" w:hAnsi="Arial" w:cs="Arial"/>
              <w:sz w:val="24"/>
              <w:szCs w:val="24"/>
            </w:rPr>
            <w:t>conhecer como as SRM</w:t>
          </w:r>
          <w:r>
            <w:rPr>
              <w:rFonts w:ascii="Arial" w:eastAsia="Arial" w:hAnsi="Arial" w:cs="Arial"/>
              <w:sz w:val="24"/>
              <w:szCs w:val="24"/>
            </w:rPr>
            <w:t xml:space="preserve"> são equipadas; </w:t>
          </w:r>
          <w:r w:rsidR="00430178">
            <w:rPr>
              <w:rFonts w:ascii="Arial" w:eastAsia="Arial" w:hAnsi="Arial" w:cs="Arial"/>
              <w:sz w:val="24"/>
              <w:szCs w:val="24"/>
            </w:rPr>
            <w:t>questiona</w:t>
          </w:r>
          <w:r>
            <w:rPr>
              <w:rFonts w:ascii="Arial" w:eastAsia="Arial" w:hAnsi="Arial" w:cs="Arial"/>
              <w:sz w:val="24"/>
              <w:szCs w:val="24"/>
            </w:rPr>
            <w:t xml:space="preserve">r se os alunos </w:t>
          </w:r>
          <w:r w:rsidR="00430178">
            <w:rPr>
              <w:rFonts w:ascii="Arial" w:eastAsia="Arial" w:hAnsi="Arial" w:cs="Arial"/>
              <w:sz w:val="24"/>
              <w:szCs w:val="24"/>
            </w:rPr>
            <w:t>acompanhado</w:t>
          </w:r>
          <w:r>
            <w:rPr>
              <w:rFonts w:ascii="Arial" w:eastAsia="Arial" w:hAnsi="Arial" w:cs="Arial"/>
              <w:sz w:val="24"/>
              <w:szCs w:val="24"/>
            </w:rPr>
            <w:t>s utilizam algum tipo de TA e quais são estes e</w:t>
          </w:r>
          <w:r w:rsidR="00430178">
            <w:rPr>
              <w:rFonts w:ascii="Arial" w:eastAsia="Arial" w:hAnsi="Arial" w:cs="Arial"/>
              <w:sz w:val="24"/>
              <w:szCs w:val="24"/>
            </w:rPr>
            <w:t>,</w:t>
          </w:r>
          <w:r>
            <w:rPr>
              <w:rFonts w:ascii="Arial" w:eastAsia="Arial" w:hAnsi="Arial" w:cs="Arial"/>
              <w:sz w:val="24"/>
              <w:szCs w:val="24"/>
            </w:rPr>
            <w:t xml:space="preserve"> por fim, </w:t>
          </w:r>
          <w:r w:rsidR="00C94F74">
            <w:rPr>
              <w:rFonts w:ascii="Arial" w:eastAsia="Arial" w:hAnsi="Arial" w:cs="Arial"/>
              <w:sz w:val="24"/>
              <w:szCs w:val="24"/>
            </w:rPr>
            <w:t>indagar</w:t>
          </w:r>
          <w:r>
            <w:rPr>
              <w:rFonts w:ascii="Arial" w:eastAsia="Arial" w:hAnsi="Arial" w:cs="Arial"/>
              <w:sz w:val="24"/>
              <w:szCs w:val="24"/>
            </w:rPr>
            <w:t xml:space="preserve"> se os recursos disponibilizados pelo governo federal estão sendo utilizados. </w:t>
          </w:r>
        </w:p>
      </w:sdtContent>
    </w:sdt>
    <w:bookmarkStart w:id="0" w:name="_heading=h.gjdgxs" w:colFirst="0" w:colLast="0" w:displacedByCustomXml="next"/>
    <w:bookmarkEnd w:id="0" w:displacedByCustomXml="next"/>
    <w:sdt>
      <w:sdtPr>
        <w:tag w:val="goog_rdk_27"/>
        <w:id w:val="707148623"/>
      </w:sdtPr>
      <w:sdtEndPr/>
      <w:sdtContent>
        <w:p w14:paraId="0000001B" w14:textId="3E17AAF4"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Para uma segunda etapa na coleta de dados, preparamos um período de observação não participante, com duração prevista de cinquenta minutos. Como critério para definição do que observar, utilizaremos uma pergunta específica do questionário, que nos apontará um recurso de TA utilizado. Para o período de observação elaboramos um roteiro prévio, que servirá para conhecermos melhor o docente e o aluno que será observado, e assim traçar um perfil mais próximo possível da realidade. </w:t>
          </w:r>
        </w:p>
      </w:sdtContent>
    </w:sdt>
    <w:sdt>
      <w:sdtPr>
        <w:tag w:val="goog_rdk_28"/>
        <w:id w:val="-1492942059"/>
      </w:sdtPr>
      <w:sdtEndPr/>
      <w:sdtContent>
        <w:p w14:paraId="14048C1B" w14:textId="77777777" w:rsidR="006665BD" w:rsidRDefault="00C94F74">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Iremos contar com a colaboração de professores e alunos, foi preciso elaborar um Termo de Consentimento Livre e Esclarecido (TCLE) específico para professores, que está sendo entregue aos docentes quando da entrega dos questionários, pais e alunos, que será entregue quando da decisão da </w:t>
          </w:r>
          <w:r w:rsidR="006665BD">
            <w:rPr>
              <w:rFonts w:ascii="Arial" w:eastAsia="Arial" w:hAnsi="Arial" w:cs="Arial"/>
              <w:sz w:val="24"/>
              <w:szCs w:val="24"/>
            </w:rPr>
            <w:t xml:space="preserve">realização da </w:t>
          </w:r>
          <w:r>
            <w:rPr>
              <w:rFonts w:ascii="Arial" w:eastAsia="Arial" w:hAnsi="Arial" w:cs="Arial"/>
              <w:sz w:val="24"/>
              <w:szCs w:val="24"/>
            </w:rPr>
            <w:t xml:space="preserve">observação. Para autorização do uso de imagens e áudio foi elaborado um Termo de Autorização para Utilização de Imagem e Som de Voz para fins de Pesquisa e para utilização dos dados coletados elaboramos um Termo de Compromisso de Utilização de Dados (TCUD). </w:t>
          </w:r>
        </w:p>
        <w:p w14:paraId="0000001C" w14:textId="27CE3285" w:rsidR="008A4F49" w:rsidRDefault="00D565B5">
          <w:pPr>
            <w:spacing w:after="0" w:line="360" w:lineRule="auto"/>
            <w:ind w:firstLine="709"/>
            <w:jc w:val="both"/>
            <w:rPr>
              <w:rFonts w:ascii="Arial" w:eastAsia="Arial" w:hAnsi="Arial" w:cs="Arial"/>
              <w:sz w:val="24"/>
              <w:szCs w:val="24"/>
            </w:rPr>
          </w:pPr>
          <w:r>
            <w:rPr>
              <w:rFonts w:ascii="Arial" w:eastAsia="Arial" w:hAnsi="Arial" w:cs="Arial"/>
              <w:sz w:val="24"/>
              <w:szCs w:val="24"/>
            </w:rPr>
            <w:t>Para finalizar a pesquisa</w:t>
          </w:r>
          <w:r w:rsidR="006665BD">
            <w:rPr>
              <w:rFonts w:ascii="Arial" w:eastAsia="Arial" w:hAnsi="Arial" w:cs="Arial"/>
              <w:sz w:val="24"/>
              <w:szCs w:val="24"/>
            </w:rPr>
            <w:t>,</w:t>
          </w:r>
          <w:r>
            <w:rPr>
              <w:rFonts w:ascii="Arial" w:eastAsia="Arial" w:hAnsi="Arial" w:cs="Arial"/>
              <w:sz w:val="24"/>
              <w:szCs w:val="24"/>
            </w:rPr>
            <w:t xml:space="preserve"> faremos uma análise dos dados coletados, </w:t>
          </w:r>
          <w:r w:rsidR="006665BD">
            <w:rPr>
              <w:rFonts w:ascii="Arial" w:eastAsia="Arial" w:hAnsi="Arial" w:cs="Arial"/>
              <w:sz w:val="24"/>
              <w:szCs w:val="24"/>
            </w:rPr>
            <w:t xml:space="preserve">através dos questionários e dos outros registros, </w:t>
          </w:r>
          <w:r>
            <w:rPr>
              <w:rFonts w:ascii="Arial" w:eastAsia="Arial" w:hAnsi="Arial" w:cs="Arial"/>
              <w:sz w:val="24"/>
              <w:szCs w:val="24"/>
            </w:rPr>
            <w:t xml:space="preserve">assim como faremos uma análise </w:t>
          </w:r>
          <w:r w:rsidR="00C94F74">
            <w:rPr>
              <w:rFonts w:ascii="Arial" w:eastAsia="Arial" w:hAnsi="Arial" w:cs="Arial"/>
              <w:sz w:val="24"/>
              <w:szCs w:val="24"/>
            </w:rPr>
            <w:t>de</w:t>
          </w:r>
          <w:r>
            <w:rPr>
              <w:rFonts w:ascii="Arial" w:eastAsia="Arial" w:hAnsi="Arial" w:cs="Arial"/>
              <w:sz w:val="24"/>
              <w:szCs w:val="24"/>
            </w:rPr>
            <w:t xml:space="preserve"> imagens coletadas, com o intuito de relatar modos de uso da TA no ambiente escolar</w:t>
          </w:r>
          <w:r w:rsidR="006665BD">
            <w:rPr>
              <w:rFonts w:ascii="Arial" w:eastAsia="Arial" w:hAnsi="Arial" w:cs="Arial"/>
              <w:sz w:val="24"/>
              <w:szCs w:val="24"/>
            </w:rPr>
            <w:t xml:space="preserve"> e os perfis docentes e do alunado</w:t>
          </w:r>
          <w:r>
            <w:rPr>
              <w:rFonts w:ascii="Arial" w:eastAsia="Arial" w:hAnsi="Arial" w:cs="Arial"/>
              <w:sz w:val="24"/>
              <w:szCs w:val="24"/>
            </w:rPr>
            <w:t>.</w:t>
          </w:r>
        </w:p>
      </w:sdtContent>
    </w:sdt>
    <w:sdt>
      <w:sdtPr>
        <w:tag w:val="goog_rdk_29"/>
        <w:id w:val="199450566"/>
      </w:sdtPr>
      <w:sdtEndPr/>
      <w:sdtContent>
        <w:p w14:paraId="0000001D" w14:textId="77777777" w:rsidR="008A4F49" w:rsidRDefault="002E655A">
          <w:pPr>
            <w:spacing w:after="0" w:line="240" w:lineRule="auto"/>
            <w:ind w:firstLine="709"/>
            <w:jc w:val="both"/>
            <w:rPr>
              <w:rFonts w:ascii="Arial" w:eastAsia="Arial" w:hAnsi="Arial" w:cs="Arial"/>
              <w:sz w:val="24"/>
              <w:szCs w:val="24"/>
            </w:rPr>
          </w:pPr>
        </w:p>
      </w:sdtContent>
    </w:sdt>
    <w:sdt>
      <w:sdtPr>
        <w:tag w:val="goog_rdk_30"/>
        <w:id w:val="-1894036278"/>
      </w:sdtPr>
      <w:sdtEndPr/>
      <w:sdtContent>
        <w:p w14:paraId="0000001E" w14:textId="36ED7BD5" w:rsidR="008A4F49" w:rsidRDefault="00D565B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w:t>
          </w:r>
        </w:p>
      </w:sdtContent>
    </w:sdt>
    <w:sdt>
      <w:sdtPr>
        <w:tag w:val="goog_rdk_31"/>
        <w:id w:val="1009172494"/>
      </w:sdtPr>
      <w:sdtEndPr/>
      <w:sdtContent>
        <w:p w14:paraId="0000001F" w14:textId="77777777" w:rsidR="008A4F49" w:rsidRDefault="002E655A">
          <w:pPr>
            <w:pBdr>
              <w:top w:val="nil"/>
              <w:left w:val="nil"/>
              <w:bottom w:val="nil"/>
              <w:right w:val="nil"/>
              <w:between w:val="nil"/>
            </w:pBdr>
            <w:spacing w:after="0" w:line="240" w:lineRule="auto"/>
            <w:jc w:val="center"/>
            <w:rPr>
              <w:rFonts w:ascii="Arial" w:eastAsia="Arial" w:hAnsi="Arial" w:cs="Arial"/>
              <w:color w:val="548DD4"/>
              <w:sz w:val="18"/>
              <w:szCs w:val="18"/>
            </w:rPr>
          </w:pPr>
        </w:p>
      </w:sdtContent>
    </w:sdt>
    <w:sdt>
      <w:sdtPr>
        <w:tag w:val="goog_rdk_33"/>
        <w:id w:val="-497728815"/>
      </w:sdtPr>
      <w:sdtEndPr/>
      <w:sdtContent>
        <w:p w14:paraId="00000020" w14:textId="43F91BAA" w:rsidR="008A4F49" w:rsidRDefault="002E655A" w:rsidP="00C94F74">
          <w:pPr>
            <w:pBdr>
              <w:top w:val="nil"/>
              <w:left w:val="nil"/>
              <w:bottom w:val="nil"/>
              <w:right w:val="nil"/>
              <w:between w:val="nil"/>
            </w:pBdr>
            <w:spacing w:after="0" w:line="360" w:lineRule="auto"/>
            <w:ind w:firstLine="720"/>
            <w:jc w:val="both"/>
            <w:rPr>
              <w:rFonts w:ascii="Arial" w:eastAsia="Arial" w:hAnsi="Arial" w:cs="Arial"/>
              <w:sz w:val="24"/>
              <w:szCs w:val="24"/>
            </w:rPr>
          </w:pPr>
          <w:sdt>
            <w:sdtPr>
              <w:tag w:val="goog_rdk_32"/>
              <w:id w:val="1211774972"/>
            </w:sdtPr>
            <w:sdtEndPr/>
            <w:sdtContent/>
          </w:sdt>
          <w:r w:rsidR="00D565B5">
            <w:rPr>
              <w:rFonts w:ascii="Arial" w:eastAsia="Arial" w:hAnsi="Arial" w:cs="Arial"/>
              <w:sz w:val="24"/>
              <w:szCs w:val="24"/>
            </w:rPr>
            <w:t xml:space="preserve">A pesquisa encontra-se em andamento. </w:t>
          </w:r>
          <w:r w:rsidR="00C94F74">
            <w:rPr>
              <w:rFonts w:ascii="Arial" w:eastAsia="Arial" w:hAnsi="Arial" w:cs="Arial"/>
              <w:sz w:val="24"/>
              <w:szCs w:val="24"/>
            </w:rPr>
            <w:t>E</w:t>
          </w:r>
          <w:r w:rsidR="00D565B5">
            <w:rPr>
              <w:rFonts w:ascii="Arial" w:eastAsia="Arial" w:hAnsi="Arial" w:cs="Arial"/>
              <w:sz w:val="24"/>
              <w:szCs w:val="24"/>
            </w:rPr>
            <w:t>stamos na fase de coleta de dados</w:t>
          </w:r>
          <w:r w:rsidR="00C94F74">
            <w:rPr>
              <w:rFonts w:ascii="Arial" w:eastAsia="Arial" w:hAnsi="Arial" w:cs="Arial"/>
              <w:sz w:val="24"/>
              <w:szCs w:val="24"/>
            </w:rPr>
            <w:t xml:space="preserve">. Já </w:t>
          </w:r>
          <w:r w:rsidR="00D565B5">
            <w:rPr>
              <w:rFonts w:ascii="Arial" w:eastAsia="Arial" w:hAnsi="Arial" w:cs="Arial"/>
              <w:sz w:val="24"/>
              <w:szCs w:val="24"/>
            </w:rPr>
            <w:t>visita</w:t>
          </w:r>
          <w:r w:rsidR="00C94F74">
            <w:rPr>
              <w:rFonts w:ascii="Arial" w:eastAsia="Arial" w:hAnsi="Arial" w:cs="Arial"/>
              <w:sz w:val="24"/>
              <w:szCs w:val="24"/>
            </w:rPr>
            <w:t>mos</w:t>
          </w:r>
          <w:r w:rsidR="00D565B5">
            <w:rPr>
              <w:rFonts w:ascii="Arial" w:eastAsia="Arial" w:hAnsi="Arial" w:cs="Arial"/>
              <w:sz w:val="24"/>
              <w:szCs w:val="24"/>
            </w:rPr>
            <w:t xml:space="preserve"> seis escolas, conhece</w:t>
          </w:r>
          <w:r w:rsidR="00C94F74">
            <w:rPr>
              <w:rFonts w:ascii="Arial" w:eastAsia="Arial" w:hAnsi="Arial" w:cs="Arial"/>
              <w:sz w:val="24"/>
              <w:szCs w:val="24"/>
            </w:rPr>
            <w:t>mos</w:t>
          </w:r>
          <w:r w:rsidR="00D565B5">
            <w:rPr>
              <w:rFonts w:ascii="Arial" w:eastAsia="Arial" w:hAnsi="Arial" w:cs="Arial"/>
              <w:sz w:val="24"/>
              <w:szCs w:val="24"/>
            </w:rPr>
            <w:t xml:space="preserve"> os professores </w:t>
          </w:r>
          <w:r w:rsidR="00C94F74">
            <w:rPr>
              <w:rFonts w:ascii="Arial" w:eastAsia="Arial" w:hAnsi="Arial" w:cs="Arial"/>
              <w:sz w:val="24"/>
              <w:szCs w:val="24"/>
            </w:rPr>
            <w:t>do</w:t>
          </w:r>
          <w:r w:rsidR="00D565B5">
            <w:rPr>
              <w:rFonts w:ascii="Arial" w:eastAsia="Arial" w:hAnsi="Arial" w:cs="Arial"/>
              <w:sz w:val="24"/>
              <w:szCs w:val="24"/>
            </w:rPr>
            <w:t xml:space="preserve"> AEE</w:t>
          </w:r>
          <w:r w:rsidR="00C94F74">
            <w:rPr>
              <w:rFonts w:ascii="Arial" w:eastAsia="Arial" w:hAnsi="Arial" w:cs="Arial"/>
              <w:sz w:val="24"/>
              <w:szCs w:val="24"/>
            </w:rPr>
            <w:t xml:space="preserve"> trabalhando nas </w:t>
          </w:r>
          <w:r w:rsidR="006665BD">
            <w:rPr>
              <w:rFonts w:ascii="Arial" w:eastAsia="Arial" w:hAnsi="Arial" w:cs="Arial"/>
              <w:sz w:val="24"/>
              <w:szCs w:val="24"/>
            </w:rPr>
            <w:t xml:space="preserve">SEM, </w:t>
          </w:r>
          <w:r w:rsidR="00C94F74">
            <w:rPr>
              <w:rFonts w:ascii="Arial" w:eastAsia="Arial" w:hAnsi="Arial" w:cs="Arial"/>
              <w:sz w:val="24"/>
              <w:szCs w:val="24"/>
            </w:rPr>
            <w:t>entregamos-lhes os questionários</w:t>
          </w:r>
          <w:r w:rsidR="006665BD">
            <w:rPr>
              <w:rFonts w:ascii="Arial" w:eastAsia="Arial" w:hAnsi="Arial" w:cs="Arial"/>
              <w:sz w:val="24"/>
              <w:szCs w:val="24"/>
            </w:rPr>
            <w:t xml:space="preserve"> e o termo de participação na pesquisa</w:t>
          </w:r>
          <w:r w:rsidR="00C94F74">
            <w:rPr>
              <w:rFonts w:ascii="Arial" w:eastAsia="Arial" w:hAnsi="Arial" w:cs="Arial"/>
              <w:sz w:val="24"/>
              <w:szCs w:val="24"/>
            </w:rPr>
            <w:t>. Até o momento, recebemos três</w:t>
          </w:r>
          <w:r w:rsidR="00D565B5">
            <w:rPr>
              <w:rFonts w:ascii="Arial" w:eastAsia="Arial" w:hAnsi="Arial" w:cs="Arial"/>
              <w:sz w:val="24"/>
              <w:szCs w:val="24"/>
            </w:rPr>
            <w:t xml:space="preserve"> questionário</w:t>
          </w:r>
          <w:r w:rsidR="00C94F74">
            <w:rPr>
              <w:rFonts w:ascii="Arial" w:eastAsia="Arial" w:hAnsi="Arial" w:cs="Arial"/>
              <w:sz w:val="24"/>
              <w:szCs w:val="24"/>
            </w:rPr>
            <w:t>s</w:t>
          </w:r>
          <w:r w:rsidR="00D565B5">
            <w:rPr>
              <w:rFonts w:ascii="Arial" w:eastAsia="Arial" w:hAnsi="Arial" w:cs="Arial"/>
              <w:sz w:val="24"/>
              <w:szCs w:val="24"/>
            </w:rPr>
            <w:t xml:space="preserve"> respondido</w:t>
          </w:r>
          <w:r w:rsidR="00C94F74">
            <w:rPr>
              <w:rFonts w:ascii="Arial" w:eastAsia="Arial" w:hAnsi="Arial" w:cs="Arial"/>
              <w:sz w:val="24"/>
              <w:szCs w:val="24"/>
            </w:rPr>
            <w:t>s</w:t>
          </w:r>
          <w:r w:rsidR="00D565B5">
            <w:rPr>
              <w:rFonts w:ascii="Arial" w:eastAsia="Arial" w:hAnsi="Arial" w:cs="Arial"/>
              <w:sz w:val="24"/>
              <w:szCs w:val="24"/>
            </w:rPr>
            <w:t>.</w:t>
          </w:r>
          <w:r w:rsidR="00C94F74">
            <w:rPr>
              <w:rFonts w:ascii="Arial" w:eastAsia="Arial" w:hAnsi="Arial" w:cs="Arial"/>
              <w:sz w:val="24"/>
              <w:szCs w:val="24"/>
            </w:rPr>
            <w:t xml:space="preserve"> Para iniciar a coleta de dados, submetemos a pesquisa ao Comitê de Ética em Pesquisas com Seres Humanos (CEPSH) e obtivemos aprovação</w:t>
          </w:r>
          <w:r w:rsidR="006665BD">
            <w:rPr>
              <w:rFonts w:ascii="Arial" w:eastAsia="Arial" w:hAnsi="Arial" w:cs="Arial"/>
              <w:sz w:val="24"/>
              <w:szCs w:val="24"/>
            </w:rPr>
            <w:t xml:space="preserve"> do </w:t>
          </w:r>
          <w:r w:rsidR="005F45B6">
            <w:rPr>
              <w:rFonts w:ascii="Arial" w:eastAsia="Arial" w:hAnsi="Arial" w:cs="Arial"/>
              <w:sz w:val="24"/>
              <w:szCs w:val="24"/>
            </w:rPr>
            <w:t xml:space="preserve">mesmo. </w:t>
          </w:r>
        </w:p>
      </w:sdtContent>
    </w:sdt>
    <w:sdt>
      <w:sdtPr>
        <w:tag w:val="goog_rdk_34"/>
        <w:id w:val="-1762516253"/>
      </w:sdtPr>
      <w:sdtEndPr/>
      <w:sdtContent>
        <w:p w14:paraId="00000021" w14:textId="744D58D7" w:rsidR="008A4F49" w:rsidRDefault="00D565B5" w:rsidP="00C94F74">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próximo passo será analisar os dados obtidos com os questionários </w:t>
          </w:r>
          <w:r w:rsidR="006665BD">
            <w:rPr>
              <w:rFonts w:ascii="Arial" w:eastAsia="Arial" w:hAnsi="Arial" w:cs="Arial"/>
              <w:sz w:val="24"/>
              <w:szCs w:val="24"/>
            </w:rPr>
            <w:t xml:space="preserve">que retornarem </w:t>
          </w:r>
          <w:r>
            <w:rPr>
              <w:rFonts w:ascii="Arial" w:eastAsia="Arial" w:hAnsi="Arial" w:cs="Arial"/>
              <w:sz w:val="24"/>
              <w:szCs w:val="24"/>
            </w:rPr>
            <w:t>e, a partir das respostas seleciona</w:t>
          </w:r>
          <w:r w:rsidR="006665BD">
            <w:rPr>
              <w:rFonts w:ascii="Arial" w:eastAsia="Arial" w:hAnsi="Arial" w:cs="Arial"/>
              <w:sz w:val="24"/>
              <w:szCs w:val="24"/>
            </w:rPr>
            <w:t>r</w:t>
          </w:r>
          <w:r>
            <w:rPr>
              <w:rFonts w:ascii="Arial" w:eastAsia="Arial" w:hAnsi="Arial" w:cs="Arial"/>
              <w:sz w:val="24"/>
              <w:szCs w:val="24"/>
            </w:rPr>
            <w:t xml:space="preserve"> </w:t>
          </w:r>
          <w:r w:rsidR="006665BD">
            <w:rPr>
              <w:rFonts w:ascii="Arial" w:eastAsia="Arial" w:hAnsi="Arial" w:cs="Arial"/>
              <w:sz w:val="24"/>
              <w:szCs w:val="24"/>
            </w:rPr>
            <w:t>os locais onde serão realizadas as</w:t>
          </w:r>
          <w:proofErr w:type="gramStart"/>
          <w:r w:rsidR="006665BD">
            <w:rPr>
              <w:rFonts w:ascii="Arial" w:eastAsia="Arial" w:hAnsi="Arial" w:cs="Arial"/>
              <w:sz w:val="24"/>
              <w:szCs w:val="24"/>
            </w:rPr>
            <w:t xml:space="preserve"> </w:t>
          </w:r>
          <w:r>
            <w:rPr>
              <w:rFonts w:ascii="Arial" w:eastAsia="Arial" w:hAnsi="Arial" w:cs="Arial"/>
              <w:sz w:val="24"/>
              <w:szCs w:val="24"/>
            </w:rPr>
            <w:t xml:space="preserve"> </w:t>
          </w:r>
          <w:proofErr w:type="gramEnd"/>
          <w:r>
            <w:rPr>
              <w:rFonts w:ascii="Arial" w:eastAsia="Arial" w:hAnsi="Arial" w:cs="Arial"/>
              <w:sz w:val="24"/>
              <w:szCs w:val="24"/>
            </w:rPr>
            <w:t>observaç</w:t>
          </w:r>
          <w:r w:rsidR="006665BD">
            <w:rPr>
              <w:rFonts w:ascii="Arial" w:eastAsia="Arial" w:hAnsi="Arial" w:cs="Arial"/>
              <w:sz w:val="24"/>
              <w:szCs w:val="24"/>
            </w:rPr>
            <w:t>ões</w:t>
          </w:r>
          <w:r>
            <w:rPr>
              <w:rFonts w:ascii="Arial" w:eastAsia="Arial" w:hAnsi="Arial" w:cs="Arial"/>
              <w:sz w:val="24"/>
              <w:szCs w:val="24"/>
            </w:rPr>
            <w:t xml:space="preserve"> não-participante</w:t>
          </w:r>
          <w:r w:rsidR="006665BD">
            <w:rPr>
              <w:rFonts w:ascii="Arial" w:eastAsia="Arial" w:hAnsi="Arial" w:cs="Arial"/>
              <w:sz w:val="24"/>
              <w:szCs w:val="24"/>
            </w:rPr>
            <w:t>s</w:t>
          </w:r>
          <w:r>
            <w:rPr>
              <w:rFonts w:ascii="Arial" w:eastAsia="Arial" w:hAnsi="Arial" w:cs="Arial"/>
              <w:sz w:val="24"/>
              <w:szCs w:val="24"/>
            </w:rPr>
            <w:t>, com duração de cinquenta minutos cada.</w:t>
          </w:r>
          <w:r w:rsidR="006665BD">
            <w:rPr>
              <w:rFonts w:ascii="Arial" w:eastAsia="Arial" w:hAnsi="Arial" w:cs="Arial"/>
              <w:sz w:val="24"/>
              <w:szCs w:val="24"/>
            </w:rPr>
            <w:t xml:space="preserve"> </w:t>
          </w:r>
          <w:r>
            <w:rPr>
              <w:rFonts w:ascii="Arial" w:eastAsia="Arial" w:hAnsi="Arial" w:cs="Arial"/>
              <w:sz w:val="24"/>
              <w:szCs w:val="24"/>
            </w:rPr>
            <w:t xml:space="preserve">Por fim, pretendemos relatar modos de uso da </w:t>
          </w:r>
          <w:r w:rsidR="006665BD">
            <w:rPr>
              <w:rFonts w:ascii="Arial" w:eastAsia="Arial" w:hAnsi="Arial" w:cs="Arial"/>
              <w:sz w:val="24"/>
              <w:szCs w:val="24"/>
            </w:rPr>
            <w:t>TA</w:t>
          </w:r>
          <w:r>
            <w:rPr>
              <w:rFonts w:ascii="Arial" w:eastAsia="Arial" w:hAnsi="Arial" w:cs="Arial"/>
              <w:sz w:val="24"/>
              <w:szCs w:val="24"/>
            </w:rPr>
            <w:t xml:space="preserve"> no contexto educacional, buscando evidenciar </w:t>
          </w:r>
          <w:r w:rsidR="006665BD">
            <w:rPr>
              <w:rFonts w:ascii="Arial" w:eastAsia="Arial" w:hAnsi="Arial" w:cs="Arial"/>
              <w:sz w:val="24"/>
              <w:szCs w:val="24"/>
            </w:rPr>
            <w:t>seus</w:t>
          </w:r>
          <w:r>
            <w:rPr>
              <w:rFonts w:ascii="Arial" w:eastAsia="Arial" w:hAnsi="Arial" w:cs="Arial"/>
              <w:sz w:val="24"/>
              <w:szCs w:val="24"/>
            </w:rPr>
            <w:t xml:space="preserve"> benefícios </w:t>
          </w:r>
          <w:r w:rsidR="006665BD">
            <w:rPr>
              <w:rFonts w:ascii="Arial" w:eastAsia="Arial" w:hAnsi="Arial" w:cs="Arial"/>
              <w:sz w:val="24"/>
              <w:szCs w:val="24"/>
            </w:rPr>
            <w:t>e/ou entraves</w:t>
          </w:r>
          <w:r>
            <w:rPr>
              <w:rFonts w:ascii="Arial" w:eastAsia="Arial" w:hAnsi="Arial" w:cs="Arial"/>
              <w:sz w:val="24"/>
              <w:szCs w:val="24"/>
            </w:rPr>
            <w:t xml:space="preserve"> na vida das PcD</w:t>
          </w:r>
          <w:r w:rsidR="006665BD">
            <w:rPr>
              <w:rFonts w:ascii="Arial" w:eastAsia="Arial" w:hAnsi="Arial" w:cs="Arial"/>
              <w:sz w:val="24"/>
              <w:szCs w:val="24"/>
            </w:rPr>
            <w:t xml:space="preserve"> </w:t>
          </w:r>
          <w:r>
            <w:rPr>
              <w:rFonts w:ascii="Arial" w:eastAsia="Arial" w:hAnsi="Arial" w:cs="Arial"/>
              <w:sz w:val="24"/>
              <w:szCs w:val="24"/>
            </w:rPr>
            <w:t xml:space="preserve">durante o processo de </w:t>
          </w:r>
          <w:r w:rsidR="006665BD">
            <w:rPr>
              <w:rFonts w:ascii="Arial" w:eastAsia="Arial" w:hAnsi="Arial" w:cs="Arial"/>
              <w:sz w:val="24"/>
              <w:szCs w:val="24"/>
            </w:rPr>
            <w:t>escolarização</w:t>
          </w:r>
          <w:r>
            <w:rPr>
              <w:rFonts w:ascii="Arial" w:eastAsia="Arial" w:hAnsi="Arial" w:cs="Arial"/>
              <w:sz w:val="24"/>
              <w:szCs w:val="24"/>
            </w:rPr>
            <w:t>.</w:t>
          </w:r>
        </w:p>
      </w:sdtContent>
    </w:sdt>
    <w:sdt>
      <w:sdtPr>
        <w:tag w:val="goog_rdk_35"/>
        <w:id w:val="-1099716233"/>
      </w:sdtPr>
      <w:sdtEndPr/>
      <w:sdtContent>
        <w:p w14:paraId="00000022" w14:textId="77777777" w:rsidR="008A4F49" w:rsidRDefault="002E655A">
          <w:pPr>
            <w:pBdr>
              <w:top w:val="nil"/>
              <w:left w:val="nil"/>
              <w:bottom w:val="nil"/>
              <w:right w:val="nil"/>
              <w:between w:val="nil"/>
            </w:pBdr>
            <w:spacing w:after="0" w:line="240" w:lineRule="auto"/>
            <w:ind w:firstLine="1134"/>
            <w:jc w:val="both"/>
            <w:rPr>
              <w:rFonts w:ascii="Arial" w:eastAsia="Arial" w:hAnsi="Arial" w:cs="Arial"/>
              <w:sz w:val="24"/>
              <w:szCs w:val="24"/>
            </w:rPr>
          </w:pPr>
        </w:p>
      </w:sdtContent>
    </w:sdt>
    <w:sdt>
      <w:sdtPr>
        <w:tag w:val="goog_rdk_36"/>
        <w:id w:val="-1848548744"/>
      </w:sdtPr>
      <w:sdtEndPr/>
      <w:sdtContent>
        <w:p w14:paraId="00000023" w14:textId="77777777" w:rsidR="008A4F49" w:rsidRDefault="00D565B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sdtContent>
    </w:sdt>
    <w:sdt>
      <w:sdtPr>
        <w:tag w:val="goog_rdk_37"/>
        <w:id w:val="-588378714"/>
      </w:sdtPr>
      <w:sdtEndPr/>
      <w:sdtContent>
        <w:p w14:paraId="00000024" w14:textId="77777777" w:rsidR="008A4F49" w:rsidRDefault="002E655A">
          <w:pPr>
            <w:pBdr>
              <w:top w:val="nil"/>
              <w:left w:val="nil"/>
              <w:bottom w:val="nil"/>
              <w:right w:val="nil"/>
              <w:between w:val="nil"/>
            </w:pBdr>
            <w:spacing w:after="0" w:line="240" w:lineRule="auto"/>
            <w:jc w:val="center"/>
            <w:rPr>
              <w:rFonts w:ascii="Arial" w:eastAsia="Arial" w:hAnsi="Arial" w:cs="Arial"/>
              <w:b/>
              <w:sz w:val="24"/>
              <w:szCs w:val="24"/>
            </w:rPr>
          </w:pPr>
        </w:p>
      </w:sdtContent>
    </w:sdt>
    <w:sdt>
      <w:sdtPr>
        <w:tag w:val="goog_rdk_38"/>
        <w:id w:val="-682662736"/>
      </w:sdtPr>
      <w:sdtEndPr/>
      <w:sdtContent>
        <w:p w14:paraId="00000025" w14:textId="2EE8D3BA" w:rsidR="008A4F49" w:rsidRDefault="00D565B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Sabemos que o processo de inclusão das PcD no contexto escolar é um tanto complexo, pois necessita de uma </w:t>
          </w:r>
          <w:r w:rsidR="00B4051A">
            <w:rPr>
              <w:rFonts w:ascii="Arial" w:eastAsia="Arial" w:hAnsi="Arial" w:cs="Arial"/>
              <w:sz w:val="24"/>
              <w:szCs w:val="24"/>
            </w:rPr>
            <w:t>reorganização</w:t>
          </w:r>
          <w:r>
            <w:rPr>
              <w:rFonts w:ascii="Arial" w:eastAsia="Arial" w:hAnsi="Arial" w:cs="Arial"/>
              <w:sz w:val="24"/>
              <w:szCs w:val="24"/>
            </w:rPr>
            <w:t xml:space="preserve"> do sistema de ensino e, por acreditarmos que a educação deve trilhar na perspectiva inclusiva, buscamos comprovar </w:t>
          </w:r>
          <w:r w:rsidR="00B4051A">
            <w:rPr>
              <w:rFonts w:ascii="Arial" w:eastAsia="Arial" w:hAnsi="Arial" w:cs="Arial"/>
              <w:sz w:val="24"/>
              <w:szCs w:val="24"/>
            </w:rPr>
            <w:t xml:space="preserve">a </w:t>
          </w:r>
          <w:r w:rsidR="006665BD">
            <w:rPr>
              <w:rFonts w:ascii="Arial" w:eastAsia="Arial" w:hAnsi="Arial" w:cs="Arial"/>
              <w:sz w:val="24"/>
              <w:szCs w:val="24"/>
            </w:rPr>
            <w:t xml:space="preserve">importância do aporte da TA para apoiar </w:t>
          </w:r>
          <w:r w:rsidR="00B4051A">
            <w:rPr>
              <w:rFonts w:ascii="Arial" w:eastAsia="Arial" w:hAnsi="Arial" w:cs="Arial"/>
              <w:sz w:val="24"/>
              <w:szCs w:val="24"/>
            </w:rPr>
            <w:t xml:space="preserve">essas </w:t>
          </w:r>
          <w:r w:rsidR="006665BD">
            <w:rPr>
              <w:rFonts w:ascii="Arial" w:eastAsia="Arial" w:hAnsi="Arial" w:cs="Arial"/>
              <w:sz w:val="24"/>
              <w:szCs w:val="24"/>
            </w:rPr>
            <w:t xml:space="preserve">pessoas </w:t>
          </w:r>
          <w:r>
            <w:rPr>
              <w:rFonts w:ascii="Arial" w:eastAsia="Arial" w:hAnsi="Arial" w:cs="Arial"/>
              <w:sz w:val="24"/>
              <w:szCs w:val="24"/>
            </w:rPr>
            <w:t>neste processo.</w:t>
          </w:r>
        </w:p>
      </w:sdtContent>
    </w:sdt>
    <w:sdt>
      <w:sdtPr>
        <w:tag w:val="goog_rdk_40"/>
        <w:id w:val="-672732804"/>
      </w:sdtPr>
      <w:sdtEndPr/>
      <w:sdtContent>
        <w:p w14:paraId="00000026" w14:textId="19A3AED1" w:rsidR="008A4F49" w:rsidRDefault="00D565B5" w:rsidP="00B4051A">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Desta maneira, essa pesquisa está sendo realizada com o intuito de oferecer subsídios concretos </w:t>
          </w:r>
          <w:r w:rsidR="00B4051A">
            <w:rPr>
              <w:rFonts w:ascii="Arial" w:eastAsia="Arial" w:hAnsi="Arial" w:cs="Arial"/>
              <w:sz w:val="24"/>
              <w:szCs w:val="24"/>
            </w:rPr>
            <w:t xml:space="preserve">de modos de </w:t>
          </w:r>
          <w:r>
            <w:rPr>
              <w:rFonts w:ascii="Arial" w:eastAsia="Arial" w:hAnsi="Arial" w:cs="Arial"/>
              <w:sz w:val="24"/>
              <w:szCs w:val="24"/>
            </w:rPr>
            <w:t xml:space="preserve">uso da </w:t>
          </w:r>
          <w:r w:rsidR="00B4051A">
            <w:rPr>
              <w:rFonts w:ascii="Arial" w:eastAsia="Arial" w:hAnsi="Arial" w:cs="Arial"/>
              <w:sz w:val="24"/>
              <w:szCs w:val="24"/>
            </w:rPr>
            <w:t xml:space="preserve">TA </w:t>
          </w:r>
          <w:r>
            <w:rPr>
              <w:rFonts w:ascii="Arial" w:eastAsia="Arial" w:hAnsi="Arial" w:cs="Arial"/>
              <w:sz w:val="24"/>
              <w:szCs w:val="24"/>
            </w:rPr>
            <w:t xml:space="preserve">no </w:t>
          </w:r>
          <w:r w:rsidR="00B4051A">
            <w:rPr>
              <w:rFonts w:ascii="Arial" w:eastAsia="Arial" w:hAnsi="Arial" w:cs="Arial"/>
              <w:sz w:val="24"/>
              <w:szCs w:val="24"/>
            </w:rPr>
            <w:t xml:space="preserve">AEE que demonstrem a autonomia e independência das </w:t>
          </w:r>
          <w:proofErr w:type="gramStart"/>
          <w:r w:rsidR="00B4051A">
            <w:rPr>
              <w:rFonts w:ascii="Arial" w:eastAsia="Arial" w:hAnsi="Arial" w:cs="Arial"/>
              <w:sz w:val="24"/>
              <w:szCs w:val="24"/>
            </w:rPr>
            <w:t>PcD</w:t>
          </w:r>
          <w:proofErr w:type="gramEnd"/>
          <w:r w:rsidR="00B4051A">
            <w:rPr>
              <w:rFonts w:ascii="Arial" w:eastAsia="Arial" w:hAnsi="Arial" w:cs="Arial"/>
              <w:sz w:val="24"/>
              <w:szCs w:val="24"/>
            </w:rPr>
            <w:t xml:space="preserve"> na realização de atividades escolares ou não</w:t>
          </w:r>
          <w:r>
            <w:rPr>
              <w:rFonts w:ascii="Arial" w:eastAsia="Arial" w:hAnsi="Arial" w:cs="Arial"/>
              <w:sz w:val="24"/>
              <w:szCs w:val="24"/>
            </w:rPr>
            <w:t xml:space="preserve">. </w:t>
          </w:r>
        </w:p>
      </w:sdtContent>
    </w:sdt>
    <w:sdt>
      <w:sdtPr>
        <w:tag w:val="goog_rdk_41"/>
        <w:id w:val="-1642961055"/>
        <w:showingPlcHdr/>
      </w:sdtPr>
      <w:sdtEndPr/>
      <w:sdtContent>
        <w:p w14:paraId="00000027" w14:textId="500CBCA2" w:rsidR="008A4F49" w:rsidRDefault="00B4051A">
          <w:pPr>
            <w:pBdr>
              <w:top w:val="nil"/>
              <w:left w:val="nil"/>
              <w:bottom w:val="nil"/>
              <w:right w:val="nil"/>
              <w:between w:val="nil"/>
            </w:pBdr>
            <w:spacing w:after="0" w:line="240" w:lineRule="auto"/>
            <w:jc w:val="center"/>
            <w:rPr>
              <w:rFonts w:ascii="Arial" w:eastAsia="Arial" w:hAnsi="Arial" w:cs="Arial"/>
              <w:b/>
              <w:color w:val="000000"/>
              <w:sz w:val="24"/>
              <w:szCs w:val="24"/>
            </w:rPr>
          </w:pPr>
          <w:r>
            <w:t xml:space="preserve">     </w:t>
          </w:r>
        </w:p>
      </w:sdtContent>
    </w:sdt>
    <w:sdt>
      <w:sdtPr>
        <w:tag w:val="goog_rdk_42"/>
        <w:id w:val="1554890299"/>
      </w:sdtPr>
      <w:sdtEndPr/>
      <w:sdtContent>
        <w:p w14:paraId="00000028" w14:textId="77777777" w:rsidR="008A4F49" w:rsidRDefault="00D565B5">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sdtContent>
    </w:sdt>
    <w:sdt>
      <w:sdtPr>
        <w:tag w:val="goog_rdk_43"/>
        <w:id w:val="1082561673"/>
      </w:sdtPr>
      <w:sdtEndPr/>
      <w:sdtContent>
        <w:p w14:paraId="34DFC918" w14:textId="77777777"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BRASIL. </w:t>
          </w:r>
          <w:r>
            <w:rPr>
              <w:rFonts w:ascii="Arial" w:eastAsia="Arial" w:hAnsi="Arial" w:cs="Arial"/>
              <w:b/>
              <w:sz w:val="24"/>
              <w:szCs w:val="24"/>
              <w:highlight w:val="white"/>
            </w:rPr>
            <w:t>Constituição (1988).</w:t>
          </w:r>
          <w:r>
            <w:rPr>
              <w:rFonts w:ascii="Arial" w:eastAsia="Arial" w:hAnsi="Arial" w:cs="Arial"/>
              <w:sz w:val="24"/>
              <w:szCs w:val="24"/>
              <w:highlight w:val="white"/>
            </w:rPr>
            <w:t xml:space="preserve"> Brasília. Disponível em: &lt;</w:t>
          </w:r>
          <w:hyperlink r:id="rId8">
            <w:r>
              <w:rPr>
                <w:rFonts w:ascii="Arial" w:eastAsia="Arial" w:hAnsi="Arial" w:cs="Arial"/>
                <w:sz w:val="24"/>
                <w:szCs w:val="24"/>
                <w:highlight w:val="white"/>
                <w:u w:val="single"/>
              </w:rPr>
              <w:t>http://www.planalto.gov.br/ccivil_03/constituicao/constituicao.htm</w:t>
            </w:r>
          </w:hyperlink>
          <w:r>
            <w:rPr>
              <w:rFonts w:ascii="Arial" w:eastAsia="Arial" w:hAnsi="Arial" w:cs="Arial"/>
              <w:sz w:val="24"/>
              <w:szCs w:val="24"/>
              <w:highlight w:val="white"/>
            </w:rPr>
            <w:t>&gt;. Acesso em: 20 abr. 2019.</w:t>
          </w:r>
        </w:p>
        <w:p w14:paraId="00000029" w14:textId="7D5805B4" w:rsidR="008A4F49" w:rsidRDefault="002E655A" w:rsidP="00F35D63">
          <w:pPr>
            <w:spacing w:after="0" w:line="240" w:lineRule="auto"/>
            <w:rPr>
              <w:rFonts w:ascii="Arial" w:eastAsia="Arial" w:hAnsi="Arial" w:cs="Arial"/>
              <w:sz w:val="24"/>
              <w:szCs w:val="24"/>
              <w:highlight w:val="white"/>
            </w:rPr>
          </w:pPr>
        </w:p>
        <w:bookmarkStart w:id="1" w:name="_GoBack" w:displacedByCustomXml="next"/>
        <w:bookmarkEnd w:id="1" w:displacedByCustomXml="next"/>
      </w:sdtContent>
    </w:sdt>
    <w:sdt>
      <w:sdtPr>
        <w:tag w:val="goog_rdk_44"/>
        <w:id w:val="-1312474877"/>
      </w:sdtPr>
      <w:sdtEndPr/>
      <w:sdtContent>
        <w:p w14:paraId="14077047" w14:textId="77777777"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BRASIL. </w:t>
          </w:r>
          <w:r>
            <w:rPr>
              <w:rFonts w:ascii="Arial" w:eastAsia="Arial" w:hAnsi="Arial" w:cs="Arial"/>
              <w:b/>
              <w:sz w:val="24"/>
              <w:szCs w:val="24"/>
              <w:highlight w:val="white"/>
            </w:rPr>
            <w:t>Lei de Diretrizes e Bases nº 9.394</w:t>
          </w:r>
          <w:r>
            <w:rPr>
              <w:rFonts w:ascii="Arial" w:eastAsia="Arial" w:hAnsi="Arial" w:cs="Arial"/>
              <w:sz w:val="24"/>
              <w:szCs w:val="24"/>
              <w:highlight w:val="white"/>
            </w:rPr>
            <w:t>, de 20 de dezembro de 1996. Brasília. Disponível em: &lt;</w:t>
          </w:r>
          <w:hyperlink r:id="rId9">
            <w:r>
              <w:rPr>
                <w:rFonts w:ascii="Arial" w:eastAsia="Arial" w:hAnsi="Arial" w:cs="Arial"/>
                <w:sz w:val="24"/>
                <w:szCs w:val="24"/>
                <w:highlight w:val="white"/>
                <w:u w:val="single"/>
              </w:rPr>
              <w:t>http://www.planalto.gov.br/ccivil_03/leis/l9394.htm</w:t>
            </w:r>
          </w:hyperlink>
          <w:r>
            <w:rPr>
              <w:rFonts w:ascii="Arial" w:eastAsia="Arial" w:hAnsi="Arial" w:cs="Arial"/>
              <w:sz w:val="24"/>
              <w:szCs w:val="24"/>
              <w:highlight w:val="white"/>
            </w:rPr>
            <w:t>&gt;. Acesso em: 14 jun. 2019.</w:t>
          </w:r>
        </w:p>
        <w:p w14:paraId="0000002A" w14:textId="7C6B1667" w:rsidR="008A4F49" w:rsidRDefault="002E655A" w:rsidP="00F35D63">
          <w:pPr>
            <w:spacing w:after="0" w:line="240" w:lineRule="auto"/>
            <w:rPr>
              <w:rFonts w:ascii="Arial" w:eastAsia="Arial" w:hAnsi="Arial" w:cs="Arial"/>
              <w:sz w:val="24"/>
              <w:szCs w:val="24"/>
              <w:highlight w:val="white"/>
            </w:rPr>
          </w:pPr>
        </w:p>
      </w:sdtContent>
    </w:sdt>
    <w:sdt>
      <w:sdtPr>
        <w:tag w:val="goog_rdk_45"/>
        <w:id w:val="-1977135079"/>
      </w:sdtPr>
      <w:sdtEndPr/>
      <w:sdtContent>
        <w:p w14:paraId="03702EA2" w14:textId="3A5BB113"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UNESCO. </w:t>
          </w:r>
          <w:r>
            <w:rPr>
              <w:rFonts w:ascii="Arial" w:eastAsia="Arial" w:hAnsi="Arial" w:cs="Arial"/>
              <w:b/>
              <w:sz w:val="24"/>
              <w:szCs w:val="24"/>
              <w:highlight w:val="white"/>
            </w:rPr>
            <w:t>Declaração de Salamanca</w:t>
          </w:r>
          <w:r>
            <w:rPr>
              <w:rFonts w:ascii="Arial" w:eastAsia="Arial" w:hAnsi="Arial" w:cs="Arial"/>
              <w:sz w:val="24"/>
              <w:szCs w:val="24"/>
              <w:highlight w:val="white"/>
            </w:rPr>
            <w:t>. Sobre princípios, políticas e práticas na área das necessidades educativas especiais. Brasília, 1994. Disponível em:</w:t>
          </w:r>
          <w:hyperlink r:id="rId10">
            <w:r>
              <w:rPr>
                <w:rFonts w:ascii="Arial" w:eastAsia="Arial" w:hAnsi="Arial" w:cs="Arial"/>
                <w:sz w:val="24"/>
                <w:szCs w:val="24"/>
                <w:highlight w:val="white"/>
              </w:rPr>
              <w:t xml:space="preserve"> </w:t>
            </w:r>
          </w:hyperlink>
          <w:r w:rsidR="00B4051A">
            <w:rPr>
              <w:rFonts w:ascii="Arial" w:eastAsia="Arial" w:hAnsi="Arial" w:cs="Arial"/>
              <w:sz w:val="24"/>
              <w:szCs w:val="24"/>
            </w:rPr>
            <w:t>&lt;</w:t>
          </w:r>
          <w:hyperlink r:id="rId11" w:history="1">
            <w:r w:rsidR="00B4051A" w:rsidRPr="00F35D63">
              <w:rPr>
                <w:rStyle w:val="Hyperlink"/>
                <w:rFonts w:ascii="Arial" w:eastAsia="Arial" w:hAnsi="Arial" w:cs="Arial"/>
                <w:color w:val="auto"/>
                <w:sz w:val="24"/>
                <w:szCs w:val="24"/>
                <w:highlight w:val="white"/>
              </w:rPr>
              <w:t>http://portal.mec.gov.br/seesp/arquivos/pdf/salamanca.pdf</w:t>
            </w:r>
          </w:hyperlink>
          <w:r>
            <w:rPr>
              <w:rFonts w:ascii="Arial" w:eastAsia="Arial" w:hAnsi="Arial" w:cs="Arial"/>
              <w:sz w:val="24"/>
              <w:szCs w:val="24"/>
              <w:highlight w:val="white"/>
            </w:rPr>
            <w:t>&gt;</w:t>
          </w:r>
          <w:r w:rsidR="00B4051A">
            <w:rPr>
              <w:rFonts w:ascii="Arial" w:eastAsia="Arial" w:hAnsi="Arial" w:cs="Arial"/>
              <w:sz w:val="24"/>
              <w:szCs w:val="24"/>
            </w:rPr>
            <w:t xml:space="preserve">. </w:t>
          </w:r>
          <w:r w:rsidR="00B4051A">
            <w:rPr>
              <w:rFonts w:ascii="Arial" w:eastAsia="Arial" w:hAnsi="Arial" w:cs="Arial"/>
              <w:sz w:val="24"/>
              <w:szCs w:val="24"/>
              <w:highlight w:val="white"/>
            </w:rPr>
            <w:t>Acesso em: 14 jun. 2019.</w:t>
          </w:r>
        </w:p>
        <w:p w14:paraId="0000002B" w14:textId="360890E8" w:rsidR="008A4F49" w:rsidRDefault="002E655A" w:rsidP="00F35D63">
          <w:pPr>
            <w:spacing w:after="0" w:line="240" w:lineRule="auto"/>
            <w:rPr>
              <w:rFonts w:ascii="Arial" w:eastAsia="Arial" w:hAnsi="Arial" w:cs="Arial"/>
              <w:sz w:val="24"/>
              <w:szCs w:val="24"/>
              <w:highlight w:val="white"/>
            </w:rPr>
          </w:pPr>
        </w:p>
      </w:sdtContent>
    </w:sdt>
    <w:sdt>
      <w:sdtPr>
        <w:tag w:val="goog_rdk_46"/>
        <w:id w:val="854383337"/>
      </w:sdtPr>
      <w:sdtEndPr/>
      <w:sdtContent>
        <w:p w14:paraId="7A630C68" w14:textId="0C623AAD"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UNESCO. </w:t>
          </w:r>
          <w:r>
            <w:rPr>
              <w:rFonts w:ascii="Arial" w:eastAsia="Arial" w:hAnsi="Arial" w:cs="Arial"/>
              <w:b/>
              <w:sz w:val="24"/>
              <w:szCs w:val="24"/>
              <w:highlight w:val="white"/>
            </w:rPr>
            <w:t>Declaração Mundial sobre Educação para Todos</w:t>
          </w:r>
          <w:r>
            <w:rPr>
              <w:rFonts w:ascii="Arial" w:eastAsia="Arial" w:hAnsi="Arial" w:cs="Arial"/>
              <w:sz w:val="24"/>
              <w:szCs w:val="24"/>
              <w:highlight w:val="white"/>
            </w:rPr>
            <w:t>. Disponível em: &lt;</w:t>
          </w:r>
          <w:hyperlink r:id="rId12">
            <w:r>
              <w:rPr>
                <w:rFonts w:ascii="Arial" w:eastAsia="Arial" w:hAnsi="Arial" w:cs="Arial"/>
                <w:sz w:val="24"/>
                <w:szCs w:val="24"/>
                <w:highlight w:val="white"/>
                <w:u w:val="single"/>
              </w:rPr>
              <w:t>http://unesdoc.unesco.org/images/0008/000862/086291por.pdf</w:t>
            </w:r>
          </w:hyperlink>
          <w:r>
            <w:rPr>
              <w:rFonts w:ascii="Arial" w:eastAsia="Arial" w:hAnsi="Arial" w:cs="Arial"/>
              <w:sz w:val="24"/>
              <w:szCs w:val="24"/>
              <w:highlight w:val="white"/>
            </w:rPr>
            <w:t>&gt;. Acesso em: 20 out 2018.</w:t>
          </w:r>
          <w:r w:rsidR="00B4051A">
            <w:rPr>
              <w:rFonts w:ascii="Arial" w:eastAsia="Arial" w:hAnsi="Arial" w:cs="Arial"/>
              <w:sz w:val="24"/>
              <w:szCs w:val="24"/>
            </w:rPr>
            <w:t xml:space="preserve"> </w:t>
          </w:r>
          <w:r w:rsidR="00B4051A">
            <w:rPr>
              <w:rFonts w:ascii="Arial" w:eastAsia="Arial" w:hAnsi="Arial" w:cs="Arial"/>
              <w:sz w:val="24"/>
              <w:szCs w:val="24"/>
              <w:highlight w:val="white"/>
            </w:rPr>
            <w:t>Acesso em: 14 jun. 2019.</w:t>
          </w:r>
        </w:p>
        <w:p w14:paraId="0000002C" w14:textId="769CD9F9" w:rsidR="008A4F49" w:rsidRDefault="002E655A" w:rsidP="00F35D63">
          <w:pPr>
            <w:spacing w:after="0" w:line="240" w:lineRule="auto"/>
            <w:rPr>
              <w:rFonts w:ascii="Arial" w:eastAsia="Arial" w:hAnsi="Arial" w:cs="Arial"/>
              <w:sz w:val="24"/>
              <w:szCs w:val="24"/>
              <w:highlight w:val="white"/>
            </w:rPr>
          </w:pPr>
        </w:p>
      </w:sdtContent>
    </w:sdt>
    <w:sdt>
      <w:sdtPr>
        <w:tag w:val="goog_rdk_47"/>
        <w:id w:val="-1948843208"/>
      </w:sdtPr>
      <w:sdtEndPr/>
      <w:sdtContent>
        <w:p w14:paraId="511E8B66" w14:textId="33546CC8"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BRASIL. C</w:t>
          </w:r>
          <w:r w:rsidR="00B4051A">
            <w:rPr>
              <w:rFonts w:ascii="Arial" w:eastAsia="Arial" w:hAnsi="Arial" w:cs="Arial"/>
              <w:sz w:val="24"/>
              <w:szCs w:val="24"/>
              <w:highlight w:val="white"/>
            </w:rPr>
            <w:t xml:space="preserve">onselho </w:t>
          </w:r>
          <w:r>
            <w:rPr>
              <w:rFonts w:ascii="Arial" w:eastAsia="Arial" w:hAnsi="Arial" w:cs="Arial"/>
              <w:sz w:val="24"/>
              <w:szCs w:val="24"/>
              <w:highlight w:val="white"/>
            </w:rPr>
            <w:t>N</w:t>
          </w:r>
          <w:r w:rsidR="00B4051A">
            <w:rPr>
              <w:rFonts w:ascii="Arial" w:eastAsia="Arial" w:hAnsi="Arial" w:cs="Arial"/>
              <w:sz w:val="24"/>
              <w:szCs w:val="24"/>
              <w:highlight w:val="white"/>
            </w:rPr>
            <w:t xml:space="preserve">acional de </w:t>
          </w:r>
          <w:r>
            <w:rPr>
              <w:rFonts w:ascii="Arial" w:eastAsia="Arial" w:hAnsi="Arial" w:cs="Arial"/>
              <w:sz w:val="24"/>
              <w:szCs w:val="24"/>
              <w:highlight w:val="white"/>
            </w:rPr>
            <w:t>E</w:t>
          </w:r>
          <w:r w:rsidR="00B4051A">
            <w:rPr>
              <w:rFonts w:ascii="Arial" w:eastAsia="Arial" w:hAnsi="Arial" w:cs="Arial"/>
              <w:sz w:val="24"/>
              <w:szCs w:val="24"/>
              <w:highlight w:val="white"/>
            </w:rPr>
            <w:t xml:space="preserve">ducação. </w:t>
          </w:r>
          <w:r>
            <w:rPr>
              <w:rFonts w:ascii="Arial" w:eastAsia="Arial" w:hAnsi="Arial" w:cs="Arial"/>
              <w:sz w:val="24"/>
              <w:szCs w:val="24"/>
              <w:highlight w:val="white"/>
            </w:rPr>
            <w:t>C</w:t>
          </w:r>
          <w:r w:rsidR="00B4051A">
            <w:rPr>
              <w:rFonts w:ascii="Arial" w:eastAsia="Arial" w:hAnsi="Arial" w:cs="Arial"/>
              <w:sz w:val="24"/>
              <w:szCs w:val="24"/>
              <w:highlight w:val="white"/>
            </w:rPr>
            <w:t xml:space="preserve">âmara de </w:t>
          </w:r>
          <w:r>
            <w:rPr>
              <w:rFonts w:ascii="Arial" w:eastAsia="Arial" w:hAnsi="Arial" w:cs="Arial"/>
              <w:sz w:val="24"/>
              <w:szCs w:val="24"/>
              <w:highlight w:val="white"/>
            </w:rPr>
            <w:t>E</w:t>
          </w:r>
          <w:r w:rsidR="00B4051A">
            <w:rPr>
              <w:rFonts w:ascii="Arial" w:eastAsia="Arial" w:hAnsi="Arial" w:cs="Arial"/>
              <w:sz w:val="24"/>
              <w:szCs w:val="24"/>
              <w:highlight w:val="white"/>
            </w:rPr>
            <w:t>ducação Básica</w:t>
          </w:r>
          <w:r>
            <w:rPr>
              <w:rFonts w:ascii="Arial" w:eastAsia="Arial" w:hAnsi="Arial" w:cs="Arial"/>
              <w:b/>
              <w:sz w:val="24"/>
              <w:szCs w:val="24"/>
              <w:highlight w:val="white"/>
            </w:rPr>
            <w:t>. Resolução nº 02</w:t>
          </w:r>
          <w:r>
            <w:rPr>
              <w:rFonts w:ascii="Arial" w:eastAsia="Arial" w:hAnsi="Arial" w:cs="Arial"/>
              <w:sz w:val="24"/>
              <w:szCs w:val="24"/>
              <w:highlight w:val="white"/>
            </w:rPr>
            <w:t xml:space="preserve">, de 11 de setembro de 2001. Brasília. Disponível em: </w:t>
          </w:r>
          <w:r>
            <w:rPr>
              <w:rFonts w:ascii="Arial" w:eastAsia="Arial" w:hAnsi="Arial" w:cs="Arial"/>
              <w:sz w:val="24"/>
              <w:szCs w:val="24"/>
            </w:rPr>
            <w:t xml:space="preserve"> </w:t>
          </w:r>
          <w:r w:rsidR="00B4051A">
            <w:rPr>
              <w:rFonts w:ascii="Arial" w:eastAsia="Arial" w:hAnsi="Arial" w:cs="Arial"/>
              <w:sz w:val="24"/>
              <w:szCs w:val="24"/>
            </w:rPr>
            <w:t>&lt;</w:t>
          </w:r>
          <w:hyperlink r:id="rId13" w:history="1">
            <w:r w:rsidR="0098172F" w:rsidRPr="00F35D63">
              <w:rPr>
                <w:rStyle w:val="Hyperlink"/>
                <w:rFonts w:ascii="Arial" w:eastAsia="Arial" w:hAnsi="Arial" w:cs="Arial"/>
                <w:color w:val="auto"/>
                <w:sz w:val="24"/>
                <w:szCs w:val="24"/>
                <w:highlight w:val="white"/>
              </w:rPr>
              <w:t>http://portal.mec.gov.br/cne/arquivos/pdf/CEB0201.pdf</w:t>
            </w:r>
          </w:hyperlink>
          <w:r>
            <w:rPr>
              <w:rFonts w:ascii="Arial" w:eastAsia="Arial" w:hAnsi="Arial" w:cs="Arial"/>
              <w:sz w:val="24"/>
              <w:szCs w:val="24"/>
              <w:highlight w:val="white"/>
            </w:rPr>
            <w:t xml:space="preserve">&gt;. Acesso em: 10 abr. 2019. </w:t>
          </w:r>
        </w:p>
        <w:p w14:paraId="0000002D" w14:textId="7C046EE0" w:rsidR="008A4F49" w:rsidRDefault="002E655A" w:rsidP="00F35D63">
          <w:pPr>
            <w:spacing w:after="0" w:line="240" w:lineRule="auto"/>
            <w:rPr>
              <w:rFonts w:ascii="Arial" w:eastAsia="Arial" w:hAnsi="Arial" w:cs="Arial"/>
              <w:sz w:val="24"/>
              <w:szCs w:val="24"/>
              <w:highlight w:val="white"/>
            </w:rPr>
          </w:pPr>
        </w:p>
      </w:sdtContent>
    </w:sdt>
    <w:sdt>
      <w:sdtPr>
        <w:tag w:val="goog_rdk_48"/>
        <w:id w:val="-778791483"/>
      </w:sdtPr>
      <w:sdtEndPr/>
      <w:sdtContent>
        <w:p w14:paraId="145E1C3F" w14:textId="77777777"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BRASIL. </w:t>
          </w:r>
          <w:r>
            <w:rPr>
              <w:rFonts w:ascii="Arial" w:eastAsia="Arial" w:hAnsi="Arial" w:cs="Arial"/>
              <w:b/>
              <w:sz w:val="24"/>
              <w:szCs w:val="24"/>
              <w:highlight w:val="white"/>
            </w:rPr>
            <w:t>Decreto nº 6.949</w:t>
          </w:r>
          <w:r>
            <w:rPr>
              <w:rFonts w:ascii="Arial" w:eastAsia="Arial" w:hAnsi="Arial" w:cs="Arial"/>
              <w:sz w:val="24"/>
              <w:szCs w:val="24"/>
              <w:highlight w:val="white"/>
            </w:rPr>
            <w:t>, de 25 de agosto de 2009. Brasília. Disponível em: &lt;</w:t>
          </w:r>
          <w:hyperlink r:id="rId14">
            <w:r>
              <w:rPr>
                <w:rFonts w:ascii="Arial" w:eastAsia="Arial" w:hAnsi="Arial" w:cs="Arial"/>
                <w:sz w:val="24"/>
                <w:szCs w:val="24"/>
                <w:highlight w:val="white"/>
                <w:u w:val="single"/>
              </w:rPr>
              <w:t>http://www.planalto.gov.br/ccivil_03/_ato2007-2010/2009/decreto/d6949.htm</w:t>
            </w:r>
          </w:hyperlink>
          <w:r>
            <w:rPr>
              <w:rFonts w:ascii="Arial" w:eastAsia="Arial" w:hAnsi="Arial" w:cs="Arial"/>
              <w:sz w:val="24"/>
              <w:szCs w:val="24"/>
              <w:highlight w:val="white"/>
            </w:rPr>
            <w:t>&gt;. Acesso em: 02 fev. 2019.</w:t>
          </w:r>
        </w:p>
        <w:p w14:paraId="0000002E" w14:textId="1BD6A3FF" w:rsidR="008A4F49" w:rsidRDefault="002E655A" w:rsidP="00F35D63">
          <w:pPr>
            <w:spacing w:after="0" w:line="240" w:lineRule="auto"/>
            <w:rPr>
              <w:rFonts w:ascii="Arial" w:eastAsia="Arial" w:hAnsi="Arial" w:cs="Arial"/>
              <w:sz w:val="24"/>
              <w:szCs w:val="24"/>
              <w:highlight w:val="white"/>
            </w:rPr>
          </w:pPr>
        </w:p>
      </w:sdtContent>
    </w:sdt>
    <w:sdt>
      <w:sdtPr>
        <w:tag w:val="goog_rdk_49"/>
        <w:id w:val="268443641"/>
      </w:sdtPr>
      <w:sdtEndPr/>
      <w:sdtContent>
        <w:p w14:paraId="17F112C1" w14:textId="77777777"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BRASIL. Secretaria de Direitos Humanos. Secretaria Nacional de Promoção dos Direitos da Pessoa com Deficiência. </w:t>
          </w:r>
          <w:r>
            <w:rPr>
              <w:rFonts w:ascii="Arial" w:eastAsia="Arial" w:hAnsi="Arial" w:cs="Arial"/>
              <w:b/>
              <w:sz w:val="24"/>
              <w:szCs w:val="24"/>
              <w:highlight w:val="white"/>
            </w:rPr>
            <w:t>Convenção sobre os Direitos das Pessoas com Deficiência</w:t>
          </w:r>
          <w:r>
            <w:rPr>
              <w:rFonts w:ascii="Arial" w:eastAsia="Arial" w:hAnsi="Arial" w:cs="Arial"/>
              <w:sz w:val="24"/>
              <w:szCs w:val="24"/>
              <w:highlight w:val="white"/>
            </w:rPr>
            <w:t xml:space="preserve">. Brasília, 2012. </w:t>
          </w:r>
        </w:p>
        <w:p w14:paraId="0000002F" w14:textId="796E4F9C" w:rsidR="008A4F49" w:rsidRDefault="002E655A" w:rsidP="00F35D63">
          <w:pPr>
            <w:spacing w:after="0" w:line="240" w:lineRule="auto"/>
            <w:rPr>
              <w:rFonts w:ascii="Arial" w:eastAsia="Arial" w:hAnsi="Arial" w:cs="Arial"/>
              <w:sz w:val="24"/>
              <w:szCs w:val="24"/>
              <w:highlight w:val="white"/>
            </w:rPr>
          </w:pPr>
        </w:p>
      </w:sdtContent>
    </w:sdt>
    <w:sdt>
      <w:sdtPr>
        <w:tag w:val="goog_rdk_50"/>
        <w:id w:val="-747805898"/>
      </w:sdtPr>
      <w:sdtEndPr/>
      <w:sdtContent>
        <w:p w14:paraId="5BC95363" w14:textId="064CD8F0"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BRASIL. </w:t>
          </w:r>
          <w:r w:rsidR="0098172F">
            <w:rPr>
              <w:rFonts w:ascii="Arial" w:eastAsia="Arial" w:hAnsi="Arial" w:cs="Arial"/>
              <w:b/>
              <w:sz w:val="24"/>
              <w:szCs w:val="24"/>
              <w:highlight w:val="white"/>
            </w:rPr>
            <w:t>Política</w:t>
          </w:r>
          <w:r>
            <w:rPr>
              <w:rFonts w:ascii="Arial" w:eastAsia="Arial" w:hAnsi="Arial" w:cs="Arial"/>
              <w:b/>
              <w:sz w:val="24"/>
              <w:szCs w:val="24"/>
              <w:highlight w:val="white"/>
            </w:rPr>
            <w:t xml:space="preserve"> Nacional de Educação Especial na Perspectiva da Educação Inclusiva</w:t>
          </w:r>
          <w:r>
            <w:rPr>
              <w:rFonts w:ascii="Arial" w:eastAsia="Arial" w:hAnsi="Arial" w:cs="Arial"/>
              <w:sz w:val="24"/>
              <w:szCs w:val="24"/>
              <w:highlight w:val="white"/>
            </w:rPr>
            <w:t>, 2008. Brasília. Disponível em: &lt;</w:t>
          </w:r>
          <w:hyperlink r:id="rId15">
            <w:r>
              <w:rPr>
                <w:rFonts w:ascii="Arial" w:eastAsia="Arial" w:hAnsi="Arial" w:cs="Arial"/>
                <w:sz w:val="24"/>
                <w:szCs w:val="24"/>
                <w:highlight w:val="white"/>
                <w:u w:val="single"/>
              </w:rPr>
              <w:t>http://portal.mec.gov.br/arquivos/pdf/politicaeducespecial.pdf</w:t>
            </w:r>
          </w:hyperlink>
          <w:r>
            <w:rPr>
              <w:rFonts w:ascii="Arial" w:eastAsia="Arial" w:hAnsi="Arial" w:cs="Arial"/>
              <w:sz w:val="24"/>
              <w:szCs w:val="24"/>
              <w:highlight w:val="white"/>
            </w:rPr>
            <w:t>&gt;. Acesso em: 20 jun. 2019.</w:t>
          </w:r>
        </w:p>
        <w:p w14:paraId="00000030" w14:textId="16692BFD" w:rsidR="008A4F49" w:rsidRDefault="002E655A" w:rsidP="00F35D63">
          <w:pPr>
            <w:spacing w:after="0" w:line="240" w:lineRule="auto"/>
            <w:rPr>
              <w:rFonts w:ascii="Arial" w:eastAsia="Arial" w:hAnsi="Arial" w:cs="Arial"/>
              <w:sz w:val="24"/>
              <w:szCs w:val="24"/>
              <w:highlight w:val="white"/>
            </w:rPr>
          </w:pPr>
        </w:p>
      </w:sdtContent>
    </w:sdt>
    <w:sdt>
      <w:sdtPr>
        <w:tag w:val="goog_rdk_51"/>
        <w:id w:val="1911581788"/>
      </w:sdtPr>
      <w:sdtEndPr/>
      <w:sdtContent>
        <w:p w14:paraId="33B80A0A" w14:textId="1019F81D"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GIL, A</w:t>
          </w:r>
          <w:r w:rsidR="0098172F">
            <w:rPr>
              <w:rFonts w:ascii="Arial" w:eastAsia="Arial" w:hAnsi="Arial" w:cs="Arial"/>
              <w:sz w:val="24"/>
              <w:szCs w:val="24"/>
              <w:highlight w:val="white"/>
            </w:rPr>
            <w:t>.</w:t>
          </w:r>
          <w:r>
            <w:rPr>
              <w:rFonts w:ascii="Arial" w:eastAsia="Arial" w:hAnsi="Arial" w:cs="Arial"/>
              <w:sz w:val="24"/>
              <w:szCs w:val="24"/>
              <w:highlight w:val="white"/>
            </w:rPr>
            <w:t xml:space="preserve"> C. </w:t>
          </w:r>
          <w:r>
            <w:rPr>
              <w:rFonts w:ascii="Arial" w:eastAsia="Arial" w:hAnsi="Arial" w:cs="Arial"/>
              <w:b/>
              <w:sz w:val="24"/>
              <w:szCs w:val="24"/>
              <w:highlight w:val="white"/>
            </w:rPr>
            <w:t xml:space="preserve">Como elaborar projetos de pesquisa. </w:t>
          </w:r>
          <w:r>
            <w:rPr>
              <w:rFonts w:ascii="Arial" w:eastAsia="Arial" w:hAnsi="Arial" w:cs="Arial"/>
              <w:sz w:val="24"/>
              <w:szCs w:val="24"/>
              <w:highlight w:val="white"/>
            </w:rPr>
            <w:t>4. ed. São Paulo: Atlas, 2002.</w:t>
          </w:r>
        </w:p>
        <w:p w14:paraId="00000031" w14:textId="5590EBEF" w:rsidR="008A4F49" w:rsidRDefault="002E655A" w:rsidP="00F35D63">
          <w:pPr>
            <w:spacing w:after="0" w:line="240" w:lineRule="auto"/>
            <w:rPr>
              <w:rFonts w:ascii="Arial" w:eastAsia="Arial" w:hAnsi="Arial" w:cs="Arial"/>
              <w:sz w:val="24"/>
              <w:szCs w:val="24"/>
              <w:highlight w:val="white"/>
            </w:rPr>
          </w:pPr>
        </w:p>
      </w:sdtContent>
    </w:sdt>
    <w:sdt>
      <w:sdtPr>
        <w:tag w:val="goog_rdk_52"/>
        <w:id w:val="1868178909"/>
      </w:sdtPr>
      <w:sdtEndPr/>
      <w:sdtContent>
        <w:p w14:paraId="7FACB6CD" w14:textId="3EAAAC0F"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ANDRÉ, M</w:t>
          </w:r>
          <w:r w:rsidR="0098172F">
            <w:rPr>
              <w:rFonts w:ascii="Arial" w:eastAsia="Arial" w:hAnsi="Arial" w:cs="Arial"/>
              <w:sz w:val="24"/>
              <w:szCs w:val="24"/>
              <w:highlight w:val="white"/>
            </w:rPr>
            <w:t>.</w:t>
          </w:r>
          <w:r>
            <w:rPr>
              <w:rFonts w:ascii="Arial" w:eastAsia="Arial" w:hAnsi="Arial" w:cs="Arial"/>
              <w:sz w:val="24"/>
              <w:szCs w:val="24"/>
              <w:highlight w:val="white"/>
            </w:rPr>
            <w:t xml:space="preserve"> E</w:t>
          </w:r>
          <w:r w:rsidR="0098172F">
            <w:rPr>
              <w:rFonts w:ascii="Arial" w:eastAsia="Arial" w:hAnsi="Arial" w:cs="Arial"/>
              <w:sz w:val="24"/>
              <w:szCs w:val="24"/>
              <w:highlight w:val="white"/>
            </w:rPr>
            <w:t>.</w:t>
          </w:r>
          <w:r>
            <w:rPr>
              <w:rFonts w:ascii="Arial" w:eastAsia="Arial" w:hAnsi="Arial" w:cs="Arial"/>
              <w:sz w:val="24"/>
              <w:szCs w:val="24"/>
              <w:highlight w:val="white"/>
            </w:rPr>
            <w:t xml:space="preserve"> D</w:t>
          </w:r>
          <w:r w:rsidR="0098172F">
            <w:rPr>
              <w:rFonts w:ascii="Arial" w:eastAsia="Arial" w:hAnsi="Arial" w:cs="Arial"/>
              <w:sz w:val="24"/>
              <w:szCs w:val="24"/>
              <w:highlight w:val="white"/>
            </w:rPr>
            <w:t>.</w:t>
          </w:r>
          <w:r>
            <w:rPr>
              <w:rFonts w:ascii="Arial" w:eastAsia="Arial" w:hAnsi="Arial" w:cs="Arial"/>
              <w:sz w:val="24"/>
              <w:szCs w:val="24"/>
              <w:highlight w:val="white"/>
            </w:rPr>
            <w:t xml:space="preserve"> A. </w:t>
          </w:r>
          <w:r>
            <w:rPr>
              <w:rFonts w:ascii="Arial" w:eastAsia="Arial" w:hAnsi="Arial" w:cs="Arial"/>
              <w:b/>
              <w:sz w:val="24"/>
              <w:szCs w:val="24"/>
              <w:highlight w:val="white"/>
            </w:rPr>
            <w:t xml:space="preserve">Estudo de caso em pesquisa e avaliação educacional. </w:t>
          </w:r>
          <w:r>
            <w:rPr>
              <w:rFonts w:ascii="Arial" w:eastAsia="Arial" w:hAnsi="Arial" w:cs="Arial"/>
              <w:sz w:val="24"/>
              <w:szCs w:val="24"/>
              <w:highlight w:val="white"/>
            </w:rPr>
            <w:t xml:space="preserve">3. ed. Brasília: </w:t>
          </w:r>
          <w:proofErr w:type="spellStart"/>
          <w:r>
            <w:rPr>
              <w:rFonts w:ascii="Arial" w:eastAsia="Arial" w:hAnsi="Arial" w:cs="Arial"/>
              <w:sz w:val="24"/>
              <w:szCs w:val="24"/>
              <w:highlight w:val="white"/>
            </w:rPr>
            <w:t>Liber</w:t>
          </w:r>
          <w:proofErr w:type="spellEnd"/>
          <w:r>
            <w:rPr>
              <w:rFonts w:ascii="Arial" w:eastAsia="Arial" w:hAnsi="Arial" w:cs="Arial"/>
              <w:sz w:val="24"/>
              <w:szCs w:val="24"/>
              <w:highlight w:val="white"/>
            </w:rPr>
            <w:t xml:space="preserve"> Livro, 2008.</w:t>
          </w:r>
        </w:p>
        <w:p w14:paraId="00000032" w14:textId="3665EFC9" w:rsidR="008A4F49" w:rsidRDefault="002E655A" w:rsidP="00F35D63">
          <w:pPr>
            <w:spacing w:after="0" w:line="240" w:lineRule="auto"/>
            <w:rPr>
              <w:rFonts w:ascii="Arial" w:eastAsia="Arial" w:hAnsi="Arial" w:cs="Arial"/>
              <w:sz w:val="24"/>
              <w:szCs w:val="24"/>
              <w:highlight w:val="white"/>
            </w:rPr>
          </w:pPr>
        </w:p>
      </w:sdtContent>
    </w:sdt>
    <w:sdt>
      <w:sdtPr>
        <w:tag w:val="goog_rdk_53"/>
        <w:id w:val="-805006978"/>
      </w:sdtPr>
      <w:sdtEndPr/>
      <w:sdtContent>
        <w:p w14:paraId="00DBCD69" w14:textId="4A76A5D8"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 xml:space="preserve">MITTLER, P. </w:t>
          </w:r>
          <w:r>
            <w:rPr>
              <w:rFonts w:ascii="Arial" w:eastAsia="Arial" w:hAnsi="Arial" w:cs="Arial"/>
              <w:b/>
              <w:sz w:val="24"/>
              <w:szCs w:val="24"/>
              <w:highlight w:val="white"/>
            </w:rPr>
            <w:t xml:space="preserve">Educação inclusiva: </w:t>
          </w:r>
          <w:r>
            <w:rPr>
              <w:rFonts w:ascii="Arial" w:eastAsia="Arial" w:hAnsi="Arial" w:cs="Arial"/>
              <w:sz w:val="24"/>
              <w:szCs w:val="24"/>
              <w:highlight w:val="white"/>
            </w:rPr>
            <w:t>contextos sociais. Porto Alegre: Artmed, 2003.</w:t>
          </w:r>
        </w:p>
        <w:p w14:paraId="00000033" w14:textId="1FEDCCF0" w:rsidR="008A4F49" w:rsidRDefault="002E655A" w:rsidP="00F35D63">
          <w:pPr>
            <w:spacing w:after="0" w:line="240" w:lineRule="auto"/>
            <w:rPr>
              <w:rFonts w:ascii="Arial" w:eastAsia="Arial" w:hAnsi="Arial" w:cs="Arial"/>
              <w:sz w:val="24"/>
              <w:szCs w:val="24"/>
              <w:highlight w:val="white"/>
            </w:rPr>
          </w:pPr>
        </w:p>
      </w:sdtContent>
    </w:sdt>
    <w:sdt>
      <w:sdtPr>
        <w:tag w:val="goog_rdk_54"/>
        <w:id w:val="-318972465"/>
      </w:sdtPr>
      <w:sdtEndPr/>
      <w:sdtContent>
        <w:p w14:paraId="13A64484" w14:textId="06C3B2D6"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highlight w:val="white"/>
            </w:rPr>
            <w:t>PELOSI, M</w:t>
          </w:r>
          <w:r w:rsidR="0098172F">
            <w:rPr>
              <w:rFonts w:ascii="Arial" w:eastAsia="Arial" w:hAnsi="Arial" w:cs="Arial"/>
              <w:sz w:val="24"/>
              <w:szCs w:val="24"/>
              <w:highlight w:val="white"/>
            </w:rPr>
            <w:t>.</w:t>
          </w:r>
          <w:r>
            <w:rPr>
              <w:rFonts w:ascii="Arial" w:eastAsia="Arial" w:hAnsi="Arial" w:cs="Arial"/>
              <w:sz w:val="24"/>
              <w:szCs w:val="24"/>
              <w:highlight w:val="white"/>
            </w:rPr>
            <w:t xml:space="preserve"> B</w:t>
          </w:r>
          <w:r w:rsidR="0098172F">
            <w:rPr>
              <w:rFonts w:ascii="Arial" w:eastAsia="Arial" w:hAnsi="Arial" w:cs="Arial"/>
              <w:sz w:val="24"/>
              <w:szCs w:val="24"/>
              <w:highlight w:val="white"/>
            </w:rPr>
            <w:t xml:space="preserve">. </w:t>
          </w:r>
          <w:r w:rsidRPr="0098172F">
            <w:rPr>
              <w:rFonts w:ascii="Arial" w:eastAsia="Arial" w:hAnsi="Arial" w:cs="Arial"/>
              <w:bCs/>
              <w:sz w:val="24"/>
              <w:szCs w:val="24"/>
              <w:highlight w:val="white"/>
            </w:rPr>
            <w:t>Tecnologia Assistiva</w:t>
          </w:r>
          <w:r>
            <w:rPr>
              <w:rFonts w:ascii="Arial" w:eastAsia="Arial" w:hAnsi="Arial" w:cs="Arial"/>
              <w:sz w:val="24"/>
              <w:szCs w:val="24"/>
              <w:highlight w:val="white"/>
            </w:rPr>
            <w:t xml:space="preserve">. </w:t>
          </w:r>
          <w:r w:rsidRPr="0098172F">
            <w:rPr>
              <w:rFonts w:ascii="Arial" w:eastAsia="Arial" w:hAnsi="Arial" w:cs="Arial"/>
              <w:sz w:val="24"/>
              <w:szCs w:val="24"/>
              <w:highlight w:val="white"/>
              <w:lang w:val="en-US"/>
            </w:rPr>
            <w:t>In: NUNES, L</w:t>
          </w:r>
          <w:r w:rsidR="0098172F" w:rsidRPr="0098172F">
            <w:rPr>
              <w:rFonts w:ascii="Arial" w:eastAsia="Arial" w:hAnsi="Arial" w:cs="Arial"/>
              <w:sz w:val="24"/>
              <w:szCs w:val="24"/>
              <w:highlight w:val="white"/>
              <w:lang w:val="en-US"/>
            </w:rPr>
            <w:t>.</w:t>
          </w:r>
          <w:r w:rsidRPr="0098172F">
            <w:rPr>
              <w:rFonts w:ascii="Arial" w:eastAsia="Arial" w:hAnsi="Arial" w:cs="Arial"/>
              <w:sz w:val="24"/>
              <w:szCs w:val="24"/>
              <w:highlight w:val="white"/>
              <w:lang w:val="en-US"/>
            </w:rPr>
            <w:t xml:space="preserve"> R</w:t>
          </w:r>
          <w:r w:rsidR="0098172F" w:rsidRPr="0098172F">
            <w:rPr>
              <w:rFonts w:ascii="Arial" w:eastAsia="Arial" w:hAnsi="Arial" w:cs="Arial"/>
              <w:sz w:val="24"/>
              <w:szCs w:val="24"/>
              <w:highlight w:val="white"/>
              <w:lang w:val="en-US"/>
            </w:rPr>
            <w:t>.</w:t>
          </w:r>
          <w:r w:rsidRPr="0098172F">
            <w:rPr>
              <w:rFonts w:ascii="Arial" w:eastAsia="Arial" w:hAnsi="Arial" w:cs="Arial"/>
              <w:sz w:val="24"/>
              <w:szCs w:val="24"/>
              <w:highlight w:val="white"/>
              <w:lang w:val="en-US"/>
            </w:rPr>
            <w:t xml:space="preserve"> D</w:t>
          </w:r>
          <w:r w:rsidR="0098172F" w:rsidRPr="0098172F">
            <w:rPr>
              <w:rFonts w:ascii="Arial" w:eastAsia="Arial" w:hAnsi="Arial" w:cs="Arial"/>
              <w:sz w:val="24"/>
              <w:szCs w:val="24"/>
              <w:highlight w:val="white"/>
              <w:lang w:val="en-US"/>
            </w:rPr>
            <w:t>.</w:t>
          </w:r>
          <w:r w:rsidRPr="0098172F">
            <w:rPr>
              <w:rFonts w:ascii="Arial" w:eastAsia="Arial" w:hAnsi="Arial" w:cs="Arial"/>
              <w:sz w:val="24"/>
              <w:szCs w:val="24"/>
              <w:highlight w:val="white"/>
              <w:lang w:val="en-US"/>
            </w:rPr>
            <w:t xml:space="preserve"> P.</w:t>
          </w:r>
          <w:r w:rsidR="0098172F">
            <w:rPr>
              <w:rFonts w:ascii="Arial" w:eastAsia="Arial" w:hAnsi="Arial" w:cs="Arial"/>
              <w:sz w:val="24"/>
              <w:szCs w:val="24"/>
              <w:highlight w:val="white"/>
              <w:lang w:val="en-US"/>
            </w:rPr>
            <w:t xml:space="preserve"> (Org.)</w:t>
          </w:r>
          <w:r w:rsidRPr="0098172F">
            <w:rPr>
              <w:rFonts w:ascii="Arial" w:eastAsia="Arial" w:hAnsi="Arial" w:cs="Arial"/>
              <w:sz w:val="24"/>
              <w:szCs w:val="24"/>
              <w:highlight w:val="white"/>
              <w:lang w:val="en-US"/>
            </w:rPr>
            <w:t xml:space="preserve"> </w:t>
          </w:r>
          <w:r w:rsidRPr="0098172F">
            <w:rPr>
              <w:rFonts w:ascii="Arial" w:eastAsia="Arial" w:hAnsi="Arial" w:cs="Arial"/>
              <w:b/>
              <w:bCs/>
              <w:sz w:val="24"/>
              <w:szCs w:val="24"/>
              <w:highlight w:val="white"/>
            </w:rPr>
            <w:t>Comunicar é preciso</w:t>
          </w:r>
          <w:r>
            <w:rPr>
              <w:rFonts w:ascii="Arial" w:eastAsia="Arial" w:hAnsi="Arial" w:cs="Arial"/>
              <w:sz w:val="24"/>
              <w:szCs w:val="24"/>
              <w:highlight w:val="white"/>
            </w:rPr>
            <w:t>.</w:t>
          </w:r>
          <w:r>
            <w:rPr>
              <w:rFonts w:ascii="Arial" w:eastAsia="Arial" w:hAnsi="Arial" w:cs="Arial"/>
              <w:b/>
              <w:sz w:val="24"/>
              <w:szCs w:val="24"/>
              <w:highlight w:val="white"/>
            </w:rPr>
            <w:t xml:space="preserve"> </w:t>
          </w:r>
          <w:r>
            <w:rPr>
              <w:rFonts w:ascii="Arial" w:eastAsia="Arial" w:hAnsi="Arial" w:cs="Arial"/>
              <w:sz w:val="24"/>
              <w:szCs w:val="24"/>
              <w:highlight w:val="white"/>
            </w:rPr>
            <w:t>Marília: ABPEE, 2011. p. 37-46.</w:t>
          </w:r>
        </w:p>
        <w:p w14:paraId="00000034" w14:textId="0B63EDCB" w:rsidR="008A4F49" w:rsidRDefault="002E655A" w:rsidP="00F35D63">
          <w:pPr>
            <w:spacing w:after="0" w:line="240" w:lineRule="auto"/>
            <w:rPr>
              <w:rFonts w:ascii="Arial" w:eastAsia="Arial" w:hAnsi="Arial" w:cs="Arial"/>
              <w:sz w:val="24"/>
              <w:szCs w:val="24"/>
              <w:highlight w:val="white"/>
            </w:rPr>
          </w:pPr>
        </w:p>
      </w:sdtContent>
    </w:sdt>
    <w:sdt>
      <w:sdtPr>
        <w:tag w:val="goog_rdk_55"/>
        <w:id w:val="-1496800800"/>
      </w:sdtPr>
      <w:sdtEndPr/>
      <w:sdtContent>
        <w:p w14:paraId="3134D8D9" w14:textId="00005AC1"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rPr>
            <w:t xml:space="preserve">BERSCH, R. </w:t>
          </w:r>
          <w:r>
            <w:rPr>
              <w:rFonts w:ascii="Arial" w:eastAsia="Arial" w:hAnsi="Arial" w:cs="Arial"/>
              <w:b/>
              <w:sz w:val="24"/>
              <w:szCs w:val="24"/>
            </w:rPr>
            <w:t xml:space="preserve">Introdução a Tecnologia Assistiva. </w:t>
          </w:r>
          <w:r>
            <w:rPr>
              <w:rFonts w:ascii="Arial" w:eastAsia="Arial" w:hAnsi="Arial" w:cs="Arial"/>
              <w:sz w:val="24"/>
              <w:szCs w:val="24"/>
            </w:rPr>
            <w:t>Tecnologia e Educação. Porto Alegre, RS. 2017. Disponível em: &lt;</w:t>
          </w:r>
          <w:hyperlink r:id="rId16">
            <w:r>
              <w:rPr>
                <w:rFonts w:ascii="Arial" w:eastAsia="Arial" w:hAnsi="Arial" w:cs="Arial"/>
                <w:sz w:val="24"/>
                <w:szCs w:val="24"/>
                <w:u w:val="single"/>
              </w:rPr>
              <w:t>www.assistiva.com.br</w:t>
            </w:r>
          </w:hyperlink>
          <w:r>
            <w:rPr>
              <w:rFonts w:ascii="Arial" w:eastAsia="Arial" w:hAnsi="Arial" w:cs="Arial"/>
              <w:sz w:val="24"/>
              <w:szCs w:val="24"/>
            </w:rPr>
            <w:t>&gt;. Acesso em: 13 jun</w:t>
          </w:r>
          <w:r w:rsidR="0098172F">
            <w:rPr>
              <w:rFonts w:ascii="Arial" w:eastAsia="Arial" w:hAnsi="Arial" w:cs="Arial"/>
              <w:sz w:val="24"/>
              <w:szCs w:val="24"/>
            </w:rPr>
            <w:t xml:space="preserve">. </w:t>
          </w:r>
          <w:r>
            <w:rPr>
              <w:rFonts w:ascii="Arial" w:eastAsia="Arial" w:hAnsi="Arial" w:cs="Arial"/>
              <w:sz w:val="24"/>
              <w:szCs w:val="24"/>
            </w:rPr>
            <w:t xml:space="preserve">2018. </w:t>
          </w:r>
        </w:p>
        <w:p w14:paraId="00000035" w14:textId="6C9F2AAB" w:rsidR="008A4F49" w:rsidRDefault="002E655A" w:rsidP="00F35D63">
          <w:pPr>
            <w:spacing w:after="0" w:line="240" w:lineRule="auto"/>
            <w:rPr>
              <w:rFonts w:ascii="Arial" w:eastAsia="Arial" w:hAnsi="Arial" w:cs="Arial"/>
              <w:sz w:val="24"/>
              <w:szCs w:val="24"/>
            </w:rPr>
          </w:pPr>
        </w:p>
      </w:sdtContent>
    </w:sdt>
    <w:sdt>
      <w:sdtPr>
        <w:tag w:val="goog_rdk_56"/>
        <w:id w:val="1918355112"/>
      </w:sdtPr>
      <w:sdtEndPr/>
      <w:sdtContent>
        <w:p w14:paraId="009783AF" w14:textId="2EF8033F" w:rsidR="00B4051A" w:rsidRDefault="00D565B5" w:rsidP="00F35D63">
          <w:pPr>
            <w:spacing w:after="0" w:line="240" w:lineRule="auto"/>
            <w:rPr>
              <w:rFonts w:ascii="Arial" w:eastAsia="Arial" w:hAnsi="Arial" w:cs="Arial"/>
              <w:sz w:val="24"/>
              <w:szCs w:val="24"/>
            </w:rPr>
          </w:pPr>
          <w:r>
            <w:rPr>
              <w:rFonts w:ascii="Arial" w:eastAsia="Arial" w:hAnsi="Arial" w:cs="Arial"/>
              <w:sz w:val="24"/>
              <w:szCs w:val="24"/>
            </w:rPr>
            <w:t xml:space="preserve">GALVÃO FILHO, T. A. </w:t>
          </w:r>
          <w:r w:rsidRPr="0098172F">
            <w:rPr>
              <w:rFonts w:ascii="Arial" w:eastAsia="Arial" w:hAnsi="Arial" w:cs="Arial"/>
              <w:bCs/>
              <w:sz w:val="24"/>
              <w:szCs w:val="24"/>
            </w:rPr>
            <w:t>A Tecnologia Assistiva: de que se trata?</w:t>
          </w:r>
          <w:r>
            <w:rPr>
              <w:rFonts w:ascii="Arial" w:eastAsia="Arial" w:hAnsi="Arial" w:cs="Arial"/>
              <w:sz w:val="24"/>
              <w:szCs w:val="24"/>
            </w:rPr>
            <w:t xml:space="preserve"> In: MACHADO, G.</w:t>
          </w:r>
          <w:r w:rsidR="0098172F">
            <w:rPr>
              <w:rFonts w:ascii="Arial" w:eastAsia="Arial" w:hAnsi="Arial" w:cs="Arial"/>
              <w:sz w:val="24"/>
              <w:szCs w:val="24"/>
            </w:rPr>
            <w:t xml:space="preserve"> </w:t>
          </w:r>
          <w:r>
            <w:rPr>
              <w:rFonts w:ascii="Arial" w:eastAsia="Arial" w:hAnsi="Arial" w:cs="Arial"/>
              <w:sz w:val="24"/>
              <w:szCs w:val="24"/>
            </w:rPr>
            <w:t>J. C.; SOBRAL, M. N. (</w:t>
          </w:r>
          <w:proofErr w:type="spellStart"/>
          <w:r>
            <w:rPr>
              <w:rFonts w:ascii="Arial" w:eastAsia="Arial" w:hAnsi="Arial" w:cs="Arial"/>
              <w:sz w:val="24"/>
              <w:szCs w:val="24"/>
            </w:rPr>
            <w:t>Orgs</w:t>
          </w:r>
          <w:proofErr w:type="spellEnd"/>
          <w:r>
            <w:rPr>
              <w:rFonts w:ascii="Arial" w:eastAsia="Arial" w:hAnsi="Arial" w:cs="Arial"/>
              <w:sz w:val="24"/>
              <w:szCs w:val="24"/>
            </w:rPr>
            <w:t xml:space="preserve">.). </w:t>
          </w:r>
          <w:r w:rsidRPr="0098172F">
            <w:rPr>
              <w:rFonts w:ascii="Arial" w:eastAsia="Arial" w:hAnsi="Arial" w:cs="Arial"/>
              <w:b/>
              <w:bCs/>
              <w:sz w:val="24"/>
              <w:szCs w:val="24"/>
            </w:rPr>
            <w:t>Conexões</w:t>
          </w:r>
          <w:r>
            <w:rPr>
              <w:rFonts w:ascii="Arial" w:eastAsia="Arial" w:hAnsi="Arial" w:cs="Arial"/>
              <w:sz w:val="24"/>
              <w:szCs w:val="24"/>
            </w:rPr>
            <w:t>: educação, comunicação, inclusão e interculturalidade. 1 ed. Porto Alegre: Redes Editora, 2009</w:t>
          </w:r>
          <w:r w:rsidR="0098172F">
            <w:rPr>
              <w:rFonts w:ascii="Arial" w:eastAsia="Arial" w:hAnsi="Arial" w:cs="Arial"/>
              <w:sz w:val="24"/>
              <w:szCs w:val="24"/>
            </w:rPr>
            <w:t>, p. 207-235</w:t>
          </w:r>
          <w:r>
            <w:rPr>
              <w:rFonts w:ascii="Arial" w:eastAsia="Arial" w:hAnsi="Arial" w:cs="Arial"/>
              <w:sz w:val="24"/>
              <w:szCs w:val="24"/>
            </w:rPr>
            <w:t>. Disponível em:</w:t>
          </w:r>
          <w:hyperlink r:id="rId17">
            <w:r>
              <w:rPr>
                <w:rFonts w:ascii="Arial" w:eastAsia="Arial" w:hAnsi="Arial" w:cs="Arial"/>
                <w:sz w:val="24"/>
                <w:szCs w:val="24"/>
              </w:rPr>
              <w:t xml:space="preserve"> </w:t>
            </w:r>
          </w:hyperlink>
          <w:hyperlink r:id="rId18">
            <w:r>
              <w:rPr>
                <w:rFonts w:ascii="Arial" w:eastAsia="Arial" w:hAnsi="Arial" w:cs="Arial"/>
                <w:sz w:val="24"/>
                <w:szCs w:val="24"/>
                <w:u w:val="single"/>
              </w:rPr>
              <w:t>www.galvaofilho.net</w:t>
            </w:r>
          </w:hyperlink>
          <w:r>
            <w:rPr>
              <w:rFonts w:ascii="Arial" w:eastAsia="Arial" w:hAnsi="Arial" w:cs="Arial"/>
              <w:sz w:val="24"/>
              <w:szCs w:val="24"/>
            </w:rPr>
            <w:t>. Acesso em: 16 mai</w:t>
          </w:r>
          <w:r w:rsidR="0098172F">
            <w:rPr>
              <w:rFonts w:ascii="Arial" w:eastAsia="Arial" w:hAnsi="Arial" w:cs="Arial"/>
              <w:sz w:val="24"/>
              <w:szCs w:val="24"/>
            </w:rPr>
            <w:t xml:space="preserve">. </w:t>
          </w:r>
          <w:r>
            <w:rPr>
              <w:rFonts w:ascii="Arial" w:eastAsia="Arial" w:hAnsi="Arial" w:cs="Arial"/>
              <w:sz w:val="24"/>
              <w:szCs w:val="24"/>
            </w:rPr>
            <w:t>2018.</w:t>
          </w:r>
        </w:p>
        <w:p w14:paraId="00000036" w14:textId="536FBC4C" w:rsidR="008A4F49" w:rsidRDefault="002E655A" w:rsidP="00F35D63">
          <w:pPr>
            <w:spacing w:after="0" w:line="240" w:lineRule="auto"/>
            <w:rPr>
              <w:rFonts w:ascii="Arial" w:eastAsia="Arial" w:hAnsi="Arial" w:cs="Arial"/>
              <w:sz w:val="24"/>
              <w:szCs w:val="24"/>
            </w:rPr>
          </w:pPr>
        </w:p>
      </w:sdtContent>
    </w:sdt>
    <w:sdt>
      <w:sdtPr>
        <w:tag w:val="goog_rdk_57"/>
        <w:id w:val="-2121516072"/>
      </w:sdtPr>
      <w:sdtEndPr/>
      <w:sdtContent>
        <w:p w14:paraId="00000037" w14:textId="7ABED936" w:rsidR="008A4F49" w:rsidRDefault="00D565B5" w:rsidP="00F35D63">
          <w:pPr>
            <w:spacing w:after="0" w:line="240" w:lineRule="auto"/>
            <w:rPr>
              <w:rFonts w:ascii="Arial" w:eastAsia="Arial" w:hAnsi="Arial" w:cs="Arial"/>
              <w:sz w:val="24"/>
              <w:szCs w:val="24"/>
            </w:rPr>
          </w:pPr>
          <w:r>
            <w:rPr>
              <w:rFonts w:ascii="Arial" w:eastAsia="Arial" w:hAnsi="Arial" w:cs="Arial"/>
              <w:sz w:val="24"/>
              <w:szCs w:val="24"/>
            </w:rPr>
            <w:t xml:space="preserve">GALVÃO FILHO, T. A. </w:t>
          </w:r>
          <w:r w:rsidRPr="0098172F">
            <w:rPr>
              <w:rFonts w:ascii="Arial" w:eastAsia="Arial" w:hAnsi="Arial" w:cs="Arial"/>
              <w:bCs/>
              <w:sz w:val="24"/>
              <w:szCs w:val="24"/>
            </w:rPr>
            <w:t>A construção do conceito de Tecnologia Assistiva</w:t>
          </w:r>
          <w:r>
            <w:rPr>
              <w:rFonts w:ascii="Arial" w:eastAsia="Arial" w:hAnsi="Arial" w:cs="Arial"/>
              <w:sz w:val="24"/>
              <w:szCs w:val="24"/>
            </w:rPr>
            <w:t>: alguns novos interrogantes e</w:t>
          </w:r>
          <w:r>
            <w:rPr>
              <w:rFonts w:ascii="Arial" w:eastAsia="Arial" w:hAnsi="Arial" w:cs="Arial"/>
              <w:b/>
              <w:sz w:val="24"/>
              <w:szCs w:val="24"/>
            </w:rPr>
            <w:t xml:space="preserve"> </w:t>
          </w:r>
          <w:r>
            <w:rPr>
              <w:rFonts w:ascii="Arial" w:eastAsia="Arial" w:hAnsi="Arial" w:cs="Arial"/>
              <w:sz w:val="24"/>
              <w:szCs w:val="24"/>
            </w:rPr>
            <w:t xml:space="preserve">desafios. </w:t>
          </w:r>
          <w:r w:rsidRPr="0098172F">
            <w:rPr>
              <w:rFonts w:ascii="Arial" w:eastAsia="Arial" w:hAnsi="Arial" w:cs="Arial"/>
              <w:b/>
              <w:bCs/>
              <w:sz w:val="24"/>
              <w:szCs w:val="24"/>
            </w:rPr>
            <w:t>Revista Entre Ideias</w:t>
          </w:r>
          <w:r>
            <w:rPr>
              <w:rFonts w:ascii="Arial" w:eastAsia="Arial" w:hAnsi="Arial" w:cs="Arial"/>
              <w:sz w:val="24"/>
              <w:szCs w:val="24"/>
            </w:rPr>
            <w:t xml:space="preserve">, Salvador, v. 2, n. 1, p. 25-42, jan./jun. 2013. Disponível em: </w:t>
          </w:r>
          <w:r w:rsidR="00B4051A">
            <w:rPr>
              <w:rFonts w:ascii="Arial" w:eastAsia="Arial" w:hAnsi="Arial" w:cs="Arial"/>
              <w:sz w:val="24"/>
              <w:szCs w:val="24"/>
            </w:rPr>
            <w:t>&lt;</w:t>
          </w:r>
          <w:r>
            <w:rPr>
              <w:rFonts w:ascii="Arial" w:eastAsia="Arial" w:hAnsi="Arial" w:cs="Arial"/>
              <w:sz w:val="24"/>
              <w:szCs w:val="24"/>
            </w:rPr>
            <w:t>www.galv</w:t>
          </w:r>
          <w:proofErr w:type="gramStart"/>
          <w:r>
            <w:rPr>
              <w:rFonts w:ascii="Arial" w:eastAsia="Arial" w:hAnsi="Arial" w:cs="Arial"/>
              <w:sz w:val="24"/>
              <w:szCs w:val="24"/>
            </w:rPr>
            <w:t>ãofilh</w:t>
          </w:r>
          <w:r w:rsidR="00F35D63">
            <w:rPr>
              <w:rFonts w:ascii="Arial" w:eastAsia="Arial" w:hAnsi="Arial" w:cs="Arial"/>
              <w:sz w:val="24"/>
              <w:szCs w:val="24"/>
            </w:rPr>
            <w:t>o</w:t>
          </w:r>
          <w:r>
            <w:rPr>
              <w:rFonts w:ascii="Arial" w:eastAsia="Arial" w:hAnsi="Arial" w:cs="Arial"/>
              <w:sz w:val="24"/>
              <w:szCs w:val="24"/>
            </w:rPr>
            <w:t>.</w:t>
          </w:r>
          <w:proofErr w:type="gramEnd"/>
          <w:r>
            <w:rPr>
              <w:rFonts w:ascii="Arial" w:eastAsia="Arial" w:hAnsi="Arial" w:cs="Arial"/>
              <w:sz w:val="24"/>
              <w:szCs w:val="24"/>
            </w:rPr>
            <w:t>net</w:t>
          </w:r>
          <w:r w:rsidR="00B4051A">
            <w:rPr>
              <w:rFonts w:ascii="Arial" w:eastAsia="Arial" w:hAnsi="Arial" w:cs="Arial"/>
              <w:sz w:val="24"/>
              <w:szCs w:val="24"/>
            </w:rPr>
            <w:t>&gt;</w:t>
          </w:r>
          <w:r>
            <w:rPr>
              <w:rFonts w:ascii="Arial" w:eastAsia="Arial" w:hAnsi="Arial" w:cs="Arial"/>
              <w:sz w:val="24"/>
              <w:szCs w:val="24"/>
            </w:rPr>
            <w:t>. Acesso em: 16 mai</w:t>
          </w:r>
          <w:r w:rsidR="00B4051A">
            <w:rPr>
              <w:rFonts w:ascii="Arial" w:eastAsia="Arial" w:hAnsi="Arial" w:cs="Arial"/>
              <w:sz w:val="24"/>
              <w:szCs w:val="24"/>
            </w:rPr>
            <w:t>.</w:t>
          </w:r>
          <w:r>
            <w:rPr>
              <w:rFonts w:ascii="Arial" w:eastAsia="Arial" w:hAnsi="Arial" w:cs="Arial"/>
              <w:sz w:val="24"/>
              <w:szCs w:val="24"/>
            </w:rPr>
            <w:t xml:space="preserve"> 2018.</w:t>
          </w:r>
        </w:p>
      </w:sdtContent>
    </w:sdt>
    <w:sdt>
      <w:sdtPr>
        <w:tag w:val="goog_rdk_58"/>
        <w:id w:val="655431424"/>
      </w:sdtPr>
      <w:sdtEndPr/>
      <w:sdtContent>
        <w:p w14:paraId="0000003A" w14:textId="52D4F3C2" w:rsidR="008A4F49" w:rsidRPr="005F45B6" w:rsidRDefault="00D565B5" w:rsidP="005F45B6">
          <w:pPr>
            <w:spacing w:after="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sdtContent>
    </w:sdt>
    <w:sectPr w:rsidR="008A4F49" w:rsidRPr="005F45B6">
      <w:headerReference w:type="default" r:id="rId19"/>
      <w:footerReference w:type="default" r:id="rId20"/>
      <w:pgSz w:w="11906" w:h="16838"/>
      <w:pgMar w:top="1701" w:right="1134" w:bottom="1134" w:left="1701" w:header="709" w:footer="709"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3F" w15:done="0"/>
  <w15:commentEx w15:paraId="2119F0E0" w15:done="0"/>
  <w15:commentEx w15:paraId="38C0C241" w15:done="0"/>
  <w15:commentEx w15:paraId="000000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3F" w16cid:durableId="20CF9902"/>
  <w16cid:commentId w16cid:paraId="2119F0E0" w16cid:durableId="20CFA807"/>
  <w16cid:commentId w16cid:paraId="38C0C241" w16cid:durableId="20CFADA8"/>
  <w16cid:commentId w16cid:paraId="00000041" w16cid:durableId="20CF99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26DAC" w14:textId="77777777" w:rsidR="002E655A" w:rsidRDefault="002E655A">
      <w:pPr>
        <w:spacing w:after="0" w:line="240" w:lineRule="auto"/>
      </w:pPr>
      <w:r>
        <w:separator/>
      </w:r>
    </w:p>
  </w:endnote>
  <w:endnote w:type="continuationSeparator" w:id="0">
    <w:p w14:paraId="3E6EE10B" w14:textId="77777777" w:rsidR="002E655A" w:rsidRDefault="002E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B7453CC13DB24562B5B195A8773649A5"/>
      </w:placeholder>
      <w:temporary/>
      <w:showingPlcHdr/>
    </w:sdtPr>
    <w:sdtContent>
      <w:p w14:paraId="11ED9FA6" w14:textId="77777777" w:rsidR="00355336" w:rsidRDefault="00355336">
        <w:pPr>
          <w:pStyle w:val="Rodap"/>
        </w:pPr>
        <w:r>
          <w:t>[Digite texto]</w:t>
        </w:r>
      </w:p>
    </w:sdtContent>
  </w:sdt>
  <w:p w14:paraId="7E922A6A" w14:textId="77777777" w:rsidR="00355336" w:rsidRDefault="003553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D8499" w14:textId="77777777" w:rsidR="002E655A" w:rsidRDefault="002E655A">
      <w:pPr>
        <w:spacing w:after="0" w:line="240" w:lineRule="auto"/>
      </w:pPr>
      <w:r>
        <w:separator/>
      </w:r>
    </w:p>
  </w:footnote>
  <w:footnote w:type="continuationSeparator" w:id="0">
    <w:p w14:paraId="20414F86" w14:textId="77777777" w:rsidR="002E655A" w:rsidRDefault="002E655A">
      <w:pPr>
        <w:spacing w:after="0" w:line="240" w:lineRule="auto"/>
      </w:pPr>
      <w:r>
        <w:continuationSeparator/>
      </w:r>
    </w:p>
  </w:footnote>
  <w:footnote w:id="1">
    <w:sdt>
      <w:sdtPr>
        <w:tag w:val="goog_rdk_61"/>
        <w:id w:val="-686828626"/>
      </w:sdtPr>
      <w:sdtEndPr/>
      <w:sdtContent>
        <w:p w14:paraId="0000003B" w14:textId="33B123D0" w:rsidR="008A4F49" w:rsidRPr="00355336" w:rsidRDefault="00D565B5">
          <w:pPr>
            <w:pBdr>
              <w:top w:val="nil"/>
              <w:left w:val="nil"/>
              <w:bottom w:val="nil"/>
              <w:right w:val="nil"/>
              <w:between w:val="nil"/>
            </w:pBdr>
            <w:spacing w:after="0" w:line="240" w:lineRule="auto"/>
          </w:pPr>
          <w:r>
            <w:rPr>
              <w:vertAlign w:val="superscript"/>
            </w:rPr>
            <w:footnoteRef/>
          </w:r>
          <w:r w:rsidR="00355336">
            <w:t xml:space="preserve"> Graduanda em Licenciatura em Pedagogia no Instituto Federal Catarinense – Campus Camboriú. E-mail: thcthaiscristina@gmail.com </w:t>
          </w:r>
          <w:r>
            <w:rPr>
              <w:color w:val="000000"/>
              <w:sz w:val="20"/>
              <w:szCs w:val="20"/>
            </w:rPr>
            <w:t xml:space="preserve"> </w:t>
          </w:r>
        </w:p>
      </w:sdtContent>
    </w:sdt>
  </w:footnote>
  <w:footnote w:id="2">
    <w:sdt>
      <w:sdtPr>
        <w:tag w:val="goog_rdk_62"/>
        <w:id w:val="789937911"/>
      </w:sdtPr>
      <w:sdtEndPr/>
      <w:sdtContent>
        <w:p w14:paraId="148D8207" w14:textId="77777777" w:rsidR="00CF206C" w:rsidRDefault="00CF206C" w:rsidP="00CF20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w:hAnsi="Arial" w:cs="Arial"/>
              <w:color w:val="000000"/>
              <w:sz w:val="18"/>
              <w:szCs w:val="18"/>
            </w:rPr>
            <w:t>Doutora</w:t>
          </w:r>
          <w:r>
            <w:rPr>
              <w:rFonts w:ascii="Arial" w:eastAsia="Arial" w:hAnsi="Arial" w:cs="Arial"/>
              <w:color w:val="000000"/>
              <w:sz w:val="18"/>
              <w:szCs w:val="18"/>
            </w:rPr>
            <w:t xml:space="preserve"> </w:t>
          </w:r>
          <w:r>
            <w:rPr>
              <w:rFonts w:ascii="Arial" w:hAnsi="Arial" w:cs="Arial"/>
              <w:color w:val="000000"/>
              <w:sz w:val="18"/>
              <w:szCs w:val="18"/>
            </w:rPr>
            <w:t>em</w:t>
          </w:r>
          <w:r>
            <w:rPr>
              <w:rFonts w:ascii="Arial" w:eastAsia="Arial" w:hAnsi="Arial" w:cs="Arial"/>
              <w:color w:val="000000"/>
              <w:sz w:val="18"/>
              <w:szCs w:val="18"/>
            </w:rPr>
            <w:t xml:space="preserve"> </w:t>
          </w:r>
          <w:r>
            <w:rPr>
              <w:rFonts w:ascii="Arial" w:hAnsi="Arial" w:cs="Arial"/>
              <w:color w:val="000000"/>
              <w:sz w:val="18"/>
              <w:szCs w:val="18"/>
            </w:rPr>
            <w:t>Informática na Educação;</w:t>
          </w:r>
          <w:r>
            <w:rPr>
              <w:rFonts w:ascii="Arial" w:eastAsia="Arial" w:hAnsi="Arial" w:cs="Arial"/>
              <w:color w:val="000000"/>
              <w:sz w:val="18"/>
              <w:szCs w:val="18"/>
            </w:rPr>
            <w:t xml:space="preserve"> </w:t>
          </w:r>
          <w:r>
            <w:rPr>
              <w:rFonts w:ascii="Arial" w:hAnsi="Arial" w:cs="Arial"/>
              <w:color w:val="000000"/>
              <w:sz w:val="18"/>
              <w:szCs w:val="18"/>
            </w:rPr>
            <w:t>docente</w:t>
          </w:r>
          <w:r>
            <w:rPr>
              <w:rFonts w:ascii="Arial" w:eastAsia="Arial" w:hAnsi="Arial" w:cs="Arial"/>
              <w:color w:val="000000"/>
              <w:sz w:val="18"/>
              <w:szCs w:val="18"/>
            </w:rPr>
            <w:t xml:space="preserve"> </w:t>
          </w:r>
          <w:r>
            <w:rPr>
              <w:rFonts w:ascii="Arial" w:hAnsi="Arial" w:cs="Arial"/>
              <w:color w:val="000000"/>
              <w:sz w:val="18"/>
              <w:szCs w:val="18"/>
            </w:rPr>
            <w:t>do Instituto Federal Catarinense – Campus Camboriú.</w:t>
          </w:r>
          <w:r>
            <w:rPr>
              <w:rFonts w:ascii="Arial" w:eastAsia="Arial" w:hAnsi="Arial" w:cs="Arial"/>
              <w:color w:val="000000"/>
              <w:sz w:val="18"/>
              <w:szCs w:val="18"/>
            </w:rPr>
            <w:t xml:space="preserve"> </w:t>
          </w:r>
          <w:r>
            <w:rPr>
              <w:rFonts w:ascii="Arial" w:hAnsi="Arial" w:cs="Arial"/>
              <w:color w:val="000000"/>
              <w:sz w:val="18"/>
              <w:szCs w:val="18"/>
            </w:rPr>
            <w:t>E-mail:</w:t>
          </w:r>
          <w:r>
            <w:rPr>
              <w:rFonts w:ascii="Arial" w:eastAsia="Arial" w:hAnsi="Arial" w:cs="Arial"/>
              <w:color w:val="000000"/>
              <w:sz w:val="18"/>
              <w:szCs w:val="18"/>
            </w:rPr>
            <w:t xml:space="preserve"> </w:t>
          </w:r>
          <w:r>
            <w:rPr>
              <w:rFonts w:ascii="Arial" w:hAnsi="Arial" w:cs="Arial"/>
              <w:color w:val="000000"/>
              <w:sz w:val="18"/>
              <w:szCs w:val="18"/>
            </w:rPr>
            <w:t>magali.souza@ifc.edu.br.</w:t>
          </w:r>
        </w:p>
      </w:sdtContent>
    </w:sdt>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63"/>
      <w:id w:val="-1353638343"/>
    </w:sdtPr>
    <w:sdtEndPr/>
    <w:sdtContent>
      <w:p w14:paraId="0000003D" w14:textId="77777777" w:rsidR="008A4F49" w:rsidRDefault="00D565B5">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7BA14A0C" wp14:editId="75A2971B">
              <wp:extent cx="4230308" cy="6826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30308" cy="682654"/>
                      </a:xfrm>
                      <a:prstGeom prst="rect">
                        <a:avLst/>
                      </a:prstGeom>
                      <a:ln/>
                    </pic:spPr>
                  </pic:pic>
                </a:graphicData>
              </a:graphic>
            </wp:inline>
          </w:drawing>
        </w:r>
      </w:p>
    </w:sdtContent>
  </w:sdt>
  <w:sdt>
    <w:sdtPr>
      <w:tag w:val="goog_rdk_64"/>
      <w:id w:val="-1031951982"/>
    </w:sdtPr>
    <w:sdtEndPr/>
    <w:sdtContent>
      <w:p w14:paraId="0000003E" w14:textId="77777777" w:rsidR="008A4F49" w:rsidRDefault="002E655A">
        <w:pPr>
          <w:pBdr>
            <w:top w:val="nil"/>
            <w:left w:val="nil"/>
            <w:bottom w:val="nil"/>
            <w:right w:val="nil"/>
            <w:between w:val="nil"/>
          </w:pBdr>
          <w:spacing w:after="0" w:line="240" w:lineRule="auto"/>
          <w:rPr>
            <w:color w:val="000000"/>
            <w:sz w:val="20"/>
            <w:szCs w:val="20"/>
          </w:rPr>
        </w:pP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ali Souza">
    <w15:presenceInfo w15:providerId="Windows Live" w15:userId="0482f5479ef773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49"/>
    <w:rsid w:val="00183F73"/>
    <w:rsid w:val="002E655A"/>
    <w:rsid w:val="00355336"/>
    <w:rsid w:val="003C5219"/>
    <w:rsid w:val="00430178"/>
    <w:rsid w:val="005F45B6"/>
    <w:rsid w:val="006665BD"/>
    <w:rsid w:val="007F1310"/>
    <w:rsid w:val="008A4F49"/>
    <w:rsid w:val="00954931"/>
    <w:rsid w:val="0098172F"/>
    <w:rsid w:val="00B4051A"/>
    <w:rsid w:val="00C94F74"/>
    <w:rsid w:val="00CC5A84"/>
    <w:rsid w:val="00CF206C"/>
    <w:rsid w:val="00D565B5"/>
    <w:rsid w:val="00D910BD"/>
    <w:rsid w:val="00F35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uiPriority w:val="9"/>
    <w:qFormat/>
    <w:rsid w:val="007F2964"/>
    <w:pPr>
      <w:keepNext/>
      <w:keepLines/>
      <w:spacing w:before="480" w:after="120"/>
      <w:outlineLvl w:val="0"/>
    </w:pPr>
    <w:rPr>
      <w:b/>
      <w:sz w:val="48"/>
      <w:szCs w:val="48"/>
    </w:rPr>
  </w:style>
  <w:style w:type="paragraph" w:styleId="Ttulo2">
    <w:name w:val="heading 2"/>
    <w:basedOn w:val="Normal1"/>
    <w:next w:val="Normal1"/>
    <w:uiPriority w:val="9"/>
    <w:semiHidden/>
    <w:unhideWhenUsed/>
    <w:qFormat/>
    <w:rsid w:val="007F2964"/>
    <w:pPr>
      <w:keepNext/>
      <w:keepLines/>
      <w:spacing w:before="360" w:after="80"/>
      <w:outlineLvl w:val="1"/>
    </w:pPr>
    <w:rPr>
      <w:b/>
      <w:sz w:val="36"/>
      <w:szCs w:val="36"/>
    </w:rPr>
  </w:style>
  <w:style w:type="paragraph" w:styleId="Ttulo3">
    <w:name w:val="heading 3"/>
    <w:basedOn w:val="Normal1"/>
    <w:next w:val="Normal1"/>
    <w:uiPriority w:val="9"/>
    <w:semiHidden/>
    <w:unhideWhenUsed/>
    <w:qFormat/>
    <w:rsid w:val="007F2964"/>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F2964"/>
    <w:pPr>
      <w:keepNext/>
      <w:keepLines/>
      <w:spacing w:before="240" w:after="40"/>
      <w:outlineLvl w:val="3"/>
    </w:pPr>
    <w:rPr>
      <w:b/>
      <w:sz w:val="24"/>
      <w:szCs w:val="24"/>
    </w:rPr>
  </w:style>
  <w:style w:type="paragraph" w:styleId="Ttulo5">
    <w:name w:val="heading 5"/>
    <w:basedOn w:val="Normal1"/>
    <w:next w:val="Normal1"/>
    <w:uiPriority w:val="9"/>
    <w:semiHidden/>
    <w:unhideWhenUsed/>
    <w:qFormat/>
    <w:rsid w:val="007F2964"/>
    <w:pPr>
      <w:keepNext/>
      <w:keepLines/>
      <w:spacing w:before="220" w:after="40"/>
      <w:outlineLvl w:val="4"/>
    </w:pPr>
    <w:rPr>
      <w:b/>
    </w:rPr>
  </w:style>
  <w:style w:type="paragraph" w:styleId="Ttulo6">
    <w:name w:val="heading 6"/>
    <w:basedOn w:val="Normal1"/>
    <w:next w:val="Normal1"/>
    <w:uiPriority w:val="9"/>
    <w:semiHidden/>
    <w:unhideWhenUsed/>
    <w:qFormat/>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F2964"/>
    <w:pPr>
      <w:keepNext/>
      <w:keepLines/>
      <w:spacing w:before="480" w:after="120"/>
    </w:pPr>
    <w:rPr>
      <w:b/>
      <w:sz w:val="72"/>
      <w:szCs w:val="72"/>
    </w:rPr>
  </w:style>
  <w:style w:type="paragraph" w:customStyle="1" w:styleId="Normal1">
    <w:name w:val="Normal1"/>
    <w:rsid w:val="007F2964"/>
  </w:style>
  <w:style w:type="table" w:customStyle="1" w:styleId="TableNormal0">
    <w:name w:val="Table Normal"/>
    <w:rsid w:val="007F2964"/>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1B9B"/>
  </w:style>
  <w:style w:type="paragraph" w:styleId="Rodap">
    <w:name w:val="footer"/>
    <w:basedOn w:val="Normal"/>
    <w:link w:val="RodapChar"/>
    <w:uiPriority w:val="99"/>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rsid w:val="00DE1B9B"/>
  </w:style>
  <w:style w:type="paragraph" w:styleId="Textodenotaderodap">
    <w:name w:val="footnote text"/>
    <w:basedOn w:val="Normal"/>
    <w:link w:val="TextodenotaderodapChar"/>
    <w:uiPriority w:val="99"/>
    <w:semiHidden/>
    <w:unhideWhenUsed/>
    <w:rsid w:val="007C6F3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F37"/>
    <w:rPr>
      <w:sz w:val="20"/>
      <w:szCs w:val="20"/>
    </w:rPr>
  </w:style>
  <w:style w:type="character" w:styleId="Refdenotaderodap">
    <w:name w:val="footnote reference"/>
    <w:basedOn w:val="Fontepargpadro"/>
    <w:uiPriority w:val="99"/>
    <w:semiHidden/>
    <w:unhideWhenUsed/>
    <w:rsid w:val="007C6F37"/>
    <w:rPr>
      <w:vertAlign w:val="superscript"/>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954931"/>
    <w:rPr>
      <w:b/>
      <w:bCs/>
    </w:rPr>
  </w:style>
  <w:style w:type="character" w:customStyle="1" w:styleId="AssuntodocomentrioChar">
    <w:name w:val="Assunto do comentário Char"/>
    <w:basedOn w:val="TextodecomentrioChar"/>
    <w:link w:val="Assuntodocomentrio"/>
    <w:uiPriority w:val="99"/>
    <w:semiHidden/>
    <w:rsid w:val="00954931"/>
    <w:rPr>
      <w:b/>
      <w:bCs/>
      <w:sz w:val="20"/>
      <w:szCs w:val="20"/>
    </w:rPr>
  </w:style>
  <w:style w:type="character" w:styleId="Hyperlink">
    <w:name w:val="Hyperlink"/>
    <w:basedOn w:val="Fontepargpadro"/>
    <w:uiPriority w:val="99"/>
    <w:unhideWhenUsed/>
    <w:rsid w:val="00B4051A"/>
    <w:rPr>
      <w:color w:val="0000FF" w:themeColor="hyperlink"/>
      <w:u w:val="single"/>
    </w:rPr>
  </w:style>
  <w:style w:type="character" w:customStyle="1" w:styleId="UnresolvedMention">
    <w:name w:val="Unresolved Mention"/>
    <w:basedOn w:val="Fontepargpadro"/>
    <w:uiPriority w:val="99"/>
    <w:semiHidden/>
    <w:unhideWhenUsed/>
    <w:rsid w:val="00B4051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uiPriority w:val="9"/>
    <w:qFormat/>
    <w:rsid w:val="007F2964"/>
    <w:pPr>
      <w:keepNext/>
      <w:keepLines/>
      <w:spacing w:before="480" w:after="120"/>
      <w:outlineLvl w:val="0"/>
    </w:pPr>
    <w:rPr>
      <w:b/>
      <w:sz w:val="48"/>
      <w:szCs w:val="48"/>
    </w:rPr>
  </w:style>
  <w:style w:type="paragraph" w:styleId="Ttulo2">
    <w:name w:val="heading 2"/>
    <w:basedOn w:val="Normal1"/>
    <w:next w:val="Normal1"/>
    <w:uiPriority w:val="9"/>
    <w:semiHidden/>
    <w:unhideWhenUsed/>
    <w:qFormat/>
    <w:rsid w:val="007F2964"/>
    <w:pPr>
      <w:keepNext/>
      <w:keepLines/>
      <w:spacing w:before="360" w:after="80"/>
      <w:outlineLvl w:val="1"/>
    </w:pPr>
    <w:rPr>
      <w:b/>
      <w:sz w:val="36"/>
      <w:szCs w:val="36"/>
    </w:rPr>
  </w:style>
  <w:style w:type="paragraph" w:styleId="Ttulo3">
    <w:name w:val="heading 3"/>
    <w:basedOn w:val="Normal1"/>
    <w:next w:val="Normal1"/>
    <w:uiPriority w:val="9"/>
    <w:semiHidden/>
    <w:unhideWhenUsed/>
    <w:qFormat/>
    <w:rsid w:val="007F2964"/>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F2964"/>
    <w:pPr>
      <w:keepNext/>
      <w:keepLines/>
      <w:spacing w:before="240" w:after="40"/>
      <w:outlineLvl w:val="3"/>
    </w:pPr>
    <w:rPr>
      <w:b/>
      <w:sz w:val="24"/>
      <w:szCs w:val="24"/>
    </w:rPr>
  </w:style>
  <w:style w:type="paragraph" w:styleId="Ttulo5">
    <w:name w:val="heading 5"/>
    <w:basedOn w:val="Normal1"/>
    <w:next w:val="Normal1"/>
    <w:uiPriority w:val="9"/>
    <w:semiHidden/>
    <w:unhideWhenUsed/>
    <w:qFormat/>
    <w:rsid w:val="007F2964"/>
    <w:pPr>
      <w:keepNext/>
      <w:keepLines/>
      <w:spacing w:before="220" w:after="40"/>
      <w:outlineLvl w:val="4"/>
    </w:pPr>
    <w:rPr>
      <w:b/>
    </w:rPr>
  </w:style>
  <w:style w:type="paragraph" w:styleId="Ttulo6">
    <w:name w:val="heading 6"/>
    <w:basedOn w:val="Normal1"/>
    <w:next w:val="Normal1"/>
    <w:uiPriority w:val="9"/>
    <w:semiHidden/>
    <w:unhideWhenUsed/>
    <w:qFormat/>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F2964"/>
    <w:pPr>
      <w:keepNext/>
      <w:keepLines/>
      <w:spacing w:before="480" w:after="120"/>
    </w:pPr>
    <w:rPr>
      <w:b/>
      <w:sz w:val="72"/>
      <w:szCs w:val="72"/>
    </w:rPr>
  </w:style>
  <w:style w:type="paragraph" w:customStyle="1" w:styleId="Normal1">
    <w:name w:val="Normal1"/>
    <w:rsid w:val="007F2964"/>
  </w:style>
  <w:style w:type="table" w:customStyle="1" w:styleId="TableNormal0">
    <w:name w:val="Table Normal"/>
    <w:rsid w:val="007F2964"/>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1B9B"/>
  </w:style>
  <w:style w:type="paragraph" w:styleId="Rodap">
    <w:name w:val="footer"/>
    <w:basedOn w:val="Normal"/>
    <w:link w:val="RodapChar"/>
    <w:uiPriority w:val="99"/>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rsid w:val="00DE1B9B"/>
  </w:style>
  <w:style w:type="paragraph" w:styleId="Textodenotaderodap">
    <w:name w:val="footnote text"/>
    <w:basedOn w:val="Normal"/>
    <w:link w:val="TextodenotaderodapChar"/>
    <w:uiPriority w:val="99"/>
    <w:semiHidden/>
    <w:unhideWhenUsed/>
    <w:rsid w:val="007C6F3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F37"/>
    <w:rPr>
      <w:sz w:val="20"/>
      <w:szCs w:val="20"/>
    </w:rPr>
  </w:style>
  <w:style w:type="character" w:styleId="Refdenotaderodap">
    <w:name w:val="footnote reference"/>
    <w:basedOn w:val="Fontepargpadro"/>
    <w:uiPriority w:val="99"/>
    <w:semiHidden/>
    <w:unhideWhenUsed/>
    <w:rsid w:val="007C6F37"/>
    <w:rPr>
      <w:vertAlign w:val="superscript"/>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954931"/>
    <w:rPr>
      <w:b/>
      <w:bCs/>
    </w:rPr>
  </w:style>
  <w:style w:type="character" w:customStyle="1" w:styleId="AssuntodocomentrioChar">
    <w:name w:val="Assunto do comentário Char"/>
    <w:basedOn w:val="TextodecomentrioChar"/>
    <w:link w:val="Assuntodocomentrio"/>
    <w:uiPriority w:val="99"/>
    <w:semiHidden/>
    <w:rsid w:val="00954931"/>
    <w:rPr>
      <w:b/>
      <w:bCs/>
      <w:sz w:val="20"/>
      <w:szCs w:val="20"/>
    </w:rPr>
  </w:style>
  <w:style w:type="character" w:styleId="Hyperlink">
    <w:name w:val="Hyperlink"/>
    <w:basedOn w:val="Fontepargpadro"/>
    <w:uiPriority w:val="99"/>
    <w:unhideWhenUsed/>
    <w:rsid w:val="00B4051A"/>
    <w:rPr>
      <w:color w:val="0000FF" w:themeColor="hyperlink"/>
      <w:u w:val="single"/>
    </w:rPr>
  </w:style>
  <w:style w:type="character" w:customStyle="1" w:styleId="UnresolvedMention">
    <w:name w:val="Unresolved Mention"/>
    <w:basedOn w:val="Fontepargpadro"/>
    <w:uiPriority w:val="99"/>
    <w:semiHidden/>
    <w:unhideWhenUsed/>
    <w:rsid w:val="00B40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lanalto.gov.br/ccivil_03/constituicao/constituicao.htm" TargetMode="External"/><Relationship Id="rId13" Type="http://schemas.openxmlformats.org/officeDocument/2006/relationships/hyperlink" Target="http://portal.mec.gov.br/cne/arquivos/pdf/CEB0201.pdf" TargetMode="External"/><Relationship Id="rId18" Type="http://schemas.openxmlformats.org/officeDocument/2006/relationships/hyperlink" Target="http://www.galvaofilho.net/" TargetMode="External"/><Relationship Id="rId26" Type="http://schemas.microsoft.com/office/2016/09/relationships/commentsIds" Target="commentsIds.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nesdoc.unesco.org/images/0008/000862/086291por.pdf" TargetMode="External"/><Relationship Id="rId17" Type="http://schemas.openxmlformats.org/officeDocument/2006/relationships/hyperlink" Target="http://www.galvaofilho.net/"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assistiva.com.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mec.gov.br/seesp/arquivos/pdf/salamanca.pdf"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portal.mec.gov.br/arquivos/pdf/politicaeducespecial.pdf" TargetMode="External"/><Relationship Id="rId23" Type="http://schemas.openxmlformats.org/officeDocument/2006/relationships/theme" Target="theme/theme1.xml"/><Relationship Id="rId10" Type="http://schemas.openxmlformats.org/officeDocument/2006/relationships/hyperlink" Target="http://portal.mec.gov.br/seesp/arquivos/pdf/salamanca.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analto.gov.br/ccivil_03/leis/l9394.htm" TargetMode="External"/><Relationship Id="rId14" Type="http://schemas.openxmlformats.org/officeDocument/2006/relationships/hyperlink" Target="http://www.planalto.gov.br/ccivil_03/_ato2007-2010/2009/decreto/d6949.ht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76"/>
    <w:rsid w:val="00222676"/>
    <w:rsid w:val="00704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7453CC13DB24562B5B195A8773649A5">
    <w:name w:val="B7453CC13DB24562B5B195A8773649A5"/>
    <w:rsid w:val="00222676"/>
  </w:style>
  <w:style w:type="paragraph" w:customStyle="1" w:styleId="641FAD9A2E3749C1B58AA615FA6C4D38">
    <w:name w:val="641FAD9A2E3749C1B58AA615FA6C4D38"/>
    <w:rsid w:val="002226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7453CC13DB24562B5B195A8773649A5">
    <w:name w:val="B7453CC13DB24562B5B195A8773649A5"/>
    <w:rsid w:val="00222676"/>
  </w:style>
  <w:style w:type="paragraph" w:customStyle="1" w:styleId="641FAD9A2E3749C1B58AA615FA6C4D38">
    <w:name w:val="641FAD9A2E3749C1B58AA615FA6C4D38"/>
    <w:rsid w:val="00222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mZGZ9EKVqLVKhBcu91XJU8/w==">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2208</Words>
  <Characters>11927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usuario</cp:lastModifiedBy>
  <cp:revision>4</cp:revision>
  <dcterms:created xsi:type="dcterms:W3CDTF">2019-05-28T17:56:00Z</dcterms:created>
  <dcterms:modified xsi:type="dcterms:W3CDTF">2019-07-12T00:53:00Z</dcterms:modified>
</cp:coreProperties>
</file>