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745715520"/>
      </w:sdtPr>
      <w:sdtContent>
        <w:p w14:paraId="461CFCEE" w14:textId="77777777" w:rsidR="00C23D7E" w:rsidRDefault="00A41FB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O PAPEL PROFISSIONAL FEMININO NA REDE HOTELEIRA</w:t>
          </w:r>
        </w:p>
      </w:sdtContent>
    </w:sdt>
    <w:sdt>
      <w:sdtPr>
        <w:tag w:val="goog_rdk_1"/>
        <w:id w:val="-104736890"/>
        <w:showingPlcHdr/>
      </w:sdtPr>
      <w:sdtContent>
        <w:p w14:paraId="61201C23" w14:textId="78478C9E" w:rsidR="00C23D7E" w:rsidRDefault="00497A8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2"/>
        <w:id w:val="-520705464"/>
      </w:sdtPr>
      <w:sdtContent>
        <w:p w14:paraId="27E45736" w14:textId="22CB54A4" w:rsidR="00C23D7E" w:rsidRDefault="00A41FB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i/>
              <w:sz w:val="24"/>
              <w:szCs w:val="24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 xml:space="preserve">Nicole Priscila da Silva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Olbrisch</w:t>
          </w:r>
          <w:proofErr w:type="spellEnd"/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1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; </w:t>
          </w:r>
          <w:r>
            <w:rPr>
              <w:rFonts w:ascii="Arial" w:eastAsia="Arial" w:hAnsi="Arial" w:cs="Arial"/>
              <w:i/>
              <w:sz w:val="24"/>
              <w:szCs w:val="24"/>
            </w:rPr>
            <w:t>Rafaela dos Santos Telles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2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; </w:t>
          </w:r>
          <w:r>
            <w:rPr>
              <w:rFonts w:ascii="Arial" w:eastAsia="Arial" w:hAnsi="Arial" w:cs="Arial"/>
              <w:i/>
              <w:sz w:val="24"/>
              <w:szCs w:val="24"/>
            </w:rPr>
            <w:t>Sula Salani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3"/>
          </w:r>
          <w:r>
            <w:rPr>
              <w:rFonts w:ascii="Arial" w:eastAsia="Arial" w:hAnsi="Arial" w:cs="Arial"/>
              <w:i/>
              <w:sz w:val="24"/>
              <w:szCs w:val="24"/>
            </w:rPr>
            <w:t>.</w:t>
          </w:r>
        </w:p>
      </w:sdtContent>
    </w:sdt>
    <w:sdt>
      <w:sdtPr>
        <w:tag w:val="goog_rdk_3"/>
        <w:id w:val="-515317672"/>
        <w:showingPlcHdr/>
      </w:sdtPr>
      <w:sdtContent>
        <w:p w14:paraId="7DF28D0D" w14:textId="6BEA73A5" w:rsidR="00C23D7E" w:rsidRDefault="00497A8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i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"/>
        <w:id w:val="181560149"/>
      </w:sdtPr>
      <w:sdtContent>
        <w:p w14:paraId="5D1A3524" w14:textId="77777777" w:rsidR="00C23D7E" w:rsidRDefault="00A41FB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RESUMO</w:t>
          </w:r>
        </w:p>
      </w:sdtContent>
    </w:sdt>
    <w:sdt>
      <w:sdtPr>
        <w:tag w:val="goog_rdk_5"/>
        <w:id w:val="181860618"/>
        <w:showingPlcHdr/>
      </w:sdtPr>
      <w:sdtContent>
        <w:p w14:paraId="51758503" w14:textId="1C6370A9" w:rsidR="00C23D7E" w:rsidRDefault="00497A8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  <w:r>
            <w:t xml:space="preserve">     </w:t>
          </w:r>
        </w:p>
      </w:sdtContent>
    </w:sdt>
    <w:p w14:paraId="5C8F9BF3" w14:textId="4C1ADF60" w:rsidR="00C23D7E" w:rsidRDefault="00497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6"/>
          <w:id w:val="1656792725"/>
        </w:sdtPr>
        <w:sdtContent>
          <w:r>
            <w:rPr>
              <w:rFonts w:ascii="Arial" w:eastAsia="Arial" w:hAnsi="Arial" w:cs="Arial"/>
              <w:sz w:val="24"/>
              <w:szCs w:val="24"/>
            </w:rPr>
            <w:t>O papel profissional feminino</w:t>
          </w:r>
          <w:r w:rsidR="0013500A">
            <w:rPr>
              <w:rFonts w:ascii="Arial" w:eastAsia="Arial" w:hAnsi="Arial" w:cs="Arial"/>
              <w:sz w:val="24"/>
              <w:szCs w:val="24"/>
            </w:rPr>
            <w:t>,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13500A">
            <w:rPr>
              <w:rFonts w:ascii="Arial" w:eastAsia="Arial" w:hAnsi="Arial" w:cs="Arial"/>
              <w:sz w:val="24"/>
              <w:szCs w:val="24"/>
            </w:rPr>
            <w:t xml:space="preserve">ainda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nos dias atuais</w:t>
          </w:r>
          <w:proofErr w:type="gramEnd"/>
          <w:r w:rsidR="0013500A">
            <w:rPr>
              <w:rFonts w:ascii="Arial" w:eastAsia="Arial" w:hAnsi="Arial" w:cs="Arial"/>
              <w:sz w:val="24"/>
              <w:szCs w:val="24"/>
            </w:rPr>
            <w:t>,</w:t>
          </w:r>
          <w:r>
            <w:rPr>
              <w:rFonts w:ascii="Arial" w:eastAsia="Arial" w:hAnsi="Arial" w:cs="Arial"/>
              <w:sz w:val="24"/>
              <w:szCs w:val="24"/>
            </w:rPr>
            <w:t xml:space="preserve"> possui muitas características oriundas das sociedades patriarcais. Ao passar das décadas</w:t>
          </w:r>
          <w:r w:rsidR="0013500A">
            <w:rPr>
              <w:rFonts w:ascii="Arial" w:eastAsia="Arial" w:hAnsi="Arial" w:cs="Arial"/>
              <w:sz w:val="24"/>
              <w:szCs w:val="24"/>
            </w:rPr>
            <w:t>,</w:t>
          </w:r>
          <w:r>
            <w:rPr>
              <w:rFonts w:ascii="Arial" w:eastAsia="Arial" w:hAnsi="Arial" w:cs="Arial"/>
              <w:sz w:val="24"/>
              <w:szCs w:val="24"/>
            </w:rPr>
            <w:t xml:space="preserve"> a imagem feminina foi sendo modificada, as mulheres conquistaram inúmeros direitos, ingressaram no mercado de trabalho e começaram a desempenhar papéis que anteriormente eram somente masculinos. A partir do exposto, nosso objetivo foi estudar sobre o papel profissional feminino nos meios de hospedagem. Baseado nos objetivos, elaboramos o questionário e o aplicamos de forma online para alcançar um maior número de respondentes. </w:t>
          </w:r>
          <w:r w:rsidR="00D46896">
            <w:rPr>
              <w:rFonts w:ascii="Arial" w:eastAsia="Arial" w:hAnsi="Arial" w:cs="Arial"/>
              <w:sz w:val="24"/>
              <w:szCs w:val="24"/>
            </w:rPr>
            <w:t xml:space="preserve">Foi verificado </w:t>
          </w:r>
          <w:r>
            <w:rPr>
              <w:rFonts w:ascii="Arial" w:eastAsia="Arial" w:hAnsi="Arial" w:cs="Arial"/>
              <w:sz w:val="24"/>
              <w:szCs w:val="24"/>
            </w:rPr>
            <w:t xml:space="preserve">que </w:t>
          </w:r>
          <w:r w:rsidR="003D794A">
            <w:rPr>
              <w:rFonts w:ascii="Arial" w:eastAsia="Arial" w:hAnsi="Arial" w:cs="Arial"/>
              <w:sz w:val="24"/>
              <w:szCs w:val="24"/>
            </w:rPr>
            <w:t>há</w:t>
          </w:r>
          <w:r>
            <w:rPr>
              <w:rFonts w:ascii="Arial" w:eastAsia="Arial" w:hAnsi="Arial" w:cs="Arial"/>
              <w:sz w:val="24"/>
              <w:szCs w:val="24"/>
            </w:rPr>
            <w:t xml:space="preserve"> estereótipos relacionados </w:t>
          </w:r>
          <w:r w:rsidR="003D794A">
            <w:rPr>
              <w:rFonts w:ascii="Arial" w:eastAsia="Arial" w:hAnsi="Arial" w:cs="Arial"/>
              <w:sz w:val="24"/>
              <w:szCs w:val="24"/>
            </w:rPr>
            <w:t>ao</w:t>
          </w:r>
          <w:r>
            <w:rPr>
              <w:rFonts w:ascii="Arial" w:eastAsia="Arial" w:hAnsi="Arial" w:cs="Arial"/>
              <w:sz w:val="24"/>
              <w:szCs w:val="24"/>
            </w:rPr>
            <w:t xml:space="preserve"> papel praticado pelos gêneros masculinos e femininos na rede hoteleira. </w:t>
          </w:r>
        </w:sdtContent>
      </w:sdt>
    </w:p>
    <w:sdt>
      <w:sdtPr>
        <w:tag w:val="goog_rdk_7"/>
        <w:id w:val="-561253301"/>
      </w:sdtPr>
      <w:sdtContent>
        <w:p w14:paraId="5C8F9BF3" w14:textId="4C1ADF60" w:rsidR="00C23D7E" w:rsidRDefault="00A41FB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</w:p>
      </w:sdtContent>
    </w:sdt>
    <w:sdt>
      <w:sdtPr>
        <w:tag w:val="goog_rdk_8"/>
        <w:id w:val="1093508788"/>
        <w:showingPlcHdr/>
      </w:sdtPr>
      <w:sdtContent>
        <w:p w14:paraId="0C5EA0FB" w14:textId="2DE5D6A4" w:rsidR="00C23D7E" w:rsidRDefault="00497A8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rPr>
          <w:rFonts w:ascii="Arial" w:hAnsi="Arial" w:cs="Arial"/>
          <w:sz w:val="24"/>
          <w:szCs w:val="24"/>
        </w:rPr>
        <w:tag w:val="goog_rdk_9"/>
        <w:id w:val="-1032642147"/>
      </w:sdtPr>
      <w:sdtContent>
        <w:p w14:paraId="25527FA6" w14:textId="4DB1F39B" w:rsidR="00C23D7E" w:rsidRPr="00D46896" w:rsidRDefault="00A41FB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D46896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Palavras-chave</w:t>
          </w:r>
          <w:r w:rsidRPr="00D46896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: </w:t>
          </w:r>
          <w:r w:rsidRPr="00D46896">
            <w:rPr>
              <w:rFonts w:ascii="Arial" w:eastAsia="Arial" w:hAnsi="Arial" w:cs="Arial"/>
              <w:sz w:val="24"/>
              <w:szCs w:val="24"/>
            </w:rPr>
            <w:t>estereótipos</w:t>
          </w:r>
          <w:r w:rsidRPr="00D46896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r w:rsidRPr="00D46896">
            <w:rPr>
              <w:rFonts w:ascii="Arial" w:eastAsia="Arial" w:hAnsi="Arial" w:cs="Arial"/>
              <w:sz w:val="24"/>
              <w:szCs w:val="24"/>
            </w:rPr>
            <w:t>mulher</w:t>
          </w:r>
          <w:r w:rsidRPr="00D46896"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  <w:r w:rsidR="00497A86" w:rsidRPr="00D46896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homem</w:t>
          </w:r>
          <w:r w:rsidR="00D46896" w:rsidRPr="00D46896"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  <w:r w:rsidRPr="00D46896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 w:rsidRPr="00D46896">
            <w:rPr>
              <w:rFonts w:ascii="Arial" w:eastAsia="Arial" w:hAnsi="Arial" w:cs="Arial"/>
              <w:sz w:val="24"/>
              <w:szCs w:val="24"/>
            </w:rPr>
            <w:t>hotelaria. sociedade. trabalho.</w:t>
          </w:r>
        </w:p>
      </w:sdtContent>
    </w:sdt>
    <w:sdt>
      <w:sdtPr>
        <w:rPr>
          <w:rFonts w:ascii="Arial" w:hAnsi="Arial" w:cs="Arial"/>
          <w:sz w:val="20"/>
          <w:szCs w:val="20"/>
        </w:rPr>
        <w:tag w:val="goog_rdk_10"/>
        <w:id w:val="-478380412"/>
        <w:showingPlcHdr/>
      </w:sdtPr>
      <w:sdtContent>
        <w:p w14:paraId="68F7BB33" w14:textId="656823D9" w:rsidR="00C23D7E" w:rsidRPr="00D46896" w:rsidRDefault="00497A8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0"/>
              <w:szCs w:val="20"/>
            </w:rPr>
          </w:pPr>
          <w:r w:rsidRPr="00D46896">
            <w:rPr>
              <w:rFonts w:ascii="Arial" w:hAnsi="Arial" w:cs="Arial"/>
              <w:sz w:val="20"/>
              <w:szCs w:val="20"/>
            </w:rPr>
            <w:t xml:space="preserve">     </w:t>
          </w:r>
        </w:p>
      </w:sdtContent>
    </w:sdt>
    <w:sdt>
      <w:sdtPr>
        <w:rPr>
          <w:rFonts w:ascii="Arial" w:hAnsi="Arial" w:cs="Arial"/>
          <w:sz w:val="20"/>
          <w:szCs w:val="20"/>
        </w:rPr>
        <w:tag w:val="goog_rdk_11"/>
        <w:id w:val="-298302920"/>
        <w:showingPlcHdr/>
      </w:sdtPr>
      <w:sdtContent>
        <w:p w14:paraId="02D580B4" w14:textId="6734269A" w:rsidR="00C23D7E" w:rsidRPr="00D46896" w:rsidRDefault="00497A8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0"/>
              <w:szCs w:val="20"/>
            </w:rPr>
          </w:pPr>
          <w:r w:rsidRPr="00D46896">
            <w:rPr>
              <w:rFonts w:ascii="Arial" w:hAnsi="Arial" w:cs="Arial"/>
              <w:sz w:val="20"/>
              <w:szCs w:val="20"/>
            </w:rPr>
            <w:t xml:space="preserve">     </w:t>
          </w:r>
        </w:p>
      </w:sdtContent>
    </w:sdt>
    <w:sdt>
      <w:sdtPr>
        <w:tag w:val="goog_rdk_13"/>
        <w:id w:val="-1695379474"/>
      </w:sdtPr>
      <w:sdtContent>
        <w:p w14:paraId="019C57FA" w14:textId="77777777" w:rsidR="00497A86" w:rsidRDefault="00A41FB2" w:rsidP="00497A8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INTRODUÇÃO</w:t>
          </w:r>
        </w:p>
        <w:p w14:paraId="333E8979" w14:textId="027FF310" w:rsidR="00C23D7E" w:rsidRDefault="00A41FB2" w:rsidP="00497A8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</w:sdtContent>
    </w:sdt>
    <w:sdt>
      <w:sdtPr>
        <w:tag w:val="goog_rdk_14"/>
        <w:id w:val="59214026"/>
      </w:sdtPr>
      <w:sdtContent>
        <w:p w14:paraId="012CB9C2" w14:textId="3E8CA97C" w:rsidR="00C23D7E" w:rsidRDefault="00A41FB2" w:rsidP="00497A8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A figura da mulher, de elemento secundário, passou a ser algo </w:t>
          </w:r>
          <w:r w:rsidR="00772BF1">
            <w:rPr>
              <w:rFonts w:ascii="Arial" w:eastAsia="Arial" w:hAnsi="Arial" w:cs="Arial"/>
              <w:sz w:val="24"/>
              <w:szCs w:val="24"/>
              <w:highlight w:val="white"/>
            </w:rPr>
            <w:t>muito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importante </w:t>
          </w:r>
          <w:proofErr w:type="gramStart"/>
          <w:r w:rsidR="00772BF1">
            <w:rPr>
              <w:rFonts w:ascii="Arial" w:eastAsia="Arial" w:hAnsi="Arial" w:cs="Arial"/>
              <w:sz w:val="24"/>
              <w:szCs w:val="24"/>
              <w:highlight w:val="white"/>
            </w:rPr>
            <w:t>nos dias atuais</w:t>
          </w:r>
          <w:proofErr w:type="gram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, onde ela exerce cada vez mais </w:t>
          </w:r>
          <w:r w:rsidR="00772BF1">
            <w:rPr>
              <w:rFonts w:ascii="Arial" w:eastAsia="Arial" w:hAnsi="Arial" w:cs="Arial"/>
              <w:sz w:val="24"/>
              <w:szCs w:val="24"/>
              <w:highlight w:val="white"/>
            </w:rPr>
            <w:t>o protagonismo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, embora ainda sofra com as heranças históricas socia</w:t>
          </w:r>
          <w:r w:rsidR="00772BF1">
            <w:rPr>
              <w:rFonts w:ascii="Arial" w:eastAsia="Arial" w:hAnsi="Arial" w:cs="Arial"/>
              <w:sz w:val="24"/>
              <w:szCs w:val="24"/>
              <w:highlight w:val="white"/>
            </w:rPr>
            <w:t>is</w:t>
          </w:r>
          <w:r w:rsidR="00497A86">
            <w:rPr>
              <w:rFonts w:ascii="Arial" w:eastAsia="Arial" w:hAnsi="Arial" w:cs="Arial"/>
              <w:sz w:val="24"/>
              <w:szCs w:val="24"/>
              <w:highlight w:val="white"/>
            </w:rPr>
            <w:t>-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patriarca</w:t>
          </w:r>
          <w:r w:rsidR="00772BF1">
            <w:rPr>
              <w:rFonts w:ascii="Arial" w:eastAsia="Arial" w:hAnsi="Arial" w:cs="Arial"/>
              <w:sz w:val="24"/>
              <w:szCs w:val="24"/>
              <w:highlight w:val="white"/>
            </w:rPr>
            <w:t>is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</w:t>
          </w:r>
          <w:r w:rsidR="00772BF1">
            <w:rPr>
              <w:rFonts w:ascii="Arial" w:eastAsia="Arial" w:hAnsi="Arial" w:cs="Arial"/>
              <w:sz w:val="24"/>
              <w:szCs w:val="24"/>
              <w:highlight w:val="white"/>
            </w:rPr>
            <w:t>no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dia a dia (PENA, 2019).</w:t>
          </w:r>
        </w:p>
      </w:sdtContent>
    </w:sdt>
    <w:sdt>
      <w:sdtPr>
        <w:tag w:val="goog_rdk_15"/>
        <w:id w:val="-27804056"/>
      </w:sdtPr>
      <w:sdtContent>
        <w:p w14:paraId="2BDEEFF0" w14:textId="2AE687A9" w:rsidR="00C23D7E" w:rsidRDefault="00F47EB2">
          <w:pPr>
            <w:spacing w:before="120" w:after="12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Ho</w:t>
          </w:r>
          <w:r w:rsidR="00A41FB2">
            <w:rPr>
              <w:rFonts w:ascii="Arial" w:eastAsia="Arial" w:hAnsi="Arial" w:cs="Arial"/>
              <w:sz w:val="24"/>
              <w:szCs w:val="24"/>
            </w:rPr>
            <w:t>mens e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A41FB2">
            <w:rPr>
              <w:rFonts w:ascii="Arial" w:eastAsia="Arial" w:hAnsi="Arial" w:cs="Arial"/>
              <w:sz w:val="24"/>
              <w:szCs w:val="24"/>
            </w:rPr>
            <w:t xml:space="preserve">mulheres ocupam </w:t>
          </w:r>
          <w:r>
            <w:rPr>
              <w:rFonts w:ascii="Arial" w:eastAsia="Arial" w:hAnsi="Arial" w:cs="Arial"/>
              <w:sz w:val="24"/>
              <w:szCs w:val="24"/>
            </w:rPr>
            <w:t xml:space="preserve">distintos </w:t>
          </w:r>
          <w:r w:rsidR="00A41FB2">
            <w:rPr>
              <w:rFonts w:ascii="Arial" w:eastAsia="Arial" w:hAnsi="Arial" w:cs="Arial"/>
              <w:sz w:val="24"/>
              <w:szCs w:val="24"/>
            </w:rPr>
            <w:t xml:space="preserve">papéis </w:t>
          </w:r>
          <w:r>
            <w:rPr>
              <w:rFonts w:ascii="Arial" w:eastAsia="Arial" w:hAnsi="Arial" w:cs="Arial"/>
              <w:sz w:val="24"/>
              <w:szCs w:val="24"/>
            </w:rPr>
            <w:t>sociais</w:t>
          </w:r>
          <w:r w:rsidR="00A41FB2">
            <w:rPr>
              <w:rFonts w:ascii="Arial" w:eastAsia="Arial" w:hAnsi="Arial" w:cs="Arial"/>
              <w:sz w:val="24"/>
              <w:szCs w:val="24"/>
            </w:rPr>
            <w:t xml:space="preserve"> desde as primeiras civilizações. </w:t>
          </w:r>
          <w:r w:rsidR="00D23732">
            <w:rPr>
              <w:rFonts w:ascii="Arial" w:eastAsia="Arial" w:hAnsi="Arial" w:cs="Arial"/>
              <w:sz w:val="24"/>
              <w:szCs w:val="24"/>
            </w:rPr>
            <w:t>O</w:t>
          </w:r>
          <w:r w:rsidR="00A41FB2">
            <w:rPr>
              <w:rFonts w:ascii="Arial" w:eastAsia="Arial" w:hAnsi="Arial" w:cs="Arial"/>
              <w:sz w:val="24"/>
              <w:szCs w:val="24"/>
            </w:rPr>
            <w:t xml:space="preserve"> papel generalizado</w:t>
          </w:r>
          <w:r w:rsidR="004F3712">
            <w:rPr>
              <w:rFonts w:ascii="Arial" w:eastAsia="Arial" w:hAnsi="Arial" w:cs="Arial"/>
              <w:sz w:val="24"/>
              <w:szCs w:val="24"/>
            </w:rPr>
            <w:t xml:space="preserve"> é feminino</w:t>
          </w:r>
          <w:r w:rsidR="00A41FB2">
            <w:rPr>
              <w:rFonts w:ascii="Arial" w:eastAsia="Arial" w:hAnsi="Arial" w:cs="Arial"/>
              <w:sz w:val="24"/>
              <w:szCs w:val="24"/>
            </w:rPr>
            <w:t>: tomar conta da casa</w:t>
          </w:r>
          <w:r w:rsidR="00D23732">
            <w:rPr>
              <w:rFonts w:ascii="Arial" w:eastAsia="Arial" w:hAnsi="Arial" w:cs="Arial"/>
              <w:sz w:val="24"/>
              <w:szCs w:val="24"/>
            </w:rPr>
            <w:t xml:space="preserve"> (</w:t>
          </w:r>
          <w:r w:rsidR="004F3712">
            <w:rPr>
              <w:rFonts w:ascii="Arial" w:eastAsia="Arial" w:hAnsi="Arial" w:cs="Arial"/>
              <w:sz w:val="24"/>
              <w:szCs w:val="24"/>
            </w:rPr>
            <w:t xml:space="preserve">lavar, </w:t>
          </w:r>
          <w:proofErr w:type="gramStart"/>
          <w:r w:rsidR="004F3712">
            <w:rPr>
              <w:rFonts w:ascii="Arial" w:eastAsia="Arial" w:hAnsi="Arial" w:cs="Arial"/>
              <w:sz w:val="24"/>
              <w:szCs w:val="24"/>
            </w:rPr>
            <w:t>cozinhar, etc.</w:t>
          </w:r>
          <w:proofErr w:type="gramEnd"/>
          <w:r w:rsidR="00D23732">
            <w:rPr>
              <w:rFonts w:ascii="Arial" w:eastAsia="Arial" w:hAnsi="Arial" w:cs="Arial"/>
              <w:sz w:val="24"/>
              <w:szCs w:val="24"/>
            </w:rPr>
            <w:t>)</w:t>
          </w:r>
          <w:r w:rsidR="004F3712">
            <w:rPr>
              <w:rFonts w:ascii="Arial" w:eastAsia="Arial" w:hAnsi="Arial" w:cs="Arial"/>
              <w:sz w:val="24"/>
              <w:szCs w:val="24"/>
            </w:rPr>
            <w:t xml:space="preserve"> e</w:t>
          </w:r>
          <w:r w:rsidR="00D23732">
            <w:rPr>
              <w:rFonts w:ascii="Arial" w:eastAsia="Arial" w:hAnsi="Arial" w:cs="Arial"/>
              <w:sz w:val="24"/>
              <w:szCs w:val="24"/>
            </w:rPr>
            <w:t xml:space="preserve"> cuidar</w:t>
          </w:r>
          <w:r w:rsidR="00A41FB2">
            <w:rPr>
              <w:rFonts w:ascii="Arial" w:eastAsia="Arial" w:hAnsi="Arial" w:cs="Arial"/>
              <w:sz w:val="24"/>
              <w:szCs w:val="24"/>
            </w:rPr>
            <w:t xml:space="preserve"> dos filhos</w:t>
          </w:r>
          <w:r w:rsidR="004F3712">
            <w:rPr>
              <w:rFonts w:ascii="Arial" w:eastAsia="Arial" w:hAnsi="Arial" w:cs="Arial"/>
              <w:sz w:val="24"/>
              <w:szCs w:val="24"/>
            </w:rPr>
            <w:t>,</w:t>
          </w:r>
          <w:r w:rsidR="00A41FB2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D23732">
            <w:rPr>
              <w:rFonts w:ascii="Arial" w:eastAsia="Arial" w:hAnsi="Arial" w:cs="Arial"/>
              <w:sz w:val="24"/>
              <w:szCs w:val="24"/>
            </w:rPr>
            <w:t>e o masculino é ser provedor da família (</w:t>
          </w:r>
          <w:r w:rsidR="00D46896">
            <w:rPr>
              <w:rFonts w:ascii="Arial" w:eastAsia="Arial" w:hAnsi="Arial" w:cs="Arial"/>
              <w:sz w:val="24"/>
              <w:szCs w:val="24"/>
            </w:rPr>
            <w:t xml:space="preserve">BORGES, </w:t>
          </w:r>
          <w:r w:rsidR="004F3712">
            <w:rPr>
              <w:rFonts w:ascii="Arial" w:eastAsia="Arial" w:hAnsi="Arial" w:cs="Arial"/>
              <w:sz w:val="24"/>
              <w:szCs w:val="24"/>
            </w:rPr>
            <w:t xml:space="preserve">2016). </w:t>
          </w:r>
        </w:p>
      </w:sdtContent>
    </w:sdt>
    <w:p w14:paraId="22A7A754" w14:textId="2A7FEA99" w:rsidR="00C23D7E" w:rsidRDefault="00A41FB2" w:rsidP="004F3712">
      <w:pPr>
        <w:spacing w:before="120" w:after="120" w:line="360" w:lineRule="auto"/>
        <w:ind w:firstLine="1133"/>
        <w:jc w:val="both"/>
      </w:pPr>
      <w:sdt>
        <w:sdtPr>
          <w:tag w:val="goog_rdk_16"/>
          <w:id w:val="-42220256"/>
        </w:sdtPr>
        <w:sdtContent>
          <w:r>
            <w:rPr>
              <w:rFonts w:ascii="Arial" w:eastAsia="Arial" w:hAnsi="Arial" w:cs="Arial"/>
              <w:sz w:val="24"/>
              <w:szCs w:val="24"/>
            </w:rPr>
            <w:t xml:space="preserve">Será que isso representa as vontades e desejos </w:t>
          </w:r>
          <w:r w:rsidR="00D46896">
            <w:rPr>
              <w:rFonts w:ascii="Arial" w:eastAsia="Arial" w:hAnsi="Arial" w:cs="Arial"/>
              <w:sz w:val="24"/>
              <w:szCs w:val="24"/>
            </w:rPr>
            <w:t>femininos</w:t>
          </w:r>
          <w:r>
            <w:rPr>
              <w:rFonts w:ascii="Arial" w:eastAsia="Arial" w:hAnsi="Arial" w:cs="Arial"/>
              <w:sz w:val="24"/>
              <w:szCs w:val="24"/>
            </w:rPr>
            <w:t>?</w:t>
          </w:r>
          <w:r w:rsidR="004F3712">
            <w:rPr>
              <w:rFonts w:ascii="Arial" w:eastAsia="Arial" w:hAnsi="Arial" w:cs="Arial"/>
              <w:sz w:val="24"/>
              <w:szCs w:val="24"/>
            </w:rPr>
            <w:t xml:space="preserve"> </w:t>
          </w:r>
          <w:sdt>
            <w:sdtPr>
              <w:tag w:val="goog_rdk_17"/>
              <w:id w:val="-1252667257"/>
            </w:sdtPr>
            <w:sdtContent>
              <w:r w:rsidR="004F3712">
                <w:rPr>
                  <w:rFonts w:ascii="Arial" w:eastAsia="Arial" w:hAnsi="Arial" w:cs="Arial"/>
                  <w:sz w:val="24"/>
                  <w:szCs w:val="24"/>
                </w:rPr>
                <w:t>Acredita</w:t>
              </w:r>
              <w:r w:rsidR="00D46896">
                <w:rPr>
                  <w:rFonts w:ascii="Arial" w:eastAsia="Arial" w:hAnsi="Arial" w:cs="Arial"/>
                  <w:sz w:val="24"/>
                  <w:szCs w:val="24"/>
                </w:rPr>
                <w:t>-se</w:t>
              </w:r>
              <w:r w:rsidR="004F3712">
                <w:rPr>
                  <w:rFonts w:ascii="Arial" w:eastAsia="Arial" w:hAnsi="Arial" w:cs="Arial"/>
                  <w:sz w:val="24"/>
                  <w:szCs w:val="24"/>
                </w:rPr>
                <w:t xml:space="preserve"> que no meio hoteleiro a mulher desempenhe os mesmos papéis sociais </w:t>
              </w:r>
              <w:r w:rsidR="00D46896">
                <w:rPr>
                  <w:rFonts w:ascii="Arial" w:eastAsia="Arial" w:hAnsi="Arial" w:cs="Arial"/>
                  <w:sz w:val="24"/>
                  <w:szCs w:val="24"/>
                </w:rPr>
                <w:t>ocupados</w:t>
              </w:r>
              <w:r w:rsidR="004F3712">
                <w:rPr>
                  <w:rFonts w:ascii="Arial" w:eastAsia="Arial" w:hAnsi="Arial" w:cs="Arial"/>
                  <w:sz w:val="24"/>
                  <w:szCs w:val="24"/>
                </w:rPr>
                <w:t xml:space="preserve"> por elas no ambiente domiciliar, mas o que </w:t>
              </w:r>
              <w:r w:rsidR="00D46896">
                <w:rPr>
                  <w:rFonts w:ascii="Arial" w:eastAsia="Arial" w:hAnsi="Arial" w:cs="Arial"/>
                  <w:sz w:val="24"/>
                  <w:szCs w:val="24"/>
                </w:rPr>
                <w:t>é</w:t>
              </w:r>
              <w:r w:rsidR="004F3712">
                <w:rPr>
                  <w:rFonts w:ascii="Arial" w:eastAsia="Arial" w:hAnsi="Arial" w:cs="Arial"/>
                  <w:sz w:val="24"/>
                  <w:szCs w:val="24"/>
                </w:rPr>
                <w:t xml:space="preserve"> o papel social?</w:t>
              </w:r>
            </w:sdtContent>
          </w:sdt>
        </w:sdtContent>
      </w:sdt>
      <w:r w:rsidR="00D46896">
        <w:t xml:space="preserve"> </w:t>
      </w:r>
    </w:p>
    <w:p w14:paraId="4999F0B5" w14:textId="07978088" w:rsidR="00C23D7E" w:rsidRDefault="00D46896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Ribeiro (2013), o papel social se trata de atividades realizadas pelo indivíduo em sociedade. As atividades e os padrões de comportamento variam </w:t>
      </w:r>
      <w:sdt>
        <w:sdtPr>
          <w:tag w:val="goog_rdk_18"/>
          <w:id w:val="887230010"/>
        </w:sdtPr>
        <w:sdtContent>
          <w:r w:rsidR="00A41FB2">
            <w:rPr>
              <w:rFonts w:ascii="Arial" w:eastAsia="Arial" w:hAnsi="Arial" w:cs="Arial"/>
              <w:sz w:val="24"/>
              <w:szCs w:val="24"/>
            </w:rPr>
            <w:t xml:space="preserve">conforme alguns fatores presentes </w:t>
          </w:r>
          <w:r w:rsidR="00403394">
            <w:rPr>
              <w:rFonts w:ascii="Arial" w:eastAsia="Arial" w:hAnsi="Arial" w:cs="Arial"/>
              <w:sz w:val="24"/>
              <w:szCs w:val="24"/>
            </w:rPr>
            <w:t>no</w:t>
          </w:r>
          <w:r w:rsidR="00A41FB2">
            <w:rPr>
              <w:rFonts w:ascii="Arial" w:eastAsia="Arial" w:hAnsi="Arial" w:cs="Arial"/>
              <w:sz w:val="24"/>
              <w:szCs w:val="24"/>
            </w:rPr>
            <w:t xml:space="preserve"> dia a dia</w:t>
          </w:r>
          <w:r w:rsidR="00403394">
            <w:rPr>
              <w:rFonts w:ascii="Arial" w:eastAsia="Arial" w:hAnsi="Arial" w:cs="Arial"/>
              <w:sz w:val="24"/>
              <w:szCs w:val="24"/>
            </w:rPr>
            <w:t>:</w:t>
          </w:r>
          <w:r w:rsidR="00A41FB2">
            <w:rPr>
              <w:rFonts w:ascii="Arial" w:eastAsia="Arial" w:hAnsi="Arial" w:cs="Arial"/>
              <w:sz w:val="24"/>
              <w:szCs w:val="24"/>
            </w:rPr>
            <w:t xml:space="preserve"> classes sociais, trabalho, crenças, mas </w:t>
          </w:r>
          <w:r w:rsidR="00403394">
            <w:rPr>
              <w:rFonts w:ascii="Arial" w:eastAsia="Arial" w:hAnsi="Arial" w:cs="Arial"/>
              <w:sz w:val="24"/>
              <w:szCs w:val="24"/>
            </w:rPr>
            <w:t>principalmente</w:t>
          </w:r>
          <w:r w:rsidR="00A41FB2">
            <w:rPr>
              <w:rFonts w:ascii="Arial" w:eastAsia="Arial" w:hAnsi="Arial" w:cs="Arial"/>
              <w:sz w:val="24"/>
              <w:szCs w:val="24"/>
            </w:rPr>
            <w:t xml:space="preserve">: o </w:t>
          </w:r>
          <w:r w:rsidR="00403394">
            <w:rPr>
              <w:rFonts w:ascii="Arial" w:eastAsia="Arial" w:hAnsi="Arial" w:cs="Arial"/>
              <w:sz w:val="24"/>
              <w:szCs w:val="24"/>
            </w:rPr>
            <w:t>gênero</w:t>
          </w:r>
          <w:r w:rsidR="00A41FB2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</w:p>
    <w:sdt>
      <w:sdtPr>
        <w:tag w:val="goog_rdk_19"/>
        <w:id w:val="549109222"/>
      </w:sdtPr>
      <w:sdtContent>
        <w:p w14:paraId="338B1BCC" w14:textId="2CF71492" w:rsidR="00017479" w:rsidRDefault="00017479" w:rsidP="00017479">
          <w:pPr>
            <w:spacing w:before="120" w:after="12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Atualmente, as mulheres possuem uma representação muito maior no mercado de trabalho, </w:t>
          </w:r>
          <w:r w:rsidR="006C0D65">
            <w:rPr>
              <w:rFonts w:ascii="Arial" w:eastAsia="Arial" w:hAnsi="Arial" w:cs="Arial"/>
              <w:sz w:val="24"/>
              <w:szCs w:val="24"/>
            </w:rPr>
            <w:t>contudo</w:t>
          </w:r>
          <w:r>
            <w:rPr>
              <w:rFonts w:ascii="Arial" w:eastAsia="Arial" w:hAnsi="Arial" w:cs="Arial"/>
              <w:sz w:val="24"/>
              <w:szCs w:val="24"/>
            </w:rPr>
            <w:t xml:space="preserve"> há desigualdade entre os gêneros. É notável que os cargos de nível superior e de maiores salários são ocupados, </w:t>
          </w:r>
          <w:r w:rsidR="001F3911">
            <w:rPr>
              <w:rFonts w:ascii="Arial" w:eastAsia="Arial" w:hAnsi="Arial" w:cs="Arial"/>
              <w:sz w:val="24"/>
              <w:szCs w:val="24"/>
            </w:rPr>
            <w:t>majoritariamente</w:t>
          </w:r>
          <w:r>
            <w:rPr>
              <w:rFonts w:ascii="Arial" w:eastAsia="Arial" w:hAnsi="Arial" w:cs="Arial"/>
              <w:sz w:val="24"/>
              <w:szCs w:val="24"/>
            </w:rPr>
            <w:t>, pela figura masculina</w:t>
          </w:r>
          <w:r w:rsidR="00D46896">
            <w:rPr>
              <w:rFonts w:ascii="Arial" w:eastAsia="Arial" w:hAnsi="Arial" w:cs="Arial"/>
              <w:sz w:val="24"/>
              <w:szCs w:val="24"/>
            </w:rPr>
            <w:t>; e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D46896">
            <w:rPr>
              <w:rFonts w:ascii="Arial" w:eastAsia="Arial" w:hAnsi="Arial" w:cs="Arial"/>
              <w:sz w:val="24"/>
              <w:szCs w:val="24"/>
            </w:rPr>
            <w:t>a</w:t>
          </w:r>
          <w:r>
            <w:rPr>
              <w:rFonts w:ascii="Arial" w:eastAsia="Arial" w:hAnsi="Arial" w:cs="Arial"/>
              <w:sz w:val="24"/>
              <w:szCs w:val="24"/>
            </w:rPr>
            <w:t>lém de trabalhar fora, elas continuam com as atividades domésticas/ maternas, sobrecarregando-as</w:t>
          </w:r>
          <w:r w:rsidR="00D46896">
            <w:rPr>
              <w:rFonts w:ascii="Arial" w:eastAsia="Arial" w:hAnsi="Arial" w:cs="Arial"/>
              <w:sz w:val="24"/>
              <w:szCs w:val="24"/>
            </w:rPr>
            <w:t>, fruto</w:t>
          </w:r>
          <w:r>
            <w:rPr>
              <w:rFonts w:ascii="Arial" w:eastAsia="Arial" w:hAnsi="Arial" w:cs="Arial"/>
              <w:sz w:val="24"/>
              <w:szCs w:val="24"/>
            </w:rPr>
            <w:t xml:space="preserve"> da dupla jornada de trabalho</w:t>
          </w:r>
          <w:r w:rsidR="001F3911">
            <w:rPr>
              <w:rFonts w:ascii="Arial" w:eastAsia="Arial" w:hAnsi="Arial" w:cs="Arial"/>
              <w:sz w:val="24"/>
              <w:szCs w:val="24"/>
            </w:rPr>
            <w:t xml:space="preserve"> (RIBEIRO, </w:t>
          </w:r>
          <w:r w:rsidR="001F3911">
            <w:rPr>
              <w:rFonts w:ascii="Arial" w:eastAsia="Arial" w:hAnsi="Arial" w:cs="Arial"/>
              <w:i/>
              <w:iCs/>
              <w:sz w:val="24"/>
              <w:szCs w:val="24"/>
            </w:rPr>
            <w:t xml:space="preserve">op. </w:t>
          </w:r>
          <w:proofErr w:type="spellStart"/>
          <w:r w:rsidR="001F3911">
            <w:rPr>
              <w:rFonts w:ascii="Arial" w:eastAsia="Arial" w:hAnsi="Arial" w:cs="Arial"/>
              <w:i/>
              <w:iCs/>
              <w:sz w:val="24"/>
              <w:szCs w:val="24"/>
            </w:rPr>
            <w:t>cit</w:t>
          </w:r>
          <w:proofErr w:type="spellEnd"/>
          <w:r w:rsidR="001F3911">
            <w:rPr>
              <w:rFonts w:ascii="Arial" w:eastAsia="Arial" w:hAnsi="Arial" w:cs="Arial"/>
              <w:sz w:val="24"/>
              <w:szCs w:val="24"/>
            </w:rPr>
            <w:t>)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</w:p>
        <w:p w14:paraId="31B42EE0" w14:textId="1B478F22" w:rsidR="00C23D7E" w:rsidRPr="00017479" w:rsidRDefault="00017479" w:rsidP="00017479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Diante disso, o objetivo do trabalho é </w:t>
          </w:r>
          <w:r w:rsidR="006C0D65">
            <w:rPr>
              <w:rFonts w:ascii="Arial" w:eastAsia="Arial" w:hAnsi="Arial" w:cs="Arial"/>
              <w:sz w:val="24"/>
              <w:szCs w:val="24"/>
              <w:highlight w:val="white"/>
            </w:rPr>
            <w:t>verificar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se </w:t>
          </w:r>
          <w:r w:rsidR="006C0D65"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há 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estereótipos de gênero</w:t>
          </w:r>
          <w:r w:rsidR="00F72F7A">
            <w:rPr>
              <w:rFonts w:ascii="Arial" w:eastAsia="Arial" w:hAnsi="Arial" w:cs="Arial"/>
              <w:sz w:val="24"/>
              <w:szCs w:val="24"/>
              <w:highlight w:val="white"/>
            </w:rPr>
            <w:t>,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também</w:t>
          </w:r>
          <w:r w:rsidR="00F72F7A">
            <w:rPr>
              <w:rFonts w:ascii="Arial" w:eastAsia="Arial" w:hAnsi="Arial" w:cs="Arial"/>
              <w:sz w:val="24"/>
              <w:szCs w:val="24"/>
              <w:highlight w:val="white"/>
            </w:rPr>
            <w:t>,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no meio de hospedagem.</w:t>
          </w:r>
        </w:p>
      </w:sdtContent>
    </w:sdt>
    <w:sdt>
      <w:sdtPr>
        <w:tag w:val="goog_rdk_23"/>
        <w:id w:val="1900010997"/>
      </w:sdtPr>
      <w:sdtContent>
        <w:p w14:paraId="4B2CDCB1" w14:textId="5E720263" w:rsidR="00017479" w:rsidRDefault="00017479" w:rsidP="00772BF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14:paraId="56D2671B" w14:textId="77777777" w:rsidR="00017479" w:rsidRDefault="00017479" w:rsidP="00772BF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14:paraId="01CB9335" w14:textId="401044D1" w:rsidR="00C23D7E" w:rsidRDefault="00A41FB2" w:rsidP="00772BF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PROCEDIMENTOS METODOLÓGICOS</w:t>
          </w:r>
        </w:p>
      </w:sdtContent>
    </w:sdt>
    <w:sdt>
      <w:sdtPr>
        <w:tag w:val="goog_rdk_24"/>
        <w:id w:val="1766574931"/>
        <w:showingPlcHdr/>
      </w:sdtPr>
      <w:sdtContent>
        <w:p w14:paraId="79DB17F1" w14:textId="5C105583" w:rsidR="00C23D7E" w:rsidRDefault="00497A86" w:rsidP="00772BF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  <w:r>
            <w:t xml:space="preserve">     </w:t>
          </w:r>
        </w:p>
      </w:sdtContent>
    </w:sdt>
    <w:p w14:paraId="2963FC6F" w14:textId="7052BFB2" w:rsidR="00772BF1" w:rsidRDefault="00A41FB2" w:rsidP="00772B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25"/>
          <w:id w:val="-1798450410"/>
        </w:sdtPr>
        <w:sdtEndPr/>
        <w:sdtContent>
          <w:r w:rsidR="00772BF1">
            <w:rPr>
              <w:rFonts w:ascii="Arial" w:eastAsia="Arial" w:hAnsi="Arial" w:cs="Arial"/>
              <w:sz w:val="24"/>
              <w:szCs w:val="24"/>
            </w:rPr>
            <w:t xml:space="preserve">Para obtenção dos dados foi produzido um questionário com 29 perguntas divididas em três partes. A primeira possui perguntas socioeconômicas; a segunda parte serviu para descobrir se o entrevistado é viajante constante, ou se trabalhava/ estudava no ramo de hospedagem, e a última parte foi para responder o objetivo da pesquisa: foi levantado 11 departamentos encontrados em um hotel/ pousada/ </w:t>
          </w:r>
          <w:proofErr w:type="spellStart"/>
          <w:r w:rsidR="00772BF1">
            <w:rPr>
              <w:rFonts w:ascii="Arial" w:eastAsia="Arial" w:hAnsi="Arial" w:cs="Arial"/>
              <w:sz w:val="24"/>
              <w:szCs w:val="24"/>
            </w:rPr>
            <w:t>hostel</w:t>
          </w:r>
          <w:proofErr w:type="spellEnd"/>
          <w:r w:rsidR="00772BF1">
            <w:rPr>
              <w:rFonts w:ascii="Arial" w:eastAsia="Arial" w:hAnsi="Arial" w:cs="Arial"/>
              <w:sz w:val="24"/>
              <w:szCs w:val="24"/>
            </w:rPr>
            <w:t xml:space="preserve"> e perguntado: “ quando você frequenta um meio de hospedagem o que você espera nos seguintes departamentos, uma figura feminina ou uma figura masculina?”.</w:t>
          </w:r>
        </w:sdtContent>
      </w:sdt>
    </w:p>
    <w:p w14:paraId="7BD7FC3F" w14:textId="77777777" w:rsidR="00772BF1" w:rsidRDefault="00772BF1" w:rsidP="00772B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questionário foi aplicado por via digital (</w:t>
      </w:r>
      <w:r>
        <w:rPr>
          <w:rFonts w:ascii="Arial" w:eastAsia="Arial" w:hAnsi="Arial" w:cs="Arial"/>
          <w:i/>
          <w:sz w:val="24"/>
          <w:szCs w:val="24"/>
        </w:rPr>
        <w:t xml:space="preserve">Google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docs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um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</w:t>
      </w:r>
      <w:r>
        <w:rPr>
          <w:rFonts w:ascii="Arial" w:eastAsia="Arial" w:hAnsi="Arial" w:cs="Arial"/>
          <w:i/>
          <w:sz w:val="24"/>
          <w:szCs w:val="24"/>
        </w:rPr>
        <w:t>link</w:t>
      </w:r>
      <w:r>
        <w:rPr>
          <w:rFonts w:ascii="Arial" w:eastAsia="Arial" w:hAnsi="Arial" w:cs="Arial"/>
          <w:sz w:val="24"/>
          <w:szCs w:val="24"/>
        </w:rPr>
        <w:t xml:space="preserve"> foi mandado para os alunos/ professores do Instituto Federal Catarinense </w:t>
      </w:r>
      <w:r>
        <w:rPr>
          <w:rFonts w:ascii="Arial" w:eastAsia="Arial" w:hAnsi="Arial" w:cs="Arial"/>
          <w:i/>
          <w:sz w:val="24"/>
          <w:szCs w:val="24"/>
        </w:rPr>
        <w:t>campus</w:t>
      </w:r>
      <w:r>
        <w:rPr>
          <w:rFonts w:ascii="Arial" w:eastAsia="Arial" w:hAnsi="Arial" w:cs="Arial"/>
          <w:sz w:val="24"/>
          <w:szCs w:val="24"/>
        </w:rPr>
        <w:t xml:space="preserve"> Camboriú e para conhecidos. Foi pedido o encaminhamento desse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outras pessoas, para obter um alcance maior de respondentes.</w:t>
      </w:r>
    </w:p>
    <w:p w14:paraId="58D454E1" w14:textId="58C614E4" w:rsidR="00C23D7E" w:rsidRDefault="00772BF1" w:rsidP="00772B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de duas semanas o banco de dados foi realizado no programa Microsoft</w:t>
      </w:r>
      <w:r>
        <w:rPr>
          <w:rFonts w:ascii="Arial" w:eastAsia="Arial" w:hAnsi="Arial" w:cs="Arial"/>
          <w:sz w:val="24"/>
          <w:szCs w:val="24"/>
          <w:vertAlign w:val="superscript"/>
        </w:rPr>
        <w:t>®</w:t>
      </w:r>
      <w:r>
        <w:rPr>
          <w:rFonts w:ascii="Arial" w:eastAsia="Arial" w:hAnsi="Arial" w:cs="Arial"/>
          <w:sz w:val="24"/>
          <w:szCs w:val="24"/>
        </w:rPr>
        <w:t xml:space="preserve"> Office Excel e os testes estatísticos no SPSS</w:t>
      </w:r>
      <w:r>
        <w:rPr>
          <w:rFonts w:ascii="Arial" w:eastAsia="Arial" w:hAnsi="Arial" w:cs="Arial"/>
          <w:sz w:val="24"/>
          <w:szCs w:val="24"/>
          <w:vertAlign w:val="superscript"/>
        </w:rPr>
        <w:t>®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Statistics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Para a análise de associação</w:t>
      </w:r>
      <w:r w:rsidR="00D46896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foi retirado a classificação de gênero “outros”, o teste estatístico usado foi o Teste exato de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fisher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 O nível de significância utilizado para os testes foi p ≤ 0,05</w:t>
      </w:r>
      <w:sdt>
        <w:sdtPr>
          <w:tag w:val="goog_rdk_26"/>
          <w:id w:val="1460380954"/>
        </w:sdtPr>
        <w:sdtContent>
          <w:r>
            <w:t>.</w:t>
          </w:r>
        </w:sdtContent>
      </w:sdt>
    </w:p>
    <w:sdt>
      <w:sdtPr>
        <w:rPr>
          <w:sz w:val="20"/>
          <w:szCs w:val="20"/>
        </w:rPr>
        <w:tag w:val="goog_rdk_27"/>
        <w:id w:val="868880983"/>
      </w:sdtPr>
      <w:sdtContent>
        <w:p w14:paraId="10A989C7" w14:textId="77777777" w:rsidR="00772BF1" w:rsidRPr="00D46896" w:rsidRDefault="00772BF1" w:rsidP="00772BF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firstLine="1134"/>
            <w:jc w:val="both"/>
            <w:rPr>
              <w:sz w:val="20"/>
              <w:szCs w:val="20"/>
            </w:rPr>
          </w:pPr>
        </w:p>
        <w:p w14:paraId="64C91799" w14:textId="494C56C4" w:rsidR="00C23D7E" w:rsidRPr="00D46896" w:rsidRDefault="00A41FB2" w:rsidP="00772BF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firstLine="1134"/>
            <w:jc w:val="both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28"/>
        <w:id w:val="-644821673"/>
      </w:sdtPr>
      <w:sdtContent>
        <w:p w14:paraId="119B3CF3" w14:textId="77777777" w:rsidR="00C23D7E" w:rsidRDefault="00A41FB2" w:rsidP="00772BF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RESULTADOS E DISCUSSÃO</w:t>
          </w:r>
        </w:p>
      </w:sdtContent>
    </w:sdt>
    <w:p w14:paraId="0618679D" w14:textId="4DFC7F24" w:rsidR="00C23D7E" w:rsidRDefault="00C23D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A33040" w14:textId="5E87B941" w:rsidR="00772BF1" w:rsidRDefault="00772BF1" w:rsidP="00772BF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a apresentação descritiva dos dados, nenhum dado foi retirado, porém para a análise estatística o “outros” foi tirado pois, além de ter somente um </w:t>
      </w:r>
      <w:r>
        <w:rPr>
          <w:rFonts w:ascii="Arial" w:eastAsia="Arial" w:hAnsi="Arial" w:cs="Arial"/>
          <w:sz w:val="24"/>
          <w:szCs w:val="24"/>
        </w:rPr>
        <w:lastRenderedPageBreak/>
        <w:t>representante, foi analisado se o estereótipo de trabalho no meio de hospedagem era</w:t>
      </w:r>
      <w:r w:rsidR="00D14427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D14427">
        <w:rPr>
          <w:rFonts w:ascii="Arial" w:eastAsia="Arial" w:hAnsi="Arial" w:cs="Arial"/>
          <w:sz w:val="24"/>
          <w:szCs w:val="24"/>
        </w:rPr>
        <w:t>oriunda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da figura </w:t>
      </w:r>
      <w:r w:rsidR="00D14427">
        <w:rPr>
          <w:rFonts w:ascii="Arial" w:eastAsia="Arial" w:hAnsi="Arial" w:cs="Arial"/>
          <w:sz w:val="24"/>
          <w:szCs w:val="24"/>
        </w:rPr>
        <w:t xml:space="preserve">masculina ou </w:t>
      </w:r>
      <w:r w:rsidR="009B482C">
        <w:rPr>
          <w:rFonts w:ascii="Arial" w:eastAsia="Arial" w:hAnsi="Arial" w:cs="Arial"/>
          <w:sz w:val="24"/>
          <w:szCs w:val="24"/>
        </w:rPr>
        <w:t xml:space="preserve">da </w:t>
      </w:r>
      <w:r w:rsidR="00D14427">
        <w:rPr>
          <w:rFonts w:ascii="Arial" w:eastAsia="Arial" w:hAnsi="Arial" w:cs="Arial"/>
          <w:sz w:val="24"/>
          <w:szCs w:val="24"/>
        </w:rPr>
        <w:t>femin</w:t>
      </w:r>
      <w:r w:rsidR="00653549">
        <w:rPr>
          <w:rFonts w:ascii="Arial" w:eastAsia="Arial" w:hAnsi="Arial" w:cs="Arial"/>
          <w:sz w:val="24"/>
          <w:szCs w:val="24"/>
        </w:rPr>
        <w:t>in</w:t>
      </w:r>
      <w:r w:rsidR="00D14427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. A representatividade (estudantes /profissionais) da área de hospedagem foi de 24% (31), </w:t>
      </w:r>
      <w:r w:rsidR="00D14427">
        <w:rPr>
          <w:rFonts w:ascii="Arial" w:eastAsia="Arial" w:hAnsi="Arial" w:cs="Arial"/>
          <w:sz w:val="24"/>
          <w:szCs w:val="24"/>
        </w:rPr>
        <w:t>mas, estatisticamente</w:t>
      </w:r>
      <w:r>
        <w:rPr>
          <w:rFonts w:ascii="Arial" w:eastAsia="Arial" w:hAnsi="Arial" w:cs="Arial"/>
          <w:sz w:val="24"/>
          <w:szCs w:val="24"/>
        </w:rPr>
        <w:t xml:space="preserve"> falando, não houve diferença no padrão observado, </w:t>
      </w:r>
      <w:r w:rsidR="00D14427">
        <w:rPr>
          <w:rFonts w:ascii="Arial" w:eastAsia="Arial" w:hAnsi="Arial" w:cs="Arial"/>
          <w:sz w:val="24"/>
          <w:szCs w:val="24"/>
        </w:rPr>
        <w:t>sem necessidade de discussão.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D7EE13D" w14:textId="634F147E" w:rsidR="00772BF1" w:rsidRDefault="00772BF1" w:rsidP="00772B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Obtivemos 127 respostas que são distribuídas entre 39 (30,7%) homens, 87 (68,5%) mulheres e 1(0,8%) em outros, na sua maioria adolescentes 67 (52,8%). Houve representantes de todas as regiões, a mais representada foi a Sul com 10</w:t>
      </w:r>
      <w:r w:rsidR="00D14427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="00D14427">
        <w:rPr>
          <w:rFonts w:ascii="Arial" w:eastAsia="Arial" w:hAnsi="Arial" w:cs="Arial"/>
          <w:sz w:val="24"/>
          <w:szCs w:val="24"/>
        </w:rPr>
        <w:t>81,1%</w:t>
      </w:r>
      <w:r>
        <w:rPr>
          <w:rFonts w:ascii="Arial" w:eastAsia="Arial" w:hAnsi="Arial" w:cs="Arial"/>
          <w:sz w:val="24"/>
          <w:szCs w:val="24"/>
        </w:rPr>
        <w:t xml:space="preserve">) respondentes e </w:t>
      </w:r>
      <w:r w:rsidR="00D14427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demais (21,3%).</w:t>
      </w:r>
    </w:p>
    <w:p w14:paraId="1793C0C5" w14:textId="4E476752" w:rsidR="00772BF1" w:rsidRDefault="00D14427" w:rsidP="00772BF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="00772BF1">
        <w:rPr>
          <w:rFonts w:ascii="Arial" w:eastAsia="Arial" w:hAnsi="Arial" w:cs="Arial"/>
          <w:sz w:val="24"/>
          <w:szCs w:val="24"/>
        </w:rPr>
        <w:t>omente 26% (33) nunca se hospedaram no meio de hospedagem, portanto nosso universo amostral é composto por viajantes jovens, na sua maioria residentes no estado de Santa Catarina</w:t>
      </w:r>
      <w:r>
        <w:rPr>
          <w:rFonts w:ascii="Arial" w:eastAsia="Arial" w:hAnsi="Arial" w:cs="Arial"/>
          <w:sz w:val="24"/>
          <w:szCs w:val="24"/>
        </w:rPr>
        <w:t xml:space="preserve"> (100)</w:t>
      </w:r>
      <w:r w:rsidR="00772BF1">
        <w:rPr>
          <w:rFonts w:ascii="Arial" w:eastAsia="Arial" w:hAnsi="Arial" w:cs="Arial"/>
          <w:sz w:val="24"/>
          <w:szCs w:val="24"/>
        </w:rPr>
        <w:t xml:space="preserve"> e que não estão trabalhando ou estudando hospedagem. </w:t>
      </w:r>
    </w:p>
    <w:p w14:paraId="3729AB48" w14:textId="77777777" w:rsidR="00CD2EDE" w:rsidRDefault="00772BF1" w:rsidP="00772BF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respostas demonstram que há um estereótipo nas diferentes seções de trabalho n</w:t>
      </w:r>
      <w:r w:rsidR="00D14427">
        <w:rPr>
          <w:rFonts w:ascii="Arial" w:eastAsia="Arial" w:hAnsi="Arial" w:cs="Arial"/>
          <w:sz w:val="24"/>
          <w:szCs w:val="24"/>
        </w:rPr>
        <w:t>esse</w:t>
      </w:r>
      <w:r>
        <w:rPr>
          <w:rFonts w:ascii="Arial" w:eastAsia="Arial" w:hAnsi="Arial" w:cs="Arial"/>
          <w:sz w:val="24"/>
          <w:szCs w:val="24"/>
        </w:rPr>
        <w:t xml:space="preserve"> ramo e que </w:t>
      </w:r>
      <w:r w:rsidR="00D14427">
        <w:rPr>
          <w:rFonts w:ascii="Arial" w:eastAsia="Arial" w:hAnsi="Arial" w:cs="Arial"/>
          <w:sz w:val="24"/>
          <w:szCs w:val="24"/>
        </w:rPr>
        <w:t>é consenso entre os</w:t>
      </w:r>
      <w:r>
        <w:rPr>
          <w:rFonts w:ascii="Arial" w:eastAsia="Arial" w:hAnsi="Arial" w:cs="Arial"/>
          <w:sz w:val="24"/>
          <w:szCs w:val="24"/>
        </w:rPr>
        <w:t xml:space="preserve"> gêneros</w:t>
      </w:r>
      <w:r w:rsidR="00A41FB2">
        <w:rPr>
          <w:rFonts w:ascii="Arial" w:eastAsia="Arial" w:hAnsi="Arial" w:cs="Arial"/>
          <w:sz w:val="24"/>
          <w:szCs w:val="24"/>
        </w:rPr>
        <w:t>.</w:t>
      </w:r>
      <w:r w:rsidR="00CD2EDE">
        <w:rPr>
          <w:rFonts w:ascii="Arial" w:eastAsia="Arial" w:hAnsi="Arial" w:cs="Arial"/>
          <w:sz w:val="24"/>
          <w:szCs w:val="24"/>
        </w:rPr>
        <w:t xml:space="preserve"> </w:t>
      </w:r>
    </w:p>
    <w:p w14:paraId="1A0F3975" w14:textId="1B04590F" w:rsidR="00772BF1" w:rsidRDefault="00772BF1" w:rsidP="00772BF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departamento mais equilibrado</w:t>
      </w:r>
      <w:r w:rsidR="00CD2ED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sobre ser papel feminino ou papel masculino</w:t>
      </w:r>
      <w:r w:rsidR="00CD2ED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é o da administração, apesar de “masculino” </w:t>
      </w:r>
      <w:r w:rsidR="00CD2EDE">
        <w:rPr>
          <w:rFonts w:ascii="Arial" w:eastAsia="Arial" w:hAnsi="Arial" w:cs="Arial"/>
          <w:sz w:val="24"/>
          <w:szCs w:val="24"/>
        </w:rPr>
        <w:t>ser mais lembrado</w:t>
      </w:r>
      <w:r>
        <w:rPr>
          <w:rFonts w:ascii="Arial" w:eastAsia="Arial" w:hAnsi="Arial" w:cs="Arial"/>
          <w:sz w:val="24"/>
          <w:szCs w:val="24"/>
        </w:rPr>
        <w:t>, 46,0% e 36,5% - masculino e feminino, respectivamente. Todos que responderam ‘outros’ acham que tanto faz o gênero que gerencie o local, desde que tenha competência</w:t>
      </w:r>
      <w:r w:rsidR="00A41FB2">
        <w:rPr>
          <w:rFonts w:ascii="Arial" w:eastAsia="Arial" w:hAnsi="Arial" w:cs="Arial"/>
          <w:sz w:val="24"/>
          <w:szCs w:val="24"/>
        </w:rPr>
        <w:t xml:space="preserve"> (Tabela 01).</w:t>
      </w:r>
    </w:p>
    <w:p w14:paraId="551C0236" w14:textId="2C3EC7BD" w:rsidR="00772BF1" w:rsidRDefault="00772BF1" w:rsidP="00772BF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serviços que representam papeis femininos são cinco: recepção (86 -67,7%); preparação de alimentos (77 - 60,6%); limpeza de corredores e banheiros coletivos (106 – 83,5%); limpeza de quartos e suítes (113 - 89,0%) e recreação (63- 49,6%). </w:t>
      </w:r>
    </w:p>
    <w:p w14:paraId="361DF451" w14:textId="6B1C0027" w:rsidR="001F3911" w:rsidRDefault="00772BF1" w:rsidP="001F391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Estatisticamente não foi observada diferença significativa entre as respostas dos homens e das mulheres. </w:t>
      </w:r>
      <w:r w:rsidR="00CD2EDE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a amostra estudada, </w:t>
      </w:r>
      <w:r>
        <w:rPr>
          <w:rFonts w:ascii="Arial" w:eastAsia="Arial" w:hAnsi="Arial" w:cs="Arial"/>
          <w:b/>
          <w:sz w:val="24"/>
          <w:szCs w:val="24"/>
        </w:rPr>
        <w:t>uma maior porcentagem de mulheres</w:t>
      </w:r>
      <w:r>
        <w:rPr>
          <w:rFonts w:ascii="Arial" w:eastAsia="Arial" w:hAnsi="Arial" w:cs="Arial"/>
          <w:sz w:val="24"/>
          <w:szCs w:val="24"/>
        </w:rPr>
        <w:t xml:space="preserve"> denomina como papel feminino </w:t>
      </w:r>
      <w:r>
        <w:rPr>
          <w:rFonts w:ascii="Arial" w:eastAsia="Arial" w:hAnsi="Arial" w:cs="Arial"/>
          <w:b/>
          <w:sz w:val="24"/>
          <w:szCs w:val="24"/>
        </w:rPr>
        <w:t>a recepção</w:t>
      </w:r>
      <w:r>
        <w:rPr>
          <w:rFonts w:ascii="Arial" w:eastAsia="Arial" w:hAnsi="Arial" w:cs="Arial"/>
          <w:sz w:val="24"/>
          <w:szCs w:val="24"/>
        </w:rPr>
        <w:t xml:space="preserve"> 70,1% </w:t>
      </w:r>
      <w:r>
        <w:rPr>
          <w:rFonts w:ascii="Arial" w:eastAsia="Arial" w:hAnsi="Arial" w:cs="Arial"/>
          <w:i/>
          <w:sz w:val="24"/>
          <w:szCs w:val="24"/>
        </w:rPr>
        <w:t>versus</w:t>
      </w:r>
      <w:r>
        <w:rPr>
          <w:rFonts w:ascii="Arial" w:eastAsia="Arial" w:hAnsi="Arial" w:cs="Arial"/>
          <w:sz w:val="24"/>
          <w:szCs w:val="24"/>
        </w:rPr>
        <w:t xml:space="preserve"> 64,1% da opinião masculina, e, também, 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preparação de alimentos</w:t>
      </w:r>
      <w:r>
        <w:rPr>
          <w:rFonts w:ascii="Arial" w:eastAsia="Arial" w:hAnsi="Arial" w:cs="Arial"/>
          <w:sz w:val="24"/>
          <w:szCs w:val="24"/>
        </w:rPr>
        <w:t xml:space="preserve"> (64,4% - opinião feminina </w:t>
      </w:r>
      <w:r>
        <w:rPr>
          <w:rFonts w:ascii="Arial" w:eastAsia="Arial" w:hAnsi="Arial" w:cs="Arial"/>
          <w:i/>
          <w:sz w:val="24"/>
          <w:szCs w:val="24"/>
        </w:rPr>
        <w:t>versus</w:t>
      </w:r>
      <w:r>
        <w:rPr>
          <w:rFonts w:ascii="Arial" w:eastAsia="Arial" w:hAnsi="Arial" w:cs="Arial"/>
          <w:sz w:val="24"/>
          <w:szCs w:val="24"/>
        </w:rPr>
        <w:t xml:space="preserve"> 51,3% opinião masculina); e </w:t>
      </w:r>
      <w:r>
        <w:rPr>
          <w:rFonts w:ascii="Arial" w:eastAsia="Arial" w:hAnsi="Arial" w:cs="Arial"/>
          <w:b/>
          <w:sz w:val="24"/>
          <w:szCs w:val="24"/>
        </w:rPr>
        <w:t>uma maior porcentagem de homens</w:t>
      </w:r>
      <w:r>
        <w:rPr>
          <w:rFonts w:ascii="Arial" w:eastAsia="Arial" w:hAnsi="Arial" w:cs="Arial"/>
          <w:sz w:val="24"/>
          <w:szCs w:val="24"/>
        </w:rPr>
        <w:t xml:space="preserve"> achando que é atribuição feminina a </w:t>
      </w:r>
      <w:r>
        <w:rPr>
          <w:rFonts w:ascii="Arial" w:eastAsia="Arial" w:hAnsi="Arial" w:cs="Arial"/>
          <w:b/>
          <w:sz w:val="24"/>
          <w:szCs w:val="24"/>
        </w:rPr>
        <w:t>limpeza de áreas internas como corredores e banheiros sociais</w:t>
      </w:r>
      <w:r>
        <w:rPr>
          <w:rFonts w:ascii="Arial" w:eastAsia="Arial" w:hAnsi="Arial" w:cs="Arial"/>
          <w:sz w:val="24"/>
          <w:szCs w:val="24"/>
        </w:rPr>
        <w:t xml:space="preserve"> (92,3% de opinião masculina </w:t>
      </w:r>
      <w:r>
        <w:rPr>
          <w:rFonts w:ascii="Arial" w:eastAsia="Arial" w:hAnsi="Arial" w:cs="Arial"/>
          <w:i/>
          <w:sz w:val="24"/>
          <w:szCs w:val="24"/>
        </w:rPr>
        <w:t>versus</w:t>
      </w:r>
      <w:r>
        <w:rPr>
          <w:rFonts w:ascii="Arial" w:eastAsia="Arial" w:hAnsi="Arial" w:cs="Arial"/>
          <w:sz w:val="24"/>
          <w:szCs w:val="24"/>
        </w:rPr>
        <w:t xml:space="preserve"> 79,3% de opinião feminina), </w:t>
      </w:r>
      <w:r>
        <w:rPr>
          <w:rFonts w:ascii="Arial" w:eastAsia="Arial" w:hAnsi="Arial" w:cs="Arial"/>
          <w:b/>
          <w:sz w:val="24"/>
          <w:szCs w:val="24"/>
        </w:rPr>
        <w:t xml:space="preserve">limpeza de áreas internas dos quartos e suítes </w:t>
      </w:r>
      <w:r>
        <w:rPr>
          <w:rFonts w:ascii="Arial" w:eastAsia="Arial" w:hAnsi="Arial" w:cs="Arial"/>
          <w:sz w:val="24"/>
          <w:szCs w:val="24"/>
        </w:rPr>
        <w:t xml:space="preserve">(94,9% de opinião masculina </w:t>
      </w:r>
      <w:r>
        <w:rPr>
          <w:rFonts w:ascii="Arial" w:eastAsia="Arial" w:hAnsi="Arial" w:cs="Arial"/>
          <w:i/>
          <w:sz w:val="24"/>
          <w:szCs w:val="24"/>
        </w:rPr>
        <w:t xml:space="preserve">versus </w:t>
      </w:r>
      <w:r>
        <w:rPr>
          <w:rFonts w:ascii="Arial" w:eastAsia="Arial" w:hAnsi="Arial" w:cs="Arial"/>
          <w:sz w:val="24"/>
          <w:szCs w:val="24"/>
        </w:rPr>
        <w:t>86,2% de opinião feminina).</w:t>
      </w:r>
      <w:r w:rsidR="001F3911">
        <w:rPr>
          <w:rFonts w:ascii="Arial" w:eastAsia="Arial" w:hAnsi="Arial" w:cs="Arial"/>
          <w:sz w:val="24"/>
          <w:szCs w:val="24"/>
        </w:rPr>
        <w:t xml:space="preserve"> Sobre a </w:t>
      </w:r>
      <w:r w:rsidR="001F3911" w:rsidRPr="001F3911">
        <w:rPr>
          <w:rFonts w:ascii="Arial" w:eastAsia="Arial" w:hAnsi="Arial" w:cs="Arial"/>
          <w:b/>
          <w:bCs/>
          <w:sz w:val="24"/>
          <w:szCs w:val="24"/>
        </w:rPr>
        <w:t>recreação,</w:t>
      </w:r>
      <w:r w:rsidR="001F3911">
        <w:rPr>
          <w:rFonts w:ascii="Arial" w:eastAsia="Arial" w:hAnsi="Arial" w:cs="Arial"/>
          <w:sz w:val="24"/>
          <w:szCs w:val="24"/>
        </w:rPr>
        <w:t xml:space="preserve"> a porcentagem de mulheres e homens que acham que são papeis femininos ´quase que equivalentes (49,4%, 48,7% respectivamente).</w:t>
      </w:r>
    </w:p>
    <w:tbl>
      <w:tblPr>
        <w:tblW w:w="9071" w:type="dxa"/>
        <w:tblLayout w:type="fixed"/>
        <w:tblLook w:val="0400" w:firstRow="0" w:lastRow="0" w:firstColumn="0" w:lastColumn="0" w:noHBand="0" w:noVBand="1"/>
      </w:tblPr>
      <w:tblGrid>
        <w:gridCol w:w="4111"/>
        <w:gridCol w:w="709"/>
        <w:gridCol w:w="1276"/>
        <w:gridCol w:w="1134"/>
        <w:gridCol w:w="1075"/>
        <w:gridCol w:w="766"/>
      </w:tblGrid>
      <w:tr w:rsidR="009B482C" w:rsidRPr="008F1E40" w14:paraId="7AEF88A4" w14:textId="77777777" w:rsidTr="008F1E40">
        <w:trPr>
          <w:trHeight w:val="300"/>
        </w:trPr>
        <w:tc>
          <w:tcPr>
            <w:tcW w:w="90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36CBF" w14:textId="17B72921" w:rsidR="009B482C" w:rsidRPr="008F1E40" w:rsidRDefault="00A41FB2" w:rsidP="00A41FB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lastRenderedPageBreak/>
              <w:t>Tabela 01: Papeis femininos e masculinos no meio de hospedagem.</w:t>
            </w:r>
          </w:p>
        </w:tc>
      </w:tr>
      <w:tr w:rsidR="009B482C" w:rsidRPr="008F1E40" w14:paraId="5B6822A5" w14:textId="77777777" w:rsidTr="008F1E40">
        <w:trPr>
          <w:trHeight w:val="300"/>
        </w:trPr>
        <w:tc>
          <w:tcPr>
            <w:tcW w:w="4111" w:type="dxa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59F0B1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38C8B" w14:textId="77777777" w:rsidR="009B482C" w:rsidRPr="008F1E40" w:rsidRDefault="009B482C" w:rsidP="00A41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Mulher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38CF4" w14:textId="77777777" w:rsidR="009B482C" w:rsidRPr="008F1E40" w:rsidRDefault="009B482C" w:rsidP="00A41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Homem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14:paraId="2AA37264" w14:textId="7E9CF33E" w:rsidR="009B482C" w:rsidRPr="008F1E40" w:rsidRDefault="00CD2EDE" w:rsidP="00A41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</w:tr>
      <w:bookmarkEnd w:id="0"/>
      <w:tr w:rsidR="009B482C" w:rsidRPr="008F1E40" w14:paraId="77AA923A" w14:textId="77777777" w:rsidTr="004A0C91">
        <w:trPr>
          <w:trHeight w:val="300"/>
        </w:trPr>
        <w:tc>
          <w:tcPr>
            <w:tcW w:w="41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5F63F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4B4B8" w14:textId="77777777" w:rsidR="009B482C" w:rsidRPr="008F1E40" w:rsidRDefault="009B482C" w:rsidP="00A41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5A48C" w14:textId="77777777" w:rsidR="009B482C" w:rsidRPr="008F1E40" w:rsidRDefault="009B482C" w:rsidP="00A41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6876C" w14:textId="77777777" w:rsidR="009B482C" w:rsidRPr="008F1E40" w:rsidRDefault="009B482C" w:rsidP="00A41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5F7AD" w14:textId="77777777" w:rsidR="009B482C" w:rsidRPr="008F1E40" w:rsidRDefault="009B482C" w:rsidP="00A41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8B7F96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15631565" w14:textId="77777777" w:rsidTr="004A0C91">
        <w:trPr>
          <w:trHeight w:val="280"/>
        </w:trPr>
        <w:tc>
          <w:tcPr>
            <w:tcW w:w="4111" w:type="dxa"/>
            <w:tcBorders>
              <w:top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8BB45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F53E2C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87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5F24B5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100,0%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0FFE02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906CCB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100,0%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5AA67F6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4A0C91" w:rsidRPr="008F1E40" w14:paraId="100D12EA" w14:textId="77777777" w:rsidTr="004A0C91">
        <w:trPr>
          <w:trHeight w:val="227"/>
        </w:trPr>
        <w:tc>
          <w:tcPr>
            <w:tcW w:w="411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DDA797" w14:textId="558FCDB9" w:rsidR="004A0C91" w:rsidRPr="004A0C91" w:rsidRDefault="004A0C91" w:rsidP="00A41FB2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A0C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1- Administração (gerente)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732266" w14:textId="77777777" w:rsidR="004A0C91" w:rsidRPr="008F1E40" w:rsidRDefault="004A0C91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B7506" w14:textId="77777777" w:rsidR="004A0C91" w:rsidRPr="008F1E40" w:rsidRDefault="004A0C91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C55C72" w14:textId="77777777" w:rsidR="004A0C91" w:rsidRPr="008F1E40" w:rsidRDefault="004A0C91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83F28" w14:textId="77777777" w:rsidR="004A0C91" w:rsidRPr="008F1E40" w:rsidRDefault="004A0C91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B1BAEC9" w14:textId="77777777" w:rsidR="004A0C91" w:rsidRPr="008F1E40" w:rsidRDefault="004A0C91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05482806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F9F8055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AEB42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02D86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36,8%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F52E9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C7755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35,9%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FAAC4AE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6B3FB852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34155E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90EA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82BB6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46,0%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1C2A1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46857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46,2%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903A0E2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2F794121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068F00CD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371E783D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6F785BE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17,2%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00D28BBD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847909A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17,9%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5C832D99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20912320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9C4586B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2- Recepção: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0DB02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EC945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C4B57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2F1F8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59C974C2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0,516</w:t>
            </w:r>
          </w:p>
        </w:tc>
      </w:tr>
      <w:tr w:rsidR="009B482C" w:rsidRPr="008F1E40" w14:paraId="03BE0EC1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AFD44A2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EFC07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77814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70,1%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66171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52583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64,1%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ACD6EC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0EA70F85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D48AE9F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5FDF8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02399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12,6%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29CB2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212BC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20,5%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585875F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6F5DEC16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3A0B2A26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595CBC8F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55BAA219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17,2%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3E9855A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60ADB997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15,4%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03B5C547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5BF32B13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1370A26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3-Preparação dos alimentos: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CF48D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E8729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40F34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81987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74682F80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0,167</w:t>
            </w:r>
          </w:p>
        </w:tc>
      </w:tr>
      <w:tr w:rsidR="009B482C" w:rsidRPr="008F1E40" w14:paraId="12C1DE8D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AC84F32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2FC18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DF0C5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64,4%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A9D6B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5E246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51,3%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4664715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266152E4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2838CAF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8D7A8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6502C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16,1%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EA9D6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64856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30,8%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6020407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22522081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EB5C034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1D9B80C1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1A73B4F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19,5%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379B45AD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5ACCE0FA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17,9%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00DFBC94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27DCBA64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3B5CB2F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4-Garçom restaurante: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092A5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68787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A19B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A3D61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33218449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0,038</w:t>
            </w:r>
          </w:p>
        </w:tc>
      </w:tr>
      <w:tr w:rsidR="009B482C" w:rsidRPr="008F1E40" w14:paraId="1D8B6208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9E747F2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002E8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C38A7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14,9%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2540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FE623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35,9%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58C970C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0C8DED79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73C8901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09267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D453E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69,0%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654D6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14C37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53,8%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35B5D8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32F0E871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3BDBF1CE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Outros.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FD8442C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6BC521C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16,1%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1A6B50B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137C3BAB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10,3%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2009CC57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5DBCF05D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F1211CA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5-Limpeza nas áreas externas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14AF2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51A95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9727D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9ED44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69402AF5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0,659</w:t>
            </w:r>
          </w:p>
        </w:tc>
      </w:tr>
      <w:tr w:rsidR="009B482C" w:rsidRPr="008F1E40" w14:paraId="599E44D3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45E0730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68964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189B6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12,6%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CD06D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4C01C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15,4%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6BADC32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4AA1526C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7C34A9D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23B76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FC9D9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73,6%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F7B92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4860E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76,9%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DF77DC8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04DA9253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9E3E150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6477901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1EF9E505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13,8%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3D3B97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1C801E52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7,7%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7A17F9E4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5B0D2948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02C1C3E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6-Limpeza corredor e banheiro social: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4692A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346A7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A38B5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9E2887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4F85CCC3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</w:tr>
      <w:tr w:rsidR="009B482C" w:rsidRPr="008F1E40" w14:paraId="7C041136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2F5A432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8E15D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A8667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79,3%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62DA2F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922D3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92,3%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099EC1F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6CB1B781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154E69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DED7C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C71A2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8,0%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E0278B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9FB93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2,6%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152ECF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04A466D2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8D9B6D0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53473994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6E78D1E2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12,6%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C18B341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4AA18AAC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5,1%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3251BBF5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146EB5D0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2093E56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7-Limpeza dos quartos: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93DFD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BD719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798CD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DA539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3DE850C0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</w:tr>
      <w:tr w:rsidR="009B482C" w:rsidRPr="008F1E40" w14:paraId="7FC93E68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6419ACA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C3A5B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7A262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86,2%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D3D9A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911908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94,9%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E7A2AD1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066F48E6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66C1B9B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C0504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94006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3,4%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9EA49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DF6FE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0,0%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8894D82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406F381B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64C5CC5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6A8FDAC3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BC86BF1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10,3%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42E1D51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6CB9AE32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5,1%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2A5CAD40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56BC3CBF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5C84512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8-Bar (drinks):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E6E2C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57563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9523EB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FB6C1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5162CF6C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</w:tr>
      <w:tr w:rsidR="009B482C" w:rsidRPr="008F1E40" w14:paraId="49445C7A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E73556A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77C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111CC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3,4%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4919B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2C0A0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5,1%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0E48162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4A849CE7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9C7FEC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46524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8D8D7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83,9%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383E1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70510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87,2%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9AA04BD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11686B9A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5C842661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54C1369F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1359545F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12,6%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6506757C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43D5FFFF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7,7%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03CAAD56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42DEBE78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DF49EA0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9- Garçom (Bar):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65C5B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1EF31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2065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AF647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7986C920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0,353</w:t>
            </w:r>
          </w:p>
        </w:tc>
      </w:tr>
      <w:tr w:rsidR="009B482C" w:rsidRPr="008F1E40" w14:paraId="00A31F57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63DE685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16FDB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ED01FE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20,7%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25A84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773DC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17,9%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F4AD23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0C8353A0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CF5F765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0864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D2E8D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59,8%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F88AD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B2A31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71,8%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7E6F5F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7D78B416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52BD8E0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1E2BC23F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0FC7BF8F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19,5%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D0C8E2A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65B6CA75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10,3%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3081C53E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44AA8840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AA1A4A8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10-Manutenção: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693D4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1FAD7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0E73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406E5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2F896312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</w:tr>
      <w:tr w:rsidR="009B482C" w:rsidRPr="008F1E40" w14:paraId="62F2CB83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39C981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Experiência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433E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78F1AE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1,1%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C46E0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7CEB9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0,0%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8E276C2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36C493D2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7765508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8D1B9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27A6D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5,7%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F87BC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6EC7F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2,6%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34B9CA0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3945E64B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E67B622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2FDD5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0B928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82,8%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C1922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D12E2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94,9%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4CA204C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739DF92E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9A09E31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O que importa é a qualificação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19A90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35B35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1,1%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ED260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989B6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0,0%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684E6FB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2D0D20F1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E6D5D4A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Os dois podem exercer está função independente do seu gênero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091DD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884AD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1,1%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6E64C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DB86B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0,0%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7A8AD4C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4DA3EA71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BB57957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CFCDC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D604F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6,9%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48F1E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33243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2,6%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BC0F4D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5854568B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2465D95A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Pode ser homem ou mulher</w:t>
            </w:r>
          </w:p>
        </w:tc>
        <w:tc>
          <w:tcPr>
            <w:tcW w:w="70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250258A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07BD02CB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1,1%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920C955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center"/>
          </w:tcPr>
          <w:p w14:paraId="79D8CCCB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0,0%</w:t>
            </w:r>
          </w:p>
        </w:tc>
        <w:tc>
          <w:tcPr>
            <w:tcW w:w="766" w:type="dxa"/>
            <w:tcBorders>
              <w:top w:val="nil"/>
              <w:left w:val="nil"/>
              <w:bottom w:val="dashed" w:sz="4" w:space="0" w:color="000000"/>
            </w:tcBorders>
            <w:shd w:val="clear" w:color="auto" w:fill="auto"/>
            <w:vAlign w:val="center"/>
          </w:tcPr>
          <w:p w14:paraId="0D357EF6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7769416E" w14:textId="77777777" w:rsidTr="008F1E40">
        <w:trPr>
          <w:trHeight w:val="227"/>
        </w:trPr>
        <w:tc>
          <w:tcPr>
            <w:tcW w:w="4111" w:type="dxa"/>
            <w:tcBorders>
              <w:top w:val="dashed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688EEA9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11-Recreação:</w:t>
            </w:r>
          </w:p>
        </w:tc>
        <w:tc>
          <w:tcPr>
            <w:tcW w:w="709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88CE8" w14:textId="77777777" w:rsidR="009B482C" w:rsidRPr="008F1E40" w:rsidRDefault="009B482C" w:rsidP="00A41FB2">
            <w:pPr>
              <w:spacing w:after="0" w:line="240" w:lineRule="auto"/>
              <w:ind w:right="1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26D03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CBF91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ashed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DEF59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ashed" w:sz="4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248402B9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b/>
                <w:sz w:val="20"/>
                <w:szCs w:val="20"/>
              </w:rPr>
              <w:t>0,286</w:t>
            </w:r>
          </w:p>
        </w:tc>
      </w:tr>
      <w:tr w:rsidR="009B482C" w:rsidRPr="008F1E40" w14:paraId="6DFBFF66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C000B14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5CA51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F6D48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49,4%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00D31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6E6D2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48,7%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01D958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78AEC584" w14:textId="77777777" w:rsidTr="008F1E40">
        <w:trPr>
          <w:trHeight w:val="227"/>
        </w:trPr>
        <w:tc>
          <w:tcPr>
            <w:tcW w:w="411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781E4C3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D31FEA8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2034994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21,8%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32A5E60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7357C7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33,3%</w:t>
            </w:r>
          </w:p>
        </w:tc>
        <w:tc>
          <w:tcPr>
            <w:tcW w:w="76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2FB2B0A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8F1E40" w14:paraId="15DD11CF" w14:textId="77777777" w:rsidTr="008F1E40">
        <w:trPr>
          <w:trHeight w:val="227"/>
        </w:trPr>
        <w:tc>
          <w:tcPr>
            <w:tcW w:w="4111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DC6392" w14:textId="77777777" w:rsidR="009B482C" w:rsidRPr="008F1E40" w:rsidRDefault="009B482C" w:rsidP="00A41FB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 xml:space="preserve">Outros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E4CA4F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31EC41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28,7%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412BE4" w14:textId="77777777" w:rsidR="009B482C" w:rsidRPr="008F1E40" w:rsidRDefault="009B482C" w:rsidP="00A41FB2">
            <w:pPr>
              <w:spacing w:after="0" w:line="240" w:lineRule="auto"/>
              <w:ind w:right="17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3D9F18" w14:textId="77777777" w:rsidR="009B482C" w:rsidRPr="008F1E40" w:rsidRDefault="009B482C" w:rsidP="00A41FB2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F1E40">
              <w:rPr>
                <w:rFonts w:ascii="Arial" w:eastAsia="Arial" w:hAnsi="Arial" w:cs="Arial"/>
                <w:sz w:val="20"/>
                <w:szCs w:val="20"/>
              </w:rPr>
              <w:t>17,9%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0D50AF" w14:textId="77777777" w:rsidR="009B482C" w:rsidRPr="008F1E40" w:rsidRDefault="009B482C" w:rsidP="00A41FB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82C" w:rsidRPr="00A41FB2" w14:paraId="070D68CC" w14:textId="77777777" w:rsidTr="008F1E40">
        <w:trPr>
          <w:trHeight w:val="300"/>
        </w:trPr>
        <w:tc>
          <w:tcPr>
            <w:tcW w:w="9071" w:type="dxa"/>
            <w:gridSpan w:val="6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D00E992" w14:textId="77777777" w:rsidR="009B482C" w:rsidRPr="00A41FB2" w:rsidRDefault="009B482C" w:rsidP="00A41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  <w:r w:rsidRPr="008F1E40">
              <w:rPr>
                <w:rFonts w:ascii="Arial Unicode MS" w:eastAsia="Arial Unicode MS" w:hAnsi="Arial Unicode MS" w:cs="Arial Unicode MS"/>
                <w:sz w:val="20"/>
                <w:szCs w:val="20"/>
              </w:rPr>
              <w:t>Fonte: autores. Legenda: se p ≤ 0,05 então dizemos que estatisticamente existe associação entre o gênero e a variável em estudo e, quando p &gt; 0,05 então dizemos que, segundo os dados observados nada leva a crer que existe associação entre o gênero e a variável em estudo.  p = - significa que a distribuição dos dados não permitiu uma análise estatística e, neste caso, a análise é apenas descritiva.</w:t>
            </w:r>
          </w:p>
        </w:tc>
      </w:tr>
    </w:tbl>
    <w:p w14:paraId="267F0DDA" w14:textId="77777777" w:rsidR="00A41FB2" w:rsidRDefault="00A41FB2" w:rsidP="00A41FB2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Pode-se fazer uma analogia desses resultados com os serviços domésticos de uma mãe de família. </w:t>
      </w:r>
      <w:proofErr w:type="spellStart"/>
      <w:r>
        <w:rPr>
          <w:rFonts w:ascii="Arial" w:eastAsia="Arial" w:hAnsi="Arial" w:cs="Arial"/>
          <w:sz w:val="24"/>
          <w:szCs w:val="24"/>
        </w:rPr>
        <w:t>Bruschini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sz w:val="24"/>
          <w:szCs w:val="24"/>
        </w:rPr>
        <w:t>Ricoldi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(2012) frisaram que os homens denominam ‘serviços domésticos’ aqueles ligados à limpeza da casa e ao cuidado com os filhos, apesar deles (os maridos) “ajudarem” suas respectivas esposas, eles os consideram de responsabilidades femininas, Borges (2016) corrobora a informação. </w:t>
      </w:r>
    </w:p>
    <w:p w14:paraId="7343356A" w14:textId="77777777" w:rsidR="00A41FB2" w:rsidRDefault="00A41FB2" w:rsidP="00A41FB2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departamentos relacionados ao gênero masculino são cinco: garçom de restaurante (82-64,6%), limpeza nas áreas externas (95-74,8%), Bar - preparação de drinques (108 – 85%) e garçom (80-63%), manutenção (consertos, 110-86,6%) </w:t>
      </w:r>
    </w:p>
    <w:p w14:paraId="74651FD0" w14:textId="77777777" w:rsidR="00A41FB2" w:rsidRDefault="00A41FB2" w:rsidP="00A41FB2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Existe diferença significativa entre homens e mulheres para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Anotar os pedidos e entregá-los - restaurante (p=0,038) </w:t>
      </w:r>
      <w:r>
        <w:rPr>
          <w:rFonts w:ascii="Arial" w:eastAsia="Arial" w:hAnsi="Arial" w:cs="Arial"/>
          <w:color w:val="000000"/>
          <w:sz w:val="24"/>
          <w:szCs w:val="24"/>
        </w:rPr>
        <w:t>sendo que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entre as mulheres, existe uma maior prevalência (69,0%) para a atribuição masculino do entre os homens (53,9%) (as mulheres “acreditam” mais que os homens que esse papel é masculino).</w:t>
      </w:r>
    </w:p>
    <w:p w14:paraId="66825596" w14:textId="77777777" w:rsidR="00A41FB2" w:rsidRDefault="00A41FB2" w:rsidP="00A41FB2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as demais atribuições, não há diferença significativa entre as respostas, ainda que </w:t>
      </w:r>
      <w:r>
        <w:rPr>
          <w:rFonts w:ascii="Arial" w:eastAsia="Arial" w:hAnsi="Arial" w:cs="Arial"/>
          <w:b/>
          <w:color w:val="000000"/>
          <w:sz w:val="24"/>
          <w:szCs w:val="24"/>
        </w:rPr>
        <w:t>uma maior porcentagem de homens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considerem também essas atividades papeis do gênero masculino: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Manutenção (eletricidade, consertos),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94,9% da opinião masculina </w:t>
      </w:r>
      <w:r>
        <w:rPr>
          <w:rFonts w:ascii="Arial" w:eastAsia="Arial" w:hAnsi="Arial" w:cs="Arial"/>
          <w:i/>
          <w:color w:val="000000"/>
          <w:sz w:val="24"/>
          <w:szCs w:val="24"/>
        </w:rPr>
        <w:t>versus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82,8% da opinião feminina),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Garçom no bar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71,8% dos homens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versus 59,8%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das mulheres); </w:t>
      </w:r>
      <w:r>
        <w:rPr>
          <w:rFonts w:ascii="Arial" w:eastAsia="Arial" w:hAnsi="Arial" w:cs="Arial"/>
          <w:b/>
          <w:color w:val="000000"/>
          <w:sz w:val="24"/>
          <w:szCs w:val="24"/>
        </w:rPr>
        <w:t>preparador de drinques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(87,2% da opinião masculina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versus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83,9)  </w:t>
      </w:r>
      <w:r>
        <w:rPr>
          <w:rFonts w:ascii="Arial" w:eastAsia="Arial" w:hAnsi="Arial" w:cs="Arial"/>
          <w:b/>
          <w:color w:val="000000"/>
          <w:sz w:val="24"/>
          <w:szCs w:val="24"/>
        </w:rPr>
        <w:t>Limpeza nas áreas externas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(76,9% - opinião entre homens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versus </w:t>
      </w:r>
      <w:r>
        <w:rPr>
          <w:rFonts w:ascii="Arial" w:eastAsia="Arial" w:hAnsi="Arial" w:cs="Arial"/>
          <w:color w:val="000000"/>
          <w:sz w:val="24"/>
          <w:szCs w:val="24"/>
        </w:rPr>
        <w:t>73,6% opinião entre mulheres).</w:t>
      </w:r>
    </w:p>
    <w:p w14:paraId="311A5268" w14:textId="77777777" w:rsidR="00A41FB2" w:rsidRDefault="00A41FB2" w:rsidP="00A41F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Âmancio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em 1993, já descrevia essa diferença entre homens em mulheres. Ela expôs essa diferença mostrando a assimetria entre os papéis sociais feminino x masculino, mesmo no meio de enfermagem, o papel masculino “é do que faz força”, relacionando o papel do “homem” com força e não com cuidados.</w:t>
      </w:r>
    </w:p>
    <w:p w14:paraId="59D81D5F" w14:textId="77777777" w:rsidR="00A41FB2" w:rsidRDefault="00A41FB2" w:rsidP="00A41F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Na construção do “ser” homem e “ser” mulher, as características, como carinho e sensibilidade, apareceram como sendo específicas das mulheres; enquanto para os homens, a força e a racionalidade foram relacionadas como características principais, tipificando e diferenciando alguns tipos de cuidados de acordo com os sexos (FERREIRA </w:t>
      </w:r>
      <w:r>
        <w:rPr>
          <w:rFonts w:ascii="Arial" w:eastAsia="Arial" w:hAnsi="Arial" w:cs="Arial"/>
          <w:i/>
          <w:color w:val="000000"/>
          <w:sz w:val="24"/>
          <w:szCs w:val="24"/>
        </w:rPr>
        <w:t>et al.,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2002). </w:t>
      </w:r>
    </w:p>
    <w:p w14:paraId="52EBAB30" w14:textId="77777777" w:rsidR="00A41FB2" w:rsidRDefault="00A41FB2" w:rsidP="00A41F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Esse comportamento é fortalecido pel</w:t>
      </w:r>
      <w:r>
        <w:rPr>
          <w:rFonts w:ascii="Arial" w:eastAsia="Arial" w:hAnsi="Arial" w:cs="Arial"/>
          <w:sz w:val="24"/>
          <w:szCs w:val="24"/>
        </w:rPr>
        <w:t xml:space="preserve">a publicidade que descreve as mulheres como seres emotivos e passivos, e homens como viris e racionais (OLIVEIRA-CRUZ, 2016), lamentavelmente, muitas pessoas ainda não perceberam que o feminino e o masculino possuem as mesmas qualidades e defeitos podendo realizar qualquer atividade com a mesma competência. </w:t>
      </w:r>
    </w:p>
    <w:p w14:paraId="52309BFE" w14:textId="2DDD4CBF" w:rsidR="00A41FB2" w:rsidRDefault="00A41FB2" w:rsidP="00441421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Essa tipificação “trabalho de mulher e trabalho de homem”, essa desigualdade social não é vista como privilégio, para a figura feminina isto é interpretado como uma condição de submissão (AMÂNCIO, </w:t>
      </w:r>
      <w:r>
        <w:rPr>
          <w:rFonts w:ascii="Arial" w:eastAsia="Arial" w:hAnsi="Arial" w:cs="Arial"/>
          <w:i/>
          <w:sz w:val="24"/>
          <w:szCs w:val="24"/>
        </w:rPr>
        <w:t>op. cit.</w:t>
      </w:r>
      <w:r>
        <w:rPr>
          <w:rFonts w:ascii="Arial" w:eastAsia="Arial" w:hAnsi="Arial" w:cs="Arial"/>
          <w:sz w:val="24"/>
          <w:szCs w:val="24"/>
        </w:rPr>
        <w:t xml:space="preserve">). Além disso, </w:t>
      </w:r>
      <w:sdt>
        <w:sdtPr>
          <w:tag w:val="goog_rdk_37"/>
          <w:id w:val="-1897816064"/>
        </w:sdtPr>
        <w:sdtContent>
          <w:r>
            <w:rPr>
              <w:rFonts w:ascii="Arial" w:eastAsia="Arial" w:hAnsi="Arial" w:cs="Arial"/>
              <w:sz w:val="24"/>
              <w:szCs w:val="24"/>
            </w:rPr>
            <w:t xml:space="preserve">homens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heteronormativos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que executam papeis femininos, têm medo de julgamentos maldosos sobre suas preferências sexuais (AMÂNCIO, </w:t>
          </w:r>
          <w:r>
            <w:rPr>
              <w:rFonts w:ascii="Arial" w:eastAsia="Arial" w:hAnsi="Arial" w:cs="Arial"/>
              <w:i/>
              <w:iCs/>
              <w:sz w:val="24"/>
              <w:szCs w:val="24"/>
            </w:rPr>
            <w:t>op. cit.</w:t>
          </w:r>
          <w:r>
            <w:rPr>
              <w:rFonts w:ascii="Arial" w:eastAsia="Arial" w:hAnsi="Arial" w:cs="Arial"/>
              <w:sz w:val="24"/>
              <w:szCs w:val="24"/>
            </w:rPr>
            <w:t>), pois os preconceitos e estereótipos que são impostos de forma direta e indireta (SOUZA, 2004).</w:t>
          </w:r>
        </w:sdtContent>
      </w:sdt>
    </w:p>
    <w:p w14:paraId="20926D92" w14:textId="4BD1B715" w:rsidR="00653549" w:rsidRDefault="00653549" w:rsidP="009B482C">
      <w:pPr>
        <w:spacing w:after="0" w:line="240" w:lineRule="auto"/>
        <w:ind w:firstLine="1133"/>
        <w:jc w:val="both"/>
        <w:rPr>
          <w:rFonts w:ascii="Arial" w:eastAsia="Arial" w:hAnsi="Arial" w:cs="Arial"/>
          <w:b/>
          <w:sz w:val="24"/>
          <w:szCs w:val="24"/>
        </w:rPr>
      </w:pPr>
    </w:p>
    <w:p w14:paraId="476973A6" w14:textId="77777777" w:rsidR="00441421" w:rsidRDefault="00441421" w:rsidP="009B482C">
      <w:pPr>
        <w:spacing w:after="0" w:line="240" w:lineRule="auto"/>
        <w:ind w:firstLine="1133"/>
        <w:jc w:val="both"/>
        <w:rPr>
          <w:rFonts w:ascii="Arial" w:eastAsia="Arial" w:hAnsi="Arial" w:cs="Arial"/>
          <w:b/>
          <w:sz w:val="24"/>
          <w:szCs w:val="24"/>
        </w:rPr>
      </w:pPr>
    </w:p>
    <w:sdt>
      <w:sdtPr>
        <w:tag w:val="goog_rdk_34"/>
        <w:id w:val="992228054"/>
      </w:sdtPr>
      <w:sdtContent>
        <w:p w14:paraId="1462923E" w14:textId="77777777" w:rsidR="009B482C" w:rsidRDefault="00A41FB2" w:rsidP="009B48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CONCLUSÕES</w:t>
          </w:r>
        </w:p>
        <w:p w14:paraId="714BAF40" w14:textId="6FB52BEA" w:rsidR="00C23D7E" w:rsidRDefault="00A41FB2" w:rsidP="009B48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p w14:paraId="4135B524" w14:textId="10FEA067" w:rsidR="00653549" w:rsidRDefault="00653549" w:rsidP="006535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Há estereótipos de gêneros em meios de hospedagem.</w:t>
      </w:r>
    </w:p>
    <w:p w14:paraId="44730E3A" w14:textId="38393603" w:rsidR="00653549" w:rsidRDefault="00653549" w:rsidP="006535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Serviços que configurem cuidados com pessoas e limpeza são femininos.</w:t>
      </w:r>
    </w:p>
    <w:p w14:paraId="0CF5B358" w14:textId="77777777" w:rsidR="00653549" w:rsidRDefault="00653549" w:rsidP="006535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Serviços que exijam força ou uma maior exposição ao público são masculinos.</w:t>
      </w:r>
    </w:p>
    <w:p w14:paraId="48EDFC81" w14:textId="073F194D" w:rsidR="00653549" w:rsidRDefault="00653549" w:rsidP="00653549">
      <w:pPr>
        <w:spacing w:after="0" w:line="331" w:lineRule="auto"/>
        <w:ind w:firstLine="1140"/>
        <w:rPr>
          <w:rFonts w:ascii="Arial" w:eastAsia="Arial" w:hAnsi="Arial" w:cs="Arial"/>
          <w:sz w:val="24"/>
          <w:szCs w:val="24"/>
        </w:rPr>
      </w:pPr>
    </w:p>
    <w:p w14:paraId="1D4A0364" w14:textId="77777777" w:rsidR="00A126F8" w:rsidRDefault="00A126F8" w:rsidP="00A126F8">
      <w:pPr>
        <w:spacing w:after="0" w:line="240" w:lineRule="auto"/>
        <w:ind w:firstLine="1140"/>
        <w:rPr>
          <w:rFonts w:ascii="Arial" w:eastAsia="Arial" w:hAnsi="Arial" w:cs="Arial"/>
          <w:sz w:val="24"/>
          <w:szCs w:val="24"/>
        </w:rPr>
      </w:pPr>
    </w:p>
    <w:sdt>
      <w:sdtPr>
        <w:tag w:val="goog_rdk_44"/>
        <w:id w:val="-494808765"/>
      </w:sdtPr>
      <w:sdtContent>
        <w:p w14:paraId="4A50F954" w14:textId="3B70D245" w:rsidR="00C23D7E" w:rsidRDefault="00A41FB2" w:rsidP="00A126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REFERÊNCIAS</w:t>
          </w:r>
        </w:p>
      </w:sdtContent>
    </w:sdt>
    <w:p w14:paraId="723F6AB8" w14:textId="05EE03E4" w:rsidR="00A126F8" w:rsidRDefault="00A126F8" w:rsidP="00A126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sdt>
      <w:sdtPr>
        <w:rPr>
          <w:rFonts w:ascii="Arial" w:hAnsi="Arial" w:cs="Arial"/>
          <w:sz w:val="24"/>
          <w:szCs w:val="24"/>
        </w:rPr>
        <w:tag w:val="goog_rdk_46"/>
        <w:id w:val="-716048616"/>
      </w:sdtPr>
      <w:sdtContent>
        <w:p w14:paraId="0E49F614" w14:textId="221C3AF4" w:rsidR="00A126F8" w:rsidRPr="00660A84" w:rsidRDefault="00A126F8" w:rsidP="00A126F8">
          <w:pPr>
            <w:spacing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660A84"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BORGES, O. J. R. </w:t>
          </w:r>
          <w:r w:rsidRPr="00660A84">
            <w:rPr>
              <w:rFonts w:ascii="Arial" w:eastAsia="Arial" w:hAnsi="Arial" w:cs="Arial"/>
              <w:b/>
              <w:sz w:val="24"/>
              <w:szCs w:val="24"/>
              <w:highlight w:val="white"/>
            </w:rPr>
            <w:t>A importância da mulher na sociedade.</w:t>
          </w:r>
          <w:r w:rsidRPr="00660A84"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Disponível em: &lt;</w:t>
          </w:r>
          <w:hyperlink r:id="rId7">
            <w:r w:rsidRPr="00660A84">
              <w:rPr>
                <w:rFonts w:ascii="Arial" w:eastAsia="Arial" w:hAnsi="Arial" w:cs="Arial"/>
                <w:sz w:val="24"/>
                <w:szCs w:val="24"/>
                <w:highlight w:val="white"/>
              </w:rPr>
              <w:t>https://valencaagora.com/a-importancia-da-mulher-na-sociedade/</w:t>
            </w:r>
          </w:hyperlink>
          <w:r w:rsidRPr="00660A84">
            <w:rPr>
              <w:rFonts w:ascii="Arial" w:eastAsia="Arial" w:hAnsi="Arial" w:cs="Arial"/>
              <w:sz w:val="24"/>
              <w:szCs w:val="24"/>
              <w:highlight w:val="white"/>
            </w:rPr>
            <w:t>&gt;. Acesso em: 20 out. 2018</w:t>
          </w:r>
        </w:p>
        <w:p w14:paraId="46721A2F" w14:textId="77777777" w:rsidR="00A126F8" w:rsidRPr="00660A84" w:rsidRDefault="00A126F8" w:rsidP="00A126F8">
          <w:pPr>
            <w:spacing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660A84">
            <w:rPr>
              <w:rFonts w:ascii="Arial" w:eastAsia="Arial" w:hAnsi="Arial" w:cs="Arial"/>
              <w:sz w:val="24"/>
              <w:szCs w:val="24"/>
            </w:rPr>
            <w:t xml:space="preserve">BRUSCHINI, M. C. A.; RICOLDI, A. M. Revendo estereótipos: o papel dos homens no trabalho doméstico. </w:t>
          </w:r>
          <w:r w:rsidRPr="00660A84">
            <w:rPr>
              <w:rFonts w:ascii="Arial" w:eastAsia="Arial" w:hAnsi="Arial" w:cs="Arial"/>
              <w:b/>
              <w:sz w:val="24"/>
              <w:szCs w:val="24"/>
            </w:rPr>
            <w:t>Estudos Feministas</w:t>
          </w:r>
          <w:r w:rsidRPr="00660A84">
            <w:rPr>
              <w:rFonts w:ascii="Arial" w:eastAsia="Arial" w:hAnsi="Arial" w:cs="Arial"/>
              <w:sz w:val="24"/>
              <w:szCs w:val="24"/>
            </w:rPr>
            <w:t>, Florianópolis, 2012.</w:t>
          </w:r>
        </w:p>
        <w:p w14:paraId="22634A67" w14:textId="77777777" w:rsidR="00A126F8" w:rsidRPr="00660A84" w:rsidRDefault="00A126F8" w:rsidP="00A126F8">
          <w:pPr>
            <w:spacing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660A84">
            <w:rPr>
              <w:rFonts w:ascii="Arial" w:eastAsia="Arial" w:hAnsi="Arial" w:cs="Arial"/>
              <w:sz w:val="24"/>
              <w:szCs w:val="24"/>
            </w:rPr>
            <w:t xml:space="preserve">CRUZ, M. F. de O. </w:t>
          </w:r>
          <w:r w:rsidRPr="00660A84">
            <w:rPr>
              <w:rFonts w:ascii="Arial" w:eastAsia="Arial" w:hAnsi="Arial" w:cs="Arial"/>
              <w:b/>
              <w:bCs/>
              <w:sz w:val="24"/>
              <w:szCs w:val="24"/>
            </w:rPr>
            <w:t>Representações do feminino na publicidade: estereótipos, rupturas e deslizes</w:t>
          </w:r>
          <w:r w:rsidRPr="00660A84">
            <w:rPr>
              <w:rFonts w:ascii="Arial" w:eastAsia="Arial" w:hAnsi="Arial" w:cs="Arial"/>
              <w:sz w:val="24"/>
              <w:szCs w:val="24"/>
            </w:rPr>
            <w:t>; UFSM, Santa Maria, 2016, disponível em http://anaiscomunicon2016.espm.br/GTs/GTPOS/GT2/GT02-MILENA_CRUZ.pdf, acessado em 08/07/2019.</w:t>
          </w:r>
        </w:p>
        <w:p w14:paraId="562A1647" w14:textId="77777777" w:rsidR="00A126F8" w:rsidRPr="00660A84" w:rsidRDefault="00A126F8" w:rsidP="00A126F8">
          <w:pPr>
            <w:spacing w:after="0" w:line="240" w:lineRule="auto"/>
            <w:jc w:val="both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660A84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PENA, R. F. A. </w:t>
          </w:r>
          <w:r w:rsidRPr="00660A84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A importância da mulher na sociedade</w:t>
          </w:r>
          <w:r w:rsidRPr="00660A84">
            <w:rPr>
              <w:rFonts w:ascii="Arial" w:eastAsia="Arial" w:hAnsi="Arial" w:cs="Arial"/>
              <w:color w:val="222222"/>
              <w:sz w:val="24"/>
              <w:szCs w:val="24"/>
            </w:rPr>
            <w:t>. Disponível em:&amp;</w:t>
          </w:r>
          <w:proofErr w:type="gramStart"/>
          <w:r w:rsidRPr="00660A84">
            <w:rPr>
              <w:rFonts w:ascii="Arial" w:eastAsia="Arial" w:hAnsi="Arial" w:cs="Arial"/>
              <w:color w:val="222222"/>
              <w:sz w:val="24"/>
              <w:szCs w:val="24"/>
            </w:rPr>
            <w:t>lt;https://brasilescola.uol.com.br/geografia/a-importancia-da-mulher-na-</w:t>
          </w:r>
          <w:proofErr w:type="gramEnd"/>
          <w:r w:rsidRPr="00660A84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proofErr w:type="spellStart"/>
          <w:r w:rsidRPr="00660A84">
            <w:rPr>
              <w:rFonts w:ascii="Arial" w:eastAsia="Arial" w:hAnsi="Arial" w:cs="Arial"/>
              <w:color w:val="222222"/>
              <w:sz w:val="24"/>
              <w:szCs w:val="24"/>
            </w:rPr>
            <w:t>sociedade.htm&amp;gt</w:t>
          </w:r>
          <w:proofErr w:type="spellEnd"/>
          <w:r w:rsidRPr="00660A84">
            <w:rPr>
              <w:rFonts w:ascii="Arial" w:eastAsia="Arial" w:hAnsi="Arial" w:cs="Arial"/>
              <w:color w:val="222222"/>
              <w:sz w:val="24"/>
              <w:szCs w:val="24"/>
            </w:rPr>
            <w:t>;. Acesso em 11 jul. 2019.</w:t>
          </w:r>
        </w:p>
        <w:sdt>
          <w:sdtPr>
            <w:rPr>
              <w:rFonts w:ascii="Arial" w:hAnsi="Arial" w:cs="Arial"/>
              <w:sz w:val="24"/>
              <w:szCs w:val="24"/>
            </w:rPr>
            <w:tag w:val="goog_rdk_50"/>
            <w:id w:val="-38677771"/>
          </w:sdtPr>
          <w:sdtContent>
            <w:p w14:paraId="27A578DD" w14:textId="77777777" w:rsidR="00A126F8" w:rsidRPr="00660A84" w:rsidRDefault="00A126F8" w:rsidP="00A126F8">
              <w:pPr>
                <w:spacing w:before="200" w:line="240" w:lineRule="auto"/>
                <w:jc w:val="both"/>
                <w:rPr>
                  <w:rFonts w:ascii="Arial" w:eastAsia="Arial" w:hAnsi="Arial" w:cs="Arial"/>
                  <w:sz w:val="24"/>
                  <w:szCs w:val="24"/>
                </w:rPr>
              </w:pPr>
              <w:r w:rsidRPr="00660A84">
                <w:rPr>
                  <w:rFonts w:ascii="Arial" w:eastAsia="Arial" w:hAnsi="Arial" w:cs="Arial"/>
                  <w:sz w:val="24"/>
                  <w:szCs w:val="24"/>
                  <w:highlight w:val="white"/>
                </w:rPr>
                <w:t xml:space="preserve">RIBEIRO, P. S. </w:t>
              </w:r>
              <w:r w:rsidRPr="00660A84">
                <w:rPr>
                  <w:rFonts w:ascii="Arial" w:eastAsia="Arial" w:hAnsi="Arial" w:cs="Arial"/>
                  <w:b/>
                  <w:sz w:val="24"/>
                  <w:szCs w:val="24"/>
                  <w:highlight w:val="white"/>
                </w:rPr>
                <w:t>O papel da mulher na sociedade.</w:t>
              </w:r>
              <w:r w:rsidRPr="00660A84">
                <w:rPr>
                  <w:rFonts w:ascii="Arial" w:eastAsia="Arial" w:hAnsi="Arial" w:cs="Arial"/>
                  <w:sz w:val="24"/>
                  <w:szCs w:val="24"/>
                  <w:highlight w:val="white"/>
                </w:rPr>
                <w:t xml:space="preserve"> Disponível em: &lt;</w:t>
              </w:r>
              <w:hyperlink r:id="rId8">
                <w:r w:rsidRPr="00660A84">
                  <w:rPr>
                    <w:rFonts w:ascii="Arial" w:eastAsia="Arial" w:hAnsi="Arial" w:cs="Arial"/>
                    <w:sz w:val="24"/>
                    <w:szCs w:val="24"/>
                    <w:highlight w:val="white"/>
                  </w:rPr>
                  <w:t>https://brasilescola.uol.com.br/sociologia/o-papel-mulher-na-sociedade.htm</w:t>
                </w:r>
              </w:hyperlink>
              <w:r w:rsidRPr="00660A84">
                <w:rPr>
                  <w:rFonts w:ascii="Arial" w:eastAsia="Arial" w:hAnsi="Arial" w:cs="Arial"/>
                  <w:sz w:val="24"/>
                  <w:szCs w:val="24"/>
                  <w:highlight w:val="white"/>
                </w:rPr>
                <w:t>&gt;. Acesso em: 10 jul. 2019.</w:t>
              </w:r>
            </w:p>
            <w:p w14:paraId="121A6C50" w14:textId="77777777" w:rsidR="00A126F8" w:rsidRPr="00660A84" w:rsidRDefault="00A126F8" w:rsidP="00A126F8">
              <w:pPr>
                <w:spacing w:line="240" w:lineRule="auto"/>
                <w:jc w:val="both"/>
                <w:rPr>
                  <w:rFonts w:ascii="Arial" w:eastAsia="Arial" w:hAnsi="Arial" w:cs="Arial"/>
                  <w:color w:val="222222"/>
                  <w:sz w:val="24"/>
                  <w:szCs w:val="24"/>
                  <w:highlight w:val="white"/>
                </w:rPr>
              </w:pPr>
              <w:r w:rsidRPr="00660A84">
                <w:rPr>
                  <w:rFonts w:ascii="Arial" w:eastAsia="Arial" w:hAnsi="Arial" w:cs="Arial"/>
                  <w:sz w:val="24"/>
                  <w:szCs w:val="24"/>
                  <w:lang w:val="es-PA"/>
                </w:rPr>
                <w:t xml:space="preserve">SOUZA, L. L. de, </w:t>
              </w:r>
              <w:r w:rsidRPr="00660A84">
                <w:rPr>
                  <w:rFonts w:ascii="Arial" w:eastAsia="Arial" w:hAnsi="Arial" w:cs="Arial"/>
                  <w:i/>
                  <w:iCs/>
                  <w:sz w:val="24"/>
                  <w:szCs w:val="24"/>
                  <w:lang w:val="es-PA"/>
                </w:rPr>
                <w:t>et al</w:t>
              </w:r>
              <w:r w:rsidRPr="00660A84">
                <w:rPr>
                  <w:rFonts w:ascii="Arial" w:eastAsia="Arial" w:hAnsi="Arial" w:cs="Arial"/>
                  <w:sz w:val="24"/>
                  <w:szCs w:val="24"/>
                  <w:lang w:val="es-PA"/>
                </w:rPr>
                <w:t xml:space="preserve">. </w:t>
              </w:r>
              <w:r w:rsidRPr="00660A84">
                <w:rPr>
                  <w:rFonts w:ascii="Arial" w:eastAsia="Arial" w:hAnsi="Arial" w:cs="Arial"/>
                  <w:sz w:val="24"/>
                  <w:szCs w:val="24"/>
                </w:rPr>
                <w:t xml:space="preserve">Representações de gênero na prática de enfermagem na perspectiva de estudantes. </w:t>
              </w:r>
              <w:r w:rsidRPr="00660A84">
                <w:rPr>
                  <w:rFonts w:ascii="Arial" w:eastAsia="Arial" w:hAnsi="Arial" w:cs="Arial"/>
                  <w:b/>
                  <w:sz w:val="24"/>
                  <w:szCs w:val="24"/>
                </w:rPr>
                <w:t xml:space="preserve">Ciência e cognição, </w:t>
              </w:r>
              <w:r w:rsidRPr="00660A84">
                <w:rPr>
                  <w:rFonts w:ascii="Arial" w:eastAsia="Arial" w:hAnsi="Arial" w:cs="Arial"/>
                  <w:sz w:val="24"/>
                  <w:szCs w:val="24"/>
                </w:rPr>
                <w:t xml:space="preserve">19. </w:t>
              </w:r>
              <w:proofErr w:type="spellStart"/>
              <w:r w:rsidRPr="00660A84">
                <w:rPr>
                  <w:rFonts w:ascii="Arial" w:eastAsia="Arial" w:hAnsi="Arial" w:cs="Arial"/>
                  <w:sz w:val="24"/>
                  <w:szCs w:val="24"/>
                </w:rPr>
                <w:t>ed</w:t>
              </w:r>
              <w:proofErr w:type="spellEnd"/>
              <w:r w:rsidRPr="00660A84">
                <w:rPr>
                  <w:rFonts w:ascii="Arial" w:eastAsia="Arial" w:hAnsi="Arial" w:cs="Arial"/>
                  <w:sz w:val="24"/>
                  <w:szCs w:val="24"/>
                </w:rPr>
                <w:t>, 2014</w:t>
              </w:r>
            </w:p>
            <w:p w14:paraId="697D9E42" w14:textId="2977C2AC" w:rsidR="00A126F8" w:rsidRPr="00660A84" w:rsidRDefault="00A126F8" w:rsidP="00A126F8">
              <w:pPr>
                <w:spacing w:line="240" w:lineRule="auto"/>
                <w:jc w:val="both"/>
                <w:rPr>
                  <w:rFonts w:ascii="Arial" w:eastAsia="Arial" w:hAnsi="Arial" w:cs="Arial"/>
                  <w:color w:val="222222"/>
                  <w:sz w:val="24"/>
                  <w:szCs w:val="24"/>
                </w:rPr>
              </w:pPr>
              <w:r w:rsidRPr="00660A84">
                <w:rPr>
                  <w:rFonts w:ascii="Arial" w:eastAsia="Arial" w:hAnsi="Arial" w:cs="Arial"/>
                  <w:color w:val="222222"/>
                  <w:sz w:val="24"/>
                  <w:szCs w:val="24"/>
                  <w:highlight w:val="white"/>
                </w:rPr>
                <w:t xml:space="preserve">SOUZA, R. C. de. </w:t>
              </w:r>
              <w:r w:rsidRPr="00660A84">
                <w:rPr>
                  <w:rFonts w:ascii="Arial" w:eastAsia="Arial" w:hAnsi="Arial" w:cs="Arial"/>
                  <w:b/>
                  <w:color w:val="222222"/>
                  <w:sz w:val="24"/>
                  <w:szCs w:val="24"/>
                  <w:highlight w:val="white"/>
                </w:rPr>
                <w:t xml:space="preserve">Atitude, preconceito e estereótipo. </w:t>
              </w:r>
              <w:r w:rsidRPr="00660A84">
                <w:rPr>
                  <w:rFonts w:ascii="Arial" w:eastAsia="Arial" w:hAnsi="Arial" w:cs="Arial"/>
                  <w:color w:val="222222"/>
                  <w:sz w:val="24"/>
                  <w:szCs w:val="24"/>
                  <w:highlight w:val="white"/>
                </w:rPr>
                <w:t>Disponível em: &lt;</w:t>
              </w:r>
              <w:hyperlink r:id="rId9">
                <w:r w:rsidRPr="00660A84">
                  <w:rPr>
                    <w:rFonts w:ascii="Arial" w:eastAsia="Arial" w:hAnsi="Arial" w:cs="Arial"/>
                    <w:sz w:val="24"/>
                    <w:szCs w:val="24"/>
                  </w:rPr>
                  <w:t>https://brasilescola.uol.com.br/psicologia/atitude-preconceito-estereotipo.htm</w:t>
                </w:r>
              </w:hyperlink>
              <w:r w:rsidRPr="00660A84">
                <w:rPr>
                  <w:rFonts w:ascii="Arial" w:eastAsia="Arial" w:hAnsi="Arial" w:cs="Arial"/>
                  <w:color w:val="222222"/>
                  <w:sz w:val="24"/>
                  <w:szCs w:val="24"/>
                  <w:highlight w:val="white"/>
                </w:rPr>
                <w:t>&gt;. Acesso em: 10 maio. 2019</w:t>
              </w:r>
              <w:r w:rsidRPr="00660A84">
                <w:rPr>
                  <w:rFonts w:ascii="Arial" w:eastAsia="Arial" w:hAnsi="Arial" w:cs="Arial"/>
                  <w:color w:val="222222"/>
                  <w:sz w:val="24"/>
                  <w:szCs w:val="24"/>
                </w:rPr>
                <w:t>.</w:t>
              </w:r>
            </w:p>
          </w:sdtContent>
        </w:sdt>
      </w:sdtContent>
    </w:sdt>
    <w:sectPr w:rsidR="00A126F8" w:rsidRPr="00660A84">
      <w:headerReference w:type="default" r:id="rId10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75AD5" w14:textId="77777777" w:rsidR="00D92F7E" w:rsidRDefault="00D92F7E">
      <w:pPr>
        <w:spacing w:after="0" w:line="240" w:lineRule="auto"/>
      </w:pPr>
      <w:r>
        <w:separator/>
      </w:r>
    </w:p>
  </w:endnote>
  <w:endnote w:type="continuationSeparator" w:id="0">
    <w:p w14:paraId="37003D2C" w14:textId="77777777" w:rsidR="00D92F7E" w:rsidRDefault="00D9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02B70" w14:textId="77777777" w:rsidR="00D92F7E" w:rsidRDefault="00D92F7E">
      <w:pPr>
        <w:spacing w:after="0" w:line="240" w:lineRule="auto"/>
      </w:pPr>
      <w:r>
        <w:separator/>
      </w:r>
    </w:p>
  </w:footnote>
  <w:footnote w:type="continuationSeparator" w:id="0">
    <w:p w14:paraId="10BBE9FA" w14:textId="77777777" w:rsidR="00D92F7E" w:rsidRDefault="00D92F7E">
      <w:pPr>
        <w:spacing w:after="0" w:line="240" w:lineRule="auto"/>
      </w:pPr>
      <w:r>
        <w:continuationSeparator/>
      </w:r>
    </w:p>
  </w:footnote>
  <w:footnote w:id="1">
    <w:sdt>
      <w:sdtPr>
        <w:tag w:val="goog_rdk_61"/>
        <w:id w:val="-684213284"/>
      </w:sdtPr>
      <w:sdtContent>
        <w:p w14:paraId="7C4EDF49" w14:textId="77777777" w:rsidR="00A41FB2" w:rsidRDefault="00A41FB2">
          <w:pP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sz w:val="18"/>
              <w:szCs w:val="18"/>
            </w:rPr>
            <w:t xml:space="preserve">Estudante do curso técnico em hospedagem integrado ao ensino médio. Instituto Federal Catarinense - </w:t>
          </w:r>
          <w:r>
            <w:rPr>
              <w:rFonts w:ascii="Arial" w:eastAsia="Arial" w:hAnsi="Arial" w:cs="Arial"/>
              <w:i/>
              <w:sz w:val="18"/>
              <w:szCs w:val="18"/>
            </w:rPr>
            <w:t>Campus</w:t>
          </w:r>
          <w:r>
            <w:rPr>
              <w:rFonts w:ascii="Arial" w:eastAsia="Arial" w:hAnsi="Arial" w:cs="Arial"/>
              <w:sz w:val="18"/>
              <w:szCs w:val="18"/>
            </w:rPr>
            <w:t xml:space="preserve"> Camboriú. E-mail: nicoleolbrisch@hotmail.com</w:t>
          </w:r>
        </w:p>
      </w:sdtContent>
    </w:sdt>
  </w:footnote>
  <w:footnote w:id="2">
    <w:sdt>
      <w:sdtPr>
        <w:tag w:val="goog_rdk_62"/>
        <w:id w:val="1094137847"/>
      </w:sdtPr>
      <w:sdtContent>
        <w:p w14:paraId="78D8EDE0" w14:textId="77777777" w:rsidR="00A41FB2" w:rsidRDefault="00A41FB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 xml:space="preserve">Estudante do curso técnico em hospedagem integrado ao ensino médio. Instituto Federal Catarinense - </w:t>
          </w:r>
          <w:r>
            <w:rPr>
              <w:rFonts w:ascii="Arial" w:eastAsia="Arial" w:hAnsi="Arial" w:cs="Arial"/>
              <w:i/>
              <w:sz w:val="18"/>
              <w:szCs w:val="18"/>
            </w:rPr>
            <w:t>Campus</w:t>
          </w:r>
          <w:r>
            <w:rPr>
              <w:rFonts w:ascii="Arial" w:eastAsia="Arial" w:hAnsi="Arial" w:cs="Arial"/>
              <w:sz w:val="18"/>
              <w:szCs w:val="18"/>
            </w:rPr>
            <w:t xml:space="preserve"> Camboriú. E-mail:rafasantostelles@gmail.com</w:t>
          </w:r>
        </w:p>
      </w:sdtContent>
    </w:sdt>
  </w:footnote>
  <w:footnote w:id="3">
    <w:sdt>
      <w:sdtPr>
        <w:tag w:val="goog_rdk_63"/>
        <w:id w:val="1291700410"/>
      </w:sdtPr>
      <w:sdtContent>
        <w:p w14:paraId="352A9C0B" w14:textId="6A869491" w:rsidR="00A41FB2" w:rsidRDefault="00A41FB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Doutora em Biologia.  E-mail: sula.mota@ifc.edu.br; sulasm@gmail.com </w:t>
          </w:r>
        </w:p>
      </w:sdtContent>
    </w:sdt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65"/>
      <w:id w:val="-308875008"/>
    </w:sdtPr>
    <w:sdtContent>
      <w:p w14:paraId="5C2C9187" w14:textId="77777777" w:rsidR="00A41FB2" w:rsidRDefault="00A41FB2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jc w:val="center"/>
          <w:rPr>
            <w:color w:val="000000"/>
            <w:sz w:val="20"/>
            <w:szCs w:val="20"/>
          </w:rPr>
        </w:pPr>
        <w:r>
          <w:rPr>
            <w:noProof/>
            <w:color w:val="000000"/>
            <w:sz w:val="20"/>
            <w:szCs w:val="20"/>
          </w:rPr>
          <w:drawing>
            <wp:inline distT="0" distB="0" distL="0" distR="0" wp14:anchorId="0E8038AB" wp14:editId="680AAAFF">
              <wp:extent cx="3619474" cy="584084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9474" cy="58408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  <w:sdt>
    <w:sdtPr>
      <w:tag w:val="goog_rdk_66"/>
      <w:id w:val="127600397"/>
    </w:sdtPr>
    <w:sdtContent>
      <w:p w14:paraId="34D7C33B" w14:textId="77777777" w:rsidR="00A41FB2" w:rsidRDefault="00A41FB2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7E"/>
    <w:rsid w:val="00017479"/>
    <w:rsid w:val="0013500A"/>
    <w:rsid w:val="001F3911"/>
    <w:rsid w:val="003D794A"/>
    <w:rsid w:val="003F3856"/>
    <w:rsid w:val="00403394"/>
    <w:rsid w:val="00437285"/>
    <w:rsid w:val="00441421"/>
    <w:rsid w:val="00497A86"/>
    <w:rsid w:val="004A0C91"/>
    <w:rsid w:val="004F3712"/>
    <w:rsid w:val="005832DB"/>
    <w:rsid w:val="00653549"/>
    <w:rsid w:val="00660A84"/>
    <w:rsid w:val="006C0D65"/>
    <w:rsid w:val="00772BF1"/>
    <w:rsid w:val="008463DD"/>
    <w:rsid w:val="008F1E40"/>
    <w:rsid w:val="009024DE"/>
    <w:rsid w:val="0098016D"/>
    <w:rsid w:val="009B482C"/>
    <w:rsid w:val="00A126F8"/>
    <w:rsid w:val="00A41FB2"/>
    <w:rsid w:val="00A66AE3"/>
    <w:rsid w:val="00AB1C4F"/>
    <w:rsid w:val="00C23D7E"/>
    <w:rsid w:val="00CD2EDE"/>
    <w:rsid w:val="00D14427"/>
    <w:rsid w:val="00D23732"/>
    <w:rsid w:val="00D3797C"/>
    <w:rsid w:val="00D46896"/>
    <w:rsid w:val="00D92F7E"/>
    <w:rsid w:val="00E53B20"/>
    <w:rsid w:val="00F47EB2"/>
    <w:rsid w:val="00F7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3825"/>
  <w15:docId w15:val="{58A8CA8F-38A5-4C37-9753-B058CC4D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uiPriority w:val="9"/>
    <w:qFormat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3A5676"/>
  </w:style>
  <w:style w:type="table" w:customStyle="1" w:styleId="TableNormal0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Hyperlink">
    <w:name w:val="Hyperlink"/>
    <w:basedOn w:val="Fontepargpadro"/>
    <w:uiPriority w:val="99"/>
    <w:unhideWhenUsed/>
    <w:rsid w:val="001F39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3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sociologia/o-papel-mulher-na-sociedad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encaagora.com/a-importancia-da-mulher-na-socieda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rasilescola.uol.com.br/psicologia/atitude-preconceito-estereotipo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LSV1SWLBgQr9Nf1V7E33jyMkJQ==">AMUW2mXC/oYspFS8WMEA8n7Jl67favOowR49ZnFFjkonvok9swLNa0dApVJEF6ZvKidhdlqfFHlGR5sO6IUjpqVVL70EIC4wq/bGyYq+8g2V4U5TIkotdAs=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1989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Sula Salani Mota</cp:lastModifiedBy>
  <cp:revision>20</cp:revision>
  <cp:lastPrinted>2019-07-12T05:11:00Z</cp:lastPrinted>
  <dcterms:created xsi:type="dcterms:W3CDTF">2019-06-03T15:11:00Z</dcterms:created>
  <dcterms:modified xsi:type="dcterms:W3CDTF">2019-07-12T05:15:00Z</dcterms:modified>
</cp:coreProperties>
</file>