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35C" w:rsidRDefault="002D0AFA" w:rsidP="007E635C">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LEVANTAMENTO DA FLORA DO CAMPUS-IFC CAMBORIÚ</w:t>
      </w:r>
    </w:p>
    <w:p w:rsidR="007E635C" w:rsidRPr="007E635C" w:rsidRDefault="007E635C" w:rsidP="007E635C">
      <w:pPr>
        <w:pStyle w:val="Normal1"/>
        <w:spacing w:after="0" w:line="360" w:lineRule="auto"/>
        <w:jc w:val="center"/>
        <w:rPr>
          <w:rFonts w:ascii="Arial" w:eastAsia="Arial" w:hAnsi="Arial" w:cs="Arial"/>
          <w:b/>
          <w:color w:val="000000"/>
          <w:sz w:val="24"/>
          <w:szCs w:val="24"/>
        </w:rPr>
      </w:pPr>
    </w:p>
    <w:p w:rsidR="007E635C" w:rsidRDefault="002D0AFA" w:rsidP="00EE0820">
      <w:pPr>
        <w:pStyle w:val="Normal1"/>
        <w:spacing w:after="0" w:line="360" w:lineRule="auto"/>
        <w:jc w:val="both"/>
        <w:rPr>
          <w:rFonts w:ascii="Arial" w:eastAsia="Arial" w:hAnsi="Arial" w:cs="Arial"/>
          <w:i/>
          <w:color w:val="000000"/>
          <w:sz w:val="24"/>
          <w:szCs w:val="24"/>
        </w:rPr>
      </w:pPr>
      <w:r>
        <w:rPr>
          <w:rFonts w:ascii="Arial" w:eastAsia="Arial" w:hAnsi="Arial" w:cs="Arial"/>
          <w:i/>
          <w:color w:val="000000"/>
          <w:sz w:val="24"/>
          <w:szCs w:val="24"/>
        </w:rPr>
        <w:t>Luiz Fernando Coelho da Luz</w:t>
      </w:r>
      <w:r w:rsidR="00CC1BC6">
        <w:rPr>
          <w:rFonts w:ascii="Arial" w:eastAsia="Arial" w:hAnsi="Arial" w:cs="Arial"/>
          <w:i/>
          <w:color w:val="000000"/>
          <w:sz w:val="24"/>
          <w:szCs w:val="24"/>
          <w:vertAlign w:val="superscript"/>
        </w:rPr>
        <w:footnoteReference w:id="1"/>
      </w:r>
      <w:r w:rsidR="00CC1BC6">
        <w:rPr>
          <w:rFonts w:ascii="Arial" w:eastAsia="Arial" w:hAnsi="Arial" w:cs="Arial"/>
          <w:i/>
          <w:color w:val="000000"/>
          <w:sz w:val="24"/>
          <w:szCs w:val="24"/>
        </w:rPr>
        <w:t>;</w:t>
      </w:r>
      <w:r>
        <w:rPr>
          <w:rFonts w:ascii="Arial" w:eastAsia="Arial" w:hAnsi="Arial" w:cs="Arial"/>
          <w:i/>
          <w:color w:val="000000"/>
          <w:sz w:val="24"/>
          <w:szCs w:val="24"/>
        </w:rPr>
        <w:t xml:space="preserve"> Enzo Felipe </w:t>
      </w:r>
      <w:proofErr w:type="spellStart"/>
      <w:r>
        <w:rPr>
          <w:rFonts w:ascii="Arial" w:eastAsia="Arial" w:hAnsi="Arial" w:cs="Arial"/>
          <w:i/>
          <w:color w:val="000000"/>
          <w:sz w:val="24"/>
          <w:szCs w:val="24"/>
        </w:rPr>
        <w:t>Risso</w:t>
      </w:r>
      <w:proofErr w:type="spellEnd"/>
      <w:r>
        <w:rPr>
          <w:rFonts w:ascii="Arial" w:eastAsia="Arial" w:hAnsi="Arial" w:cs="Arial"/>
          <w:i/>
          <w:color w:val="000000"/>
          <w:sz w:val="24"/>
          <w:szCs w:val="24"/>
        </w:rPr>
        <w:t xml:space="preserve"> do Nascimento</w:t>
      </w:r>
      <w:r w:rsidR="00CC1BC6">
        <w:rPr>
          <w:rFonts w:ascii="Arial" w:eastAsia="Arial" w:hAnsi="Arial" w:cs="Arial"/>
          <w:i/>
          <w:color w:val="000000"/>
          <w:sz w:val="24"/>
          <w:szCs w:val="24"/>
          <w:vertAlign w:val="superscript"/>
        </w:rPr>
        <w:footnoteReference w:id="2"/>
      </w:r>
      <w:r w:rsidR="00CC1BC6">
        <w:rPr>
          <w:rFonts w:ascii="Arial" w:eastAsia="Arial" w:hAnsi="Arial" w:cs="Arial"/>
          <w:i/>
          <w:color w:val="000000"/>
          <w:sz w:val="24"/>
          <w:szCs w:val="24"/>
        </w:rPr>
        <w:t xml:space="preserve">; </w:t>
      </w:r>
      <w:r>
        <w:rPr>
          <w:rFonts w:ascii="Arial" w:eastAsia="Arial" w:hAnsi="Arial" w:cs="Arial"/>
          <w:i/>
          <w:color w:val="000000"/>
          <w:sz w:val="24"/>
          <w:szCs w:val="24"/>
        </w:rPr>
        <w:t>Edson João Mariot</w:t>
      </w:r>
      <w:r w:rsidR="00CC1BC6">
        <w:rPr>
          <w:rFonts w:ascii="Arial" w:eastAsia="Arial" w:hAnsi="Arial" w:cs="Arial"/>
          <w:i/>
          <w:color w:val="000000"/>
          <w:sz w:val="24"/>
          <w:szCs w:val="24"/>
          <w:vertAlign w:val="superscript"/>
        </w:rPr>
        <w:footnoteReference w:id="3"/>
      </w:r>
      <w:proofErr w:type="gramStart"/>
      <w:r w:rsidR="00CC1BC6">
        <w:rPr>
          <w:rFonts w:ascii="Arial" w:eastAsia="Arial" w:hAnsi="Arial" w:cs="Arial"/>
          <w:i/>
          <w:color w:val="000000"/>
          <w:sz w:val="24"/>
          <w:szCs w:val="24"/>
        </w:rPr>
        <w:t>;</w:t>
      </w:r>
      <w:proofErr w:type="gramEnd"/>
      <w:r w:rsidR="00AF6913">
        <w:rPr>
          <w:rFonts w:ascii="Arial" w:eastAsia="Arial" w:hAnsi="Arial" w:cs="Arial"/>
          <w:i/>
          <w:color w:val="000000"/>
          <w:sz w:val="24"/>
          <w:szCs w:val="24"/>
        </w:rPr>
        <w:t xml:space="preserve">Wilson José </w:t>
      </w:r>
      <w:proofErr w:type="spellStart"/>
      <w:r w:rsidR="00AF6913">
        <w:rPr>
          <w:rFonts w:ascii="Arial" w:eastAsia="Arial" w:hAnsi="Arial" w:cs="Arial"/>
          <w:i/>
          <w:color w:val="000000"/>
          <w:sz w:val="24"/>
          <w:szCs w:val="24"/>
        </w:rPr>
        <w:t>Morandi</w:t>
      </w:r>
      <w:proofErr w:type="spellEnd"/>
      <w:r w:rsidR="00AF6913">
        <w:rPr>
          <w:rFonts w:ascii="Arial" w:eastAsia="Arial" w:hAnsi="Arial" w:cs="Arial"/>
          <w:i/>
          <w:color w:val="000000"/>
          <w:sz w:val="24"/>
          <w:szCs w:val="24"/>
        </w:rPr>
        <w:t xml:space="preserve"> Filho</w:t>
      </w:r>
      <w:r w:rsidR="00CC1BC6">
        <w:rPr>
          <w:rFonts w:ascii="Arial" w:eastAsia="Arial" w:hAnsi="Arial" w:cs="Arial"/>
          <w:i/>
          <w:color w:val="000000"/>
          <w:sz w:val="24"/>
          <w:szCs w:val="24"/>
          <w:vertAlign w:val="superscript"/>
        </w:rPr>
        <w:footnoteReference w:id="4"/>
      </w:r>
      <w:r w:rsidR="00CC1BC6">
        <w:rPr>
          <w:rFonts w:ascii="Arial" w:eastAsia="Arial" w:hAnsi="Arial" w:cs="Arial"/>
          <w:i/>
          <w:color w:val="000000"/>
          <w:sz w:val="24"/>
          <w:szCs w:val="24"/>
        </w:rPr>
        <w:t xml:space="preserve">; </w:t>
      </w:r>
      <w:r w:rsidR="00AF6913">
        <w:rPr>
          <w:rFonts w:ascii="Arial" w:eastAsia="Arial" w:hAnsi="Arial" w:cs="Arial"/>
          <w:i/>
          <w:color w:val="000000"/>
          <w:sz w:val="24"/>
          <w:szCs w:val="24"/>
        </w:rPr>
        <w:t xml:space="preserve">Jaime Sandro </w:t>
      </w:r>
      <w:proofErr w:type="spellStart"/>
      <w:r w:rsidR="00AF6913">
        <w:rPr>
          <w:rFonts w:ascii="Arial" w:eastAsia="Arial" w:hAnsi="Arial" w:cs="Arial"/>
          <w:i/>
          <w:color w:val="000000"/>
          <w:sz w:val="24"/>
          <w:szCs w:val="24"/>
        </w:rPr>
        <w:t>Dallago</w:t>
      </w:r>
      <w:proofErr w:type="spellEnd"/>
      <w:r w:rsidR="00CC1BC6">
        <w:rPr>
          <w:rFonts w:ascii="Arial" w:eastAsia="Arial" w:hAnsi="Arial" w:cs="Arial"/>
          <w:i/>
          <w:color w:val="000000"/>
          <w:sz w:val="24"/>
          <w:szCs w:val="24"/>
          <w:vertAlign w:val="superscript"/>
        </w:rPr>
        <w:footnoteReference w:id="5"/>
      </w:r>
    </w:p>
    <w:p w:rsidR="007E635C" w:rsidRPr="007E635C" w:rsidRDefault="007E635C" w:rsidP="00EE0820">
      <w:pPr>
        <w:pStyle w:val="Normal1"/>
        <w:spacing w:after="0" w:line="360" w:lineRule="auto"/>
        <w:jc w:val="both"/>
        <w:rPr>
          <w:rFonts w:ascii="Arial" w:eastAsia="Arial" w:hAnsi="Arial" w:cs="Arial"/>
          <w:i/>
          <w:color w:val="000000"/>
          <w:sz w:val="24"/>
          <w:szCs w:val="24"/>
        </w:rPr>
      </w:pPr>
    </w:p>
    <w:p w:rsidR="0038502C" w:rsidRDefault="0038502C" w:rsidP="002B0031">
      <w:pPr>
        <w:pStyle w:val="Normal1"/>
        <w:spacing w:after="0" w:line="360" w:lineRule="auto"/>
        <w:jc w:val="both"/>
        <w:rPr>
          <w:rFonts w:ascii="Arial" w:eastAsia="Arial" w:hAnsi="Arial" w:cs="Arial"/>
          <w:sz w:val="24"/>
          <w:szCs w:val="24"/>
        </w:rPr>
      </w:pPr>
      <w:r>
        <w:rPr>
          <w:rFonts w:ascii="Arial" w:eastAsia="Arial" w:hAnsi="Arial" w:cs="Arial"/>
          <w:sz w:val="24"/>
          <w:szCs w:val="24"/>
        </w:rPr>
        <w:t xml:space="preserve">Este trabalho teve como objetivo </w:t>
      </w:r>
      <w:r w:rsidR="00263892">
        <w:rPr>
          <w:rFonts w:ascii="Arial" w:eastAsia="Arial" w:hAnsi="Arial" w:cs="Arial"/>
          <w:sz w:val="24"/>
          <w:szCs w:val="24"/>
        </w:rPr>
        <w:t xml:space="preserve">principal </w:t>
      </w:r>
      <w:r>
        <w:rPr>
          <w:rFonts w:ascii="Arial" w:eastAsia="Arial" w:hAnsi="Arial" w:cs="Arial"/>
          <w:sz w:val="24"/>
          <w:szCs w:val="24"/>
        </w:rPr>
        <w:t xml:space="preserve">realizar o levantamento da flora do campus do IFC-Camboriú </w:t>
      </w:r>
      <w:r w:rsidR="001C4F7E">
        <w:rPr>
          <w:rFonts w:ascii="Arial" w:eastAsia="Arial" w:hAnsi="Arial" w:cs="Arial"/>
          <w:sz w:val="24"/>
          <w:szCs w:val="24"/>
        </w:rPr>
        <w:t xml:space="preserve">em </w:t>
      </w:r>
      <w:r>
        <w:rPr>
          <w:rFonts w:ascii="Arial" w:eastAsia="Arial" w:hAnsi="Arial" w:cs="Arial"/>
          <w:sz w:val="24"/>
          <w:szCs w:val="24"/>
        </w:rPr>
        <w:t>três trilhas denominadas florestal, urbana e semiurbana</w:t>
      </w:r>
      <w:r w:rsidR="00613FD7">
        <w:rPr>
          <w:rFonts w:ascii="Arial" w:eastAsia="Arial" w:hAnsi="Arial" w:cs="Arial"/>
          <w:sz w:val="24"/>
          <w:szCs w:val="24"/>
        </w:rPr>
        <w:t xml:space="preserve">. </w:t>
      </w:r>
      <w:r w:rsidR="00263892">
        <w:rPr>
          <w:rFonts w:ascii="Arial" w:eastAsia="Arial" w:hAnsi="Arial" w:cs="Arial"/>
          <w:sz w:val="24"/>
          <w:szCs w:val="24"/>
        </w:rPr>
        <w:t>O</w:t>
      </w:r>
      <w:r w:rsidR="00613FD7">
        <w:rPr>
          <w:rFonts w:ascii="Arial" w:eastAsia="Arial" w:hAnsi="Arial" w:cs="Arial"/>
          <w:sz w:val="24"/>
          <w:szCs w:val="24"/>
        </w:rPr>
        <w:t xml:space="preserve"> levantamento </w:t>
      </w:r>
      <w:r w:rsidR="007A75BA">
        <w:rPr>
          <w:rFonts w:ascii="Arial" w:eastAsia="Arial" w:hAnsi="Arial" w:cs="Arial"/>
          <w:sz w:val="24"/>
          <w:szCs w:val="24"/>
        </w:rPr>
        <w:t>foi realizado</w:t>
      </w:r>
      <w:r w:rsidR="002B0031">
        <w:rPr>
          <w:rFonts w:ascii="Arial" w:eastAsia="Arial" w:hAnsi="Arial" w:cs="Arial"/>
          <w:sz w:val="24"/>
          <w:szCs w:val="24"/>
        </w:rPr>
        <w:t xml:space="preserve"> no período de </w:t>
      </w:r>
      <w:r w:rsidR="00263892">
        <w:rPr>
          <w:rFonts w:ascii="Arial" w:eastAsia="Arial" w:hAnsi="Arial" w:cs="Arial"/>
          <w:sz w:val="24"/>
          <w:szCs w:val="24"/>
        </w:rPr>
        <w:t>Fevereiro</w:t>
      </w:r>
      <w:r w:rsidR="002B0031">
        <w:rPr>
          <w:rFonts w:ascii="Arial" w:eastAsia="Arial" w:hAnsi="Arial" w:cs="Arial"/>
          <w:sz w:val="24"/>
          <w:szCs w:val="24"/>
        </w:rPr>
        <w:t xml:space="preserve"> a Julho de 2019</w:t>
      </w:r>
      <w:r w:rsidR="007A75BA">
        <w:rPr>
          <w:rFonts w:ascii="Arial" w:eastAsia="Arial" w:hAnsi="Arial" w:cs="Arial"/>
          <w:sz w:val="24"/>
          <w:szCs w:val="24"/>
        </w:rPr>
        <w:t>, sendo as</w:t>
      </w:r>
      <w:r w:rsidR="002B0031">
        <w:rPr>
          <w:rFonts w:ascii="Arial" w:eastAsia="Arial" w:hAnsi="Arial" w:cs="Arial"/>
          <w:sz w:val="24"/>
          <w:szCs w:val="24"/>
        </w:rPr>
        <w:t xml:space="preserve"> espécies identificadas com </w:t>
      </w:r>
      <w:r w:rsidR="00613FD7">
        <w:rPr>
          <w:rFonts w:ascii="Arial" w:eastAsia="Arial" w:hAnsi="Arial" w:cs="Arial"/>
          <w:sz w:val="24"/>
          <w:szCs w:val="24"/>
        </w:rPr>
        <w:t xml:space="preserve">nome comum e </w:t>
      </w:r>
      <w:r>
        <w:rPr>
          <w:rFonts w:ascii="Arial" w:eastAsia="Arial" w:hAnsi="Arial" w:cs="Arial"/>
          <w:sz w:val="24"/>
          <w:szCs w:val="24"/>
        </w:rPr>
        <w:t>científico, família, origem</w:t>
      </w:r>
      <w:r w:rsidR="001C4F7E">
        <w:rPr>
          <w:rFonts w:ascii="Arial" w:eastAsia="Arial" w:hAnsi="Arial" w:cs="Arial"/>
          <w:sz w:val="24"/>
          <w:szCs w:val="24"/>
        </w:rPr>
        <w:t xml:space="preserve">, </w:t>
      </w:r>
      <w:r>
        <w:rPr>
          <w:rFonts w:ascii="Arial" w:eastAsia="Arial" w:hAnsi="Arial" w:cs="Arial"/>
          <w:sz w:val="24"/>
          <w:szCs w:val="24"/>
        </w:rPr>
        <w:t xml:space="preserve">ocorrência </w:t>
      </w:r>
      <w:r w:rsidR="002B0031">
        <w:rPr>
          <w:rFonts w:ascii="Arial" w:eastAsia="Arial" w:hAnsi="Arial" w:cs="Arial"/>
          <w:sz w:val="24"/>
          <w:szCs w:val="24"/>
        </w:rPr>
        <w:t>e localização através de coordenadas geográficas. Ao todo</w:t>
      </w:r>
      <w:r>
        <w:rPr>
          <w:rFonts w:ascii="Arial" w:eastAsia="Arial" w:hAnsi="Arial" w:cs="Arial"/>
          <w:sz w:val="24"/>
          <w:szCs w:val="24"/>
        </w:rPr>
        <w:t xml:space="preserve"> foram identifica</w:t>
      </w:r>
      <w:r w:rsidR="002B0031">
        <w:rPr>
          <w:rFonts w:ascii="Arial" w:eastAsia="Arial" w:hAnsi="Arial" w:cs="Arial"/>
          <w:sz w:val="24"/>
          <w:szCs w:val="24"/>
        </w:rPr>
        <w:t>da</w:t>
      </w:r>
      <w:r w:rsidR="00B2047D">
        <w:rPr>
          <w:rFonts w:ascii="Arial" w:eastAsia="Arial" w:hAnsi="Arial" w:cs="Arial"/>
          <w:sz w:val="24"/>
          <w:szCs w:val="24"/>
        </w:rPr>
        <w:t>s 177</w:t>
      </w:r>
      <w:r>
        <w:rPr>
          <w:rFonts w:ascii="Arial" w:eastAsia="Arial" w:hAnsi="Arial" w:cs="Arial"/>
          <w:sz w:val="24"/>
          <w:szCs w:val="24"/>
        </w:rPr>
        <w:t xml:space="preserve"> espécies pertencentes a </w:t>
      </w:r>
      <w:r w:rsidR="00B2047D">
        <w:rPr>
          <w:rFonts w:ascii="Arial" w:eastAsia="Arial" w:hAnsi="Arial" w:cs="Arial"/>
          <w:sz w:val="24"/>
          <w:szCs w:val="24"/>
        </w:rPr>
        <w:t>61</w:t>
      </w:r>
      <w:r>
        <w:rPr>
          <w:rFonts w:ascii="Arial" w:eastAsia="Arial" w:hAnsi="Arial" w:cs="Arial"/>
          <w:sz w:val="24"/>
          <w:szCs w:val="24"/>
        </w:rPr>
        <w:t xml:space="preserve"> famílias botânicas</w:t>
      </w:r>
      <w:r w:rsidR="00903ACC">
        <w:rPr>
          <w:rFonts w:ascii="Arial" w:eastAsia="Arial" w:hAnsi="Arial" w:cs="Arial"/>
          <w:sz w:val="24"/>
          <w:szCs w:val="24"/>
        </w:rPr>
        <w:t>,</w:t>
      </w:r>
      <w:r w:rsidR="001C4F7E">
        <w:rPr>
          <w:rFonts w:ascii="Arial" w:eastAsia="Arial" w:hAnsi="Arial" w:cs="Arial"/>
          <w:sz w:val="24"/>
          <w:szCs w:val="24"/>
        </w:rPr>
        <w:t xml:space="preserve"> sendo que nas três trilhas houve a predominância d</w:t>
      </w:r>
      <w:r w:rsidR="00903ACC">
        <w:rPr>
          <w:rFonts w:ascii="Arial" w:eastAsia="Arial" w:hAnsi="Arial" w:cs="Arial"/>
          <w:sz w:val="24"/>
          <w:szCs w:val="24"/>
        </w:rPr>
        <w:t>as famílias</w:t>
      </w:r>
      <w:r w:rsidR="007A75BA">
        <w:rPr>
          <w:rFonts w:ascii="Arial" w:eastAsia="Arial" w:hAnsi="Arial" w:cs="Arial"/>
          <w:sz w:val="24"/>
          <w:szCs w:val="24"/>
        </w:rPr>
        <w:t xml:space="preserve"> </w:t>
      </w:r>
      <w:proofErr w:type="spellStart"/>
      <w:r w:rsidR="007A75BA">
        <w:rPr>
          <w:rFonts w:ascii="Arial" w:eastAsia="Arial" w:hAnsi="Arial" w:cs="Arial"/>
          <w:sz w:val="24"/>
          <w:szCs w:val="24"/>
        </w:rPr>
        <w:t>Fabaceae</w:t>
      </w:r>
      <w:proofErr w:type="spellEnd"/>
      <w:r w:rsidR="007A75BA">
        <w:rPr>
          <w:rFonts w:ascii="Arial" w:eastAsia="Arial" w:hAnsi="Arial" w:cs="Arial"/>
          <w:sz w:val="24"/>
          <w:szCs w:val="24"/>
        </w:rPr>
        <w:t xml:space="preserve"> e </w:t>
      </w:r>
      <w:proofErr w:type="spellStart"/>
      <w:r w:rsidR="007A75BA">
        <w:rPr>
          <w:rFonts w:ascii="Arial" w:eastAsia="Arial" w:hAnsi="Arial" w:cs="Arial"/>
          <w:sz w:val="24"/>
          <w:szCs w:val="24"/>
        </w:rPr>
        <w:t>Myrtaceae</w:t>
      </w:r>
      <w:proofErr w:type="spellEnd"/>
      <w:r w:rsidR="000430CD">
        <w:rPr>
          <w:rFonts w:ascii="Arial" w:eastAsia="Arial" w:hAnsi="Arial" w:cs="Arial"/>
          <w:sz w:val="24"/>
          <w:szCs w:val="24"/>
        </w:rPr>
        <w:t>. Na trilha florestal</w:t>
      </w:r>
      <w:r w:rsidR="001C4F7E">
        <w:rPr>
          <w:rFonts w:ascii="Arial" w:eastAsia="Arial" w:hAnsi="Arial" w:cs="Arial"/>
          <w:sz w:val="24"/>
          <w:szCs w:val="24"/>
        </w:rPr>
        <w:t>, urbana e semiurbana ocorreram,</w:t>
      </w:r>
      <w:r w:rsidR="007A75BA">
        <w:rPr>
          <w:rFonts w:ascii="Arial" w:eastAsia="Arial" w:hAnsi="Arial" w:cs="Arial"/>
          <w:sz w:val="24"/>
          <w:szCs w:val="24"/>
        </w:rPr>
        <w:t xml:space="preserve"> respectivamente, 39</w:t>
      </w:r>
      <w:r w:rsidR="00903ACC">
        <w:rPr>
          <w:rFonts w:ascii="Arial" w:eastAsia="Arial" w:hAnsi="Arial" w:cs="Arial"/>
          <w:sz w:val="24"/>
          <w:szCs w:val="24"/>
        </w:rPr>
        <w:t xml:space="preserve">, </w:t>
      </w:r>
      <w:r w:rsidR="007A75BA">
        <w:rPr>
          <w:rFonts w:ascii="Arial" w:eastAsia="Arial" w:hAnsi="Arial" w:cs="Arial"/>
          <w:sz w:val="24"/>
          <w:szCs w:val="24"/>
        </w:rPr>
        <w:t>37 e 37</w:t>
      </w:r>
      <w:r w:rsidR="00903ACC">
        <w:rPr>
          <w:rFonts w:ascii="Arial" w:eastAsia="Arial" w:hAnsi="Arial" w:cs="Arial"/>
          <w:sz w:val="24"/>
          <w:szCs w:val="24"/>
        </w:rPr>
        <w:t xml:space="preserve"> famílias botânica</w:t>
      </w:r>
      <w:r w:rsidR="007A75BA">
        <w:rPr>
          <w:rFonts w:ascii="Arial" w:eastAsia="Arial" w:hAnsi="Arial" w:cs="Arial"/>
          <w:sz w:val="24"/>
          <w:szCs w:val="24"/>
        </w:rPr>
        <w:t>s</w:t>
      </w:r>
      <w:r w:rsidR="00903ACC">
        <w:rPr>
          <w:rFonts w:ascii="Arial" w:eastAsia="Arial" w:hAnsi="Arial" w:cs="Arial"/>
          <w:sz w:val="24"/>
          <w:szCs w:val="24"/>
        </w:rPr>
        <w:t xml:space="preserve"> diferentes.</w:t>
      </w:r>
      <w:r w:rsidR="000430CD">
        <w:rPr>
          <w:rFonts w:ascii="Arial" w:eastAsia="Arial" w:hAnsi="Arial" w:cs="Arial"/>
          <w:sz w:val="24"/>
          <w:szCs w:val="24"/>
        </w:rPr>
        <w:t xml:space="preserve"> </w:t>
      </w:r>
      <w:r w:rsidR="001C4F7E">
        <w:rPr>
          <w:rFonts w:ascii="Arial" w:eastAsia="Arial" w:hAnsi="Arial" w:cs="Arial"/>
          <w:sz w:val="24"/>
          <w:szCs w:val="24"/>
        </w:rPr>
        <w:t xml:space="preserve">Quanto à origem e ocorrência, na trilha florestal ocorreu predominância de </w:t>
      </w:r>
      <w:r w:rsidR="00903ACC">
        <w:rPr>
          <w:rFonts w:ascii="Arial" w:eastAsia="Arial" w:hAnsi="Arial" w:cs="Arial"/>
          <w:sz w:val="24"/>
          <w:szCs w:val="24"/>
        </w:rPr>
        <w:t>espécies nativas</w:t>
      </w:r>
      <w:r w:rsidR="007A75BA">
        <w:rPr>
          <w:rFonts w:ascii="Arial" w:eastAsia="Arial" w:hAnsi="Arial" w:cs="Arial"/>
          <w:sz w:val="24"/>
          <w:szCs w:val="24"/>
        </w:rPr>
        <w:t xml:space="preserve"> (72) sobre as exóticas (7)</w:t>
      </w:r>
      <w:r w:rsidR="00903ACC">
        <w:rPr>
          <w:rFonts w:ascii="Arial" w:eastAsia="Arial" w:hAnsi="Arial" w:cs="Arial"/>
          <w:sz w:val="24"/>
          <w:szCs w:val="24"/>
        </w:rPr>
        <w:t xml:space="preserve"> e espontâneas</w:t>
      </w:r>
      <w:r w:rsidR="007A75BA">
        <w:rPr>
          <w:rFonts w:ascii="Arial" w:eastAsia="Arial" w:hAnsi="Arial" w:cs="Arial"/>
          <w:sz w:val="24"/>
          <w:szCs w:val="24"/>
        </w:rPr>
        <w:t xml:space="preserve"> (76) sobre as cultivadas (3)</w:t>
      </w:r>
      <w:r w:rsidR="00903ACC">
        <w:rPr>
          <w:rFonts w:ascii="Arial" w:eastAsia="Arial" w:hAnsi="Arial" w:cs="Arial"/>
          <w:sz w:val="24"/>
          <w:szCs w:val="24"/>
        </w:rPr>
        <w:t xml:space="preserve">, </w:t>
      </w:r>
      <w:r w:rsidR="000430CD">
        <w:rPr>
          <w:rFonts w:ascii="Arial" w:eastAsia="Arial" w:hAnsi="Arial" w:cs="Arial"/>
          <w:sz w:val="24"/>
          <w:szCs w:val="24"/>
        </w:rPr>
        <w:t xml:space="preserve">na trilha urbana </w:t>
      </w:r>
      <w:r w:rsidR="001C4F7E">
        <w:rPr>
          <w:rFonts w:ascii="Arial" w:eastAsia="Arial" w:hAnsi="Arial" w:cs="Arial"/>
          <w:sz w:val="24"/>
          <w:szCs w:val="24"/>
        </w:rPr>
        <w:t>predominaram as</w:t>
      </w:r>
      <w:r w:rsidR="007A75BA">
        <w:rPr>
          <w:rFonts w:ascii="Arial" w:eastAsia="Arial" w:hAnsi="Arial" w:cs="Arial"/>
          <w:sz w:val="24"/>
          <w:szCs w:val="24"/>
        </w:rPr>
        <w:t xml:space="preserve"> espécies</w:t>
      </w:r>
      <w:r w:rsidR="000430CD">
        <w:rPr>
          <w:rFonts w:ascii="Arial" w:eastAsia="Arial" w:hAnsi="Arial" w:cs="Arial"/>
          <w:sz w:val="24"/>
          <w:szCs w:val="24"/>
        </w:rPr>
        <w:t xml:space="preserve"> exóticas</w:t>
      </w:r>
      <w:r w:rsidR="007A75BA">
        <w:rPr>
          <w:rFonts w:ascii="Arial" w:eastAsia="Arial" w:hAnsi="Arial" w:cs="Arial"/>
          <w:sz w:val="24"/>
          <w:szCs w:val="24"/>
        </w:rPr>
        <w:t xml:space="preserve"> (39) sobre as nativas (33)</w:t>
      </w:r>
      <w:r w:rsidR="000430CD">
        <w:rPr>
          <w:rFonts w:ascii="Arial" w:eastAsia="Arial" w:hAnsi="Arial" w:cs="Arial"/>
          <w:sz w:val="24"/>
          <w:szCs w:val="24"/>
        </w:rPr>
        <w:t xml:space="preserve"> e cultivadas</w:t>
      </w:r>
      <w:r w:rsidR="007A75BA">
        <w:rPr>
          <w:rFonts w:ascii="Arial" w:eastAsia="Arial" w:hAnsi="Arial" w:cs="Arial"/>
          <w:sz w:val="24"/>
          <w:szCs w:val="24"/>
        </w:rPr>
        <w:t xml:space="preserve"> (64) sobre as espontâneas (8)</w:t>
      </w:r>
      <w:r w:rsidR="001C4F7E">
        <w:rPr>
          <w:rFonts w:ascii="Arial" w:eastAsia="Arial" w:hAnsi="Arial" w:cs="Arial"/>
          <w:sz w:val="24"/>
          <w:szCs w:val="24"/>
        </w:rPr>
        <w:t>, enquanto que na trilha semiurbana ocorreu</w:t>
      </w:r>
      <w:r w:rsidR="007E635C">
        <w:rPr>
          <w:rFonts w:ascii="Arial" w:eastAsia="Arial" w:hAnsi="Arial" w:cs="Arial"/>
          <w:sz w:val="24"/>
          <w:szCs w:val="24"/>
        </w:rPr>
        <w:t xml:space="preserve"> um equilíbrio quanto à</w:t>
      </w:r>
      <w:r w:rsidR="002B0031">
        <w:rPr>
          <w:rFonts w:ascii="Arial" w:eastAsia="Arial" w:hAnsi="Arial" w:cs="Arial"/>
          <w:sz w:val="24"/>
          <w:szCs w:val="24"/>
        </w:rPr>
        <w:t xml:space="preserve"> origem e ocorrência.</w:t>
      </w:r>
    </w:p>
    <w:p w:rsidR="00903ACC" w:rsidRPr="0038502C" w:rsidRDefault="00903ACC" w:rsidP="002B0031">
      <w:pPr>
        <w:pStyle w:val="Normal1"/>
        <w:spacing w:after="0" w:line="360" w:lineRule="auto"/>
        <w:jc w:val="both"/>
        <w:rPr>
          <w:rFonts w:ascii="Arial" w:eastAsia="Arial" w:hAnsi="Arial" w:cs="Arial"/>
          <w:sz w:val="24"/>
          <w:szCs w:val="24"/>
        </w:rPr>
      </w:pPr>
    </w:p>
    <w:p w:rsidR="008B60C8" w:rsidRDefault="00CC1BC6" w:rsidP="008B60C8">
      <w:pPr>
        <w:pStyle w:val="Normal1"/>
        <w:spacing w:after="0" w:line="360" w:lineRule="auto"/>
        <w:jc w:val="both"/>
        <w:rPr>
          <w:rFonts w:ascii="Arial" w:eastAsia="Arial" w:hAnsi="Arial" w:cs="Arial"/>
          <w:color w:val="000000"/>
          <w:sz w:val="24"/>
          <w:szCs w:val="24"/>
        </w:rPr>
      </w:pPr>
      <w:r>
        <w:rPr>
          <w:rFonts w:ascii="Arial" w:eastAsia="Arial" w:hAnsi="Arial" w:cs="Arial"/>
          <w:b/>
          <w:color w:val="000000"/>
          <w:sz w:val="24"/>
          <w:szCs w:val="24"/>
        </w:rPr>
        <w:t>Palavras-chave</w:t>
      </w:r>
      <w:r>
        <w:rPr>
          <w:rFonts w:ascii="Arial" w:eastAsia="Arial" w:hAnsi="Arial" w:cs="Arial"/>
          <w:color w:val="000000"/>
          <w:sz w:val="24"/>
          <w:szCs w:val="24"/>
        </w:rPr>
        <w:t>:</w:t>
      </w:r>
      <w:r w:rsidR="00AF6913">
        <w:rPr>
          <w:rFonts w:ascii="Arial" w:eastAsia="Arial" w:hAnsi="Arial" w:cs="Arial"/>
          <w:color w:val="000000"/>
          <w:sz w:val="24"/>
          <w:szCs w:val="24"/>
        </w:rPr>
        <w:t xml:space="preserve"> Flora</w:t>
      </w:r>
      <w:r>
        <w:rPr>
          <w:rFonts w:ascii="Arial" w:eastAsia="Arial" w:hAnsi="Arial" w:cs="Arial"/>
          <w:color w:val="000000"/>
          <w:sz w:val="24"/>
          <w:szCs w:val="24"/>
        </w:rPr>
        <w:t>.</w:t>
      </w:r>
      <w:r w:rsidR="008B60C8">
        <w:rPr>
          <w:rFonts w:ascii="Arial" w:eastAsia="Arial" w:hAnsi="Arial" w:cs="Arial"/>
          <w:color w:val="000000"/>
          <w:sz w:val="24"/>
          <w:szCs w:val="24"/>
        </w:rPr>
        <w:t xml:space="preserve"> Levantamento. IFC-Camboriú</w:t>
      </w:r>
    </w:p>
    <w:p w:rsidR="00A64AF8" w:rsidRDefault="00A64AF8" w:rsidP="008B60C8">
      <w:pPr>
        <w:pStyle w:val="Normal1"/>
        <w:spacing w:after="0" w:line="360" w:lineRule="auto"/>
        <w:jc w:val="both"/>
        <w:rPr>
          <w:rFonts w:ascii="Arial" w:eastAsia="Arial" w:hAnsi="Arial" w:cs="Arial"/>
          <w:color w:val="000000"/>
        </w:rPr>
      </w:pPr>
    </w:p>
    <w:p w:rsidR="008B60C8" w:rsidRDefault="008B60C8" w:rsidP="008B60C8">
      <w:pPr>
        <w:pStyle w:val="Normal1"/>
        <w:spacing w:after="0" w:line="360" w:lineRule="auto"/>
        <w:jc w:val="both"/>
        <w:rPr>
          <w:rFonts w:ascii="Arial" w:eastAsia="Arial" w:hAnsi="Arial" w:cs="Arial"/>
          <w:color w:val="000000"/>
        </w:rPr>
      </w:pPr>
    </w:p>
    <w:p w:rsidR="007E635C" w:rsidRDefault="00CC1BC6" w:rsidP="007E635C">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INTRODUÇÃO</w:t>
      </w:r>
    </w:p>
    <w:p w:rsidR="002D0AFA" w:rsidRPr="002D0AFA" w:rsidRDefault="002D0AFA" w:rsidP="007E635C">
      <w:pPr>
        <w:spacing w:line="360" w:lineRule="auto"/>
        <w:ind w:firstLine="1134"/>
        <w:jc w:val="both"/>
        <w:rPr>
          <w:rFonts w:ascii="Arial" w:hAnsi="Arial" w:cs="Arial"/>
          <w:color w:val="000000" w:themeColor="text1"/>
          <w:sz w:val="24"/>
          <w:szCs w:val="24"/>
          <w:shd w:val="clear" w:color="auto" w:fill="FFFFFF"/>
        </w:rPr>
      </w:pPr>
      <w:r>
        <w:rPr>
          <w:rFonts w:ascii="Arial" w:hAnsi="Arial" w:cs="Arial"/>
          <w:color w:val="000000" w:themeColor="text1"/>
          <w:sz w:val="24"/>
          <w:szCs w:val="24"/>
        </w:rPr>
        <w:t xml:space="preserve"> </w:t>
      </w:r>
      <w:r w:rsidRPr="002D0AFA">
        <w:rPr>
          <w:rFonts w:ascii="Arial" w:hAnsi="Arial" w:cs="Arial"/>
          <w:color w:val="000000" w:themeColor="text1"/>
          <w:sz w:val="24"/>
          <w:szCs w:val="24"/>
        </w:rPr>
        <w:t xml:space="preserve">O IFC – Campus Camboriú </w:t>
      </w:r>
      <w:r w:rsidRPr="002D0AFA">
        <w:rPr>
          <w:rFonts w:ascii="Arial" w:hAnsi="Arial" w:cs="Arial"/>
          <w:color w:val="000000" w:themeColor="text1"/>
          <w:sz w:val="24"/>
          <w:szCs w:val="24"/>
          <w:shd w:val="clear" w:color="auto" w:fill="FFFFFF"/>
        </w:rPr>
        <w:t>foi fundado em 08 de abril de 1953, e era denominado Colégio Agrícola de Camboriú – CAC, que deu início ás atividades pedagógicas em 1962</w:t>
      </w:r>
      <w:r w:rsidR="007E635C">
        <w:rPr>
          <w:rFonts w:ascii="Arial" w:hAnsi="Arial" w:cs="Arial"/>
          <w:color w:val="000000" w:themeColor="text1"/>
          <w:sz w:val="24"/>
          <w:szCs w:val="24"/>
          <w:shd w:val="clear" w:color="auto" w:fill="FFFFFF"/>
        </w:rPr>
        <w:t xml:space="preserve">. </w:t>
      </w:r>
      <w:r w:rsidR="007E635C" w:rsidRPr="002D0AFA">
        <w:rPr>
          <w:rFonts w:ascii="Arial" w:hAnsi="Arial" w:cs="Arial"/>
          <w:color w:val="000000" w:themeColor="text1"/>
          <w:sz w:val="24"/>
          <w:szCs w:val="24"/>
          <w:shd w:val="clear" w:color="auto" w:fill="FFFFFF"/>
        </w:rPr>
        <w:t xml:space="preserve">No final de 2008, com o advento da Lei 11.892, de 29 de dezembro de 2008 o </w:t>
      </w:r>
      <w:r w:rsidR="007E635C" w:rsidRPr="00B2047D">
        <w:rPr>
          <w:rFonts w:ascii="Arial" w:hAnsi="Arial" w:cs="Arial"/>
          <w:color w:val="000000" w:themeColor="text1"/>
          <w:sz w:val="24"/>
          <w:szCs w:val="24"/>
          <w:shd w:val="clear" w:color="auto" w:fill="FFFFFF"/>
        </w:rPr>
        <w:t>Colégio Agrícola de Camboriú – CAC transformou-se num campus do Instituto Federal Catarinense (CAMBORIÚ, 2013).</w:t>
      </w:r>
    </w:p>
    <w:p w:rsidR="002D0AFA" w:rsidRPr="002D0AFA" w:rsidRDefault="002D0AFA" w:rsidP="002D0AFA">
      <w:pPr>
        <w:spacing w:line="360" w:lineRule="auto"/>
        <w:ind w:firstLine="1134"/>
        <w:jc w:val="both"/>
        <w:rPr>
          <w:rFonts w:ascii="Arial" w:hAnsi="Arial" w:cs="Arial"/>
          <w:color w:val="000000" w:themeColor="text1"/>
          <w:sz w:val="24"/>
          <w:szCs w:val="24"/>
          <w:shd w:val="clear" w:color="auto" w:fill="FFFFFF"/>
        </w:rPr>
      </w:pPr>
      <w:r w:rsidRPr="002D0AFA">
        <w:rPr>
          <w:rFonts w:ascii="Arial" w:hAnsi="Arial" w:cs="Arial"/>
          <w:color w:val="000000" w:themeColor="text1"/>
          <w:sz w:val="24"/>
          <w:szCs w:val="24"/>
          <w:shd w:val="clear" w:color="auto" w:fill="FFFFFF"/>
        </w:rPr>
        <w:t xml:space="preserve">O Campus do IFC – Camboriú, está situado no município de mesmo nome, e localizado em meio ao bioma Mata Atlântica e, por conta da intensa </w:t>
      </w:r>
      <w:r w:rsidRPr="002D0AFA">
        <w:rPr>
          <w:rFonts w:ascii="Arial" w:hAnsi="Arial" w:cs="Arial"/>
          <w:color w:val="000000" w:themeColor="text1"/>
          <w:sz w:val="24"/>
          <w:szCs w:val="24"/>
          <w:shd w:val="clear" w:color="auto" w:fill="FFFFFF"/>
        </w:rPr>
        <w:lastRenderedPageBreak/>
        <w:t>urbanização ocorrida</w:t>
      </w:r>
      <w:r w:rsidR="007A74D2">
        <w:rPr>
          <w:rFonts w:ascii="Arial" w:hAnsi="Arial" w:cs="Arial"/>
          <w:color w:val="000000" w:themeColor="text1"/>
          <w:sz w:val="24"/>
          <w:szCs w:val="24"/>
          <w:shd w:val="clear" w:color="auto" w:fill="FFFFFF"/>
        </w:rPr>
        <w:t xml:space="preserve"> ao seu redor</w:t>
      </w:r>
      <w:r w:rsidRPr="002D0AFA">
        <w:rPr>
          <w:rFonts w:ascii="Arial" w:hAnsi="Arial" w:cs="Arial"/>
          <w:color w:val="000000" w:themeColor="text1"/>
          <w:sz w:val="24"/>
          <w:szCs w:val="24"/>
          <w:shd w:val="clear" w:color="auto" w:fill="FFFFFF"/>
        </w:rPr>
        <w:t>, acabou tornando-se numa</w:t>
      </w:r>
      <w:r w:rsidR="007A74D2">
        <w:rPr>
          <w:rFonts w:ascii="Arial" w:hAnsi="Arial" w:cs="Arial"/>
          <w:color w:val="000000" w:themeColor="text1"/>
          <w:sz w:val="24"/>
          <w:szCs w:val="24"/>
          <w:shd w:val="clear" w:color="auto" w:fill="FFFFFF"/>
        </w:rPr>
        <w:t xml:space="preserve"> espécie de</w:t>
      </w:r>
      <w:proofErr w:type="gramStart"/>
      <w:r w:rsidR="007A74D2">
        <w:rPr>
          <w:rFonts w:ascii="Arial" w:hAnsi="Arial" w:cs="Arial"/>
          <w:color w:val="000000" w:themeColor="text1"/>
          <w:sz w:val="24"/>
          <w:szCs w:val="24"/>
          <w:shd w:val="clear" w:color="auto" w:fill="FFFFFF"/>
        </w:rPr>
        <w:t xml:space="preserve"> </w:t>
      </w:r>
      <w:r w:rsidRPr="002D0AFA">
        <w:rPr>
          <w:rFonts w:ascii="Arial" w:hAnsi="Arial" w:cs="Arial"/>
          <w:color w:val="000000" w:themeColor="text1"/>
          <w:sz w:val="24"/>
          <w:szCs w:val="24"/>
          <w:shd w:val="clear" w:color="auto" w:fill="FFFFFF"/>
        </w:rPr>
        <w:t xml:space="preserve"> </w:t>
      </w:r>
      <w:proofErr w:type="gramEnd"/>
      <w:r w:rsidRPr="002D0AFA">
        <w:rPr>
          <w:rFonts w:ascii="Arial" w:hAnsi="Arial" w:cs="Arial"/>
          <w:color w:val="000000" w:themeColor="text1"/>
          <w:sz w:val="24"/>
          <w:szCs w:val="24"/>
          <w:shd w:val="clear" w:color="auto" w:fill="FFFFFF"/>
        </w:rPr>
        <w:t>reserva biológica onde podem ser encontradas diversas espécies tanto animais como vegetais.</w:t>
      </w:r>
    </w:p>
    <w:p w:rsidR="00B2047D" w:rsidRPr="00B2047D" w:rsidRDefault="002D0AFA" w:rsidP="002D0AFA">
      <w:pPr>
        <w:spacing w:line="360" w:lineRule="auto"/>
        <w:ind w:firstLine="1134"/>
        <w:jc w:val="both"/>
        <w:rPr>
          <w:rFonts w:ascii="Arial" w:hAnsi="Arial" w:cs="Arial"/>
          <w:sz w:val="24"/>
          <w:szCs w:val="24"/>
        </w:rPr>
      </w:pPr>
      <w:r w:rsidRPr="002D0AFA">
        <w:rPr>
          <w:rFonts w:ascii="Arial" w:hAnsi="Arial" w:cs="Arial"/>
          <w:color w:val="000000" w:themeColor="text1"/>
          <w:sz w:val="24"/>
          <w:szCs w:val="24"/>
          <w:shd w:val="clear" w:color="auto" w:fill="FFFFFF"/>
        </w:rPr>
        <w:t>Um exemplo d</w:t>
      </w:r>
      <w:r w:rsidR="00A84E6E">
        <w:rPr>
          <w:rFonts w:ascii="Arial" w:hAnsi="Arial" w:cs="Arial"/>
          <w:color w:val="000000" w:themeColor="text1"/>
          <w:sz w:val="24"/>
          <w:szCs w:val="24"/>
          <w:shd w:val="clear" w:color="auto" w:fill="FFFFFF"/>
        </w:rPr>
        <w:t>esta diversidade</w:t>
      </w:r>
      <w:r w:rsidRPr="002D0AFA">
        <w:rPr>
          <w:rFonts w:ascii="Arial" w:hAnsi="Arial" w:cs="Arial"/>
          <w:color w:val="000000" w:themeColor="text1"/>
          <w:sz w:val="24"/>
          <w:szCs w:val="24"/>
          <w:shd w:val="clear" w:color="auto" w:fill="FFFFFF"/>
        </w:rPr>
        <w:t xml:space="preserve"> </w:t>
      </w:r>
      <w:r w:rsidR="00A84E6E">
        <w:rPr>
          <w:rFonts w:ascii="Arial" w:hAnsi="Arial" w:cs="Arial"/>
          <w:color w:val="000000" w:themeColor="text1"/>
          <w:sz w:val="24"/>
          <w:szCs w:val="24"/>
          <w:shd w:val="clear" w:color="auto" w:fill="FFFFFF"/>
        </w:rPr>
        <w:t>foi o</w:t>
      </w:r>
      <w:r w:rsidRPr="002D0AFA">
        <w:rPr>
          <w:rFonts w:ascii="Arial" w:hAnsi="Arial" w:cs="Arial"/>
          <w:color w:val="000000" w:themeColor="text1"/>
          <w:sz w:val="24"/>
          <w:szCs w:val="24"/>
          <w:shd w:val="clear" w:color="auto" w:fill="FFFFFF"/>
        </w:rPr>
        <w:t xml:space="preserve"> levantamento da avif</w:t>
      </w:r>
      <w:r w:rsidR="001113CC">
        <w:rPr>
          <w:rFonts w:ascii="Arial" w:hAnsi="Arial" w:cs="Arial"/>
          <w:color w:val="000000" w:themeColor="text1"/>
          <w:sz w:val="24"/>
          <w:szCs w:val="24"/>
          <w:shd w:val="clear" w:color="auto" w:fill="FFFFFF"/>
        </w:rPr>
        <w:t>auna realizado no campus onde, após o término da pesquisa,</w:t>
      </w:r>
      <w:r w:rsidRPr="002D0AFA">
        <w:rPr>
          <w:rFonts w:ascii="Arial" w:hAnsi="Arial" w:cs="Arial"/>
          <w:color w:val="000000" w:themeColor="text1"/>
          <w:sz w:val="24"/>
          <w:szCs w:val="24"/>
          <w:shd w:val="clear" w:color="auto" w:fill="FFFFFF"/>
        </w:rPr>
        <w:t xml:space="preserve"> verificou-se a presença de 114 espécies </w:t>
      </w:r>
      <w:r w:rsidR="001113CC">
        <w:rPr>
          <w:rFonts w:ascii="Arial" w:hAnsi="Arial" w:cs="Arial"/>
          <w:color w:val="000000" w:themeColor="text1"/>
          <w:sz w:val="24"/>
          <w:szCs w:val="24"/>
          <w:shd w:val="clear" w:color="auto" w:fill="FFFFFF"/>
        </w:rPr>
        <w:t xml:space="preserve">de aves </w:t>
      </w:r>
      <w:r w:rsidRPr="002D0AFA">
        <w:rPr>
          <w:rFonts w:ascii="Arial" w:hAnsi="Arial" w:cs="Arial"/>
          <w:color w:val="000000" w:themeColor="text1"/>
          <w:sz w:val="24"/>
          <w:szCs w:val="24"/>
          <w:shd w:val="clear" w:color="auto" w:fill="FFFFFF"/>
        </w:rPr>
        <w:t xml:space="preserve">divididas em 43 famílias e 17 </w:t>
      </w:r>
      <w:r w:rsidRPr="00B2047D">
        <w:rPr>
          <w:rFonts w:ascii="Arial" w:hAnsi="Arial" w:cs="Arial"/>
          <w:color w:val="000000" w:themeColor="text1"/>
          <w:sz w:val="24"/>
          <w:szCs w:val="24"/>
          <w:shd w:val="clear" w:color="auto" w:fill="FFFFFF"/>
        </w:rPr>
        <w:t xml:space="preserve">ordens </w:t>
      </w:r>
      <w:r w:rsidR="00B2047D" w:rsidRPr="00B2047D">
        <w:rPr>
          <w:rFonts w:ascii="Arial" w:hAnsi="Arial" w:cs="Arial"/>
          <w:sz w:val="24"/>
          <w:szCs w:val="24"/>
        </w:rPr>
        <w:t>(MARIOT; COTA; BLASIUS, 2014)</w:t>
      </w:r>
      <w:r w:rsidR="00B2047D">
        <w:rPr>
          <w:rFonts w:ascii="Arial" w:hAnsi="Arial" w:cs="Arial"/>
          <w:sz w:val="24"/>
          <w:szCs w:val="24"/>
        </w:rPr>
        <w:t>.</w:t>
      </w:r>
    </w:p>
    <w:p w:rsidR="002D0AFA" w:rsidRPr="002D0AFA" w:rsidRDefault="002D0AFA" w:rsidP="002D0AFA">
      <w:pPr>
        <w:spacing w:line="360" w:lineRule="auto"/>
        <w:ind w:firstLine="1134"/>
        <w:jc w:val="both"/>
        <w:rPr>
          <w:rFonts w:ascii="Arial" w:hAnsi="Arial" w:cs="Arial"/>
          <w:color w:val="000000" w:themeColor="text1"/>
          <w:sz w:val="24"/>
          <w:szCs w:val="24"/>
        </w:rPr>
      </w:pPr>
      <w:r w:rsidRPr="00B2047D">
        <w:rPr>
          <w:rFonts w:ascii="Arial" w:hAnsi="Arial" w:cs="Arial"/>
          <w:color w:val="000000" w:themeColor="text1"/>
          <w:sz w:val="24"/>
          <w:szCs w:val="24"/>
        </w:rPr>
        <w:t xml:space="preserve">Os levantamentos florísticos de acordo com (GUEDES-BRUNI </w:t>
      </w:r>
      <w:proofErr w:type="gramStart"/>
      <w:r w:rsidRPr="00B2047D">
        <w:rPr>
          <w:rFonts w:ascii="Arial" w:hAnsi="Arial" w:cs="Arial"/>
          <w:i/>
          <w:color w:val="000000" w:themeColor="text1"/>
          <w:sz w:val="24"/>
          <w:szCs w:val="24"/>
        </w:rPr>
        <w:t>et</w:t>
      </w:r>
      <w:proofErr w:type="gramEnd"/>
      <w:r w:rsidRPr="00B2047D">
        <w:rPr>
          <w:rFonts w:ascii="Arial" w:hAnsi="Arial" w:cs="Arial"/>
          <w:i/>
          <w:color w:val="000000" w:themeColor="text1"/>
          <w:sz w:val="24"/>
          <w:szCs w:val="24"/>
        </w:rPr>
        <w:t xml:space="preserve"> al.</w:t>
      </w:r>
      <w:r w:rsidRPr="00B2047D">
        <w:rPr>
          <w:rFonts w:ascii="Arial" w:hAnsi="Arial" w:cs="Arial"/>
          <w:color w:val="000000" w:themeColor="text1"/>
          <w:sz w:val="24"/>
          <w:szCs w:val="24"/>
        </w:rPr>
        <w:t xml:space="preserve"> 1997) “Visam identificar as espécies que ocorrem em uma determinada</w:t>
      </w:r>
      <w:r w:rsidRPr="002D0AFA">
        <w:rPr>
          <w:rFonts w:ascii="Arial" w:hAnsi="Arial" w:cs="Arial"/>
          <w:color w:val="000000" w:themeColor="text1"/>
          <w:sz w:val="24"/>
          <w:szCs w:val="24"/>
        </w:rPr>
        <w:t xml:space="preserve"> área geográfica e representam uma importante etapa no conhecimento de um ecossistema por fornecer informações básicas aos estudos biológicos subsequentes”.</w:t>
      </w:r>
    </w:p>
    <w:p w:rsidR="002D0AFA" w:rsidRPr="00A64AF8" w:rsidRDefault="002D0AFA" w:rsidP="002D0AFA">
      <w:pPr>
        <w:spacing w:line="360" w:lineRule="auto"/>
        <w:ind w:firstLine="1134"/>
        <w:jc w:val="both"/>
        <w:rPr>
          <w:rFonts w:ascii="Arial" w:hAnsi="Arial" w:cs="Arial"/>
          <w:color w:val="000000" w:themeColor="text1"/>
          <w:sz w:val="24"/>
          <w:szCs w:val="24"/>
        </w:rPr>
      </w:pPr>
      <w:r w:rsidRPr="00A64AF8">
        <w:rPr>
          <w:rFonts w:ascii="Arial" w:hAnsi="Arial" w:cs="Arial"/>
          <w:color w:val="000000" w:themeColor="text1"/>
          <w:sz w:val="24"/>
          <w:szCs w:val="24"/>
        </w:rPr>
        <w:t>O levantamento de espécies florísticas mostra-se então, importante para o conhecimento da composição vegetativa de uma determinada região.</w:t>
      </w:r>
    </w:p>
    <w:p w:rsidR="002D0AFA" w:rsidRPr="00A64AF8" w:rsidRDefault="002D0AFA" w:rsidP="002D0AFA">
      <w:pPr>
        <w:spacing w:line="360" w:lineRule="auto"/>
        <w:ind w:firstLine="1134"/>
        <w:jc w:val="both"/>
        <w:rPr>
          <w:rFonts w:ascii="Arial" w:hAnsi="Arial" w:cs="Arial"/>
          <w:color w:val="000000" w:themeColor="text1"/>
          <w:sz w:val="24"/>
          <w:szCs w:val="24"/>
        </w:rPr>
      </w:pPr>
      <w:r w:rsidRPr="00A64AF8">
        <w:rPr>
          <w:rFonts w:ascii="Arial" w:hAnsi="Arial" w:cs="Arial"/>
          <w:color w:val="000000" w:themeColor="text1"/>
          <w:sz w:val="24"/>
          <w:szCs w:val="24"/>
        </w:rPr>
        <w:t>De acordo com o levantamento florístic</w:t>
      </w:r>
      <w:r w:rsidR="001113CC" w:rsidRPr="00A64AF8">
        <w:rPr>
          <w:rFonts w:ascii="Arial" w:hAnsi="Arial" w:cs="Arial"/>
          <w:color w:val="000000" w:themeColor="text1"/>
          <w:sz w:val="24"/>
          <w:szCs w:val="24"/>
        </w:rPr>
        <w:t>o realizado em Farroupilha – RS</w:t>
      </w:r>
      <w:proofErr w:type="gramStart"/>
      <w:r w:rsidR="001113CC" w:rsidRPr="00A64AF8">
        <w:rPr>
          <w:rFonts w:ascii="Arial" w:hAnsi="Arial" w:cs="Arial"/>
          <w:color w:val="000000" w:themeColor="text1"/>
          <w:sz w:val="24"/>
          <w:szCs w:val="24"/>
        </w:rPr>
        <w:t>, foram</w:t>
      </w:r>
      <w:proofErr w:type="gramEnd"/>
      <w:r w:rsidRPr="00A64AF8">
        <w:rPr>
          <w:rFonts w:ascii="Arial" w:hAnsi="Arial" w:cs="Arial"/>
          <w:color w:val="000000" w:themeColor="text1"/>
          <w:sz w:val="24"/>
          <w:szCs w:val="24"/>
        </w:rPr>
        <w:t xml:space="preserve"> identificadas 143 espéc</w:t>
      </w:r>
      <w:r w:rsidR="00F22D7C" w:rsidRPr="00A64AF8">
        <w:rPr>
          <w:rFonts w:ascii="Arial" w:hAnsi="Arial" w:cs="Arial"/>
          <w:color w:val="000000" w:themeColor="text1"/>
          <w:sz w:val="24"/>
          <w:szCs w:val="24"/>
        </w:rPr>
        <w:t>ies, pertencentes a 59 famílias</w:t>
      </w:r>
      <w:r w:rsidRPr="00A64AF8">
        <w:rPr>
          <w:rFonts w:ascii="Arial" w:hAnsi="Arial" w:cs="Arial"/>
          <w:color w:val="000000" w:themeColor="text1"/>
          <w:sz w:val="24"/>
          <w:szCs w:val="24"/>
        </w:rPr>
        <w:t xml:space="preserve"> </w:t>
      </w:r>
      <w:r w:rsidR="001113CC" w:rsidRPr="00A64AF8">
        <w:rPr>
          <w:rFonts w:ascii="Arial" w:hAnsi="Arial" w:cs="Arial"/>
          <w:color w:val="000000" w:themeColor="text1"/>
          <w:sz w:val="24"/>
          <w:szCs w:val="24"/>
          <w:shd w:val="clear" w:color="auto" w:fill="FFFFFF"/>
        </w:rPr>
        <w:t>(MAGGIONI; LAROCCA, 2009).</w:t>
      </w:r>
    </w:p>
    <w:p w:rsidR="009C2F19" w:rsidRPr="00A64AF8" w:rsidRDefault="002D0AFA" w:rsidP="009C2F19">
      <w:pPr>
        <w:pStyle w:val="NormalWeb"/>
        <w:shd w:val="clear" w:color="auto" w:fill="FFFFFF"/>
        <w:spacing w:line="360" w:lineRule="auto"/>
        <w:ind w:firstLine="1134"/>
        <w:jc w:val="both"/>
        <w:rPr>
          <w:rFonts w:ascii="Arial" w:hAnsi="Arial" w:cs="Arial"/>
          <w:color w:val="000000" w:themeColor="text1"/>
        </w:rPr>
      </w:pPr>
      <w:r w:rsidRPr="00A64AF8">
        <w:rPr>
          <w:rFonts w:ascii="Arial" w:hAnsi="Arial" w:cs="Arial"/>
          <w:color w:val="000000" w:themeColor="text1"/>
        </w:rPr>
        <w:t xml:space="preserve">Um levantamento florístico também pode ter </w:t>
      </w:r>
      <w:r w:rsidR="007A74D2" w:rsidRPr="00A64AF8">
        <w:rPr>
          <w:rFonts w:ascii="Arial" w:hAnsi="Arial" w:cs="Arial"/>
          <w:color w:val="000000" w:themeColor="text1"/>
        </w:rPr>
        <w:t>como objetivo identificar</w:t>
      </w:r>
      <w:proofErr w:type="gramStart"/>
      <w:r w:rsidR="007A74D2" w:rsidRPr="00A64AF8">
        <w:rPr>
          <w:rFonts w:ascii="Arial" w:hAnsi="Arial" w:cs="Arial"/>
          <w:color w:val="000000" w:themeColor="text1"/>
        </w:rPr>
        <w:t xml:space="preserve"> </w:t>
      </w:r>
      <w:r w:rsidRPr="00A64AF8">
        <w:rPr>
          <w:rFonts w:ascii="Arial" w:hAnsi="Arial" w:cs="Arial"/>
          <w:color w:val="000000" w:themeColor="text1"/>
        </w:rPr>
        <w:t xml:space="preserve"> </w:t>
      </w:r>
      <w:proofErr w:type="gramEnd"/>
      <w:r w:rsidRPr="00A64AF8">
        <w:rPr>
          <w:rFonts w:ascii="Arial" w:hAnsi="Arial" w:cs="Arial"/>
          <w:color w:val="000000" w:themeColor="text1"/>
        </w:rPr>
        <w:t xml:space="preserve">plantas nativas ou exóticas </w:t>
      </w:r>
      <w:r w:rsidR="007A74D2" w:rsidRPr="00A64AF8">
        <w:rPr>
          <w:rFonts w:ascii="Arial" w:hAnsi="Arial" w:cs="Arial"/>
          <w:color w:val="000000" w:themeColor="text1"/>
        </w:rPr>
        <w:t>como</w:t>
      </w:r>
      <w:r w:rsidR="001113CC" w:rsidRPr="00A64AF8">
        <w:rPr>
          <w:rFonts w:ascii="Arial" w:hAnsi="Arial" w:cs="Arial"/>
          <w:color w:val="000000" w:themeColor="text1"/>
        </w:rPr>
        <w:t xml:space="preserve"> o que foi </w:t>
      </w:r>
      <w:r w:rsidRPr="00A64AF8">
        <w:rPr>
          <w:rFonts w:ascii="Arial" w:hAnsi="Arial" w:cs="Arial"/>
          <w:color w:val="000000" w:themeColor="text1"/>
        </w:rPr>
        <w:t xml:space="preserve"> realizado n</w:t>
      </w:r>
      <w:r w:rsidR="001113CC" w:rsidRPr="00A64AF8">
        <w:rPr>
          <w:rFonts w:ascii="Arial" w:hAnsi="Arial" w:cs="Arial"/>
          <w:color w:val="000000" w:themeColor="text1"/>
        </w:rPr>
        <w:t xml:space="preserve">o município de Cajazeiras – PB, </w:t>
      </w:r>
      <w:r w:rsidRPr="00A64AF8">
        <w:rPr>
          <w:rFonts w:ascii="Arial" w:hAnsi="Arial" w:cs="Arial"/>
          <w:color w:val="000000" w:themeColor="text1"/>
        </w:rPr>
        <w:t>onde se identificou 61 espécies pertencentes a 30 famílias. A partir das espécies registradas pode-se verificar que 53% das espécies são</w:t>
      </w:r>
      <w:r w:rsidR="008B60C8" w:rsidRPr="00A64AF8">
        <w:rPr>
          <w:rFonts w:ascii="Arial" w:hAnsi="Arial" w:cs="Arial"/>
          <w:color w:val="000000" w:themeColor="text1"/>
        </w:rPr>
        <w:t xml:space="preserve"> exóticas (PEREIRA; SILVA; CARDO</w:t>
      </w:r>
      <w:r w:rsidR="001113CC" w:rsidRPr="00A64AF8">
        <w:rPr>
          <w:rFonts w:ascii="Arial" w:hAnsi="Arial" w:cs="Arial"/>
          <w:color w:val="000000" w:themeColor="text1"/>
        </w:rPr>
        <w:t>SO, 2012)</w:t>
      </w:r>
      <w:r w:rsidRPr="00A64AF8">
        <w:rPr>
          <w:rFonts w:ascii="Arial" w:hAnsi="Arial" w:cs="Arial"/>
          <w:color w:val="000000" w:themeColor="text1"/>
        </w:rPr>
        <w:t>.</w:t>
      </w:r>
    </w:p>
    <w:p w:rsidR="002D0AFA" w:rsidRPr="00A64AF8" w:rsidRDefault="00A9450A" w:rsidP="00435276">
      <w:pPr>
        <w:pStyle w:val="NormalWeb"/>
        <w:shd w:val="clear" w:color="auto" w:fill="FFFFFF"/>
        <w:spacing w:line="360" w:lineRule="auto"/>
        <w:ind w:firstLine="1134"/>
        <w:jc w:val="both"/>
        <w:rPr>
          <w:rFonts w:ascii="Arial" w:hAnsi="Arial" w:cs="Arial"/>
          <w:color w:val="000000" w:themeColor="text1"/>
          <w:shd w:val="clear" w:color="auto" w:fill="FFFFFF"/>
        </w:rPr>
      </w:pPr>
      <w:r w:rsidRPr="00A64AF8">
        <w:rPr>
          <w:rFonts w:ascii="Arial" w:hAnsi="Arial" w:cs="Arial"/>
          <w:color w:val="000000" w:themeColor="text1"/>
          <w:shd w:val="clear" w:color="auto" w:fill="FFFFFF"/>
        </w:rPr>
        <w:t>Assim</w:t>
      </w:r>
      <w:r w:rsidR="007A74D2" w:rsidRPr="00A64AF8">
        <w:rPr>
          <w:rFonts w:ascii="Arial" w:hAnsi="Arial" w:cs="Arial"/>
          <w:color w:val="000000" w:themeColor="text1"/>
          <w:shd w:val="clear" w:color="auto" w:fill="FFFFFF"/>
        </w:rPr>
        <w:t xml:space="preserve">, o presente trabalho foi realizado para atender </w:t>
      </w:r>
      <w:r w:rsidR="002D0AFA" w:rsidRPr="00A64AF8">
        <w:rPr>
          <w:rFonts w:ascii="Arial" w:hAnsi="Arial" w:cs="Arial"/>
          <w:color w:val="000000" w:themeColor="text1"/>
        </w:rPr>
        <w:t xml:space="preserve">aos anseios da comunidade interna </w:t>
      </w:r>
      <w:r w:rsidR="00F22D7C" w:rsidRPr="00A64AF8">
        <w:rPr>
          <w:rFonts w:ascii="Arial" w:hAnsi="Arial" w:cs="Arial"/>
          <w:color w:val="000000" w:themeColor="text1"/>
        </w:rPr>
        <w:t>e</w:t>
      </w:r>
      <w:r w:rsidR="002D0AFA" w:rsidRPr="00A64AF8">
        <w:rPr>
          <w:rFonts w:ascii="Arial" w:hAnsi="Arial" w:cs="Arial"/>
          <w:color w:val="000000" w:themeColor="text1"/>
        </w:rPr>
        <w:t xml:space="preserve"> externa do campus do IFC – Camboriú que procura</w:t>
      </w:r>
      <w:r w:rsidR="00F22D7C" w:rsidRPr="00A64AF8">
        <w:rPr>
          <w:rFonts w:ascii="Arial" w:hAnsi="Arial" w:cs="Arial"/>
          <w:color w:val="000000" w:themeColor="text1"/>
        </w:rPr>
        <w:t>m</w:t>
      </w:r>
      <w:r w:rsidR="002D0AFA" w:rsidRPr="00A64AF8">
        <w:rPr>
          <w:rFonts w:ascii="Arial" w:hAnsi="Arial" w:cs="Arial"/>
          <w:color w:val="000000" w:themeColor="text1"/>
        </w:rPr>
        <w:t xml:space="preserve"> </w:t>
      </w:r>
      <w:r w:rsidR="00B3291E" w:rsidRPr="00A64AF8">
        <w:rPr>
          <w:rFonts w:ascii="Arial" w:hAnsi="Arial" w:cs="Arial"/>
          <w:color w:val="000000" w:themeColor="text1"/>
        </w:rPr>
        <w:t>muitas</w:t>
      </w:r>
      <w:r w:rsidR="002D0AFA" w:rsidRPr="00A64AF8">
        <w:rPr>
          <w:rFonts w:ascii="Arial" w:hAnsi="Arial" w:cs="Arial"/>
          <w:color w:val="000000" w:themeColor="text1"/>
        </w:rPr>
        <w:t xml:space="preserve"> espécies vegetais</w:t>
      </w:r>
      <w:r w:rsidR="00B3291E" w:rsidRPr="00A64AF8">
        <w:rPr>
          <w:rFonts w:ascii="Arial" w:hAnsi="Arial" w:cs="Arial"/>
          <w:color w:val="000000" w:themeColor="text1"/>
        </w:rPr>
        <w:t xml:space="preserve"> existentes em sua área física </w:t>
      </w:r>
      <w:r w:rsidR="002D0AFA" w:rsidRPr="00A64AF8">
        <w:rPr>
          <w:rFonts w:ascii="Arial" w:hAnsi="Arial" w:cs="Arial"/>
          <w:color w:val="000000" w:themeColor="text1"/>
        </w:rPr>
        <w:t>para trat</w:t>
      </w:r>
      <w:r w:rsidR="001113CC" w:rsidRPr="00A64AF8">
        <w:rPr>
          <w:rFonts w:ascii="Arial" w:hAnsi="Arial" w:cs="Arial"/>
          <w:color w:val="000000" w:themeColor="text1"/>
        </w:rPr>
        <w:t>amentos fitoterápicos, bem como</w:t>
      </w:r>
      <w:r w:rsidR="002D0AFA" w:rsidRPr="00A64AF8">
        <w:rPr>
          <w:rFonts w:ascii="Arial" w:hAnsi="Arial" w:cs="Arial"/>
          <w:color w:val="000000" w:themeColor="text1"/>
        </w:rPr>
        <w:t xml:space="preserve"> apoio para as atividades didáticas de </w:t>
      </w:r>
      <w:r w:rsidR="00263892" w:rsidRPr="00A64AF8">
        <w:rPr>
          <w:rFonts w:ascii="Arial" w:hAnsi="Arial" w:cs="Arial"/>
          <w:color w:val="000000" w:themeColor="text1"/>
        </w:rPr>
        <w:t>muitas</w:t>
      </w:r>
      <w:r w:rsidR="002D0AFA" w:rsidRPr="00A64AF8">
        <w:rPr>
          <w:rFonts w:ascii="Arial" w:hAnsi="Arial" w:cs="Arial"/>
          <w:color w:val="000000" w:themeColor="text1"/>
        </w:rPr>
        <w:t xml:space="preserve"> disciplinas </w:t>
      </w:r>
      <w:r w:rsidR="00F22D7C" w:rsidRPr="00A64AF8">
        <w:rPr>
          <w:rFonts w:ascii="Arial" w:hAnsi="Arial" w:cs="Arial"/>
          <w:color w:val="000000" w:themeColor="text1"/>
        </w:rPr>
        <w:t>existentes no</w:t>
      </w:r>
      <w:r w:rsidR="002D0AFA" w:rsidRPr="00A64AF8">
        <w:rPr>
          <w:rFonts w:ascii="Arial" w:hAnsi="Arial" w:cs="Arial"/>
          <w:color w:val="000000" w:themeColor="text1"/>
        </w:rPr>
        <w:t xml:space="preserve"> diversos cursos </w:t>
      </w:r>
      <w:r w:rsidR="00F22D7C" w:rsidRPr="00A64AF8">
        <w:rPr>
          <w:rFonts w:ascii="Arial" w:hAnsi="Arial" w:cs="Arial"/>
          <w:color w:val="000000" w:themeColor="text1"/>
        </w:rPr>
        <w:t>do</w:t>
      </w:r>
      <w:r w:rsidR="002D0AFA" w:rsidRPr="00A64AF8">
        <w:rPr>
          <w:rFonts w:ascii="Arial" w:hAnsi="Arial" w:cs="Arial"/>
          <w:color w:val="000000" w:themeColor="text1"/>
        </w:rPr>
        <w:t xml:space="preserve"> campus</w:t>
      </w:r>
      <w:r w:rsidR="001113CC" w:rsidRPr="00A64AF8">
        <w:rPr>
          <w:rFonts w:ascii="Arial" w:hAnsi="Arial" w:cs="Arial"/>
          <w:color w:val="000000" w:themeColor="text1"/>
        </w:rPr>
        <w:t>.</w:t>
      </w:r>
      <w:r w:rsidR="003437BA" w:rsidRPr="00A64AF8">
        <w:rPr>
          <w:rFonts w:ascii="Arial" w:hAnsi="Arial" w:cs="Arial"/>
          <w:color w:val="000000" w:themeColor="text1"/>
        </w:rPr>
        <w:t xml:space="preserve"> </w:t>
      </w:r>
      <w:r w:rsidRPr="00A64AF8">
        <w:rPr>
          <w:rFonts w:ascii="Arial" w:hAnsi="Arial" w:cs="Arial"/>
          <w:color w:val="000000" w:themeColor="text1"/>
        </w:rPr>
        <w:t xml:space="preserve">Vale ressaltar que esta procura, muitas vezes, mostra-se </w:t>
      </w:r>
      <w:proofErr w:type="gramStart"/>
      <w:r w:rsidRPr="00A64AF8">
        <w:rPr>
          <w:rFonts w:ascii="Arial" w:hAnsi="Arial" w:cs="Arial"/>
          <w:color w:val="000000" w:themeColor="text1"/>
        </w:rPr>
        <w:t>infrutífera pelo não conhecimento</w:t>
      </w:r>
      <w:proofErr w:type="gramEnd"/>
      <w:r w:rsidRPr="00A64AF8">
        <w:rPr>
          <w:rFonts w:ascii="Arial" w:hAnsi="Arial" w:cs="Arial"/>
          <w:color w:val="000000" w:themeColor="text1"/>
        </w:rPr>
        <w:t xml:space="preserve"> de muitas espécies vegetais bem como da sua localização. Com este trabalho de pesquisa, teremos dados que serão carregados em um blog que mostrará as características destas espécies bem como sua localização, através do uso de coordenadas geográficas, dentro do campus.</w:t>
      </w:r>
    </w:p>
    <w:p w:rsidR="003A5676" w:rsidRDefault="00CC1BC6" w:rsidP="002D0AFA">
      <w:pPr>
        <w:pStyle w:val="Normal1"/>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PROCEDIMENTOS METODOLÓGICOS</w:t>
      </w:r>
    </w:p>
    <w:p w:rsidR="00A64AF8" w:rsidRDefault="00A64AF8" w:rsidP="002D0AFA">
      <w:pPr>
        <w:pStyle w:val="Normal1"/>
        <w:spacing w:after="0" w:line="360" w:lineRule="auto"/>
        <w:jc w:val="center"/>
        <w:rPr>
          <w:rFonts w:ascii="Arial" w:eastAsia="Arial" w:hAnsi="Arial" w:cs="Arial"/>
          <w:color w:val="000000"/>
          <w:sz w:val="24"/>
          <w:szCs w:val="24"/>
        </w:rPr>
      </w:pPr>
    </w:p>
    <w:p w:rsidR="00AF6913" w:rsidRPr="00AF170D" w:rsidRDefault="00AF6913" w:rsidP="00C177BC">
      <w:pPr>
        <w:spacing w:line="360" w:lineRule="auto"/>
        <w:ind w:firstLine="1134"/>
        <w:jc w:val="both"/>
        <w:rPr>
          <w:rFonts w:ascii="Arial" w:hAnsi="Arial" w:cs="Arial"/>
          <w:color w:val="000000" w:themeColor="text1"/>
          <w:sz w:val="24"/>
          <w:szCs w:val="24"/>
        </w:rPr>
      </w:pPr>
      <w:proofErr w:type="gramStart"/>
      <w:r w:rsidRPr="00AF170D">
        <w:rPr>
          <w:rFonts w:ascii="Arial" w:hAnsi="Arial" w:cs="Arial"/>
          <w:color w:val="000000" w:themeColor="text1"/>
          <w:sz w:val="24"/>
          <w:szCs w:val="24"/>
        </w:rPr>
        <w:t xml:space="preserve">Este estudo foi realizado no Instituto Federal Catarinense – Campus Camboriú, o qual </w:t>
      </w:r>
      <w:r w:rsidR="00F22D7C" w:rsidRPr="00AF170D">
        <w:rPr>
          <w:rFonts w:ascii="Arial" w:hAnsi="Arial" w:cs="Arial"/>
          <w:sz w:val="24"/>
          <w:szCs w:val="24"/>
        </w:rPr>
        <w:t>se encontra localizado</w:t>
      </w:r>
      <w:r w:rsidRPr="00AF170D">
        <w:rPr>
          <w:rFonts w:ascii="Arial" w:hAnsi="Arial" w:cs="Arial"/>
          <w:sz w:val="24"/>
          <w:szCs w:val="24"/>
        </w:rPr>
        <w:t xml:space="preserve"> nas seguintes </w:t>
      </w:r>
      <w:r w:rsidRPr="00AF170D">
        <w:rPr>
          <w:rFonts w:ascii="Arial" w:hAnsi="Arial" w:cs="Arial"/>
          <w:color w:val="000000" w:themeColor="text1"/>
          <w:sz w:val="24"/>
          <w:szCs w:val="24"/>
        </w:rPr>
        <w:t>coorden</w:t>
      </w:r>
      <w:r w:rsidR="00435276" w:rsidRPr="00AF170D">
        <w:rPr>
          <w:rFonts w:ascii="Arial" w:hAnsi="Arial" w:cs="Arial"/>
          <w:color w:val="000000" w:themeColor="text1"/>
          <w:sz w:val="24"/>
          <w:szCs w:val="24"/>
        </w:rPr>
        <w:t>adas</w:t>
      </w:r>
      <w:r w:rsidR="00F22D7C" w:rsidRPr="00AF170D">
        <w:rPr>
          <w:rFonts w:ascii="Arial" w:hAnsi="Arial" w:cs="Arial"/>
          <w:color w:val="000000" w:themeColor="text1"/>
          <w:sz w:val="24"/>
          <w:szCs w:val="24"/>
        </w:rPr>
        <w:t xml:space="preserve"> geográficas</w:t>
      </w:r>
      <w:r w:rsidR="00A64AF8">
        <w:rPr>
          <w:rFonts w:ascii="Arial" w:hAnsi="Arial" w:cs="Arial"/>
          <w:color w:val="000000" w:themeColor="text1"/>
          <w:sz w:val="24"/>
          <w:szCs w:val="24"/>
        </w:rPr>
        <w:t>: -27°00’50”</w:t>
      </w:r>
      <w:proofErr w:type="gramEnd"/>
      <w:r w:rsidR="00A64AF8">
        <w:rPr>
          <w:rFonts w:ascii="Arial" w:hAnsi="Arial" w:cs="Arial"/>
          <w:color w:val="000000" w:themeColor="text1"/>
          <w:sz w:val="24"/>
          <w:szCs w:val="24"/>
        </w:rPr>
        <w:t xml:space="preserve"> -48°39’</w:t>
      </w:r>
      <w:r w:rsidR="00435276" w:rsidRPr="00AF170D">
        <w:rPr>
          <w:rFonts w:ascii="Arial" w:hAnsi="Arial" w:cs="Arial"/>
          <w:color w:val="000000" w:themeColor="text1"/>
          <w:sz w:val="24"/>
          <w:szCs w:val="24"/>
        </w:rPr>
        <w:t xml:space="preserve">26”, </w:t>
      </w:r>
      <w:r w:rsidR="00435276" w:rsidRPr="00B3291E">
        <w:rPr>
          <w:rFonts w:ascii="Arial" w:hAnsi="Arial" w:cs="Arial"/>
          <w:color w:val="000000" w:themeColor="text1"/>
          <w:sz w:val="24"/>
          <w:szCs w:val="24"/>
        </w:rPr>
        <w:t>s</w:t>
      </w:r>
      <w:r w:rsidRPr="00B3291E">
        <w:rPr>
          <w:rFonts w:ascii="Arial" w:hAnsi="Arial" w:cs="Arial"/>
          <w:color w:val="000000" w:themeColor="text1"/>
          <w:sz w:val="24"/>
          <w:szCs w:val="24"/>
        </w:rPr>
        <w:t>ituado</w:t>
      </w:r>
      <w:r w:rsidRPr="00AF170D">
        <w:rPr>
          <w:rFonts w:ascii="Arial" w:hAnsi="Arial" w:cs="Arial"/>
          <w:color w:val="000000" w:themeColor="text1"/>
          <w:sz w:val="24"/>
          <w:szCs w:val="24"/>
        </w:rPr>
        <w:t xml:space="preserve"> </w:t>
      </w:r>
      <w:r w:rsidR="00B3291E">
        <w:rPr>
          <w:rFonts w:ascii="Arial" w:hAnsi="Arial" w:cs="Arial"/>
          <w:color w:val="000000" w:themeColor="text1"/>
          <w:sz w:val="24"/>
          <w:szCs w:val="24"/>
        </w:rPr>
        <w:t xml:space="preserve">em região de </w:t>
      </w:r>
      <w:r w:rsidRPr="00AF170D">
        <w:rPr>
          <w:rFonts w:ascii="Arial" w:hAnsi="Arial" w:cs="Arial"/>
          <w:color w:val="000000" w:themeColor="text1"/>
          <w:sz w:val="24"/>
          <w:szCs w:val="24"/>
        </w:rPr>
        <w:t xml:space="preserve">clima Subtropical </w:t>
      </w:r>
      <w:r w:rsidRPr="00A64AF8">
        <w:rPr>
          <w:rFonts w:ascii="Arial" w:hAnsi="Arial" w:cs="Arial"/>
          <w:color w:val="000000" w:themeColor="text1"/>
          <w:sz w:val="24"/>
          <w:szCs w:val="24"/>
        </w:rPr>
        <w:t>e</w:t>
      </w:r>
      <w:r w:rsidR="00B3291E" w:rsidRPr="00A64AF8">
        <w:rPr>
          <w:rFonts w:ascii="Arial" w:hAnsi="Arial" w:cs="Arial"/>
          <w:color w:val="000000" w:themeColor="text1"/>
          <w:sz w:val="24"/>
          <w:szCs w:val="24"/>
        </w:rPr>
        <w:t xml:space="preserve"> em floresta ombrófila densa</w:t>
      </w:r>
      <w:r w:rsidRPr="00AF170D">
        <w:rPr>
          <w:rFonts w:ascii="Arial" w:hAnsi="Arial" w:cs="Arial"/>
          <w:color w:val="000000" w:themeColor="text1"/>
          <w:sz w:val="24"/>
          <w:szCs w:val="24"/>
        </w:rPr>
        <w:t xml:space="preserve"> no bioma Mata Atlântica</w:t>
      </w:r>
      <w:r w:rsidR="00B3291E">
        <w:rPr>
          <w:rFonts w:ascii="Arial" w:hAnsi="Arial" w:cs="Arial"/>
          <w:color w:val="000000" w:themeColor="text1"/>
          <w:sz w:val="24"/>
          <w:szCs w:val="24"/>
        </w:rPr>
        <w:t>.</w:t>
      </w:r>
    </w:p>
    <w:p w:rsidR="00AF6913" w:rsidRPr="00AF170D" w:rsidRDefault="00AF6913" w:rsidP="00263892">
      <w:pPr>
        <w:spacing w:line="360" w:lineRule="auto"/>
        <w:ind w:firstLine="1134"/>
        <w:jc w:val="both"/>
        <w:rPr>
          <w:rFonts w:ascii="Arial" w:hAnsi="Arial" w:cs="Arial"/>
          <w:color w:val="000000" w:themeColor="text1"/>
          <w:sz w:val="24"/>
          <w:szCs w:val="24"/>
        </w:rPr>
      </w:pPr>
      <w:proofErr w:type="gramStart"/>
      <w:r w:rsidRPr="00AF170D">
        <w:rPr>
          <w:rFonts w:ascii="Arial" w:hAnsi="Arial" w:cs="Arial"/>
          <w:color w:val="000000" w:themeColor="text1"/>
          <w:sz w:val="24"/>
          <w:szCs w:val="24"/>
        </w:rPr>
        <w:t>Foram</w:t>
      </w:r>
      <w:proofErr w:type="gramEnd"/>
      <w:r w:rsidRPr="00AF170D">
        <w:rPr>
          <w:rFonts w:ascii="Arial" w:hAnsi="Arial" w:cs="Arial"/>
          <w:color w:val="000000" w:themeColor="text1"/>
          <w:sz w:val="24"/>
          <w:szCs w:val="24"/>
        </w:rPr>
        <w:t xml:space="preserve"> identificadas </w:t>
      </w:r>
      <w:r w:rsidR="00F22D7C" w:rsidRPr="00AF170D">
        <w:rPr>
          <w:rFonts w:ascii="Arial" w:hAnsi="Arial" w:cs="Arial"/>
          <w:color w:val="000000" w:themeColor="text1"/>
          <w:sz w:val="24"/>
          <w:szCs w:val="24"/>
        </w:rPr>
        <w:t>o maior número possível de</w:t>
      </w:r>
      <w:r w:rsidRPr="00AF170D">
        <w:rPr>
          <w:rFonts w:ascii="Arial" w:hAnsi="Arial" w:cs="Arial"/>
          <w:color w:val="000000" w:themeColor="text1"/>
          <w:sz w:val="24"/>
          <w:szCs w:val="24"/>
        </w:rPr>
        <w:t xml:space="preserve"> espécies</w:t>
      </w:r>
      <w:r w:rsidR="00F22D7C" w:rsidRPr="00AF170D">
        <w:rPr>
          <w:rFonts w:ascii="Arial" w:hAnsi="Arial" w:cs="Arial"/>
          <w:color w:val="000000" w:themeColor="text1"/>
          <w:sz w:val="24"/>
          <w:szCs w:val="24"/>
        </w:rPr>
        <w:t xml:space="preserve"> vegetais, no período do levantamento, fevereiro de 2019 a julho de 2019, </w:t>
      </w:r>
      <w:r w:rsidRPr="00AF170D">
        <w:rPr>
          <w:rFonts w:ascii="Arial" w:hAnsi="Arial" w:cs="Arial"/>
          <w:color w:val="000000" w:themeColor="text1"/>
          <w:sz w:val="24"/>
          <w:szCs w:val="24"/>
        </w:rPr>
        <w:t xml:space="preserve">através </w:t>
      </w:r>
      <w:r w:rsidR="00F22D7C" w:rsidRPr="00AF170D">
        <w:rPr>
          <w:rFonts w:ascii="Arial" w:hAnsi="Arial" w:cs="Arial"/>
          <w:color w:val="000000" w:themeColor="text1"/>
          <w:sz w:val="24"/>
          <w:szCs w:val="24"/>
        </w:rPr>
        <w:t xml:space="preserve">de caminhamentos em </w:t>
      </w:r>
      <w:r w:rsidRPr="00AF170D">
        <w:rPr>
          <w:rFonts w:ascii="Arial" w:hAnsi="Arial" w:cs="Arial"/>
          <w:color w:val="000000" w:themeColor="text1"/>
          <w:sz w:val="24"/>
          <w:szCs w:val="24"/>
        </w:rPr>
        <w:t>três trilhas</w:t>
      </w:r>
      <w:r w:rsidR="0038502C" w:rsidRPr="00AF170D">
        <w:rPr>
          <w:rFonts w:ascii="Arial" w:hAnsi="Arial" w:cs="Arial"/>
          <w:color w:val="000000" w:themeColor="text1"/>
          <w:sz w:val="24"/>
          <w:szCs w:val="24"/>
        </w:rPr>
        <w:t xml:space="preserve"> que foram </w:t>
      </w:r>
      <w:r w:rsidR="00435276" w:rsidRPr="00AF170D">
        <w:rPr>
          <w:rFonts w:ascii="Arial" w:hAnsi="Arial" w:cs="Arial"/>
          <w:color w:val="000000" w:themeColor="text1"/>
          <w:sz w:val="24"/>
          <w:szCs w:val="24"/>
        </w:rPr>
        <w:t>denominadas</w:t>
      </w:r>
      <w:r w:rsidR="001113CC" w:rsidRPr="00AF170D">
        <w:rPr>
          <w:rFonts w:ascii="Arial" w:hAnsi="Arial" w:cs="Arial"/>
          <w:color w:val="000000" w:themeColor="text1"/>
          <w:sz w:val="24"/>
          <w:szCs w:val="24"/>
        </w:rPr>
        <w:t xml:space="preserve"> florestal, urbana e semiurbana</w:t>
      </w:r>
      <w:r w:rsidRPr="00AF170D">
        <w:rPr>
          <w:rFonts w:ascii="Arial" w:hAnsi="Arial" w:cs="Arial"/>
          <w:color w:val="000000" w:themeColor="text1"/>
          <w:sz w:val="24"/>
          <w:szCs w:val="24"/>
        </w:rPr>
        <w:t xml:space="preserve">, </w:t>
      </w:r>
      <w:r w:rsidR="00435276" w:rsidRPr="00AF170D">
        <w:rPr>
          <w:rFonts w:ascii="Arial" w:hAnsi="Arial" w:cs="Arial"/>
          <w:color w:val="000000" w:themeColor="text1"/>
          <w:sz w:val="24"/>
          <w:szCs w:val="24"/>
        </w:rPr>
        <w:t>juntamente com os professores orientadores e um mateiro</w:t>
      </w:r>
      <w:r w:rsidR="00F22D7C" w:rsidRPr="00AF170D">
        <w:rPr>
          <w:rFonts w:ascii="Arial" w:hAnsi="Arial" w:cs="Arial"/>
          <w:color w:val="000000" w:themeColor="text1"/>
          <w:sz w:val="24"/>
          <w:szCs w:val="24"/>
        </w:rPr>
        <w:t>.</w:t>
      </w:r>
    </w:p>
    <w:p w:rsidR="00F22D7C" w:rsidRPr="00AF170D" w:rsidRDefault="00F22D7C" w:rsidP="00263892">
      <w:pPr>
        <w:spacing w:line="360" w:lineRule="auto"/>
        <w:ind w:firstLine="1134"/>
        <w:jc w:val="both"/>
        <w:rPr>
          <w:rFonts w:ascii="Arial" w:hAnsi="Arial" w:cs="Arial"/>
          <w:color w:val="000000" w:themeColor="text1"/>
          <w:sz w:val="24"/>
          <w:szCs w:val="24"/>
        </w:rPr>
      </w:pPr>
      <w:r w:rsidRPr="00AF170D">
        <w:rPr>
          <w:rFonts w:ascii="Arial" w:hAnsi="Arial" w:cs="Arial"/>
          <w:color w:val="000000" w:themeColor="text1"/>
          <w:sz w:val="24"/>
          <w:szCs w:val="24"/>
        </w:rPr>
        <w:t>Os seguintes procedimentos foram adotados:</w:t>
      </w:r>
    </w:p>
    <w:p w:rsidR="00AF6913" w:rsidRPr="00AF170D" w:rsidRDefault="00AF6913" w:rsidP="00100E33">
      <w:pPr>
        <w:spacing w:before="240" w:line="360" w:lineRule="auto"/>
        <w:ind w:firstLine="1134"/>
        <w:jc w:val="both"/>
        <w:rPr>
          <w:rFonts w:ascii="Arial" w:hAnsi="Arial" w:cs="Arial"/>
          <w:color w:val="000000" w:themeColor="text1"/>
          <w:sz w:val="24"/>
          <w:szCs w:val="24"/>
        </w:rPr>
      </w:pPr>
      <w:proofErr w:type="gramStart"/>
      <w:r w:rsidRPr="00AF170D">
        <w:rPr>
          <w:rFonts w:ascii="Arial" w:hAnsi="Arial" w:cs="Arial"/>
          <w:color w:val="000000" w:themeColor="text1"/>
          <w:sz w:val="24"/>
          <w:szCs w:val="24"/>
        </w:rPr>
        <w:t>1</w:t>
      </w:r>
      <w:proofErr w:type="gramEnd"/>
      <w:r w:rsidRPr="00AF170D">
        <w:rPr>
          <w:rFonts w:ascii="Arial" w:hAnsi="Arial" w:cs="Arial"/>
          <w:color w:val="000000" w:themeColor="text1"/>
          <w:sz w:val="24"/>
          <w:szCs w:val="24"/>
        </w:rPr>
        <w:t>) Identificação visual das espécies encontradas nas trilhas</w:t>
      </w:r>
      <w:r w:rsidR="00435276" w:rsidRPr="00AF170D">
        <w:rPr>
          <w:rFonts w:ascii="Arial" w:hAnsi="Arial" w:cs="Arial"/>
          <w:color w:val="000000" w:themeColor="text1"/>
          <w:sz w:val="24"/>
          <w:szCs w:val="24"/>
        </w:rPr>
        <w:t xml:space="preserve"> com anotação</w:t>
      </w:r>
      <w:r w:rsidR="00100E33">
        <w:rPr>
          <w:rFonts w:ascii="Arial" w:hAnsi="Arial" w:cs="Arial"/>
          <w:color w:val="000000" w:themeColor="text1"/>
          <w:sz w:val="24"/>
          <w:szCs w:val="24"/>
        </w:rPr>
        <w:t xml:space="preserve"> </w:t>
      </w:r>
      <w:r w:rsidRPr="00AF170D">
        <w:rPr>
          <w:rFonts w:ascii="Arial" w:hAnsi="Arial" w:cs="Arial"/>
          <w:color w:val="000000" w:themeColor="text1"/>
          <w:sz w:val="24"/>
          <w:szCs w:val="24"/>
        </w:rPr>
        <w:t xml:space="preserve">do nome comum </w:t>
      </w:r>
      <w:r w:rsidR="00435276" w:rsidRPr="00AF170D">
        <w:rPr>
          <w:rFonts w:ascii="Arial" w:hAnsi="Arial" w:cs="Arial"/>
          <w:color w:val="000000" w:themeColor="text1"/>
          <w:sz w:val="24"/>
          <w:szCs w:val="24"/>
        </w:rPr>
        <w:t>no caderno de campo;</w:t>
      </w:r>
    </w:p>
    <w:p w:rsidR="00AF6913" w:rsidRPr="00AF170D" w:rsidRDefault="00435276" w:rsidP="00263892">
      <w:pPr>
        <w:spacing w:before="240" w:line="360" w:lineRule="auto"/>
        <w:ind w:firstLine="1134"/>
        <w:jc w:val="both"/>
        <w:rPr>
          <w:rFonts w:ascii="Arial" w:hAnsi="Arial" w:cs="Arial"/>
          <w:color w:val="000000" w:themeColor="text1"/>
          <w:sz w:val="24"/>
          <w:szCs w:val="24"/>
        </w:rPr>
      </w:pPr>
      <w:proofErr w:type="gramStart"/>
      <w:r w:rsidRPr="00AF170D">
        <w:rPr>
          <w:rFonts w:ascii="Arial" w:hAnsi="Arial" w:cs="Arial"/>
          <w:color w:val="000000" w:themeColor="text1"/>
          <w:sz w:val="24"/>
          <w:szCs w:val="24"/>
        </w:rPr>
        <w:t>2</w:t>
      </w:r>
      <w:proofErr w:type="gramEnd"/>
      <w:r w:rsidR="00AF6913" w:rsidRPr="00AF170D">
        <w:rPr>
          <w:rFonts w:ascii="Arial" w:hAnsi="Arial" w:cs="Arial"/>
          <w:color w:val="000000" w:themeColor="text1"/>
          <w:sz w:val="24"/>
          <w:szCs w:val="24"/>
        </w:rPr>
        <w:t xml:space="preserve">) </w:t>
      </w:r>
      <w:r w:rsidR="00263892">
        <w:rPr>
          <w:rFonts w:ascii="Arial" w:hAnsi="Arial" w:cs="Arial"/>
          <w:color w:val="000000" w:themeColor="text1"/>
          <w:sz w:val="24"/>
          <w:szCs w:val="24"/>
        </w:rPr>
        <w:t>Marcação da l</w:t>
      </w:r>
      <w:r w:rsidRPr="00AF170D">
        <w:rPr>
          <w:rFonts w:ascii="Arial" w:hAnsi="Arial" w:cs="Arial"/>
          <w:color w:val="000000" w:themeColor="text1"/>
          <w:sz w:val="24"/>
          <w:szCs w:val="24"/>
        </w:rPr>
        <w:t>ocalização da</w:t>
      </w:r>
      <w:r w:rsidR="00263892">
        <w:rPr>
          <w:rFonts w:ascii="Arial" w:hAnsi="Arial" w:cs="Arial"/>
          <w:color w:val="000000" w:themeColor="text1"/>
          <w:sz w:val="24"/>
          <w:szCs w:val="24"/>
        </w:rPr>
        <w:t>s</w:t>
      </w:r>
      <w:r w:rsidRPr="00AF170D">
        <w:rPr>
          <w:rFonts w:ascii="Arial" w:hAnsi="Arial" w:cs="Arial"/>
          <w:color w:val="000000" w:themeColor="text1"/>
          <w:sz w:val="24"/>
          <w:szCs w:val="24"/>
        </w:rPr>
        <w:t xml:space="preserve"> espécie</w:t>
      </w:r>
      <w:r w:rsidR="00263892">
        <w:rPr>
          <w:rFonts w:ascii="Arial" w:hAnsi="Arial" w:cs="Arial"/>
          <w:color w:val="000000" w:themeColor="text1"/>
          <w:sz w:val="24"/>
          <w:szCs w:val="24"/>
        </w:rPr>
        <w:t>s</w:t>
      </w:r>
      <w:r w:rsidRPr="00AF170D">
        <w:rPr>
          <w:rFonts w:ascii="Arial" w:hAnsi="Arial" w:cs="Arial"/>
          <w:color w:val="000000" w:themeColor="text1"/>
          <w:sz w:val="24"/>
          <w:szCs w:val="24"/>
        </w:rPr>
        <w:t xml:space="preserve"> avistada</w:t>
      </w:r>
      <w:r w:rsidR="00263892">
        <w:rPr>
          <w:rFonts w:ascii="Arial" w:hAnsi="Arial" w:cs="Arial"/>
          <w:color w:val="000000" w:themeColor="text1"/>
          <w:sz w:val="24"/>
          <w:szCs w:val="24"/>
        </w:rPr>
        <w:t>s</w:t>
      </w:r>
      <w:r w:rsidR="00AF6913" w:rsidRPr="00AF170D">
        <w:rPr>
          <w:rFonts w:ascii="Arial" w:hAnsi="Arial" w:cs="Arial"/>
          <w:color w:val="000000" w:themeColor="text1"/>
          <w:sz w:val="24"/>
          <w:szCs w:val="24"/>
        </w:rPr>
        <w:t xml:space="preserve"> através do sistema </w:t>
      </w:r>
      <w:r w:rsidRPr="00AF170D">
        <w:rPr>
          <w:rFonts w:ascii="Arial" w:hAnsi="Arial" w:cs="Arial"/>
          <w:color w:val="000000" w:themeColor="text1"/>
          <w:sz w:val="24"/>
          <w:szCs w:val="24"/>
        </w:rPr>
        <w:t>de coordenadas geográficas;</w:t>
      </w:r>
      <w:r w:rsidR="00AF6913" w:rsidRPr="00AF170D">
        <w:rPr>
          <w:rFonts w:ascii="Arial" w:hAnsi="Arial" w:cs="Arial"/>
          <w:color w:val="000000" w:themeColor="text1"/>
          <w:sz w:val="24"/>
          <w:szCs w:val="24"/>
        </w:rPr>
        <w:t xml:space="preserve"> </w:t>
      </w:r>
    </w:p>
    <w:p w:rsidR="00AF6913" w:rsidRPr="00AF170D" w:rsidRDefault="00435276" w:rsidP="00263892">
      <w:pPr>
        <w:spacing w:before="240" w:line="360" w:lineRule="auto"/>
        <w:ind w:firstLine="1134"/>
        <w:jc w:val="both"/>
        <w:rPr>
          <w:rFonts w:ascii="Arial" w:hAnsi="Arial" w:cs="Arial"/>
          <w:color w:val="000000" w:themeColor="text1"/>
          <w:sz w:val="24"/>
          <w:szCs w:val="24"/>
        </w:rPr>
      </w:pPr>
      <w:proofErr w:type="gramStart"/>
      <w:r w:rsidRPr="00AF170D">
        <w:rPr>
          <w:rFonts w:ascii="Arial" w:hAnsi="Arial" w:cs="Arial"/>
          <w:color w:val="000000" w:themeColor="text1"/>
          <w:sz w:val="24"/>
          <w:szCs w:val="24"/>
        </w:rPr>
        <w:t>3</w:t>
      </w:r>
      <w:proofErr w:type="gramEnd"/>
      <w:r w:rsidR="00AF6913" w:rsidRPr="00AF170D">
        <w:rPr>
          <w:rFonts w:ascii="Arial" w:hAnsi="Arial" w:cs="Arial"/>
          <w:color w:val="000000" w:themeColor="text1"/>
          <w:sz w:val="24"/>
          <w:szCs w:val="24"/>
        </w:rPr>
        <w:t xml:space="preserve">) </w:t>
      </w:r>
      <w:r w:rsidRPr="00AF170D">
        <w:rPr>
          <w:rFonts w:ascii="Arial" w:hAnsi="Arial" w:cs="Arial"/>
          <w:color w:val="000000" w:themeColor="text1"/>
          <w:sz w:val="24"/>
          <w:szCs w:val="24"/>
        </w:rPr>
        <w:t>Captura fotográfica da</w:t>
      </w:r>
      <w:r w:rsidR="00263892">
        <w:rPr>
          <w:rFonts w:ascii="Arial" w:hAnsi="Arial" w:cs="Arial"/>
          <w:color w:val="000000" w:themeColor="text1"/>
          <w:sz w:val="24"/>
          <w:szCs w:val="24"/>
        </w:rPr>
        <w:t>s</w:t>
      </w:r>
      <w:r w:rsidRPr="00AF170D">
        <w:rPr>
          <w:rFonts w:ascii="Arial" w:hAnsi="Arial" w:cs="Arial"/>
          <w:color w:val="000000" w:themeColor="text1"/>
          <w:sz w:val="24"/>
          <w:szCs w:val="24"/>
        </w:rPr>
        <w:t xml:space="preserve"> espécie</w:t>
      </w:r>
      <w:r w:rsidR="00263892">
        <w:rPr>
          <w:rFonts w:ascii="Arial" w:hAnsi="Arial" w:cs="Arial"/>
          <w:color w:val="000000" w:themeColor="text1"/>
          <w:sz w:val="24"/>
          <w:szCs w:val="24"/>
        </w:rPr>
        <w:t>s</w:t>
      </w:r>
      <w:r w:rsidRPr="00AF170D">
        <w:rPr>
          <w:rFonts w:ascii="Arial" w:hAnsi="Arial" w:cs="Arial"/>
          <w:color w:val="000000" w:themeColor="text1"/>
          <w:sz w:val="24"/>
          <w:szCs w:val="24"/>
        </w:rPr>
        <w:t xml:space="preserve"> avistada</w:t>
      </w:r>
      <w:r w:rsidR="00263892">
        <w:rPr>
          <w:rFonts w:ascii="Arial" w:hAnsi="Arial" w:cs="Arial"/>
          <w:color w:val="000000" w:themeColor="text1"/>
          <w:sz w:val="24"/>
          <w:szCs w:val="24"/>
        </w:rPr>
        <w:t>s</w:t>
      </w:r>
      <w:r w:rsidRPr="00AF170D">
        <w:rPr>
          <w:rFonts w:ascii="Arial" w:hAnsi="Arial" w:cs="Arial"/>
          <w:color w:val="000000" w:themeColor="text1"/>
          <w:sz w:val="24"/>
          <w:szCs w:val="24"/>
        </w:rPr>
        <w:t xml:space="preserve"> para ajudar na identificação.</w:t>
      </w:r>
    </w:p>
    <w:p w:rsidR="00AF6913" w:rsidRPr="00AF170D" w:rsidRDefault="00AF6913" w:rsidP="00263892">
      <w:pPr>
        <w:spacing w:before="240" w:line="360" w:lineRule="auto"/>
        <w:ind w:firstLine="1134"/>
        <w:jc w:val="both"/>
        <w:rPr>
          <w:rFonts w:ascii="Arial" w:hAnsi="Arial" w:cs="Arial"/>
          <w:color w:val="000000" w:themeColor="text1"/>
          <w:sz w:val="24"/>
          <w:szCs w:val="24"/>
        </w:rPr>
      </w:pPr>
      <w:r w:rsidRPr="00AF170D">
        <w:rPr>
          <w:rFonts w:ascii="Arial" w:hAnsi="Arial" w:cs="Arial"/>
          <w:color w:val="000000" w:themeColor="text1"/>
          <w:sz w:val="24"/>
          <w:szCs w:val="24"/>
        </w:rPr>
        <w:t xml:space="preserve">Após a coleta </w:t>
      </w:r>
      <w:r w:rsidR="00F22D7C" w:rsidRPr="00AF170D">
        <w:rPr>
          <w:rFonts w:ascii="Arial" w:hAnsi="Arial" w:cs="Arial"/>
          <w:color w:val="000000" w:themeColor="text1"/>
          <w:sz w:val="24"/>
          <w:szCs w:val="24"/>
        </w:rPr>
        <w:t>das informações citada</w:t>
      </w:r>
      <w:r w:rsidR="00435276" w:rsidRPr="00AF170D">
        <w:rPr>
          <w:rFonts w:ascii="Arial" w:hAnsi="Arial" w:cs="Arial"/>
          <w:color w:val="000000" w:themeColor="text1"/>
          <w:sz w:val="24"/>
          <w:szCs w:val="24"/>
        </w:rPr>
        <w:t>s acima, foi efetuada</w:t>
      </w:r>
      <w:r w:rsidRPr="00AF170D">
        <w:rPr>
          <w:rFonts w:ascii="Arial" w:hAnsi="Arial" w:cs="Arial"/>
          <w:color w:val="000000" w:themeColor="text1"/>
          <w:sz w:val="24"/>
          <w:szCs w:val="24"/>
        </w:rPr>
        <w:t xml:space="preserve"> </w:t>
      </w:r>
      <w:r w:rsidR="00435276" w:rsidRPr="00AF170D">
        <w:rPr>
          <w:rFonts w:ascii="Arial" w:hAnsi="Arial" w:cs="Arial"/>
          <w:color w:val="000000" w:themeColor="text1"/>
          <w:sz w:val="24"/>
          <w:szCs w:val="24"/>
        </w:rPr>
        <w:t>pesquisa</w:t>
      </w:r>
      <w:r w:rsidR="00F22D7C" w:rsidRPr="00AF170D">
        <w:rPr>
          <w:rFonts w:ascii="Arial" w:hAnsi="Arial" w:cs="Arial"/>
          <w:color w:val="000000" w:themeColor="text1"/>
          <w:sz w:val="24"/>
          <w:szCs w:val="24"/>
        </w:rPr>
        <w:t xml:space="preserve"> bibliográfica </w:t>
      </w:r>
      <w:r w:rsidRPr="00AF170D">
        <w:rPr>
          <w:rFonts w:ascii="Arial" w:hAnsi="Arial" w:cs="Arial"/>
          <w:color w:val="000000" w:themeColor="text1"/>
          <w:sz w:val="24"/>
          <w:szCs w:val="24"/>
        </w:rPr>
        <w:t>em livros e sites</w:t>
      </w:r>
      <w:r w:rsidR="00F22D7C" w:rsidRPr="00AF170D">
        <w:rPr>
          <w:rFonts w:ascii="Arial" w:hAnsi="Arial" w:cs="Arial"/>
          <w:color w:val="000000" w:themeColor="text1"/>
          <w:sz w:val="24"/>
          <w:szCs w:val="24"/>
        </w:rPr>
        <w:t xml:space="preserve"> especializados no tema</w:t>
      </w:r>
      <w:r w:rsidRPr="00AF170D">
        <w:rPr>
          <w:rFonts w:ascii="Arial" w:hAnsi="Arial" w:cs="Arial"/>
          <w:color w:val="000000" w:themeColor="text1"/>
          <w:sz w:val="24"/>
          <w:szCs w:val="24"/>
        </w:rPr>
        <w:t>, em bus</w:t>
      </w:r>
      <w:r w:rsidR="00435276" w:rsidRPr="00AF170D">
        <w:rPr>
          <w:rFonts w:ascii="Arial" w:hAnsi="Arial" w:cs="Arial"/>
          <w:color w:val="000000" w:themeColor="text1"/>
          <w:sz w:val="24"/>
          <w:szCs w:val="24"/>
        </w:rPr>
        <w:t>ca dos seguintes dados: a) Nome científico</w:t>
      </w:r>
      <w:r w:rsidRPr="00AF170D">
        <w:rPr>
          <w:rFonts w:ascii="Arial" w:hAnsi="Arial" w:cs="Arial"/>
          <w:color w:val="000000" w:themeColor="text1"/>
          <w:sz w:val="24"/>
          <w:szCs w:val="24"/>
        </w:rPr>
        <w:t xml:space="preserve"> b) Família</w:t>
      </w:r>
      <w:r w:rsidR="00F22D7C" w:rsidRPr="00AF170D">
        <w:rPr>
          <w:rFonts w:ascii="Arial" w:hAnsi="Arial" w:cs="Arial"/>
          <w:color w:val="000000" w:themeColor="text1"/>
          <w:sz w:val="24"/>
          <w:szCs w:val="24"/>
        </w:rPr>
        <w:t xml:space="preserve"> botânica</w:t>
      </w:r>
      <w:r w:rsidRPr="00AF170D">
        <w:rPr>
          <w:rFonts w:ascii="Arial" w:hAnsi="Arial" w:cs="Arial"/>
          <w:color w:val="000000" w:themeColor="text1"/>
          <w:sz w:val="24"/>
          <w:szCs w:val="24"/>
        </w:rPr>
        <w:t xml:space="preserve"> c) Origem d) Interesse</w:t>
      </w:r>
      <w:r w:rsidR="00906660" w:rsidRPr="00AF170D">
        <w:rPr>
          <w:rFonts w:ascii="Arial" w:hAnsi="Arial" w:cs="Arial"/>
          <w:color w:val="000000" w:themeColor="text1"/>
          <w:sz w:val="24"/>
          <w:szCs w:val="24"/>
        </w:rPr>
        <w:t xml:space="preserve"> e, e</w:t>
      </w:r>
      <w:r w:rsidRPr="00AF170D">
        <w:rPr>
          <w:rFonts w:ascii="Arial" w:hAnsi="Arial" w:cs="Arial"/>
          <w:color w:val="000000" w:themeColor="text1"/>
          <w:sz w:val="24"/>
          <w:szCs w:val="24"/>
        </w:rPr>
        <w:t>m seguida, todos os dados obtidos</w:t>
      </w:r>
      <w:proofErr w:type="gramStart"/>
      <w:r w:rsidRPr="00AF170D">
        <w:rPr>
          <w:rFonts w:ascii="Arial" w:hAnsi="Arial" w:cs="Arial"/>
          <w:color w:val="000000" w:themeColor="text1"/>
          <w:sz w:val="24"/>
          <w:szCs w:val="24"/>
        </w:rPr>
        <w:t xml:space="preserve">  </w:t>
      </w:r>
      <w:proofErr w:type="gramEnd"/>
      <w:r w:rsidRPr="00AF170D">
        <w:rPr>
          <w:rFonts w:ascii="Arial" w:hAnsi="Arial" w:cs="Arial"/>
          <w:color w:val="000000" w:themeColor="text1"/>
          <w:sz w:val="24"/>
          <w:szCs w:val="24"/>
        </w:rPr>
        <w:t xml:space="preserve">foram transferidos para </w:t>
      </w:r>
      <w:r w:rsidR="00906660" w:rsidRPr="00AF170D">
        <w:rPr>
          <w:rFonts w:ascii="Arial" w:hAnsi="Arial" w:cs="Arial"/>
          <w:color w:val="000000" w:themeColor="text1"/>
          <w:sz w:val="24"/>
          <w:szCs w:val="24"/>
        </w:rPr>
        <w:t>um</w:t>
      </w:r>
      <w:r w:rsidRPr="00AF170D">
        <w:rPr>
          <w:rFonts w:ascii="Arial" w:hAnsi="Arial" w:cs="Arial"/>
          <w:color w:val="000000" w:themeColor="text1"/>
          <w:sz w:val="24"/>
          <w:szCs w:val="24"/>
        </w:rPr>
        <w:t xml:space="preserve"> caderno de campo. </w:t>
      </w:r>
    </w:p>
    <w:p w:rsidR="00906660" w:rsidRPr="00A64AF8" w:rsidRDefault="00906660" w:rsidP="00A64AF8">
      <w:pPr>
        <w:spacing w:before="240" w:line="360" w:lineRule="auto"/>
        <w:ind w:firstLine="1134"/>
        <w:jc w:val="both"/>
        <w:rPr>
          <w:rFonts w:ascii="Arial" w:hAnsi="Arial" w:cs="Arial"/>
          <w:color w:val="000000" w:themeColor="text1"/>
          <w:sz w:val="24"/>
          <w:szCs w:val="24"/>
        </w:rPr>
      </w:pPr>
      <w:r w:rsidRPr="00A64AF8">
        <w:rPr>
          <w:rFonts w:ascii="Arial" w:hAnsi="Arial" w:cs="Arial"/>
          <w:color w:val="000000" w:themeColor="text1"/>
          <w:sz w:val="24"/>
          <w:szCs w:val="24"/>
        </w:rPr>
        <w:t xml:space="preserve">Todos estes dados obtidos relativos a cada espécie, serviram para abastecer o blog </w:t>
      </w:r>
      <w:hyperlink r:id="rId8" w:history="1">
        <w:r w:rsidRPr="00A64AF8">
          <w:rPr>
            <w:rStyle w:val="Hyperlink"/>
            <w:rFonts w:ascii="Arial" w:hAnsi="Arial" w:cs="Arial"/>
            <w:sz w:val="24"/>
            <w:szCs w:val="24"/>
          </w:rPr>
          <w:t>http://www.avifaunacamboriu.blogspot.com</w:t>
        </w:r>
      </w:hyperlink>
      <w:r w:rsidRPr="00A64AF8">
        <w:rPr>
          <w:rFonts w:ascii="Arial" w:hAnsi="Arial" w:cs="Arial"/>
          <w:color w:val="000000" w:themeColor="text1"/>
          <w:sz w:val="24"/>
          <w:szCs w:val="24"/>
        </w:rPr>
        <w:t xml:space="preserve"> cujo acesso facilita a localização e reconhecimento das plantas</w:t>
      </w:r>
      <w:r w:rsidR="00A5194C" w:rsidRPr="00A64AF8">
        <w:rPr>
          <w:rFonts w:ascii="Arial" w:hAnsi="Arial" w:cs="Arial"/>
          <w:color w:val="000000" w:themeColor="text1"/>
          <w:sz w:val="24"/>
          <w:szCs w:val="24"/>
        </w:rPr>
        <w:t xml:space="preserve">. </w:t>
      </w:r>
    </w:p>
    <w:p w:rsidR="003A5676" w:rsidRPr="00AF170D" w:rsidRDefault="00CC1BC6" w:rsidP="002D0AFA">
      <w:pPr>
        <w:pStyle w:val="Normal1"/>
        <w:spacing w:after="0" w:line="360" w:lineRule="auto"/>
        <w:jc w:val="center"/>
        <w:rPr>
          <w:rFonts w:ascii="Arial" w:eastAsia="Arial" w:hAnsi="Arial" w:cs="Arial"/>
          <w:b/>
          <w:color w:val="000000"/>
          <w:sz w:val="24"/>
          <w:szCs w:val="24"/>
        </w:rPr>
      </w:pPr>
      <w:r w:rsidRPr="00AF170D">
        <w:rPr>
          <w:rFonts w:ascii="Arial" w:eastAsia="Arial" w:hAnsi="Arial" w:cs="Arial"/>
          <w:b/>
          <w:color w:val="000000"/>
          <w:sz w:val="24"/>
          <w:szCs w:val="24"/>
        </w:rPr>
        <w:t>RESULTADOS E DISCUSSÃO</w:t>
      </w:r>
    </w:p>
    <w:p w:rsidR="00906660" w:rsidRPr="002F7B95" w:rsidRDefault="00100E33" w:rsidP="00100E33">
      <w:pPr>
        <w:spacing w:before="240" w:line="360" w:lineRule="auto"/>
        <w:ind w:firstLine="1134"/>
        <w:jc w:val="both"/>
        <w:rPr>
          <w:rFonts w:ascii="Arial" w:eastAsia="Arial" w:hAnsi="Arial" w:cs="Arial"/>
          <w:color w:val="548DD4"/>
          <w:sz w:val="24"/>
          <w:szCs w:val="24"/>
        </w:rPr>
      </w:pPr>
      <w:r>
        <w:rPr>
          <w:rFonts w:ascii="Arial" w:hAnsi="Arial" w:cs="Arial"/>
          <w:color w:val="000000" w:themeColor="text1"/>
          <w:sz w:val="24"/>
          <w:szCs w:val="24"/>
        </w:rPr>
        <w:t>Com as informações coletadas</w:t>
      </w:r>
      <w:r w:rsidR="00906660" w:rsidRPr="00AF170D">
        <w:rPr>
          <w:rFonts w:ascii="Arial" w:hAnsi="Arial" w:cs="Arial"/>
          <w:color w:val="000000" w:themeColor="text1"/>
          <w:sz w:val="24"/>
          <w:szCs w:val="24"/>
        </w:rPr>
        <w:t xml:space="preserve"> inicialmente</w:t>
      </w:r>
      <w:r>
        <w:rPr>
          <w:rFonts w:ascii="Arial" w:hAnsi="Arial" w:cs="Arial"/>
          <w:color w:val="000000" w:themeColor="text1"/>
          <w:sz w:val="24"/>
          <w:szCs w:val="24"/>
        </w:rPr>
        <w:t>,</w:t>
      </w:r>
      <w:r w:rsidR="00906660" w:rsidRPr="00AF170D">
        <w:rPr>
          <w:rFonts w:ascii="Arial" w:hAnsi="Arial" w:cs="Arial"/>
          <w:color w:val="000000" w:themeColor="text1"/>
          <w:sz w:val="24"/>
          <w:szCs w:val="24"/>
        </w:rPr>
        <w:t xml:space="preserve"> foi </w:t>
      </w:r>
      <w:r>
        <w:rPr>
          <w:rFonts w:ascii="Arial" w:hAnsi="Arial" w:cs="Arial"/>
          <w:color w:val="000000" w:themeColor="text1"/>
          <w:sz w:val="24"/>
          <w:szCs w:val="24"/>
        </w:rPr>
        <w:t>realizada a tabulaçã</w:t>
      </w:r>
      <w:r w:rsidR="00906660" w:rsidRPr="00AF170D">
        <w:rPr>
          <w:rFonts w:ascii="Arial" w:hAnsi="Arial" w:cs="Arial"/>
          <w:color w:val="000000" w:themeColor="text1"/>
          <w:sz w:val="24"/>
          <w:szCs w:val="24"/>
        </w:rPr>
        <w:t>o das espécies em grupos por família botânica, cujos result</w:t>
      </w:r>
      <w:r>
        <w:rPr>
          <w:rFonts w:ascii="Arial" w:hAnsi="Arial" w:cs="Arial"/>
          <w:color w:val="000000" w:themeColor="text1"/>
          <w:sz w:val="24"/>
          <w:szCs w:val="24"/>
        </w:rPr>
        <w:t>ados podem ser visualizados na T</w:t>
      </w:r>
      <w:r w:rsidR="00906660" w:rsidRPr="00AF170D">
        <w:rPr>
          <w:rFonts w:ascii="Arial" w:hAnsi="Arial" w:cs="Arial"/>
          <w:color w:val="000000" w:themeColor="text1"/>
          <w:sz w:val="24"/>
          <w:szCs w:val="24"/>
        </w:rPr>
        <w:t>abela 1.</w:t>
      </w:r>
      <w:r w:rsidR="00906660" w:rsidRPr="00AF170D">
        <w:rPr>
          <w:rFonts w:ascii="Arial" w:eastAsia="Arial" w:hAnsi="Arial" w:cs="Arial"/>
          <w:color w:val="548DD4"/>
          <w:sz w:val="24"/>
          <w:szCs w:val="24"/>
        </w:rPr>
        <w:t xml:space="preserve"> </w:t>
      </w:r>
    </w:p>
    <w:p w:rsidR="00100E33" w:rsidRPr="00AF170D" w:rsidRDefault="006A5303" w:rsidP="00CE79E9">
      <w:pPr>
        <w:spacing w:line="360" w:lineRule="auto"/>
        <w:rPr>
          <w:rFonts w:ascii="Arial" w:hAnsi="Arial" w:cs="Arial"/>
          <w:sz w:val="24"/>
          <w:szCs w:val="24"/>
        </w:rPr>
      </w:pPr>
      <w:r w:rsidRPr="00AF170D">
        <w:rPr>
          <w:rFonts w:ascii="Arial" w:hAnsi="Arial" w:cs="Arial"/>
          <w:b/>
          <w:sz w:val="24"/>
          <w:szCs w:val="24"/>
        </w:rPr>
        <w:lastRenderedPageBreak/>
        <w:t>Tabela 1.</w:t>
      </w:r>
      <w:r w:rsidRPr="00AF170D">
        <w:rPr>
          <w:rFonts w:ascii="Arial" w:hAnsi="Arial" w:cs="Arial"/>
          <w:sz w:val="24"/>
          <w:szCs w:val="24"/>
        </w:rPr>
        <w:t xml:space="preserve"> </w:t>
      </w:r>
      <w:r w:rsidR="00100E33">
        <w:rPr>
          <w:rFonts w:ascii="Arial" w:hAnsi="Arial" w:cs="Arial"/>
          <w:sz w:val="24"/>
          <w:szCs w:val="24"/>
        </w:rPr>
        <w:t>Quantitativo</w:t>
      </w:r>
      <w:r w:rsidRPr="00AF170D">
        <w:rPr>
          <w:rFonts w:ascii="Arial" w:hAnsi="Arial" w:cs="Arial"/>
          <w:sz w:val="24"/>
          <w:szCs w:val="24"/>
        </w:rPr>
        <w:t xml:space="preserve"> de famílias</w:t>
      </w:r>
      <w:r w:rsidR="00100E33">
        <w:rPr>
          <w:rFonts w:ascii="Arial" w:hAnsi="Arial" w:cs="Arial"/>
          <w:sz w:val="24"/>
          <w:szCs w:val="24"/>
        </w:rPr>
        <w:t xml:space="preserve"> botânicas</w:t>
      </w:r>
      <w:r w:rsidR="00C8609B" w:rsidRPr="00AF170D">
        <w:rPr>
          <w:rFonts w:ascii="Arial" w:hAnsi="Arial" w:cs="Arial"/>
          <w:sz w:val="24"/>
          <w:szCs w:val="24"/>
        </w:rPr>
        <w:t xml:space="preserve"> e número de</w:t>
      </w:r>
      <w:r w:rsidRPr="00AF170D">
        <w:rPr>
          <w:rFonts w:ascii="Arial" w:hAnsi="Arial" w:cs="Arial"/>
          <w:sz w:val="24"/>
          <w:szCs w:val="24"/>
        </w:rPr>
        <w:t xml:space="preserve"> espécies catalogadas.</w:t>
      </w:r>
      <w:r w:rsidR="00100E33">
        <w:rPr>
          <w:rFonts w:ascii="Arial" w:hAnsi="Arial" w:cs="Arial"/>
          <w:sz w:val="24"/>
          <w:szCs w:val="24"/>
        </w:rPr>
        <w:t xml:space="preserve">                                                 </w:t>
      </w:r>
      <w:r w:rsidR="00CE79E9">
        <w:rPr>
          <w:rFonts w:ascii="Arial" w:hAnsi="Arial" w:cs="Arial"/>
          <w:sz w:val="24"/>
          <w:szCs w:val="24"/>
        </w:rPr>
        <w:t xml:space="preserve">                 </w:t>
      </w:r>
      <w:r w:rsidR="00100E33">
        <w:rPr>
          <w:rFonts w:ascii="Arial" w:hAnsi="Arial" w:cs="Arial"/>
          <w:sz w:val="24"/>
          <w:szCs w:val="24"/>
        </w:rPr>
        <w:t>Camboriú, Santa Catarina, Brasil, 2019.</w:t>
      </w:r>
    </w:p>
    <w:tbl>
      <w:tblPr>
        <w:tblStyle w:val="Tabelacomgrade"/>
        <w:tblW w:w="0" w:type="auto"/>
        <w:tblLook w:val="04A0" w:firstRow="1" w:lastRow="0" w:firstColumn="1" w:lastColumn="0" w:noHBand="0" w:noVBand="1"/>
      </w:tblPr>
      <w:tblGrid>
        <w:gridCol w:w="2111"/>
        <w:gridCol w:w="835"/>
        <w:gridCol w:w="2191"/>
        <w:gridCol w:w="798"/>
        <w:gridCol w:w="2111"/>
        <w:gridCol w:w="674"/>
      </w:tblGrid>
      <w:tr w:rsidR="00AF170D" w:rsidRPr="00AF170D" w:rsidTr="00990051">
        <w:tc>
          <w:tcPr>
            <w:tcW w:w="2946" w:type="dxa"/>
            <w:gridSpan w:val="2"/>
          </w:tcPr>
          <w:p w:rsidR="00AF170D" w:rsidRPr="00AF170D" w:rsidRDefault="00AF170D" w:rsidP="00990051">
            <w:pPr>
              <w:jc w:val="center"/>
              <w:rPr>
                <w:rFonts w:ascii="Arial" w:hAnsi="Arial" w:cs="Arial"/>
                <w:b/>
                <w:sz w:val="24"/>
                <w:szCs w:val="24"/>
              </w:rPr>
            </w:pPr>
            <w:r w:rsidRPr="00AF170D">
              <w:rPr>
                <w:rFonts w:ascii="Arial" w:hAnsi="Arial" w:cs="Arial"/>
                <w:b/>
                <w:sz w:val="24"/>
                <w:szCs w:val="24"/>
              </w:rPr>
              <w:t>Trilha florestal</w:t>
            </w:r>
          </w:p>
        </w:tc>
        <w:tc>
          <w:tcPr>
            <w:tcW w:w="2989" w:type="dxa"/>
            <w:gridSpan w:val="2"/>
          </w:tcPr>
          <w:p w:rsidR="00AF170D" w:rsidRPr="00AF170D" w:rsidRDefault="00AF170D" w:rsidP="00990051">
            <w:pPr>
              <w:jc w:val="center"/>
              <w:rPr>
                <w:rFonts w:ascii="Arial" w:hAnsi="Arial" w:cs="Arial"/>
                <w:sz w:val="24"/>
                <w:szCs w:val="24"/>
              </w:rPr>
            </w:pPr>
            <w:r w:rsidRPr="00AF170D">
              <w:rPr>
                <w:rFonts w:ascii="Arial" w:hAnsi="Arial" w:cs="Arial"/>
                <w:b/>
                <w:sz w:val="24"/>
                <w:szCs w:val="24"/>
              </w:rPr>
              <w:t>Trilha urbana</w:t>
            </w:r>
          </w:p>
        </w:tc>
        <w:tc>
          <w:tcPr>
            <w:tcW w:w="2785" w:type="dxa"/>
            <w:gridSpan w:val="2"/>
          </w:tcPr>
          <w:p w:rsidR="00AF170D" w:rsidRPr="00AF170D" w:rsidRDefault="00AF170D" w:rsidP="00990051">
            <w:pPr>
              <w:jc w:val="center"/>
              <w:rPr>
                <w:rFonts w:ascii="Arial" w:hAnsi="Arial" w:cs="Arial"/>
                <w:sz w:val="24"/>
                <w:szCs w:val="24"/>
              </w:rPr>
            </w:pPr>
            <w:r w:rsidRPr="00AF170D">
              <w:rPr>
                <w:rFonts w:ascii="Arial" w:hAnsi="Arial" w:cs="Arial"/>
                <w:b/>
                <w:sz w:val="24"/>
                <w:szCs w:val="24"/>
              </w:rPr>
              <w:t>Trilha semiurbana</w:t>
            </w:r>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Familia</w:t>
            </w:r>
            <w:proofErr w:type="spellEnd"/>
          </w:p>
        </w:tc>
        <w:tc>
          <w:tcPr>
            <w:tcW w:w="835" w:type="dxa"/>
          </w:tcPr>
          <w:p w:rsidR="00AF170D" w:rsidRPr="00AF170D" w:rsidRDefault="00AF170D" w:rsidP="00990051">
            <w:pPr>
              <w:jc w:val="center"/>
              <w:rPr>
                <w:rFonts w:ascii="Arial" w:hAnsi="Arial" w:cs="Arial"/>
                <w:sz w:val="24"/>
                <w:szCs w:val="24"/>
                <w:vertAlign w:val="superscript"/>
              </w:rPr>
            </w:pPr>
            <w:r w:rsidRPr="00AF170D">
              <w:rPr>
                <w:rFonts w:ascii="Arial" w:hAnsi="Arial" w:cs="Arial"/>
                <w:sz w:val="24"/>
                <w:szCs w:val="24"/>
              </w:rPr>
              <w:t>N</w:t>
            </w:r>
            <w:r w:rsidRPr="00AF170D">
              <w:rPr>
                <w:rFonts w:ascii="Arial" w:hAnsi="Arial" w:cs="Arial"/>
                <w:sz w:val="24"/>
                <w:szCs w:val="24"/>
                <w:vertAlign w:val="superscript"/>
              </w:rPr>
              <w:t>o</w:t>
            </w:r>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Familia</w:t>
            </w:r>
            <w:proofErr w:type="spellEnd"/>
          </w:p>
        </w:tc>
        <w:tc>
          <w:tcPr>
            <w:tcW w:w="798" w:type="dxa"/>
          </w:tcPr>
          <w:p w:rsidR="00AF170D" w:rsidRPr="00AF170D" w:rsidRDefault="00AF170D" w:rsidP="00990051">
            <w:pPr>
              <w:jc w:val="center"/>
              <w:rPr>
                <w:rFonts w:ascii="Arial" w:hAnsi="Arial" w:cs="Arial"/>
                <w:sz w:val="24"/>
                <w:szCs w:val="24"/>
              </w:rPr>
            </w:pPr>
            <w:r w:rsidRPr="00AF170D">
              <w:rPr>
                <w:rFonts w:ascii="Arial" w:hAnsi="Arial" w:cs="Arial"/>
                <w:sz w:val="24"/>
                <w:szCs w:val="24"/>
              </w:rPr>
              <w:t>N</w:t>
            </w:r>
            <w:r w:rsidRPr="00AF170D">
              <w:rPr>
                <w:rFonts w:ascii="Arial" w:hAnsi="Arial" w:cs="Arial"/>
                <w:sz w:val="24"/>
                <w:szCs w:val="24"/>
                <w:vertAlign w:val="superscript"/>
              </w:rPr>
              <w:t>o</w:t>
            </w:r>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Familia</w:t>
            </w:r>
            <w:proofErr w:type="spellEnd"/>
          </w:p>
        </w:tc>
        <w:tc>
          <w:tcPr>
            <w:tcW w:w="674" w:type="dxa"/>
          </w:tcPr>
          <w:p w:rsidR="00AF170D" w:rsidRPr="00AF170D" w:rsidRDefault="00AF170D" w:rsidP="00990051">
            <w:pPr>
              <w:jc w:val="center"/>
              <w:rPr>
                <w:rFonts w:ascii="Arial" w:hAnsi="Arial" w:cs="Arial"/>
                <w:sz w:val="24"/>
                <w:szCs w:val="24"/>
                <w:vertAlign w:val="superscript"/>
              </w:rPr>
            </w:pPr>
            <w:r w:rsidRPr="00AF170D">
              <w:rPr>
                <w:rFonts w:ascii="Arial" w:hAnsi="Arial" w:cs="Arial"/>
                <w:sz w:val="24"/>
                <w:szCs w:val="24"/>
              </w:rPr>
              <w:t>N</w:t>
            </w:r>
            <w:r w:rsidRPr="00AF170D">
              <w:rPr>
                <w:rFonts w:ascii="Arial" w:hAnsi="Arial" w:cs="Arial"/>
                <w:sz w:val="24"/>
                <w:szCs w:val="24"/>
                <w:vertAlign w:val="superscript"/>
              </w:rPr>
              <w:t>o</w:t>
            </w:r>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Acanthaceae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Agavaceae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Anacardiaceae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Anacardiaceae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Anacardiaceae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3</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Annonaceae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Annonaceae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2</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Annonaceae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Apocynaceae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Apocynaceae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Araceae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2</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Araceae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Araceae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2</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Araucariaceae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2</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Arecaceae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2</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Arecaceae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3</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Arecaceae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4</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Asteraceae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Asteraceae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2</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Asparagaceae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Bignoniaceae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4</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Bignoniaceae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2</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Asteraceae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Calophyllaceae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Blechnaceae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Bignoniaceae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3</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Cannabaceae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Bromeliaceae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Buxaceae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Caricaceae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Dicksoniaceae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Cactaceae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Combretaceae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Ebenaceae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Combretaceae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Euphorbiaceae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Euphorbiaceae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2</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Cupressaceae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Fabaceae</w:t>
            </w:r>
            <w:proofErr w:type="spellEnd"/>
          </w:p>
        </w:tc>
        <w:tc>
          <w:tcPr>
            <w:tcW w:w="674" w:type="dxa"/>
          </w:tcPr>
          <w:p w:rsidR="00AF170D" w:rsidRPr="00AF170D" w:rsidRDefault="00AF170D" w:rsidP="00990051">
            <w:pPr>
              <w:jc w:val="center"/>
              <w:rPr>
                <w:rFonts w:ascii="Arial" w:hAnsi="Arial" w:cs="Arial"/>
                <w:sz w:val="24"/>
                <w:szCs w:val="24"/>
              </w:rPr>
            </w:pPr>
            <w:r w:rsidRPr="00AF170D">
              <w:rPr>
                <w:rFonts w:ascii="Arial" w:hAnsi="Arial" w:cs="Arial"/>
                <w:sz w:val="24"/>
                <w:szCs w:val="24"/>
              </w:rPr>
              <w:t>10</w:t>
            </w:r>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Fabaceae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8</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Equisitaceae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Heliconiaceae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Heliconiaceae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Ericaceae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Lauraceae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3</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Lauraceae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4</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Euphorbiaceae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4</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Malpighiaceae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Malvaceae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3</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Fabaceae</w:t>
            </w:r>
            <w:proofErr w:type="spellEnd"/>
          </w:p>
        </w:tc>
        <w:tc>
          <w:tcPr>
            <w:tcW w:w="798" w:type="dxa"/>
          </w:tcPr>
          <w:p w:rsidR="00AF170D" w:rsidRPr="00AF170D" w:rsidRDefault="00AF170D" w:rsidP="00990051">
            <w:pPr>
              <w:jc w:val="center"/>
              <w:rPr>
                <w:rFonts w:ascii="Arial" w:hAnsi="Arial" w:cs="Arial"/>
                <w:sz w:val="24"/>
                <w:szCs w:val="24"/>
              </w:rPr>
            </w:pPr>
            <w:r w:rsidRPr="00AF170D">
              <w:rPr>
                <w:rFonts w:ascii="Arial" w:hAnsi="Arial" w:cs="Arial"/>
                <w:sz w:val="24"/>
                <w:szCs w:val="24"/>
              </w:rPr>
              <w:t>10</w:t>
            </w:r>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Malvaceae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3</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Melastomataceae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5</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Lamiaceae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2</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Melastomataceae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5</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Meliaceae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3</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Lythraceae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Meliaceae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2</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Moraceae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Malvaceae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3</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Musaceae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Myrsinaceae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Melastomataceae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3</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Myrsinaceae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Myrtaceae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6</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Meliaceae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Myrtaceae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6</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Nyctaginaceae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Moraceae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Palmae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Passifloraceae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2</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Musaceae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Passifloraceae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Peraceae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2</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Myrsinaceae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Phyllanthaceae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Phyllanthaceae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Myrtaceae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7</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Piperaceae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Pinaceae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Oleaceae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2</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Poaceae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3</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Piperaceae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2</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Palmae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2</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Polygonaceae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Poaceae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4</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Pinaceae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Rhamnaceae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Rosaceae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Piperaceae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Rosaceae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Rubiaceae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Proteaceae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Rutaceae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Rutaceae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2</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Rhamnaceae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Salicaceae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2</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Salicaceae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Rosaceae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Sapindaceae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Sapindaceae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2</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Rutaceae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Solanaceae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2</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Scrophulariaceae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Sapindaceae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Urticaceae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Solanaceae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Tropaeolaceae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Verbenaceae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Urticaceae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2</w:t>
            </w:r>
            <w:proofErr w:type="gramEnd"/>
          </w:p>
        </w:tc>
        <w:tc>
          <w:tcPr>
            <w:tcW w:w="219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Xanthorrhoeaceae</w:t>
            </w:r>
            <w:proofErr w:type="spellEnd"/>
          </w:p>
        </w:tc>
        <w:tc>
          <w:tcPr>
            <w:tcW w:w="798"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Zingiberaceae</w:t>
            </w:r>
            <w:proofErr w:type="spellEnd"/>
          </w:p>
        </w:tc>
        <w:tc>
          <w:tcPr>
            <w:tcW w:w="674"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Verbenaceae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91" w:type="dxa"/>
          </w:tcPr>
          <w:p w:rsidR="00AF170D" w:rsidRPr="00AF170D" w:rsidRDefault="00AF170D" w:rsidP="00990051">
            <w:pPr>
              <w:jc w:val="center"/>
              <w:rPr>
                <w:rFonts w:ascii="Arial" w:hAnsi="Arial" w:cs="Arial"/>
                <w:sz w:val="24"/>
                <w:szCs w:val="24"/>
              </w:rPr>
            </w:pPr>
            <w:r w:rsidRPr="00AF170D">
              <w:rPr>
                <w:rFonts w:ascii="Arial" w:hAnsi="Arial" w:cs="Arial"/>
                <w:sz w:val="24"/>
                <w:szCs w:val="24"/>
              </w:rPr>
              <w:t>x</w:t>
            </w:r>
          </w:p>
        </w:tc>
        <w:tc>
          <w:tcPr>
            <w:tcW w:w="798" w:type="dxa"/>
          </w:tcPr>
          <w:p w:rsidR="00AF170D" w:rsidRPr="00AF170D" w:rsidRDefault="00AF170D" w:rsidP="00990051">
            <w:pPr>
              <w:jc w:val="center"/>
              <w:rPr>
                <w:rFonts w:ascii="Arial" w:hAnsi="Arial" w:cs="Arial"/>
                <w:sz w:val="24"/>
                <w:szCs w:val="24"/>
              </w:rPr>
            </w:pPr>
            <w:r w:rsidRPr="00AF170D">
              <w:rPr>
                <w:rFonts w:ascii="Arial" w:hAnsi="Arial" w:cs="Arial"/>
                <w:sz w:val="24"/>
                <w:szCs w:val="24"/>
              </w:rPr>
              <w:t>x</w:t>
            </w:r>
          </w:p>
        </w:tc>
        <w:tc>
          <w:tcPr>
            <w:tcW w:w="2111" w:type="dxa"/>
          </w:tcPr>
          <w:p w:rsidR="00AF170D" w:rsidRPr="00AF170D" w:rsidRDefault="00AF170D" w:rsidP="00990051">
            <w:pPr>
              <w:jc w:val="center"/>
              <w:rPr>
                <w:rFonts w:ascii="Arial" w:hAnsi="Arial" w:cs="Arial"/>
                <w:sz w:val="24"/>
                <w:szCs w:val="24"/>
              </w:rPr>
            </w:pPr>
            <w:r w:rsidRPr="00AF170D">
              <w:rPr>
                <w:rFonts w:ascii="Arial" w:hAnsi="Arial" w:cs="Arial"/>
                <w:sz w:val="24"/>
                <w:szCs w:val="24"/>
              </w:rPr>
              <w:t>x</w:t>
            </w:r>
          </w:p>
        </w:tc>
        <w:tc>
          <w:tcPr>
            <w:tcW w:w="674" w:type="dxa"/>
          </w:tcPr>
          <w:p w:rsidR="00AF170D" w:rsidRPr="00AF170D" w:rsidRDefault="00AF170D" w:rsidP="00990051">
            <w:pPr>
              <w:jc w:val="center"/>
              <w:rPr>
                <w:rFonts w:ascii="Arial" w:hAnsi="Arial" w:cs="Arial"/>
                <w:sz w:val="24"/>
                <w:szCs w:val="24"/>
              </w:rPr>
            </w:pPr>
            <w:r w:rsidRPr="00AF170D">
              <w:rPr>
                <w:rFonts w:ascii="Arial" w:hAnsi="Arial" w:cs="Arial"/>
                <w:sz w:val="24"/>
                <w:szCs w:val="24"/>
              </w:rPr>
              <w:t>x</w:t>
            </w:r>
          </w:p>
        </w:tc>
      </w:tr>
      <w:tr w:rsidR="00AF170D" w:rsidRPr="00AF170D" w:rsidTr="00990051">
        <w:tc>
          <w:tcPr>
            <w:tcW w:w="2111" w:type="dxa"/>
          </w:tcPr>
          <w:p w:rsidR="00AF170D" w:rsidRPr="00AF170D" w:rsidRDefault="00AF170D" w:rsidP="00990051">
            <w:pPr>
              <w:rPr>
                <w:rFonts w:ascii="Arial" w:hAnsi="Arial" w:cs="Arial"/>
                <w:sz w:val="24"/>
                <w:szCs w:val="24"/>
              </w:rPr>
            </w:pPr>
            <w:proofErr w:type="spellStart"/>
            <w:r w:rsidRPr="00AF170D">
              <w:rPr>
                <w:rFonts w:ascii="Arial" w:hAnsi="Arial" w:cs="Arial"/>
                <w:sz w:val="24"/>
                <w:szCs w:val="24"/>
              </w:rPr>
              <w:t>Zingiberaceae</w:t>
            </w:r>
            <w:proofErr w:type="spellEnd"/>
          </w:p>
        </w:tc>
        <w:tc>
          <w:tcPr>
            <w:tcW w:w="835" w:type="dxa"/>
          </w:tcPr>
          <w:p w:rsidR="00AF170D" w:rsidRPr="00AF170D" w:rsidRDefault="00AF170D" w:rsidP="00990051">
            <w:pPr>
              <w:jc w:val="center"/>
              <w:rPr>
                <w:rFonts w:ascii="Arial" w:hAnsi="Arial" w:cs="Arial"/>
                <w:sz w:val="24"/>
                <w:szCs w:val="24"/>
              </w:rPr>
            </w:pPr>
            <w:proofErr w:type="gramStart"/>
            <w:r w:rsidRPr="00AF170D">
              <w:rPr>
                <w:rFonts w:ascii="Arial" w:hAnsi="Arial" w:cs="Arial"/>
                <w:sz w:val="24"/>
                <w:szCs w:val="24"/>
              </w:rPr>
              <w:t>1</w:t>
            </w:r>
            <w:proofErr w:type="gramEnd"/>
          </w:p>
        </w:tc>
        <w:tc>
          <w:tcPr>
            <w:tcW w:w="2191" w:type="dxa"/>
          </w:tcPr>
          <w:p w:rsidR="00AF170D" w:rsidRPr="00AF170D" w:rsidRDefault="00AF170D" w:rsidP="00990051">
            <w:pPr>
              <w:jc w:val="center"/>
              <w:rPr>
                <w:rFonts w:ascii="Arial" w:hAnsi="Arial" w:cs="Arial"/>
                <w:sz w:val="24"/>
                <w:szCs w:val="24"/>
              </w:rPr>
            </w:pPr>
            <w:r w:rsidRPr="00AF170D">
              <w:rPr>
                <w:rFonts w:ascii="Arial" w:hAnsi="Arial" w:cs="Arial"/>
                <w:sz w:val="24"/>
                <w:szCs w:val="24"/>
              </w:rPr>
              <w:t>x</w:t>
            </w:r>
          </w:p>
        </w:tc>
        <w:tc>
          <w:tcPr>
            <w:tcW w:w="798" w:type="dxa"/>
          </w:tcPr>
          <w:p w:rsidR="00AF170D" w:rsidRPr="00AF170D" w:rsidRDefault="00AF170D" w:rsidP="00990051">
            <w:pPr>
              <w:jc w:val="center"/>
              <w:rPr>
                <w:rFonts w:ascii="Arial" w:hAnsi="Arial" w:cs="Arial"/>
                <w:sz w:val="24"/>
                <w:szCs w:val="24"/>
              </w:rPr>
            </w:pPr>
            <w:r w:rsidRPr="00AF170D">
              <w:rPr>
                <w:rFonts w:ascii="Arial" w:hAnsi="Arial" w:cs="Arial"/>
                <w:sz w:val="24"/>
                <w:szCs w:val="24"/>
              </w:rPr>
              <w:t>x</w:t>
            </w:r>
          </w:p>
        </w:tc>
        <w:tc>
          <w:tcPr>
            <w:tcW w:w="2111" w:type="dxa"/>
          </w:tcPr>
          <w:p w:rsidR="00AF170D" w:rsidRPr="00AF170D" w:rsidRDefault="00AF170D" w:rsidP="00990051">
            <w:pPr>
              <w:jc w:val="center"/>
              <w:rPr>
                <w:rFonts w:ascii="Arial" w:hAnsi="Arial" w:cs="Arial"/>
                <w:sz w:val="24"/>
                <w:szCs w:val="24"/>
              </w:rPr>
            </w:pPr>
            <w:r w:rsidRPr="00AF170D">
              <w:rPr>
                <w:rFonts w:ascii="Arial" w:hAnsi="Arial" w:cs="Arial"/>
                <w:sz w:val="24"/>
                <w:szCs w:val="24"/>
              </w:rPr>
              <w:t>x</w:t>
            </w:r>
          </w:p>
        </w:tc>
        <w:tc>
          <w:tcPr>
            <w:tcW w:w="674" w:type="dxa"/>
          </w:tcPr>
          <w:p w:rsidR="00AF170D" w:rsidRPr="00AF170D" w:rsidRDefault="00AF170D" w:rsidP="00990051">
            <w:pPr>
              <w:jc w:val="center"/>
              <w:rPr>
                <w:rFonts w:ascii="Arial" w:hAnsi="Arial" w:cs="Arial"/>
                <w:sz w:val="24"/>
                <w:szCs w:val="24"/>
              </w:rPr>
            </w:pPr>
            <w:r w:rsidRPr="00AF170D">
              <w:rPr>
                <w:rFonts w:ascii="Arial" w:hAnsi="Arial" w:cs="Arial"/>
                <w:sz w:val="24"/>
                <w:szCs w:val="24"/>
              </w:rPr>
              <w:t>x</w:t>
            </w:r>
          </w:p>
        </w:tc>
      </w:tr>
      <w:tr w:rsidR="00AF170D" w:rsidRPr="00AF170D" w:rsidTr="00990051">
        <w:tc>
          <w:tcPr>
            <w:tcW w:w="2946" w:type="dxa"/>
            <w:gridSpan w:val="2"/>
          </w:tcPr>
          <w:p w:rsidR="00AF170D" w:rsidRPr="00AF170D" w:rsidRDefault="00AF170D" w:rsidP="00990051">
            <w:pPr>
              <w:jc w:val="center"/>
              <w:rPr>
                <w:rFonts w:ascii="Arial" w:hAnsi="Arial" w:cs="Arial"/>
                <w:sz w:val="24"/>
                <w:szCs w:val="24"/>
              </w:rPr>
            </w:pPr>
            <w:r w:rsidRPr="00AF170D">
              <w:rPr>
                <w:rFonts w:ascii="Arial" w:hAnsi="Arial" w:cs="Arial"/>
                <w:sz w:val="24"/>
                <w:szCs w:val="24"/>
              </w:rPr>
              <w:t>Total de famílias: 39</w:t>
            </w:r>
          </w:p>
        </w:tc>
        <w:tc>
          <w:tcPr>
            <w:tcW w:w="2989" w:type="dxa"/>
            <w:gridSpan w:val="2"/>
          </w:tcPr>
          <w:p w:rsidR="00AF170D" w:rsidRPr="00AF170D" w:rsidRDefault="00AF170D" w:rsidP="00990051">
            <w:pPr>
              <w:jc w:val="center"/>
              <w:rPr>
                <w:rFonts w:ascii="Arial" w:hAnsi="Arial" w:cs="Arial"/>
                <w:sz w:val="24"/>
                <w:szCs w:val="24"/>
              </w:rPr>
            </w:pPr>
            <w:r w:rsidRPr="00AF170D">
              <w:rPr>
                <w:rFonts w:ascii="Arial" w:hAnsi="Arial" w:cs="Arial"/>
                <w:sz w:val="24"/>
                <w:szCs w:val="24"/>
              </w:rPr>
              <w:t>Total de famílias: 37</w:t>
            </w:r>
          </w:p>
        </w:tc>
        <w:tc>
          <w:tcPr>
            <w:tcW w:w="2785" w:type="dxa"/>
            <w:gridSpan w:val="2"/>
          </w:tcPr>
          <w:p w:rsidR="00AF170D" w:rsidRPr="00AF170D" w:rsidRDefault="00AF170D" w:rsidP="00990051">
            <w:pPr>
              <w:jc w:val="center"/>
              <w:rPr>
                <w:rFonts w:ascii="Arial" w:hAnsi="Arial" w:cs="Arial"/>
                <w:sz w:val="24"/>
                <w:szCs w:val="24"/>
              </w:rPr>
            </w:pPr>
            <w:r w:rsidRPr="00AF170D">
              <w:rPr>
                <w:rFonts w:ascii="Arial" w:hAnsi="Arial" w:cs="Arial"/>
                <w:sz w:val="24"/>
                <w:szCs w:val="24"/>
              </w:rPr>
              <w:t>Total de famílias: 37</w:t>
            </w:r>
          </w:p>
        </w:tc>
      </w:tr>
    </w:tbl>
    <w:p w:rsidR="00AF170D" w:rsidRPr="00AF170D" w:rsidRDefault="00AF170D" w:rsidP="00AF170D">
      <w:pPr>
        <w:spacing w:line="360" w:lineRule="auto"/>
        <w:ind w:firstLine="1134"/>
        <w:jc w:val="both"/>
        <w:rPr>
          <w:rFonts w:ascii="Arial" w:hAnsi="Arial" w:cs="Arial"/>
          <w:sz w:val="24"/>
          <w:szCs w:val="24"/>
        </w:rPr>
      </w:pPr>
    </w:p>
    <w:p w:rsidR="00C177BC" w:rsidRPr="00AF170D" w:rsidRDefault="008C6FD4" w:rsidP="00AF170D">
      <w:pPr>
        <w:spacing w:line="360" w:lineRule="auto"/>
        <w:ind w:firstLine="1134"/>
        <w:jc w:val="both"/>
        <w:rPr>
          <w:rFonts w:ascii="Arial" w:hAnsi="Arial" w:cs="Arial"/>
          <w:sz w:val="24"/>
          <w:szCs w:val="24"/>
        </w:rPr>
      </w:pPr>
      <w:r w:rsidRPr="00AF170D">
        <w:rPr>
          <w:rFonts w:ascii="Arial" w:hAnsi="Arial" w:cs="Arial"/>
          <w:sz w:val="24"/>
          <w:szCs w:val="24"/>
        </w:rPr>
        <w:lastRenderedPageBreak/>
        <w:t xml:space="preserve">Após o término do levantamento, </w:t>
      </w:r>
      <w:r w:rsidR="00C177BC" w:rsidRPr="00AF170D">
        <w:rPr>
          <w:rFonts w:ascii="Arial" w:hAnsi="Arial" w:cs="Arial"/>
          <w:sz w:val="24"/>
          <w:szCs w:val="24"/>
        </w:rPr>
        <w:t>verificou-se a ocorrência</w:t>
      </w:r>
      <w:r w:rsidR="00100E33">
        <w:rPr>
          <w:rFonts w:ascii="Arial" w:hAnsi="Arial" w:cs="Arial"/>
          <w:sz w:val="24"/>
          <w:szCs w:val="24"/>
        </w:rPr>
        <w:t xml:space="preserve"> de</w:t>
      </w:r>
      <w:r w:rsidR="00C177BC" w:rsidRPr="00AF170D">
        <w:rPr>
          <w:rFonts w:ascii="Arial" w:hAnsi="Arial" w:cs="Arial"/>
          <w:sz w:val="24"/>
          <w:szCs w:val="24"/>
        </w:rPr>
        <w:t xml:space="preserve"> 1</w:t>
      </w:r>
      <w:r w:rsidR="00FE7FAE" w:rsidRPr="00AF170D">
        <w:rPr>
          <w:rFonts w:ascii="Arial" w:hAnsi="Arial" w:cs="Arial"/>
          <w:sz w:val="24"/>
          <w:szCs w:val="24"/>
        </w:rPr>
        <w:t>77</w:t>
      </w:r>
      <w:r w:rsidR="00C177BC" w:rsidRPr="00AF170D">
        <w:rPr>
          <w:rFonts w:ascii="Arial" w:hAnsi="Arial" w:cs="Arial"/>
          <w:sz w:val="24"/>
          <w:szCs w:val="24"/>
        </w:rPr>
        <w:t xml:space="preserve"> espécies divididas em </w:t>
      </w:r>
      <w:r w:rsidR="00CF6FB3" w:rsidRPr="00AF170D">
        <w:rPr>
          <w:rFonts w:ascii="Arial" w:hAnsi="Arial" w:cs="Arial"/>
          <w:sz w:val="24"/>
          <w:szCs w:val="24"/>
        </w:rPr>
        <w:t>61</w:t>
      </w:r>
      <w:r w:rsidR="00C177BC" w:rsidRPr="00AF170D">
        <w:rPr>
          <w:rFonts w:ascii="Arial" w:hAnsi="Arial" w:cs="Arial"/>
          <w:sz w:val="24"/>
          <w:szCs w:val="24"/>
        </w:rPr>
        <w:t xml:space="preserve"> famílias</w:t>
      </w:r>
      <w:r w:rsidRPr="00AF170D">
        <w:rPr>
          <w:rFonts w:ascii="Arial" w:hAnsi="Arial" w:cs="Arial"/>
          <w:sz w:val="24"/>
          <w:szCs w:val="24"/>
        </w:rPr>
        <w:t xml:space="preserve"> botânicas</w:t>
      </w:r>
      <w:r w:rsidR="00C177BC" w:rsidRPr="00AF170D">
        <w:rPr>
          <w:rFonts w:ascii="Arial" w:hAnsi="Arial" w:cs="Arial"/>
          <w:sz w:val="24"/>
          <w:szCs w:val="24"/>
        </w:rPr>
        <w:t xml:space="preserve">. </w:t>
      </w:r>
    </w:p>
    <w:p w:rsidR="00C177BC" w:rsidRPr="00C177BC" w:rsidRDefault="00C177BC" w:rsidP="00AF170D">
      <w:pPr>
        <w:spacing w:line="360" w:lineRule="auto"/>
        <w:ind w:firstLine="1134"/>
        <w:jc w:val="both"/>
        <w:rPr>
          <w:rFonts w:ascii="Arial" w:hAnsi="Arial" w:cs="Arial"/>
          <w:sz w:val="24"/>
          <w:szCs w:val="24"/>
        </w:rPr>
      </w:pPr>
      <w:r w:rsidRPr="00C177BC">
        <w:rPr>
          <w:rFonts w:ascii="Arial" w:hAnsi="Arial" w:cs="Arial"/>
          <w:sz w:val="24"/>
          <w:szCs w:val="24"/>
        </w:rPr>
        <w:t>Ainda observando-se os dados obtidos</w:t>
      </w:r>
      <w:r w:rsidR="00847EA8">
        <w:rPr>
          <w:rFonts w:ascii="Arial" w:hAnsi="Arial" w:cs="Arial"/>
          <w:sz w:val="24"/>
          <w:szCs w:val="24"/>
        </w:rPr>
        <w:t>,</w:t>
      </w:r>
      <w:r w:rsidRPr="00C177BC">
        <w:rPr>
          <w:rFonts w:ascii="Arial" w:hAnsi="Arial" w:cs="Arial"/>
          <w:sz w:val="24"/>
          <w:szCs w:val="24"/>
        </w:rPr>
        <w:t xml:space="preserve"> verificou-se que </w:t>
      </w:r>
      <w:r w:rsidR="00847EA8">
        <w:rPr>
          <w:rFonts w:ascii="Arial" w:hAnsi="Arial" w:cs="Arial"/>
          <w:sz w:val="24"/>
          <w:szCs w:val="24"/>
        </w:rPr>
        <w:t>n</w:t>
      </w:r>
      <w:r w:rsidRPr="00C177BC">
        <w:rPr>
          <w:rFonts w:ascii="Arial" w:hAnsi="Arial" w:cs="Arial"/>
          <w:sz w:val="24"/>
          <w:szCs w:val="24"/>
        </w:rPr>
        <w:t>a trilha florestal foi a</w:t>
      </w:r>
      <w:r w:rsidR="00847EA8">
        <w:rPr>
          <w:rFonts w:ascii="Arial" w:hAnsi="Arial" w:cs="Arial"/>
          <w:sz w:val="24"/>
          <w:szCs w:val="24"/>
        </w:rPr>
        <w:t>quela que</w:t>
      </w:r>
      <w:r w:rsidRPr="00C177BC">
        <w:rPr>
          <w:rFonts w:ascii="Arial" w:hAnsi="Arial" w:cs="Arial"/>
          <w:sz w:val="24"/>
          <w:szCs w:val="24"/>
        </w:rPr>
        <w:t xml:space="preserve"> apresento</w:t>
      </w:r>
      <w:r w:rsidR="00847EA8">
        <w:rPr>
          <w:rFonts w:ascii="Arial" w:hAnsi="Arial" w:cs="Arial"/>
          <w:sz w:val="24"/>
          <w:szCs w:val="24"/>
        </w:rPr>
        <w:t>u o maior nú</w:t>
      </w:r>
      <w:r w:rsidR="008C6FD4">
        <w:rPr>
          <w:rFonts w:ascii="Arial" w:hAnsi="Arial" w:cs="Arial"/>
          <w:sz w:val="24"/>
          <w:szCs w:val="24"/>
        </w:rPr>
        <w:t>mero de famílias</w:t>
      </w:r>
      <w:r w:rsidR="008C6FD4" w:rsidRPr="00FE7FAE">
        <w:rPr>
          <w:rFonts w:ascii="Arial" w:hAnsi="Arial" w:cs="Arial"/>
          <w:sz w:val="24"/>
          <w:szCs w:val="24"/>
        </w:rPr>
        <w:t xml:space="preserve">, </w:t>
      </w:r>
      <w:r w:rsidR="00FE7FAE" w:rsidRPr="00FE7FAE">
        <w:rPr>
          <w:rFonts w:ascii="Arial" w:hAnsi="Arial" w:cs="Arial"/>
          <w:sz w:val="24"/>
          <w:szCs w:val="24"/>
        </w:rPr>
        <w:t>39</w:t>
      </w:r>
      <w:r w:rsidRPr="00FE7FAE">
        <w:rPr>
          <w:rFonts w:ascii="Arial" w:hAnsi="Arial" w:cs="Arial"/>
          <w:sz w:val="24"/>
          <w:szCs w:val="24"/>
        </w:rPr>
        <w:t xml:space="preserve"> no total, </w:t>
      </w:r>
      <w:r w:rsidR="00100E33">
        <w:rPr>
          <w:rFonts w:ascii="Arial" w:hAnsi="Arial" w:cs="Arial"/>
          <w:sz w:val="24"/>
          <w:szCs w:val="24"/>
        </w:rPr>
        <w:t>sendo que</w:t>
      </w:r>
      <w:r w:rsidRPr="00FE7FAE">
        <w:rPr>
          <w:rFonts w:ascii="Arial" w:hAnsi="Arial" w:cs="Arial"/>
          <w:sz w:val="24"/>
          <w:szCs w:val="24"/>
        </w:rPr>
        <w:t xml:space="preserve"> as trilhas semiurbana e urbana </w:t>
      </w:r>
      <w:r w:rsidR="00100E33">
        <w:rPr>
          <w:rFonts w:ascii="Arial" w:hAnsi="Arial" w:cs="Arial"/>
          <w:sz w:val="24"/>
          <w:szCs w:val="24"/>
        </w:rPr>
        <w:t>apresentaram</w:t>
      </w:r>
      <w:r w:rsidRPr="00FE7FAE">
        <w:rPr>
          <w:rFonts w:ascii="Arial" w:hAnsi="Arial" w:cs="Arial"/>
          <w:sz w:val="24"/>
          <w:szCs w:val="24"/>
        </w:rPr>
        <w:t xml:space="preserve"> </w:t>
      </w:r>
      <w:r w:rsidR="008C6FD4" w:rsidRPr="00FE7FAE">
        <w:rPr>
          <w:rFonts w:ascii="Arial" w:hAnsi="Arial" w:cs="Arial"/>
          <w:sz w:val="24"/>
          <w:szCs w:val="24"/>
        </w:rPr>
        <w:t>37</w:t>
      </w:r>
      <w:r w:rsidRPr="00FE7FAE">
        <w:rPr>
          <w:rFonts w:ascii="Arial" w:hAnsi="Arial" w:cs="Arial"/>
          <w:sz w:val="24"/>
          <w:szCs w:val="24"/>
        </w:rPr>
        <w:t xml:space="preserve"> diferentes famílias cada uma</w:t>
      </w:r>
      <w:r w:rsidR="008C6FD4" w:rsidRPr="00FE7FAE">
        <w:rPr>
          <w:rFonts w:ascii="Arial" w:hAnsi="Arial" w:cs="Arial"/>
          <w:sz w:val="24"/>
          <w:szCs w:val="24"/>
        </w:rPr>
        <w:t>.</w:t>
      </w:r>
    </w:p>
    <w:p w:rsidR="007F79DA" w:rsidRDefault="008C6FD4" w:rsidP="00AF170D">
      <w:pPr>
        <w:spacing w:line="360" w:lineRule="auto"/>
        <w:ind w:firstLine="1134"/>
        <w:jc w:val="both"/>
        <w:rPr>
          <w:rFonts w:ascii="Arial" w:hAnsi="Arial" w:cs="Arial"/>
          <w:sz w:val="24"/>
          <w:szCs w:val="24"/>
        </w:rPr>
      </w:pPr>
      <w:r>
        <w:rPr>
          <w:rFonts w:ascii="Arial" w:hAnsi="Arial" w:cs="Arial"/>
          <w:sz w:val="24"/>
          <w:szCs w:val="24"/>
        </w:rPr>
        <w:t>As famílias</w:t>
      </w:r>
      <w:r w:rsidR="00EE0820">
        <w:rPr>
          <w:rFonts w:ascii="Arial" w:hAnsi="Arial" w:cs="Arial"/>
          <w:sz w:val="24"/>
          <w:szCs w:val="24"/>
        </w:rPr>
        <w:t xml:space="preserve"> botânicas</w:t>
      </w:r>
      <w:proofErr w:type="gramStart"/>
      <w:r w:rsidR="00EE0820">
        <w:rPr>
          <w:rFonts w:ascii="Arial" w:hAnsi="Arial" w:cs="Arial"/>
          <w:sz w:val="24"/>
          <w:szCs w:val="24"/>
        </w:rPr>
        <w:t xml:space="preserve"> </w:t>
      </w:r>
      <w:r>
        <w:rPr>
          <w:rFonts w:ascii="Arial" w:hAnsi="Arial" w:cs="Arial"/>
          <w:sz w:val="24"/>
          <w:szCs w:val="24"/>
        </w:rPr>
        <w:t xml:space="preserve"> </w:t>
      </w:r>
      <w:proofErr w:type="gramEnd"/>
      <w:r>
        <w:rPr>
          <w:rFonts w:ascii="Arial" w:hAnsi="Arial" w:cs="Arial"/>
          <w:sz w:val="24"/>
          <w:szCs w:val="24"/>
        </w:rPr>
        <w:t>com</w:t>
      </w:r>
      <w:r w:rsidR="00EE0820">
        <w:rPr>
          <w:rFonts w:ascii="Arial" w:hAnsi="Arial" w:cs="Arial"/>
          <w:sz w:val="24"/>
          <w:szCs w:val="24"/>
        </w:rPr>
        <w:t xml:space="preserve"> maior número</w:t>
      </w:r>
      <w:r w:rsidR="00C177BC" w:rsidRPr="00C177BC">
        <w:rPr>
          <w:rFonts w:ascii="Arial" w:hAnsi="Arial" w:cs="Arial"/>
          <w:sz w:val="24"/>
          <w:szCs w:val="24"/>
        </w:rPr>
        <w:t xml:space="preserve"> de espé</w:t>
      </w:r>
      <w:r>
        <w:rPr>
          <w:rFonts w:ascii="Arial" w:hAnsi="Arial" w:cs="Arial"/>
          <w:sz w:val="24"/>
          <w:szCs w:val="24"/>
        </w:rPr>
        <w:t xml:space="preserve">cies em todas as trilhas foram </w:t>
      </w:r>
      <w:proofErr w:type="spellStart"/>
      <w:r>
        <w:rPr>
          <w:rFonts w:ascii="Arial" w:hAnsi="Arial" w:cs="Arial"/>
          <w:sz w:val="24"/>
          <w:szCs w:val="24"/>
        </w:rPr>
        <w:t>Fabaceae</w:t>
      </w:r>
      <w:proofErr w:type="spellEnd"/>
      <w:r>
        <w:rPr>
          <w:rFonts w:ascii="Arial" w:hAnsi="Arial" w:cs="Arial"/>
          <w:sz w:val="24"/>
          <w:szCs w:val="24"/>
        </w:rPr>
        <w:t xml:space="preserve"> e </w:t>
      </w:r>
      <w:proofErr w:type="spellStart"/>
      <w:r>
        <w:rPr>
          <w:rFonts w:ascii="Arial" w:hAnsi="Arial" w:cs="Arial"/>
          <w:sz w:val="24"/>
          <w:szCs w:val="24"/>
        </w:rPr>
        <w:t>M</w:t>
      </w:r>
      <w:r w:rsidR="007F79DA">
        <w:rPr>
          <w:rFonts w:ascii="Arial" w:hAnsi="Arial" w:cs="Arial"/>
          <w:sz w:val="24"/>
          <w:szCs w:val="24"/>
        </w:rPr>
        <w:t>yrtaceae</w:t>
      </w:r>
      <w:proofErr w:type="spellEnd"/>
      <w:r w:rsidR="007F79DA">
        <w:rPr>
          <w:rFonts w:ascii="Arial" w:hAnsi="Arial" w:cs="Arial"/>
          <w:sz w:val="24"/>
          <w:szCs w:val="24"/>
        </w:rPr>
        <w:t xml:space="preserve">. O número de espécies pertencentes à família </w:t>
      </w:r>
      <w:proofErr w:type="spellStart"/>
      <w:r w:rsidR="007F79DA">
        <w:rPr>
          <w:rFonts w:ascii="Arial" w:hAnsi="Arial" w:cs="Arial"/>
          <w:sz w:val="24"/>
          <w:szCs w:val="24"/>
        </w:rPr>
        <w:t>Fabacea</w:t>
      </w:r>
      <w:r w:rsidR="00EE0820">
        <w:rPr>
          <w:rFonts w:ascii="Arial" w:hAnsi="Arial" w:cs="Arial"/>
          <w:sz w:val="24"/>
          <w:szCs w:val="24"/>
        </w:rPr>
        <w:t>e</w:t>
      </w:r>
      <w:proofErr w:type="spellEnd"/>
      <w:r w:rsidR="007F79DA">
        <w:rPr>
          <w:rFonts w:ascii="Arial" w:hAnsi="Arial" w:cs="Arial"/>
          <w:sz w:val="24"/>
          <w:szCs w:val="24"/>
        </w:rPr>
        <w:t xml:space="preserve"> e </w:t>
      </w:r>
      <w:proofErr w:type="spellStart"/>
      <w:r w:rsidR="007F79DA">
        <w:rPr>
          <w:rFonts w:ascii="Arial" w:hAnsi="Arial" w:cs="Arial"/>
          <w:sz w:val="24"/>
          <w:szCs w:val="24"/>
        </w:rPr>
        <w:t>Myrtaceae</w:t>
      </w:r>
      <w:proofErr w:type="spellEnd"/>
      <w:r w:rsidR="007F79DA">
        <w:rPr>
          <w:rFonts w:ascii="Arial" w:hAnsi="Arial" w:cs="Arial"/>
          <w:sz w:val="24"/>
          <w:szCs w:val="24"/>
        </w:rPr>
        <w:t xml:space="preserve"> foram</w:t>
      </w:r>
      <w:r w:rsidR="00EE0820">
        <w:rPr>
          <w:rFonts w:ascii="Arial" w:hAnsi="Arial" w:cs="Arial"/>
          <w:sz w:val="24"/>
          <w:szCs w:val="24"/>
        </w:rPr>
        <w:t>,</w:t>
      </w:r>
      <w:r w:rsidR="007F79DA">
        <w:rPr>
          <w:rFonts w:ascii="Arial" w:hAnsi="Arial" w:cs="Arial"/>
          <w:sz w:val="24"/>
          <w:szCs w:val="24"/>
        </w:rPr>
        <w:t xml:space="preserve"> respectivamente, </w:t>
      </w:r>
      <w:proofErr w:type="gramStart"/>
      <w:r w:rsidR="007F79DA">
        <w:rPr>
          <w:rFonts w:ascii="Arial" w:hAnsi="Arial" w:cs="Arial"/>
          <w:sz w:val="24"/>
          <w:szCs w:val="24"/>
        </w:rPr>
        <w:t>8</w:t>
      </w:r>
      <w:proofErr w:type="gramEnd"/>
      <w:r w:rsidR="007F79DA">
        <w:rPr>
          <w:rFonts w:ascii="Arial" w:hAnsi="Arial" w:cs="Arial"/>
          <w:sz w:val="24"/>
          <w:szCs w:val="24"/>
        </w:rPr>
        <w:t xml:space="preserve"> e 6 para a trilha florestal, </w:t>
      </w:r>
      <w:r w:rsidR="00EE0820">
        <w:rPr>
          <w:rFonts w:ascii="Arial" w:hAnsi="Arial" w:cs="Arial"/>
          <w:sz w:val="24"/>
          <w:szCs w:val="24"/>
        </w:rPr>
        <w:t xml:space="preserve"> </w:t>
      </w:r>
      <w:r w:rsidR="007F79DA">
        <w:rPr>
          <w:rFonts w:ascii="Arial" w:hAnsi="Arial" w:cs="Arial"/>
          <w:sz w:val="24"/>
          <w:szCs w:val="24"/>
        </w:rPr>
        <w:t>10 e 7 para a trilha urbana e 10 e 6 para a trilha semiurbana.</w:t>
      </w:r>
    </w:p>
    <w:p w:rsidR="00C177BC" w:rsidRPr="00C177BC" w:rsidRDefault="007F79DA" w:rsidP="00AF170D">
      <w:pPr>
        <w:spacing w:line="360" w:lineRule="auto"/>
        <w:ind w:firstLine="1134"/>
        <w:jc w:val="both"/>
        <w:rPr>
          <w:rFonts w:ascii="Arial" w:hAnsi="Arial" w:cs="Arial"/>
          <w:sz w:val="24"/>
          <w:szCs w:val="24"/>
        </w:rPr>
      </w:pPr>
      <w:r>
        <w:rPr>
          <w:rFonts w:ascii="Arial" w:hAnsi="Arial" w:cs="Arial"/>
          <w:sz w:val="24"/>
          <w:szCs w:val="24"/>
        </w:rPr>
        <w:t xml:space="preserve">Em relação </w:t>
      </w:r>
      <w:r w:rsidR="00580306">
        <w:rPr>
          <w:rFonts w:ascii="Arial" w:hAnsi="Arial" w:cs="Arial"/>
          <w:sz w:val="24"/>
          <w:szCs w:val="24"/>
        </w:rPr>
        <w:t>à</w:t>
      </w:r>
      <w:r>
        <w:rPr>
          <w:rFonts w:ascii="Arial" w:hAnsi="Arial" w:cs="Arial"/>
          <w:sz w:val="24"/>
          <w:szCs w:val="24"/>
        </w:rPr>
        <w:t xml:space="preserve"> origem, </w:t>
      </w:r>
      <w:r w:rsidR="00580306">
        <w:rPr>
          <w:rFonts w:ascii="Arial" w:hAnsi="Arial" w:cs="Arial"/>
          <w:sz w:val="24"/>
          <w:szCs w:val="24"/>
        </w:rPr>
        <w:t xml:space="preserve">se </w:t>
      </w:r>
      <w:r w:rsidR="00C177BC" w:rsidRPr="00C177BC">
        <w:rPr>
          <w:rFonts w:ascii="Arial" w:hAnsi="Arial" w:cs="Arial"/>
          <w:sz w:val="24"/>
          <w:szCs w:val="24"/>
        </w:rPr>
        <w:t xml:space="preserve">nativa ou </w:t>
      </w:r>
      <w:r w:rsidRPr="00C177BC">
        <w:rPr>
          <w:rFonts w:ascii="Arial" w:hAnsi="Arial" w:cs="Arial"/>
          <w:sz w:val="24"/>
          <w:szCs w:val="24"/>
        </w:rPr>
        <w:t>exótica</w:t>
      </w:r>
      <w:r>
        <w:rPr>
          <w:rFonts w:ascii="Arial" w:hAnsi="Arial" w:cs="Arial"/>
          <w:sz w:val="24"/>
          <w:szCs w:val="24"/>
        </w:rPr>
        <w:t>,</w:t>
      </w:r>
      <w:r w:rsidR="00C177BC" w:rsidRPr="00C177BC">
        <w:rPr>
          <w:rFonts w:ascii="Arial" w:hAnsi="Arial" w:cs="Arial"/>
          <w:sz w:val="24"/>
          <w:szCs w:val="24"/>
        </w:rPr>
        <w:t xml:space="preserve"> </w:t>
      </w:r>
      <w:r>
        <w:rPr>
          <w:rFonts w:ascii="Arial" w:hAnsi="Arial" w:cs="Arial"/>
          <w:sz w:val="24"/>
          <w:szCs w:val="24"/>
        </w:rPr>
        <w:t xml:space="preserve">e a ocorrência, </w:t>
      </w:r>
      <w:r w:rsidR="00580306">
        <w:rPr>
          <w:rFonts w:ascii="Arial" w:hAnsi="Arial" w:cs="Arial"/>
          <w:sz w:val="24"/>
          <w:szCs w:val="24"/>
        </w:rPr>
        <w:t xml:space="preserve">se </w:t>
      </w:r>
      <w:r>
        <w:rPr>
          <w:rFonts w:ascii="Arial" w:hAnsi="Arial" w:cs="Arial"/>
          <w:sz w:val="24"/>
          <w:szCs w:val="24"/>
        </w:rPr>
        <w:t xml:space="preserve">espontânea ou cultivada, </w:t>
      </w:r>
      <w:r w:rsidR="00C177BC" w:rsidRPr="00C177BC">
        <w:rPr>
          <w:rFonts w:ascii="Arial" w:hAnsi="Arial" w:cs="Arial"/>
          <w:sz w:val="24"/>
          <w:szCs w:val="24"/>
        </w:rPr>
        <w:t>os resultados obtidos podem ser vistos a seguir</w:t>
      </w:r>
      <w:r w:rsidR="00435276">
        <w:rPr>
          <w:rFonts w:ascii="Arial" w:hAnsi="Arial" w:cs="Arial"/>
          <w:sz w:val="24"/>
          <w:szCs w:val="24"/>
        </w:rPr>
        <w:t>.</w:t>
      </w:r>
    </w:p>
    <w:p w:rsidR="009F511E" w:rsidRPr="006A5303" w:rsidRDefault="006A5303" w:rsidP="00AF170D">
      <w:pPr>
        <w:spacing w:line="360" w:lineRule="auto"/>
        <w:jc w:val="both"/>
        <w:rPr>
          <w:rFonts w:ascii="Arial" w:hAnsi="Arial" w:cs="Arial"/>
          <w:sz w:val="24"/>
          <w:szCs w:val="24"/>
        </w:rPr>
      </w:pPr>
      <w:r w:rsidRPr="006A5303">
        <w:rPr>
          <w:rFonts w:ascii="Arial" w:hAnsi="Arial" w:cs="Arial"/>
          <w:b/>
          <w:sz w:val="24"/>
          <w:szCs w:val="24"/>
        </w:rPr>
        <w:t>Tabela 2.</w:t>
      </w:r>
      <w:r>
        <w:rPr>
          <w:rFonts w:ascii="Arial" w:hAnsi="Arial" w:cs="Arial"/>
          <w:b/>
          <w:sz w:val="24"/>
          <w:szCs w:val="24"/>
        </w:rPr>
        <w:t xml:space="preserve"> </w:t>
      </w:r>
      <w:r w:rsidR="00435276" w:rsidRPr="00435276">
        <w:rPr>
          <w:rFonts w:ascii="Arial" w:hAnsi="Arial" w:cs="Arial"/>
          <w:sz w:val="24"/>
          <w:szCs w:val="24"/>
        </w:rPr>
        <w:t>Identificação da origem e modo de ocorrência das espécies levantadas</w:t>
      </w:r>
      <w:r w:rsidR="00100E33">
        <w:rPr>
          <w:rFonts w:ascii="Arial" w:hAnsi="Arial" w:cs="Arial"/>
          <w:sz w:val="24"/>
          <w:szCs w:val="24"/>
        </w:rPr>
        <w:t>. Camboriú, Santa Catarina, Brasil, 2019.</w:t>
      </w:r>
    </w:p>
    <w:tbl>
      <w:tblPr>
        <w:tblStyle w:val="Tabelacomgrade"/>
        <w:tblW w:w="0" w:type="auto"/>
        <w:tblLook w:val="04A0" w:firstRow="1" w:lastRow="0" w:firstColumn="1" w:lastColumn="0" w:noHBand="0" w:noVBand="1"/>
      </w:tblPr>
      <w:tblGrid>
        <w:gridCol w:w="1842"/>
        <w:gridCol w:w="1842"/>
        <w:gridCol w:w="1842"/>
        <w:gridCol w:w="1842"/>
        <w:gridCol w:w="1843"/>
      </w:tblGrid>
      <w:tr w:rsidR="00B02D16" w:rsidTr="00B02D16">
        <w:tc>
          <w:tcPr>
            <w:tcW w:w="1842" w:type="dxa"/>
            <w:vMerge w:val="restart"/>
            <w:vAlign w:val="center"/>
          </w:tcPr>
          <w:p w:rsidR="00B02D16" w:rsidRPr="00B02D16" w:rsidRDefault="00B02D16" w:rsidP="00B02D16">
            <w:pPr>
              <w:jc w:val="center"/>
              <w:rPr>
                <w:rFonts w:ascii="Arial" w:hAnsi="Arial" w:cs="Arial"/>
                <w:b/>
                <w:sz w:val="24"/>
                <w:szCs w:val="24"/>
              </w:rPr>
            </w:pPr>
            <w:r w:rsidRPr="00B02D16">
              <w:rPr>
                <w:rFonts w:ascii="Arial" w:hAnsi="Arial" w:cs="Arial"/>
                <w:b/>
                <w:sz w:val="24"/>
                <w:szCs w:val="24"/>
              </w:rPr>
              <w:t>Trilha</w:t>
            </w:r>
          </w:p>
        </w:tc>
        <w:tc>
          <w:tcPr>
            <w:tcW w:w="7369" w:type="dxa"/>
            <w:gridSpan w:val="4"/>
            <w:vAlign w:val="center"/>
          </w:tcPr>
          <w:p w:rsidR="00B02D16" w:rsidRDefault="00B02D16" w:rsidP="00B02D16">
            <w:pPr>
              <w:jc w:val="center"/>
              <w:rPr>
                <w:rFonts w:ascii="Arial" w:hAnsi="Arial" w:cs="Arial"/>
                <w:sz w:val="24"/>
                <w:szCs w:val="24"/>
              </w:rPr>
            </w:pPr>
            <w:r>
              <w:rPr>
                <w:rFonts w:ascii="Arial" w:hAnsi="Arial" w:cs="Arial"/>
                <w:b/>
                <w:sz w:val="24"/>
                <w:szCs w:val="24"/>
              </w:rPr>
              <w:t>Número de espécies</w:t>
            </w:r>
          </w:p>
        </w:tc>
      </w:tr>
      <w:tr w:rsidR="00B02D16" w:rsidTr="008C6FD4">
        <w:tc>
          <w:tcPr>
            <w:tcW w:w="1842" w:type="dxa"/>
            <w:vMerge/>
          </w:tcPr>
          <w:p w:rsidR="00B02D16" w:rsidRDefault="00B02D16" w:rsidP="00C177BC">
            <w:pPr>
              <w:rPr>
                <w:rFonts w:ascii="Arial" w:hAnsi="Arial" w:cs="Arial"/>
                <w:sz w:val="24"/>
                <w:szCs w:val="24"/>
              </w:rPr>
            </w:pPr>
          </w:p>
        </w:tc>
        <w:tc>
          <w:tcPr>
            <w:tcW w:w="1842" w:type="dxa"/>
            <w:vAlign w:val="center"/>
          </w:tcPr>
          <w:p w:rsidR="00B02D16" w:rsidRDefault="00B02D16" w:rsidP="008C6FD4">
            <w:pPr>
              <w:jc w:val="center"/>
              <w:rPr>
                <w:rFonts w:ascii="Arial" w:hAnsi="Arial" w:cs="Arial"/>
                <w:sz w:val="24"/>
                <w:szCs w:val="24"/>
              </w:rPr>
            </w:pPr>
            <w:r>
              <w:rPr>
                <w:rFonts w:ascii="Arial" w:hAnsi="Arial" w:cs="Arial"/>
                <w:sz w:val="24"/>
                <w:szCs w:val="24"/>
              </w:rPr>
              <w:t>Nativas</w:t>
            </w:r>
          </w:p>
        </w:tc>
        <w:tc>
          <w:tcPr>
            <w:tcW w:w="1842" w:type="dxa"/>
            <w:vAlign w:val="center"/>
          </w:tcPr>
          <w:p w:rsidR="00B02D16" w:rsidRDefault="00B02D16" w:rsidP="008C6FD4">
            <w:pPr>
              <w:jc w:val="center"/>
              <w:rPr>
                <w:rFonts w:ascii="Arial" w:hAnsi="Arial" w:cs="Arial"/>
                <w:sz w:val="24"/>
                <w:szCs w:val="24"/>
              </w:rPr>
            </w:pPr>
            <w:r>
              <w:rPr>
                <w:rFonts w:ascii="Arial" w:hAnsi="Arial" w:cs="Arial"/>
                <w:sz w:val="24"/>
                <w:szCs w:val="24"/>
              </w:rPr>
              <w:t>Exóticas</w:t>
            </w:r>
          </w:p>
        </w:tc>
        <w:tc>
          <w:tcPr>
            <w:tcW w:w="1842" w:type="dxa"/>
            <w:vAlign w:val="center"/>
          </w:tcPr>
          <w:p w:rsidR="00B02D16" w:rsidRDefault="00B02D16" w:rsidP="008C6FD4">
            <w:pPr>
              <w:jc w:val="center"/>
              <w:rPr>
                <w:rFonts w:ascii="Arial" w:hAnsi="Arial" w:cs="Arial"/>
                <w:sz w:val="24"/>
                <w:szCs w:val="24"/>
              </w:rPr>
            </w:pPr>
            <w:r>
              <w:rPr>
                <w:rFonts w:ascii="Arial" w:hAnsi="Arial" w:cs="Arial"/>
                <w:sz w:val="24"/>
                <w:szCs w:val="24"/>
              </w:rPr>
              <w:t>Espontâneas</w:t>
            </w:r>
          </w:p>
        </w:tc>
        <w:tc>
          <w:tcPr>
            <w:tcW w:w="1843" w:type="dxa"/>
            <w:vAlign w:val="center"/>
          </w:tcPr>
          <w:p w:rsidR="00B02D16" w:rsidRDefault="00B02D16" w:rsidP="008C6FD4">
            <w:pPr>
              <w:jc w:val="center"/>
              <w:rPr>
                <w:rFonts w:ascii="Arial" w:hAnsi="Arial" w:cs="Arial"/>
                <w:sz w:val="24"/>
                <w:szCs w:val="24"/>
              </w:rPr>
            </w:pPr>
            <w:r>
              <w:rPr>
                <w:rFonts w:ascii="Arial" w:hAnsi="Arial" w:cs="Arial"/>
                <w:sz w:val="24"/>
                <w:szCs w:val="24"/>
              </w:rPr>
              <w:t>Cultivadas</w:t>
            </w:r>
          </w:p>
        </w:tc>
      </w:tr>
      <w:tr w:rsidR="00B02D16" w:rsidTr="008C6FD4">
        <w:tc>
          <w:tcPr>
            <w:tcW w:w="1842" w:type="dxa"/>
          </w:tcPr>
          <w:p w:rsidR="00B02D16" w:rsidRPr="009F511E" w:rsidRDefault="00B02D16" w:rsidP="00A41894">
            <w:pPr>
              <w:pStyle w:val="SemEspaamento"/>
              <w:rPr>
                <w:rFonts w:ascii="Arial" w:hAnsi="Arial" w:cs="Arial"/>
                <w:sz w:val="24"/>
                <w:szCs w:val="24"/>
              </w:rPr>
            </w:pPr>
            <w:r w:rsidRPr="009F511E">
              <w:rPr>
                <w:rFonts w:ascii="Arial" w:hAnsi="Arial" w:cs="Arial"/>
                <w:sz w:val="24"/>
                <w:szCs w:val="24"/>
              </w:rPr>
              <w:t>Florestal</w:t>
            </w:r>
          </w:p>
        </w:tc>
        <w:tc>
          <w:tcPr>
            <w:tcW w:w="1842" w:type="dxa"/>
            <w:vAlign w:val="center"/>
          </w:tcPr>
          <w:p w:rsidR="00B02D16" w:rsidRPr="006A5303" w:rsidRDefault="00FE7FAE" w:rsidP="008C6FD4">
            <w:pPr>
              <w:jc w:val="center"/>
              <w:rPr>
                <w:rFonts w:ascii="Arial" w:hAnsi="Arial" w:cs="Arial"/>
                <w:sz w:val="24"/>
                <w:szCs w:val="24"/>
              </w:rPr>
            </w:pPr>
            <w:r>
              <w:rPr>
                <w:rFonts w:ascii="Arial" w:hAnsi="Arial" w:cs="Arial"/>
                <w:sz w:val="24"/>
                <w:szCs w:val="24"/>
              </w:rPr>
              <w:t>72</w:t>
            </w:r>
          </w:p>
        </w:tc>
        <w:tc>
          <w:tcPr>
            <w:tcW w:w="1842" w:type="dxa"/>
            <w:vAlign w:val="center"/>
          </w:tcPr>
          <w:p w:rsidR="00B02D16" w:rsidRPr="006A5303" w:rsidRDefault="00B02D16" w:rsidP="008C6FD4">
            <w:pPr>
              <w:jc w:val="center"/>
              <w:rPr>
                <w:rFonts w:ascii="Arial" w:hAnsi="Arial" w:cs="Arial"/>
                <w:sz w:val="24"/>
                <w:szCs w:val="24"/>
              </w:rPr>
            </w:pPr>
            <w:proofErr w:type="gramStart"/>
            <w:r w:rsidRPr="006A5303">
              <w:rPr>
                <w:rFonts w:ascii="Arial" w:hAnsi="Arial" w:cs="Arial"/>
                <w:sz w:val="24"/>
                <w:szCs w:val="24"/>
              </w:rPr>
              <w:t>7</w:t>
            </w:r>
            <w:proofErr w:type="gramEnd"/>
          </w:p>
        </w:tc>
        <w:tc>
          <w:tcPr>
            <w:tcW w:w="1842" w:type="dxa"/>
            <w:vAlign w:val="center"/>
          </w:tcPr>
          <w:p w:rsidR="00B02D16" w:rsidRPr="006A5303" w:rsidRDefault="00B02D16" w:rsidP="008C6FD4">
            <w:pPr>
              <w:jc w:val="center"/>
              <w:rPr>
                <w:rFonts w:ascii="Arial" w:hAnsi="Arial" w:cs="Arial"/>
                <w:sz w:val="24"/>
                <w:szCs w:val="24"/>
              </w:rPr>
            </w:pPr>
            <w:r w:rsidRPr="006A5303">
              <w:rPr>
                <w:rFonts w:ascii="Arial" w:hAnsi="Arial" w:cs="Arial"/>
                <w:sz w:val="24"/>
                <w:szCs w:val="24"/>
              </w:rPr>
              <w:t>76</w:t>
            </w:r>
          </w:p>
        </w:tc>
        <w:tc>
          <w:tcPr>
            <w:tcW w:w="1843" w:type="dxa"/>
            <w:vAlign w:val="center"/>
          </w:tcPr>
          <w:p w:rsidR="00B02D16" w:rsidRPr="006A5303" w:rsidRDefault="00FE7FAE" w:rsidP="008C6FD4">
            <w:pPr>
              <w:jc w:val="center"/>
              <w:rPr>
                <w:rFonts w:ascii="Arial" w:hAnsi="Arial" w:cs="Arial"/>
                <w:sz w:val="24"/>
                <w:szCs w:val="24"/>
              </w:rPr>
            </w:pPr>
            <w:proofErr w:type="gramStart"/>
            <w:r>
              <w:rPr>
                <w:rFonts w:ascii="Arial" w:hAnsi="Arial" w:cs="Arial"/>
                <w:sz w:val="24"/>
                <w:szCs w:val="24"/>
              </w:rPr>
              <w:t>3</w:t>
            </w:r>
            <w:proofErr w:type="gramEnd"/>
          </w:p>
        </w:tc>
      </w:tr>
      <w:tr w:rsidR="00B02D16" w:rsidTr="008C6FD4">
        <w:tc>
          <w:tcPr>
            <w:tcW w:w="1842" w:type="dxa"/>
          </w:tcPr>
          <w:p w:rsidR="00B02D16" w:rsidRPr="009F511E" w:rsidRDefault="00B02D16" w:rsidP="00A41894">
            <w:pPr>
              <w:rPr>
                <w:rFonts w:ascii="Arial" w:hAnsi="Arial" w:cs="Arial"/>
                <w:sz w:val="24"/>
                <w:szCs w:val="24"/>
              </w:rPr>
            </w:pPr>
            <w:r w:rsidRPr="009F511E">
              <w:rPr>
                <w:rFonts w:ascii="Arial" w:hAnsi="Arial" w:cs="Arial"/>
                <w:sz w:val="24"/>
                <w:szCs w:val="24"/>
              </w:rPr>
              <w:t>Urbana</w:t>
            </w:r>
          </w:p>
        </w:tc>
        <w:tc>
          <w:tcPr>
            <w:tcW w:w="1842" w:type="dxa"/>
            <w:vAlign w:val="center"/>
          </w:tcPr>
          <w:p w:rsidR="00B02D16" w:rsidRPr="006A5303" w:rsidRDefault="00B02D16" w:rsidP="008C6FD4">
            <w:pPr>
              <w:jc w:val="center"/>
              <w:rPr>
                <w:rFonts w:ascii="Arial" w:hAnsi="Arial" w:cs="Arial"/>
                <w:sz w:val="24"/>
                <w:szCs w:val="24"/>
              </w:rPr>
            </w:pPr>
            <w:r w:rsidRPr="006A5303">
              <w:rPr>
                <w:rFonts w:ascii="Arial" w:hAnsi="Arial" w:cs="Arial"/>
                <w:sz w:val="24"/>
                <w:szCs w:val="24"/>
              </w:rPr>
              <w:t>33</w:t>
            </w:r>
          </w:p>
        </w:tc>
        <w:tc>
          <w:tcPr>
            <w:tcW w:w="1842" w:type="dxa"/>
            <w:vAlign w:val="center"/>
          </w:tcPr>
          <w:p w:rsidR="00B02D16" w:rsidRPr="006A5303" w:rsidRDefault="00FE7FAE" w:rsidP="008C6FD4">
            <w:pPr>
              <w:jc w:val="center"/>
              <w:rPr>
                <w:rFonts w:ascii="Arial" w:hAnsi="Arial" w:cs="Arial"/>
                <w:sz w:val="24"/>
                <w:szCs w:val="24"/>
              </w:rPr>
            </w:pPr>
            <w:r>
              <w:rPr>
                <w:rFonts w:ascii="Arial" w:hAnsi="Arial" w:cs="Arial"/>
                <w:sz w:val="24"/>
                <w:szCs w:val="24"/>
              </w:rPr>
              <w:t>39</w:t>
            </w:r>
          </w:p>
        </w:tc>
        <w:tc>
          <w:tcPr>
            <w:tcW w:w="1842" w:type="dxa"/>
            <w:vAlign w:val="center"/>
          </w:tcPr>
          <w:p w:rsidR="00B02D16" w:rsidRPr="006A5303" w:rsidRDefault="00FE7FAE" w:rsidP="008C6FD4">
            <w:pPr>
              <w:jc w:val="center"/>
              <w:rPr>
                <w:rFonts w:ascii="Arial" w:hAnsi="Arial" w:cs="Arial"/>
                <w:sz w:val="24"/>
                <w:szCs w:val="24"/>
              </w:rPr>
            </w:pPr>
            <w:proofErr w:type="gramStart"/>
            <w:r>
              <w:rPr>
                <w:rFonts w:ascii="Arial" w:hAnsi="Arial" w:cs="Arial"/>
                <w:sz w:val="24"/>
                <w:szCs w:val="24"/>
              </w:rPr>
              <w:t>8</w:t>
            </w:r>
            <w:proofErr w:type="gramEnd"/>
          </w:p>
        </w:tc>
        <w:tc>
          <w:tcPr>
            <w:tcW w:w="1843" w:type="dxa"/>
            <w:vAlign w:val="center"/>
          </w:tcPr>
          <w:p w:rsidR="00B02D16" w:rsidRPr="006A5303" w:rsidRDefault="00FE7FAE" w:rsidP="008C6FD4">
            <w:pPr>
              <w:jc w:val="center"/>
              <w:rPr>
                <w:rFonts w:ascii="Arial" w:hAnsi="Arial" w:cs="Arial"/>
                <w:sz w:val="24"/>
                <w:szCs w:val="24"/>
              </w:rPr>
            </w:pPr>
            <w:r>
              <w:rPr>
                <w:rFonts w:ascii="Arial" w:hAnsi="Arial" w:cs="Arial"/>
                <w:sz w:val="24"/>
                <w:szCs w:val="24"/>
              </w:rPr>
              <w:t>64</w:t>
            </w:r>
          </w:p>
        </w:tc>
      </w:tr>
      <w:tr w:rsidR="00B02D16" w:rsidTr="008C6FD4">
        <w:tc>
          <w:tcPr>
            <w:tcW w:w="1842" w:type="dxa"/>
          </w:tcPr>
          <w:p w:rsidR="00B02D16" w:rsidRPr="008C6FD4" w:rsidRDefault="00B02D16" w:rsidP="00A41894">
            <w:pPr>
              <w:rPr>
                <w:rFonts w:ascii="Arial" w:hAnsi="Arial" w:cs="Arial"/>
                <w:sz w:val="24"/>
                <w:szCs w:val="24"/>
                <w:highlight w:val="yellow"/>
              </w:rPr>
            </w:pPr>
            <w:r w:rsidRPr="008C6FD4">
              <w:rPr>
                <w:rFonts w:ascii="Arial" w:hAnsi="Arial" w:cs="Arial"/>
                <w:sz w:val="24"/>
                <w:szCs w:val="24"/>
              </w:rPr>
              <w:t>Semiurbana</w:t>
            </w:r>
          </w:p>
        </w:tc>
        <w:tc>
          <w:tcPr>
            <w:tcW w:w="1842" w:type="dxa"/>
            <w:vAlign w:val="center"/>
          </w:tcPr>
          <w:p w:rsidR="00B02D16" w:rsidRPr="006A5303" w:rsidRDefault="00FE7FAE" w:rsidP="008C6FD4">
            <w:pPr>
              <w:jc w:val="center"/>
              <w:rPr>
                <w:rFonts w:ascii="Arial" w:hAnsi="Arial" w:cs="Arial"/>
                <w:sz w:val="24"/>
                <w:szCs w:val="24"/>
              </w:rPr>
            </w:pPr>
            <w:r>
              <w:rPr>
                <w:rFonts w:ascii="Arial" w:hAnsi="Arial" w:cs="Arial"/>
                <w:sz w:val="24"/>
                <w:szCs w:val="24"/>
              </w:rPr>
              <w:t>43</w:t>
            </w:r>
          </w:p>
        </w:tc>
        <w:tc>
          <w:tcPr>
            <w:tcW w:w="1842" w:type="dxa"/>
            <w:vAlign w:val="center"/>
          </w:tcPr>
          <w:p w:rsidR="00B02D16" w:rsidRPr="006A5303" w:rsidRDefault="00FE7FAE" w:rsidP="008C6FD4">
            <w:pPr>
              <w:jc w:val="center"/>
              <w:rPr>
                <w:rFonts w:ascii="Arial" w:hAnsi="Arial" w:cs="Arial"/>
                <w:sz w:val="24"/>
                <w:szCs w:val="24"/>
              </w:rPr>
            </w:pPr>
            <w:r>
              <w:rPr>
                <w:rFonts w:ascii="Arial" w:hAnsi="Arial" w:cs="Arial"/>
                <w:sz w:val="24"/>
                <w:szCs w:val="24"/>
              </w:rPr>
              <w:t>23</w:t>
            </w:r>
          </w:p>
        </w:tc>
        <w:tc>
          <w:tcPr>
            <w:tcW w:w="1842" w:type="dxa"/>
            <w:vAlign w:val="center"/>
          </w:tcPr>
          <w:p w:rsidR="00B02D16" w:rsidRPr="00B02D16" w:rsidRDefault="00FE7FAE" w:rsidP="008C6FD4">
            <w:pPr>
              <w:jc w:val="center"/>
              <w:rPr>
                <w:rFonts w:ascii="Arial" w:hAnsi="Arial" w:cs="Arial"/>
                <w:sz w:val="24"/>
                <w:szCs w:val="24"/>
              </w:rPr>
            </w:pPr>
            <w:r>
              <w:rPr>
                <w:rFonts w:ascii="Arial" w:hAnsi="Arial" w:cs="Arial"/>
                <w:sz w:val="24"/>
                <w:szCs w:val="24"/>
              </w:rPr>
              <w:t>38</w:t>
            </w:r>
          </w:p>
        </w:tc>
        <w:tc>
          <w:tcPr>
            <w:tcW w:w="1843" w:type="dxa"/>
            <w:vAlign w:val="center"/>
          </w:tcPr>
          <w:p w:rsidR="00B02D16" w:rsidRPr="00B02D16" w:rsidRDefault="00FE7FAE" w:rsidP="008C6FD4">
            <w:pPr>
              <w:jc w:val="center"/>
              <w:rPr>
                <w:rFonts w:ascii="Arial" w:hAnsi="Arial" w:cs="Arial"/>
                <w:sz w:val="24"/>
                <w:szCs w:val="24"/>
              </w:rPr>
            </w:pPr>
            <w:r>
              <w:rPr>
                <w:rFonts w:ascii="Arial" w:hAnsi="Arial" w:cs="Arial"/>
                <w:sz w:val="24"/>
                <w:szCs w:val="24"/>
              </w:rPr>
              <w:t>28</w:t>
            </w:r>
          </w:p>
        </w:tc>
      </w:tr>
    </w:tbl>
    <w:p w:rsidR="00C177BC" w:rsidRPr="00C177BC" w:rsidRDefault="00C177BC" w:rsidP="00C177BC">
      <w:pPr>
        <w:rPr>
          <w:rFonts w:ascii="Arial" w:hAnsi="Arial" w:cs="Arial"/>
          <w:sz w:val="24"/>
          <w:szCs w:val="24"/>
        </w:rPr>
      </w:pPr>
    </w:p>
    <w:p w:rsidR="00B02D16" w:rsidRDefault="00C177BC" w:rsidP="00AF170D">
      <w:pPr>
        <w:spacing w:line="360" w:lineRule="auto"/>
        <w:ind w:firstLine="1134"/>
        <w:jc w:val="both"/>
        <w:rPr>
          <w:rFonts w:ascii="Arial" w:hAnsi="Arial" w:cs="Arial"/>
          <w:sz w:val="24"/>
          <w:szCs w:val="24"/>
        </w:rPr>
      </w:pPr>
      <w:r w:rsidRPr="00C8609B">
        <w:rPr>
          <w:rFonts w:ascii="Arial" w:hAnsi="Arial" w:cs="Arial"/>
          <w:sz w:val="24"/>
          <w:szCs w:val="24"/>
        </w:rPr>
        <w:t>Pode ser observado na trilha</w:t>
      </w:r>
      <w:r w:rsidR="00C45121">
        <w:rPr>
          <w:rFonts w:ascii="Arial" w:hAnsi="Arial" w:cs="Arial"/>
          <w:sz w:val="24"/>
          <w:szCs w:val="24"/>
        </w:rPr>
        <w:t xml:space="preserve"> florestal</w:t>
      </w:r>
      <w:r w:rsidR="00435276">
        <w:rPr>
          <w:rFonts w:ascii="Arial" w:hAnsi="Arial" w:cs="Arial"/>
          <w:sz w:val="24"/>
          <w:szCs w:val="24"/>
        </w:rPr>
        <w:t xml:space="preserve"> que,</w:t>
      </w:r>
      <w:r w:rsidR="00B02D16">
        <w:rPr>
          <w:rFonts w:ascii="Arial" w:hAnsi="Arial" w:cs="Arial"/>
          <w:sz w:val="24"/>
          <w:szCs w:val="24"/>
        </w:rPr>
        <w:t xml:space="preserve"> devido </w:t>
      </w:r>
      <w:r w:rsidR="00580306">
        <w:rPr>
          <w:rFonts w:ascii="Arial" w:hAnsi="Arial" w:cs="Arial"/>
          <w:sz w:val="24"/>
          <w:szCs w:val="24"/>
        </w:rPr>
        <w:t>a</w:t>
      </w:r>
      <w:r w:rsidR="00C45121">
        <w:rPr>
          <w:rFonts w:ascii="Arial" w:hAnsi="Arial" w:cs="Arial"/>
          <w:sz w:val="24"/>
          <w:szCs w:val="24"/>
        </w:rPr>
        <w:t xml:space="preserve"> pouca interven</w:t>
      </w:r>
      <w:r w:rsidRPr="00C8609B">
        <w:rPr>
          <w:rFonts w:ascii="Arial" w:hAnsi="Arial" w:cs="Arial"/>
          <w:sz w:val="24"/>
          <w:szCs w:val="24"/>
        </w:rPr>
        <w:t xml:space="preserve">ção humana, </w:t>
      </w:r>
      <w:r w:rsidR="00435276">
        <w:rPr>
          <w:rFonts w:ascii="Arial" w:hAnsi="Arial" w:cs="Arial"/>
          <w:sz w:val="24"/>
          <w:szCs w:val="24"/>
        </w:rPr>
        <w:t xml:space="preserve">a maioria das espécies </w:t>
      </w:r>
      <w:r w:rsidRPr="00C8609B">
        <w:rPr>
          <w:rFonts w:ascii="Arial" w:hAnsi="Arial" w:cs="Arial"/>
          <w:sz w:val="24"/>
          <w:szCs w:val="24"/>
        </w:rPr>
        <w:t xml:space="preserve">são </w:t>
      </w:r>
      <w:r w:rsidR="00E65FA5">
        <w:rPr>
          <w:rFonts w:ascii="Arial" w:hAnsi="Arial" w:cs="Arial"/>
          <w:sz w:val="24"/>
          <w:szCs w:val="24"/>
        </w:rPr>
        <w:t>nativas e espontâneas</w:t>
      </w:r>
      <w:r w:rsidR="00B02D16">
        <w:rPr>
          <w:rFonts w:ascii="Arial" w:hAnsi="Arial" w:cs="Arial"/>
          <w:sz w:val="24"/>
          <w:szCs w:val="24"/>
        </w:rPr>
        <w:t>, sendo pequeno o número de espécies exóticas e cultiva</w:t>
      </w:r>
      <w:r w:rsidR="00580306">
        <w:rPr>
          <w:rFonts w:ascii="Arial" w:hAnsi="Arial" w:cs="Arial"/>
          <w:sz w:val="24"/>
          <w:szCs w:val="24"/>
        </w:rPr>
        <w:t>da</w:t>
      </w:r>
      <w:r w:rsidR="00B02D16">
        <w:rPr>
          <w:rFonts w:ascii="Arial" w:hAnsi="Arial" w:cs="Arial"/>
          <w:sz w:val="24"/>
          <w:szCs w:val="24"/>
        </w:rPr>
        <w:t>s.</w:t>
      </w:r>
    </w:p>
    <w:p w:rsidR="00B02D16" w:rsidRDefault="00E65FA5" w:rsidP="00AF170D">
      <w:pPr>
        <w:spacing w:line="360" w:lineRule="auto"/>
        <w:ind w:firstLine="1134"/>
        <w:jc w:val="both"/>
        <w:rPr>
          <w:rFonts w:ascii="Arial" w:hAnsi="Arial" w:cs="Arial"/>
          <w:sz w:val="24"/>
          <w:szCs w:val="24"/>
        </w:rPr>
      </w:pPr>
      <w:r>
        <w:rPr>
          <w:rFonts w:ascii="Arial" w:hAnsi="Arial" w:cs="Arial"/>
          <w:sz w:val="24"/>
          <w:szCs w:val="24"/>
        </w:rPr>
        <w:t xml:space="preserve"> </w:t>
      </w:r>
      <w:r w:rsidR="00B02D16">
        <w:rPr>
          <w:rFonts w:ascii="Arial" w:hAnsi="Arial" w:cs="Arial"/>
          <w:sz w:val="24"/>
          <w:szCs w:val="24"/>
        </w:rPr>
        <w:t xml:space="preserve">No tocante </w:t>
      </w:r>
      <w:r w:rsidR="00580306">
        <w:rPr>
          <w:rFonts w:ascii="Arial" w:hAnsi="Arial" w:cs="Arial"/>
          <w:sz w:val="24"/>
          <w:szCs w:val="24"/>
        </w:rPr>
        <w:t>a</w:t>
      </w:r>
      <w:r w:rsidR="00B02D16">
        <w:rPr>
          <w:rFonts w:ascii="Arial" w:hAnsi="Arial" w:cs="Arial"/>
          <w:sz w:val="24"/>
          <w:szCs w:val="24"/>
        </w:rPr>
        <w:t xml:space="preserve"> </w:t>
      </w:r>
      <w:r>
        <w:rPr>
          <w:rFonts w:ascii="Arial" w:hAnsi="Arial" w:cs="Arial"/>
          <w:sz w:val="24"/>
          <w:szCs w:val="24"/>
        </w:rPr>
        <w:t>trilh</w:t>
      </w:r>
      <w:r w:rsidR="00B02D16">
        <w:rPr>
          <w:rFonts w:ascii="Arial" w:hAnsi="Arial" w:cs="Arial"/>
          <w:sz w:val="24"/>
          <w:szCs w:val="24"/>
        </w:rPr>
        <w:t>a urbana,</w:t>
      </w:r>
      <w:r w:rsidR="00C177BC" w:rsidRPr="00C8609B">
        <w:rPr>
          <w:rFonts w:ascii="Arial" w:hAnsi="Arial" w:cs="Arial"/>
          <w:sz w:val="24"/>
          <w:szCs w:val="24"/>
        </w:rPr>
        <w:t xml:space="preserve"> </w:t>
      </w:r>
      <w:r w:rsidR="00B02D16">
        <w:rPr>
          <w:rFonts w:ascii="Arial" w:hAnsi="Arial" w:cs="Arial"/>
          <w:sz w:val="24"/>
          <w:szCs w:val="24"/>
        </w:rPr>
        <w:t>ocorreu um maior número</w:t>
      </w:r>
      <w:r>
        <w:rPr>
          <w:rFonts w:ascii="Arial" w:hAnsi="Arial" w:cs="Arial"/>
          <w:sz w:val="24"/>
          <w:szCs w:val="24"/>
        </w:rPr>
        <w:t xml:space="preserve"> de espécies tanto exóticas como cultivadas</w:t>
      </w:r>
      <w:r w:rsidR="00580306">
        <w:rPr>
          <w:rFonts w:ascii="Arial" w:hAnsi="Arial" w:cs="Arial"/>
          <w:sz w:val="24"/>
          <w:szCs w:val="24"/>
        </w:rPr>
        <w:t>,</w:t>
      </w:r>
      <w:r w:rsidR="00B02D16">
        <w:rPr>
          <w:rFonts w:ascii="Arial" w:hAnsi="Arial" w:cs="Arial"/>
          <w:sz w:val="24"/>
          <w:szCs w:val="24"/>
        </w:rPr>
        <w:t xml:space="preserve"> pois neste local</w:t>
      </w:r>
      <w:r w:rsidR="00EE0820">
        <w:rPr>
          <w:rFonts w:ascii="Arial" w:hAnsi="Arial" w:cs="Arial"/>
          <w:sz w:val="24"/>
          <w:szCs w:val="24"/>
        </w:rPr>
        <w:t>,</w:t>
      </w:r>
      <w:r w:rsidR="00B02D16">
        <w:rPr>
          <w:rFonts w:ascii="Arial" w:hAnsi="Arial" w:cs="Arial"/>
          <w:sz w:val="24"/>
          <w:szCs w:val="24"/>
        </w:rPr>
        <w:t xml:space="preserve"> há uma intensa a</w:t>
      </w:r>
      <w:r w:rsidR="00EE0820">
        <w:rPr>
          <w:rFonts w:ascii="Arial" w:hAnsi="Arial" w:cs="Arial"/>
          <w:sz w:val="24"/>
          <w:szCs w:val="24"/>
        </w:rPr>
        <w:t xml:space="preserve">tividade antrópica no aspecto de </w:t>
      </w:r>
      <w:r w:rsidR="00B02D16">
        <w:rPr>
          <w:rFonts w:ascii="Arial" w:hAnsi="Arial" w:cs="Arial"/>
          <w:sz w:val="24"/>
          <w:szCs w:val="24"/>
        </w:rPr>
        <w:t>urbanização e jardinagem.</w:t>
      </w:r>
    </w:p>
    <w:p w:rsidR="008642FF" w:rsidRPr="00811F45" w:rsidRDefault="00C177BC" w:rsidP="00811F45">
      <w:pPr>
        <w:spacing w:line="360" w:lineRule="auto"/>
        <w:ind w:firstLine="1134"/>
        <w:jc w:val="both"/>
        <w:rPr>
          <w:rFonts w:ascii="Arial" w:hAnsi="Arial" w:cs="Arial"/>
          <w:sz w:val="24"/>
          <w:szCs w:val="24"/>
        </w:rPr>
      </w:pPr>
      <w:r w:rsidRPr="00C177BC">
        <w:rPr>
          <w:rFonts w:ascii="Arial" w:hAnsi="Arial" w:cs="Arial"/>
          <w:sz w:val="24"/>
          <w:szCs w:val="24"/>
        </w:rPr>
        <w:t xml:space="preserve"> </w:t>
      </w:r>
      <w:r w:rsidR="00B02D16">
        <w:rPr>
          <w:rFonts w:ascii="Arial" w:hAnsi="Arial" w:cs="Arial"/>
          <w:sz w:val="24"/>
          <w:szCs w:val="24"/>
        </w:rPr>
        <w:t>Já na</w:t>
      </w:r>
      <w:r w:rsidR="008C6FD4">
        <w:rPr>
          <w:rFonts w:ascii="Arial" w:hAnsi="Arial" w:cs="Arial"/>
          <w:sz w:val="24"/>
          <w:szCs w:val="24"/>
        </w:rPr>
        <w:t xml:space="preserve"> trilha semiur</w:t>
      </w:r>
      <w:r w:rsidR="008C6FD4" w:rsidRPr="00C177BC">
        <w:rPr>
          <w:rFonts w:ascii="Arial" w:hAnsi="Arial" w:cs="Arial"/>
          <w:sz w:val="24"/>
          <w:szCs w:val="24"/>
        </w:rPr>
        <w:t>bana</w:t>
      </w:r>
      <w:r w:rsidR="00E65FA5">
        <w:rPr>
          <w:rFonts w:ascii="Arial" w:hAnsi="Arial" w:cs="Arial"/>
          <w:sz w:val="24"/>
          <w:szCs w:val="24"/>
        </w:rPr>
        <w:t>,</w:t>
      </w:r>
      <w:r w:rsidRPr="00C177BC">
        <w:rPr>
          <w:rFonts w:ascii="Arial" w:hAnsi="Arial" w:cs="Arial"/>
          <w:sz w:val="24"/>
          <w:szCs w:val="24"/>
        </w:rPr>
        <w:t xml:space="preserve"> pode-se observar maior quantidade de espécies nativa</w:t>
      </w:r>
      <w:r w:rsidR="00CE79E9">
        <w:rPr>
          <w:rFonts w:ascii="Arial" w:hAnsi="Arial" w:cs="Arial"/>
          <w:sz w:val="24"/>
          <w:szCs w:val="24"/>
        </w:rPr>
        <w:t>s e por consequência um maior nú</w:t>
      </w:r>
      <w:r w:rsidRPr="00C177BC">
        <w:rPr>
          <w:rFonts w:ascii="Arial" w:hAnsi="Arial" w:cs="Arial"/>
          <w:sz w:val="24"/>
          <w:szCs w:val="24"/>
        </w:rPr>
        <w:t>mero de espécies espontânea</w:t>
      </w:r>
      <w:r w:rsidR="008C6FD4">
        <w:rPr>
          <w:rFonts w:ascii="Arial" w:hAnsi="Arial" w:cs="Arial"/>
          <w:sz w:val="24"/>
          <w:szCs w:val="24"/>
        </w:rPr>
        <w:t>s também, ocorrendo quase um equilíbrio destas com as exóticas e cultivadas.</w:t>
      </w:r>
    </w:p>
    <w:p w:rsidR="003A5676" w:rsidRDefault="00CC1BC6" w:rsidP="00AF170D">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CONCLUSÕES</w:t>
      </w:r>
    </w:p>
    <w:p w:rsidR="00463D6B" w:rsidRPr="00AF170D" w:rsidRDefault="00EE0820" w:rsidP="00AF170D">
      <w:pPr>
        <w:pStyle w:val="Normal1"/>
        <w:spacing w:after="0" w:line="360" w:lineRule="auto"/>
        <w:ind w:firstLine="1134"/>
        <w:jc w:val="both"/>
        <w:rPr>
          <w:rFonts w:ascii="Arial" w:eastAsia="Arial" w:hAnsi="Arial" w:cs="Arial"/>
          <w:sz w:val="24"/>
          <w:szCs w:val="24"/>
        </w:rPr>
      </w:pPr>
      <w:r w:rsidRPr="00AF170D">
        <w:rPr>
          <w:rFonts w:ascii="Arial" w:eastAsia="Arial" w:hAnsi="Arial" w:cs="Arial"/>
          <w:sz w:val="24"/>
          <w:szCs w:val="24"/>
        </w:rPr>
        <w:t>Fica</w:t>
      </w:r>
      <w:r w:rsidR="008B60C8" w:rsidRPr="00AF170D">
        <w:rPr>
          <w:rFonts w:ascii="Arial" w:eastAsia="Arial" w:hAnsi="Arial" w:cs="Arial"/>
          <w:sz w:val="24"/>
          <w:szCs w:val="24"/>
        </w:rPr>
        <w:t xml:space="preserve"> evidenciado neste estudo que, apesar da forte intervenção antrópica tanto interna como externa, o Campus do IFC-Camboriú ainda é uma</w:t>
      </w:r>
      <w:proofErr w:type="gramStart"/>
      <w:r w:rsidR="008B60C8" w:rsidRPr="00AF170D">
        <w:rPr>
          <w:rFonts w:ascii="Arial" w:eastAsia="Arial" w:hAnsi="Arial" w:cs="Arial"/>
          <w:sz w:val="24"/>
          <w:szCs w:val="24"/>
        </w:rPr>
        <w:t xml:space="preserve">  </w:t>
      </w:r>
      <w:proofErr w:type="gramEnd"/>
      <w:r w:rsidR="008B60C8" w:rsidRPr="00AF170D">
        <w:rPr>
          <w:rFonts w:ascii="Arial" w:eastAsia="Arial" w:hAnsi="Arial" w:cs="Arial"/>
          <w:sz w:val="24"/>
          <w:szCs w:val="24"/>
        </w:rPr>
        <w:t xml:space="preserve">rica fonte de </w:t>
      </w:r>
      <w:r w:rsidR="008B60C8" w:rsidRPr="00AF170D">
        <w:rPr>
          <w:rFonts w:ascii="Arial" w:eastAsia="Arial" w:hAnsi="Arial" w:cs="Arial"/>
          <w:sz w:val="24"/>
          <w:szCs w:val="24"/>
        </w:rPr>
        <w:lastRenderedPageBreak/>
        <w:t>espécies vegetais tanto nativas como exóti</w:t>
      </w:r>
      <w:r w:rsidR="00FE7FAE" w:rsidRPr="00AF170D">
        <w:rPr>
          <w:rFonts w:ascii="Arial" w:eastAsia="Arial" w:hAnsi="Arial" w:cs="Arial"/>
          <w:sz w:val="24"/>
          <w:szCs w:val="24"/>
        </w:rPr>
        <w:t>cas pois foram identificadas 177</w:t>
      </w:r>
      <w:r w:rsidR="008B60C8" w:rsidRPr="00AF170D">
        <w:rPr>
          <w:rFonts w:ascii="Arial" w:eastAsia="Arial" w:hAnsi="Arial" w:cs="Arial"/>
          <w:sz w:val="24"/>
          <w:szCs w:val="24"/>
        </w:rPr>
        <w:t xml:space="preserve"> espécies divididas em 61 famílias botânicas.</w:t>
      </w:r>
    </w:p>
    <w:p w:rsidR="00E65FA5" w:rsidRPr="00D37138" w:rsidRDefault="00E65FA5" w:rsidP="00AF170D">
      <w:pPr>
        <w:pStyle w:val="Normal1"/>
        <w:spacing w:after="0" w:line="360" w:lineRule="auto"/>
        <w:ind w:firstLine="1134"/>
        <w:jc w:val="both"/>
        <w:rPr>
          <w:rFonts w:ascii="Arial" w:eastAsia="Arial" w:hAnsi="Arial" w:cs="Arial"/>
          <w:sz w:val="24"/>
          <w:szCs w:val="24"/>
        </w:rPr>
      </w:pPr>
      <w:r w:rsidRPr="00D37138">
        <w:rPr>
          <w:rFonts w:ascii="Arial" w:eastAsia="Arial" w:hAnsi="Arial" w:cs="Arial"/>
          <w:sz w:val="24"/>
          <w:szCs w:val="24"/>
        </w:rPr>
        <w:t>Estes resultados também mostram que a área física do Campus do IFC-Camboriú realmente tornou-se numa espécie de reserva biológica para a região.</w:t>
      </w:r>
    </w:p>
    <w:p w:rsidR="008B60C8" w:rsidRPr="00D37138" w:rsidRDefault="008C6FD4" w:rsidP="00AF170D">
      <w:pPr>
        <w:pStyle w:val="Normal1"/>
        <w:spacing w:after="0" w:line="360" w:lineRule="auto"/>
        <w:ind w:firstLine="1134"/>
        <w:jc w:val="both"/>
        <w:rPr>
          <w:rFonts w:ascii="Arial" w:eastAsia="Arial" w:hAnsi="Arial" w:cs="Arial"/>
          <w:sz w:val="24"/>
          <w:szCs w:val="24"/>
        </w:rPr>
      </w:pPr>
      <w:r w:rsidRPr="00D37138">
        <w:rPr>
          <w:rFonts w:ascii="Arial" w:eastAsia="Arial" w:hAnsi="Arial" w:cs="Arial"/>
          <w:sz w:val="24"/>
          <w:szCs w:val="24"/>
        </w:rPr>
        <w:t xml:space="preserve">De posse dos dados obtidos e acessando o blog </w:t>
      </w:r>
      <w:hyperlink r:id="rId9" w:history="1">
        <w:r w:rsidRPr="00D37138">
          <w:rPr>
            <w:rStyle w:val="Hyperlink"/>
            <w:rFonts w:ascii="Arial" w:eastAsia="Arial" w:hAnsi="Arial" w:cs="Arial"/>
            <w:sz w:val="24"/>
            <w:szCs w:val="24"/>
          </w:rPr>
          <w:t>http://www.avifaunacamboriu.blogspot.com</w:t>
        </w:r>
      </w:hyperlink>
      <w:r w:rsidRPr="00D37138">
        <w:rPr>
          <w:rFonts w:ascii="Arial" w:eastAsia="Arial" w:hAnsi="Arial" w:cs="Arial"/>
          <w:sz w:val="24"/>
          <w:szCs w:val="24"/>
        </w:rPr>
        <w:t xml:space="preserve"> será possível localizar as espécies catalogadas quando houver demanda tanto da comunidade externa como interna do IFC-Camboriú.</w:t>
      </w:r>
    </w:p>
    <w:p w:rsidR="003A5676" w:rsidRDefault="007A74D2" w:rsidP="00E65FA5">
      <w:pPr>
        <w:pStyle w:val="Normal1"/>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rsidR="003A5676" w:rsidRDefault="00CC1BC6" w:rsidP="002D0AFA">
      <w:pPr>
        <w:pStyle w:val="Normal1"/>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REFERÊNCIAS</w:t>
      </w:r>
    </w:p>
    <w:p w:rsidR="00415CF2" w:rsidRPr="00B2047D" w:rsidRDefault="00415CF2" w:rsidP="00AF170D">
      <w:pPr>
        <w:spacing w:line="360" w:lineRule="auto"/>
        <w:rPr>
          <w:rFonts w:ascii="Arial" w:hAnsi="Arial" w:cs="Arial"/>
          <w:sz w:val="24"/>
          <w:szCs w:val="24"/>
        </w:rPr>
      </w:pPr>
      <w:r w:rsidRPr="00B2047D">
        <w:rPr>
          <w:rFonts w:ascii="Arial" w:hAnsi="Arial" w:cs="Arial"/>
          <w:sz w:val="24"/>
          <w:szCs w:val="24"/>
        </w:rPr>
        <w:t xml:space="preserve">CAMBORIÚ, Instituto Federal Catarinense-campus. </w:t>
      </w:r>
      <w:r w:rsidRPr="00B2047D">
        <w:rPr>
          <w:rFonts w:ascii="Arial" w:hAnsi="Arial" w:cs="Arial"/>
          <w:b/>
          <w:sz w:val="24"/>
          <w:szCs w:val="24"/>
        </w:rPr>
        <w:t>Contextualização histórica do Campus Camboriú.</w:t>
      </w:r>
      <w:r w:rsidRPr="00B2047D">
        <w:rPr>
          <w:rFonts w:ascii="Arial" w:hAnsi="Arial" w:cs="Arial"/>
          <w:sz w:val="24"/>
          <w:szCs w:val="24"/>
        </w:rPr>
        <w:t xml:space="preserve"> Disponível em: &lt;</w:t>
      </w:r>
      <w:proofErr w:type="gramStart"/>
      <w:r w:rsidRPr="00B2047D">
        <w:rPr>
          <w:rFonts w:ascii="Arial" w:hAnsi="Arial" w:cs="Arial"/>
          <w:sz w:val="24"/>
          <w:szCs w:val="24"/>
        </w:rPr>
        <w:t>http://www.ifc-camboriu.edu.br/indexl.</w:t>
      </w:r>
      <w:proofErr w:type="gramEnd"/>
      <w:r w:rsidRPr="00B2047D">
        <w:rPr>
          <w:rFonts w:ascii="Arial" w:hAnsi="Arial" w:cs="Arial"/>
          <w:sz w:val="24"/>
          <w:szCs w:val="24"/>
        </w:rPr>
        <w:t>php&gt;. Acesso em: 26 jun. 2019</w:t>
      </w:r>
    </w:p>
    <w:p w:rsidR="003F411B" w:rsidRPr="00B2047D" w:rsidRDefault="00FB6EE1" w:rsidP="00AF170D">
      <w:pPr>
        <w:spacing w:line="360" w:lineRule="auto"/>
        <w:rPr>
          <w:rFonts w:ascii="Arial" w:hAnsi="Arial" w:cs="Arial"/>
          <w:color w:val="000000" w:themeColor="text1"/>
          <w:sz w:val="24"/>
          <w:szCs w:val="24"/>
        </w:rPr>
      </w:pPr>
      <w:r>
        <w:rPr>
          <w:rFonts w:ascii="Arial" w:hAnsi="Arial" w:cs="Arial"/>
          <w:color w:val="000000" w:themeColor="text1"/>
          <w:sz w:val="24"/>
          <w:szCs w:val="24"/>
        </w:rPr>
        <w:t>GUEDES-</w:t>
      </w:r>
      <w:proofErr w:type="gramStart"/>
      <w:r>
        <w:rPr>
          <w:rFonts w:ascii="Arial" w:hAnsi="Arial" w:cs="Arial"/>
          <w:color w:val="000000" w:themeColor="text1"/>
          <w:sz w:val="24"/>
          <w:szCs w:val="24"/>
        </w:rPr>
        <w:t>BRUNI,</w:t>
      </w:r>
      <w:proofErr w:type="gramEnd"/>
      <w:r>
        <w:rPr>
          <w:rFonts w:ascii="Arial" w:hAnsi="Arial" w:cs="Arial"/>
          <w:color w:val="000000" w:themeColor="text1"/>
          <w:sz w:val="24"/>
          <w:szCs w:val="24"/>
        </w:rPr>
        <w:t xml:space="preserve"> R.R.;</w:t>
      </w:r>
      <w:r w:rsidR="00415CF2" w:rsidRPr="00B2047D">
        <w:rPr>
          <w:rFonts w:ascii="Arial" w:hAnsi="Arial" w:cs="Arial"/>
          <w:color w:val="000000" w:themeColor="text1"/>
          <w:sz w:val="24"/>
          <w:szCs w:val="24"/>
        </w:rPr>
        <w:t xml:space="preserve"> PESSOA, S.V.A. &amp; KURTZ, B.C. 1997. </w:t>
      </w:r>
      <w:r w:rsidR="00415CF2" w:rsidRPr="00B2047D">
        <w:rPr>
          <w:rFonts w:ascii="Arial" w:hAnsi="Arial" w:cs="Arial"/>
          <w:b/>
          <w:color w:val="000000" w:themeColor="text1"/>
          <w:sz w:val="24"/>
          <w:szCs w:val="24"/>
        </w:rPr>
        <w:t xml:space="preserve">Florística e estrutura do componente arbustivo-arbóreo de um trecho preservado de floresta </w:t>
      </w:r>
      <w:proofErr w:type="spellStart"/>
      <w:proofErr w:type="gramStart"/>
      <w:r w:rsidR="00415CF2" w:rsidRPr="00A64AF8">
        <w:rPr>
          <w:rFonts w:ascii="Arial" w:hAnsi="Arial" w:cs="Arial"/>
          <w:b/>
          <w:color w:val="000000" w:themeColor="text1"/>
          <w:sz w:val="24"/>
          <w:szCs w:val="24"/>
        </w:rPr>
        <w:t>montana</w:t>
      </w:r>
      <w:proofErr w:type="spellEnd"/>
      <w:proofErr w:type="gramEnd"/>
      <w:r w:rsidR="00415CF2" w:rsidRPr="00B2047D">
        <w:rPr>
          <w:rFonts w:ascii="Arial" w:hAnsi="Arial" w:cs="Arial"/>
          <w:b/>
          <w:color w:val="000000" w:themeColor="text1"/>
          <w:sz w:val="24"/>
          <w:szCs w:val="24"/>
        </w:rPr>
        <w:t xml:space="preserve"> na Reserva Ecológica de Macaé de Cima. </w:t>
      </w:r>
      <w:r w:rsidR="00415CF2" w:rsidRPr="00B2047D">
        <w:rPr>
          <w:rFonts w:ascii="Arial" w:hAnsi="Arial" w:cs="Arial"/>
          <w:color w:val="000000" w:themeColor="text1"/>
          <w:sz w:val="24"/>
          <w:szCs w:val="24"/>
        </w:rPr>
        <w:t>In: Lima, H.C. de &amp; Guedes-Bruni, R.R. (</w:t>
      </w:r>
      <w:proofErr w:type="gramStart"/>
      <w:r w:rsidR="00415CF2" w:rsidRPr="00B2047D">
        <w:rPr>
          <w:rFonts w:ascii="Arial" w:hAnsi="Arial" w:cs="Arial"/>
          <w:color w:val="000000" w:themeColor="text1"/>
          <w:sz w:val="24"/>
          <w:szCs w:val="24"/>
        </w:rPr>
        <w:t>eds</w:t>
      </w:r>
      <w:proofErr w:type="gramEnd"/>
      <w:r w:rsidR="00415CF2" w:rsidRPr="00B2047D">
        <w:rPr>
          <w:rFonts w:ascii="Arial" w:hAnsi="Arial" w:cs="Arial"/>
          <w:color w:val="000000" w:themeColor="text1"/>
          <w:sz w:val="24"/>
          <w:szCs w:val="24"/>
        </w:rPr>
        <w:t xml:space="preserve">.). Serra de Macaé de Cima: Diversidade florística e conservação em Mata Atlântica. Rio de Janeiro, Jardim Botânico do Rio de Janeiro. </w:t>
      </w:r>
      <w:proofErr w:type="gramStart"/>
      <w:r w:rsidR="00415CF2" w:rsidRPr="00B2047D">
        <w:rPr>
          <w:rFonts w:ascii="Arial" w:hAnsi="Arial" w:cs="Arial"/>
          <w:color w:val="000000" w:themeColor="text1"/>
          <w:sz w:val="24"/>
          <w:szCs w:val="24"/>
        </w:rPr>
        <w:t>p.</w:t>
      </w:r>
      <w:proofErr w:type="gramEnd"/>
      <w:r w:rsidR="00415CF2" w:rsidRPr="00B2047D">
        <w:rPr>
          <w:rFonts w:ascii="Arial" w:hAnsi="Arial" w:cs="Arial"/>
          <w:color w:val="000000" w:themeColor="text1"/>
          <w:sz w:val="24"/>
          <w:szCs w:val="24"/>
        </w:rPr>
        <w:t xml:space="preserve"> 27-145.</w:t>
      </w:r>
    </w:p>
    <w:p w:rsidR="00415CF2" w:rsidRPr="00B2047D" w:rsidRDefault="00415CF2" w:rsidP="00AF170D">
      <w:pPr>
        <w:spacing w:line="360" w:lineRule="auto"/>
        <w:rPr>
          <w:rFonts w:ascii="Arial" w:hAnsi="Arial" w:cs="Arial"/>
          <w:color w:val="000000" w:themeColor="text1"/>
          <w:sz w:val="24"/>
          <w:szCs w:val="24"/>
          <w:shd w:val="clear" w:color="auto" w:fill="FFFFFF"/>
        </w:rPr>
      </w:pPr>
      <w:r w:rsidRPr="00B2047D">
        <w:rPr>
          <w:rFonts w:ascii="Arial" w:hAnsi="Arial" w:cs="Arial"/>
          <w:color w:val="000000" w:themeColor="text1"/>
          <w:sz w:val="24"/>
          <w:szCs w:val="24"/>
          <w:shd w:val="clear" w:color="auto" w:fill="FFFFFF"/>
        </w:rPr>
        <w:t>MAGGIONI, C</w:t>
      </w:r>
      <w:r w:rsidR="00FB6EE1">
        <w:rPr>
          <w:rFonts w:ascii="Arial" w:hAnsi="Arial" w:cs="Arial"/>
          <w:color w:val="000000" w:themeColor="text1"/>
          <w:sz w:val="24"/>
          <w:szCs w:val="24"/>
          <w:shd w:val="clear" w:color="auto" w:fill="FFFFFF"/>
        </w:rPr>
        <w:t>. &amp;</w:t>
      </w:r>
      <w:r w:rsidRPr="00B2047D">
        <w:rPr>
          <w:rFonts w:ascii="Arial" w:hAnsi="Arial" w:cs="Arial"/>
          <w:color w:val="000000" w:themeColor="text1"/>
          <w:sz w:val="24"/>
          <w:szCs w:val="24"/>
          <w:shd w:val="clear" w:color="auto" w:fill="FFFFFF"/>
        </w:rPr>
        <w:t xml:space="preserve"> LAROCCA, J. </w:t>
      </w:r>
      <w:r w:rsidRPr="00B2047D">
        <w:rPr>
          <w:rStyle w:val="Forte"/>
          <w:rFonts w:ascii="Arial" w:hAnsi="Arial" w:cs="Arial"/>
          <w:color w:val="000000" w:themeColor="text1"/>
          <w:sz w:val="24"/>
          <w:szCs w:val="24"/>
          <w:shd w:val="clear" w:color="auto" w:fill="FFFFFF"/>
        </w:rPr>
        <w:t>Levantamento Florístico de um Fragmento de Floresta Ombrófila Mista em Farroupilha/RS. </w:t>
      </w:r>
      <w:r w:rsidR="00AF170D">
        <w:rPr>
          <w:rFonts w:ascii="Arial" w:hAnsi="Arial" w:cs="Arial"/>
          <w:color w:val="000000" w:themeColor="text1"/>
          <w:sz w:val="24"/>
          <w:szCs w:val="24"/>
          <w:shd w:val="clear" w:color="auto" w:fill="FFFFFF"/>
        </w:rPr>
        <w:t>Farroupilha - RS</w:t>
      </w:r>
      <w:r w:rsidRPr="00B2047D">
        <w:rPr>
          <w:rFonts w:ascii="Arial" w:hAnsi="Arial" w:cs="Arial"/>
          <w:color w:val="000000" w:themeColor="text1"/>
          <w:sz w:val="24"/>
          <w:szCs w:val="24"/>
          <w:shd w:val="clear" w:color="auto" w:fill="FFFFFF"/>
        </w:rPr>
        <w:t xml:space="preserve">: Universidade do Vale do Rio dos Sinos, </w:t>
      </w:r>
      <w:proofErr w:type="spellStart"/>
      <w:r w:rsidRPr="00B2047D">
        <w:rPr>
          <w:rFonts w:ascii="Arial" w:hAnsi="Arial" w:cs="Arial"/>
          <w:color w:val="000000" w:themeColor="text1"/>
          <w:sz w:val="24"/>
          <w:szCs w:val="24"/>
          <w:shd w:val="clear" w:color="auto" w:fill="FFFFFF"/>
        </w:rPr>
        <w:t>Unisinos</w:t>
      </w:r>
      <w:proofErr w:type="spellEnd"/>
      <w:r w:rsidRPr="00B2047D">
        <w:rPr>
          <w:rFonts w:ascii="Arial" w:hAnsi="Arial" w:cs="Arial"/>
          <w:color w:val="000000" w:themeColor="text1"/>
          <w:sz w:val="24"/>
          <w:szCs w:val="24"/>
          <w:shd w:val="clear" w:color="auto" w:fill="FFFFFF"/>
        </w:rPr>
        <w:t>, 2009.</w:t>
      </w:r>
    </w:p>
    <w:p w:rsidR="003F411B" w:rsidRPr="00B2047D" w:rsidRDefault="003F411B" w:rsidP="00AF170D">
      <w:pPr>
        <w:spacing w:line="360" w:lineRule="auto"/>
        <w:rPr>
          <w:rFonts w:ascii="Arial" w:hAnsi="Arial" w:cs="Arial"/>
          <w:sz w:val="24"/>
          <w:szCs w:val="24"/>
        </w:rPr>
      </w:pPr>
      <w:r w:rsidRPr="00FB6EE1">
        <w:rPr>
          <w:rFonts w:ascii="Arial" w:hAnsi="Arial" w:cs="Arial"/>
          <w:sz w:val="24"/>
          <w:szCs w:val="24"/>
        </w:rPr>
        <w:t>MARIOT, E</w:t>
      </w:r>
      <w:r w:rsidR="00FB6EE1" w:rsidRPr="00FB6EE1">
        <w:rPr>
          <w:rFonts w:ascii="Arial" w:hAnsi="Arial" w:cs="Arial"/>
          <w:sz w:val="24"/>
          <w:szCs w:val="24"/>
        </w:rPr>
        <w:t>.J.</w:t>
      </w:r>
      <w:r w:rsidRPr="00FB6EE1">
        <w:rPr>
          <w:rFonts w:ascii="Arial" w:hAnsi="Arial" w:cs="Arial"/>
          <w:sz w:val="24"/>
          <w:szCs w:val="24"/>
        </w:rPr>
        <w:t>; COTA, R</w:t>
      </w:r>
      <w:r w:rsidR="00FB6EE1" w:rsidRPr="00FB6EE1">
        <w:rPr>
          <w:rFonts w:ascii="Arial" w:hAnsi="Arial" w:cs="Arial"/>
          <w:sz w:val="24"/>
          <w:szCs w:val="24"/>
        </w:rPr>
        <w:t>.</w:t>
      </w:r>
      <w:r w:rsidRPr="00FB6EE1">
        <w:rPr>
          <w:rFonts w:ascii="Arial" w:hAnsi="Arial" w:cs="Arial"/>
          <w:sz w:val="24"/>
          <w:szCs w:val="24"/>
        </w:rPr>
        <w:t>S</w:t>
      </w:r>
      <w:r w:rsidR="00FB6EE1" w:rsidRPr="00FB6EE1">
        <w:rPr>
          <w:rFonts w:ascii="Arial" w:hAnsi="Arial" w:cs="Arial"/>
          <w:sz w:val="24"/>
          <w:szCs w:val="24"/>
        </w:rPr>
        <w:t>.</w:t>
      </w:r>
      <w:r w:rsidR="00FB6EE1">
        <w:rPr>
          <w:rFonts w:ascii="Arial" w:hAnsi="Arial" w:cs="Arial"/>
          <w:sz w:val="24"/>
          <w:szCs w:val="24"/>
        </w:rPr>
        <w:t xml:space="preserve"> &amp;</w:t>
      </w:r>
      <w:r w:rsidRPr="00FB6EE1">
        <w:rPr>
          <w:rFonts w:ascii="Arial" w:hAnsi="Arial" w:cs="Arial"/>
          <w:sz w:val="24"/>
          <w:szCs w:val="24"/>
        </w:rPr>
        <w:t xml:space="preserve"> BLASIUS, G</w:t>
      </w:r>
      <w:r w:rsidR="00FB6EE1" w:rsidRPr="00FB6EE1">
        <w:rPr>
          <w:rFonts w:ascii="Arial" w:hAnsi="Arial" w:cs="Arial"/>
          <w:sz w:val="24"/>
          <w:szCs w:val="24"/>
        </w:rPr>
        <w:t>.</w:t>
      </w:r>
      <w:r w:rsidRPr="00FB6EE1">
        <w:rPr>
          <w:rFonts w:ascii="Arial" w:hAnsi="Arial" w:cs="Arial"/>
          <w:sz w:val="24"/>
          <w:szCs w:val="24"/>
        </w:rPr>
        <w:t xml:space="preserve">K. </w:t>
      </w:r>
      <w:r w:rsidRPr="00B2047D">
        <w:rPr>
          <w:rStyle w:val="Forte"/>
          <w:rFonts w:ascii="Arial" w:hAnsi="Arial" w:cs="Arial"/>
          <w:sz w:val="24"/>
          <w:szCs w:val="24"/>
        </w:rPr>
        <w:t xml:space="preserve">Levantamento da Avifauna do Campus do IFC-Camboriú. </w:t>
      </w:r>
      <w:r w:rsidRPr="00B2047D">
        <w:rPr>
          <w:rFonts w:ascii="Arial" w:hAnsi="Arial" w:cs="Arial"/>
          <w:sz w:val="24"/>
          <w:szCs w:val="24"/>
        </w:rPr>
        <w:t>2014. Disponível em: &lt;http://www.mostratec.com.br/sites/default/files/edicoes/resumo-projetos/anais_2014_0_completo_0.pdf&gt;. Acesso em: 10 jul. 2019.</w:t>
      </w:r>
    </w:p>
    <w:p w:rsidR="003A5676" w:rsidRDefault="00415CF2" w:rsidP="00811F45">
      <w:pPr>
        <w:spacing w:line="360" w:lineRule="auto"/>
        <w:rPr>
          <w:rFonts w:ascii="Arial" w:hAnsi="Arial" w:cs="Arial"/>
          <w:color w:val="222222"/>
          <w:sz w:val="24"/>
          <w:szCs w:val="24"/>
          <w:shd w:val="clear" w:color="auto" w:fill="FFFFFF"/>
        </w:rPr>
      </w:pPr>
      <w:bookmarkStart w:id="0" w:name="_GoBack"/>
      <w:r w:rsidRPr="00B2047D">
        <w:rPr>
          <w:rFonts w:ascii="Arial" w:hAnsi="Arial" w:cs="Arial"/>
          <w:color w:val="222222"/>
          <w:sz w:val="24"/>
          <w:szCs w:val="24"/>
          <w:shd w:val="clear" w:color="auto" w:fill="FFFFFF"/>
        </w:rPr>
        <w:t>PEREIRA, M</w:t>
      </w:r>
      <w:r w:rsidR="00FB6EE1">
        <w:rPr>
          <w:rFonts w:ascii="Arial" w:hAnsi="Arial" w:cs="Arial"/>
          <w:color w:val="222222"/>
          <w:sz w:val="24"/>
          <w:szCs w:val="24"/>
          <w:shd w:val="clear" w:color="auto" w:fill="FFFFFF"/>
        </w:rPr>
        <w:t>.</w:t>
      </w:r>
      <w:r w:rsidRPr="00B2047D">
        <w:rPr>
          <w:rFonts w:ascii="Arial" w:hAnsi="Arial" w:cs="Arial"/>
          <w:color w:val="222222"/>
          <w:sz w:val="24"/>
          <w:szCs w:val="24"/>
          <w:shd w:val="clear" w:color="auto" w:fill="FFFFFF"/>
        </w:rPr>
        <w:t xml:space="preserve"> S</w:t>
      </w:r>
      <w:r w:rsidR="00FB6EE1">
        <w:rPr>
          <w:rFonts w:ascii="Arial" w:hAnsi="Arial" w:cs="Arial"/>
          <w:color w:val="222222"/>
          <w:sz w:val="24"/>
          <w:szCs w:val="24"/>
          <w:shd w:val="clear" w:color="auto" w:fill="FFFFFF"/>
        </w:rPr>
        <w:t>.</w:t>
      </w:r>
      <w:r w:rsidRPr="00B2047D">
        <w:rPr>
          <w:rFonts w:ascii="Arial" w:hAnsi="Arial" w:cs="Arial"/>
          <w:color w:val="222222"/>
          <w:sz w:val="24"/>
          <w:szCs w:val="24"/>
          <w:shd w:val="clear" w:color="auto" w:fill="FFFFFF"/>
        </w:rPr>
        <w:t>; SILVA, F</w:t>
      </w:r>
      <w:r w:rsidR="00FB6EE1">
        <w:rPr>
          <w:rFonts w:ascii="Arial" w:hAnsi="Arial" w:cs="Arial"/>
          <w:color w:val="222222"/>
          <w:sz w:val="24"/>
          <w:szCs w:val="24"/>
          <w:shd w:val="clear" w:color="auto" w:fill="FFFFFF"/>
        </w:rPr>
        <w:t>.</w:t>
      </w:r>
      <w:r w:rsidRPr="00B2047D">
        <w:rPr>
          <w:rFonts w:ascii="Arial" w:hAnsi="Arial" w:cs="Arial"/>
          <w:color w:val="222222"/>
          <w:sz w:val="24"/>
          <w:szCs w:val="24"/>
          <w:shd w:val="clear" w:color="auto" w:fill="FFFFFF"/>
        </w:rPr>
        <w:t>C</w:t>
      </w:r>
      <w:r w:rsidR="00FB6EE1">
        <w:rPr>
          <w:rFonts w:ascii="Arial" w:hAnsi="Arial" w:cs="Arial"/>
          <w:color w:val="222222"/>
          <w:sz w:val="24"/>
          <w:szCs w:val="24"/>
          <w:shd w:val="clear" w:color="auto" w:fill="FFFFFF"/>
        </w:rPr>
        <w:t>.</w:t>
      </w:r>
      <w:r w:rsidRPr="00B2047D">
        <w:rPr>
          <w:rFonts w:ascii="Arial" w:hAnsi="Arial" w:cs="Arial"/>
          <w:color w:val="222222"/>
          <w:sz w:val="24"/>
          <w:szCs w:val="24"/>
          <w:shd w:val="clear" w:color="auto" w:fill="FFFFFF"/>
        </w:rPr>
        <w:t>E</w:t>
      </w:r>
      <w:r w:rsidR="00FB6EE1">
        <w:rPr>
          <w:rFonts w:ascii="Arial" w:hAnsi="Arial" w:cs="Arial"/>
          <w:color w:val="222222"/>
          <w:sz w:val="24"/>
          <w:szCs w:val="24"/>
          <w:shd w:val="clear" w:color="auto" w:fill="FFFFFF"/>
        </w:rPr>
        <w:t>. &amp;</w:t>
      </w:r>
      <w:r w:rsidRPr="00B2047D">
        <w:rPr>
          <w:rFonts w:ascii="Arial" w:hAnsi="Arial" w:cs="Arial"/>
          <w:color w:val="222222"/>
          <w:sz w:val="24"/>
          <w:szCs w:val="24"/>
          <w:shd w:val="clear" w:color="auto" w:fill="FFFFFF"/>
        </w:rPr>
        <w:t xml:space="preserve"> CARDÔSO, H</w:t>
      </w:r>
      <w:r w:rsidR="00FB6EE1">
        <w:rPr>
          <w:rFonts w:ascii="Arial" w:hAnsi="Arial" w:cs="Arial"/>
          <w:color w:val="222222"/>
          <w:sz w:val="24"/>
          <w:szCs w:val="24"/>
          <w:shd w:val="clear" w:color="auto" w:fill="FFFFFF"/>
        </w:rPr>
        <w:t>.</w:t>
      </w:r>
      <w:r w:rsidRPr="00B2047D">
        <w:rPr>
          <w:rFonts w:ascii="Arial" w:hAnsi="Arial" w:cs="Arial"/>
          <w:color w:val="222222"/>
          <w:sz w:val="24"/>
          <w:szCs w:val="24"/>
          <w:shd w:val="clear" w:color="auto" w:fill="FFFFFF"/>
        </w:rPr>
        <w:t>C</w:t>
      </w:r>
      <w:r w:rsidR="00FB6EE1">
        <w:rPr>
          <w:rFonts w:ascii="Arial" w:hAnsi="Arial" w:cs="Arial"/>
          <w:color w:val="222222"/>
          <w:sz w:val="24"/>
          <w:szCs w:val="24"/>
          <w:shd w:val="clear" w:color="auto" w:fill="FFFFFF"/>
        </w:rPr>
        <w:t>.</w:t>
      </w:r>
      <w:r w:rsidRPr="00B2047D">
        <w:rPr>
          <w:rFonts w:ascii="Arial" w:hAnsi="Arial" w:cs="Arial"/>
          <w:color w:val="222222"/>
          <w:sz w:val="24"/>
          <w:szCs w:val="24"/>
          <w:shd w:val="clear" w:color="auto" w:fill="FFFFFF"/>
        </w:rPr>
        <w:t>B. </w:t>
      </w:r>
      <w:r w:rsidRPr="00B2047D">
        <w:rPr>
          <w:rStyle w:val="Forte"/>
          <w:rFonts w:ascii="Arial" w:hAnsi="Arial" w:cs="Arial"/>
          <w:color w:val="222222"/>
          <w:sz w:val="24"/>
          <w:szCs w:val="24"/>
          <w:shd w:val="clear" w:color="auto" w:fill="FFFFFF"/>
        </w:rPr>
        <w:t xml:space="preserve">Levantamento Florístico de </w:t>
      </w:r>
      <w:bookmarkEnd w:id="0"/>
      <w:r w:rsidRPr="00B2047D">
        <w:rPr>
          <w:rStyle w:val="Forte"/>
          <w:rFonts w:ascii="Arial" w:hAnsi="Arial" w:cs="Arial"/>
          <w:color w:val="222222"/>
          <w:sz w:val="24"/>
          <w:szCs w:val="24"/>
          <w:shd w:val="clear" w:color="auto" w:fill="FFFFFF"/>
        </w:rPr>
        <w:t>espécies nativas e exóticas na Universidade Federal de Campina Grande, Campus Cajazeiras, Paraíba, Brasil.</w:t>
      </w:r>
      <w:r w:rsidR="00195221">
        <w:rPr>
          <w:rStyle w:val="Forte"/>
          <w:rFonts w:ascii="Arial" w:hAnsi="Arial" w:cs="Arial"/>
          <w:color w:val="222222"/>
          <w:sz w:val="24"/>
          <w:szCs w:val="24"/>
          <w:shd w:val="clear" w:color="auto" w:fill="FFFFFF"/>
        </w:rPr>
        <w:t xml:space="preserve"> </w:t>
      </w:r>
      <w:r w:rsidR="00233AC8">
        <w:rPr>
          <w:rFonts w:ascii="Arial" w:hAnsi="Arial" w:cs="Arial"/>
          <w:color w:val="222222"/>
          <w:sz w:val="24"/>
          <w:szCs w:val="24"/>
          <w:shd w:val="clear" w:color="auto" w:fill="FFFFFF"/>
        </w:rPr>
        <w:t>Cajazeiras - PB</w:t>
      </w:r>
      <w:r w:rsidR="00CE79E9">
        <w:rPr>
          <w:rFonts w:ascii="Arial" w:hAnsi="Arial" w:cs="Arial"/>
          <w:color w:val="222222"/>
          <w:sz w:val="24"/>
          <w:szCs w:val="24"/>
          <w:shd w:val="clear" w:color="auto" w:fill="FFFFFF"/>
        </w:rPr>
        <w:t>: UF</w:t>
      </w:r>
      <w:r w:rsidR="00233AC8">
        <w:rPr>
          <w:rFonts w:ascii="Arial" w:hAnsi="Arial" w:cs="Arial"/>
          <w:color w:val="222222"/>
          <w:sz w:val="24"/>
          <w:szCs w:val="24"/>
          <w:shd w:val="clear" w:color="auto" w:fill="FFFFFF"/>
        </w:rPr>
        <w:t>CG</w:t>
      </w:r>
      <w:r w:rsidRPr="00B2047D">
        <w:rPr>
          <w:rFonts w:ascii="Arial" w:hAnsi="Arial" w:cs="Arial"/>
          <w:color w:val="222222"/>
          <w:sz w:val="24"/>
          <w:szCs w:val="24"/>
          <w:shd w:val="clear" w:color="auto" w:fill="FFFFFF"/>
        </w:rPr>
        <w:t xml:space="preserve"> - Campus Cajazeiras, 2012.</w:t>
      </w:r>
    </w:p>
    <w:p w:rsidR="00A64AF8" w:rsidRDefault="00A64AF8" w:rsidP="00811F45">
      <w:pPr>
        <w:spacing w:line="360" w:lineRule="auto"/>
        <w:rPr>
          <w:rFonts w:ascii="Arial" w:eastAsia="Arial" w:hAnsi="Arial" w:cs="Arial"/>
          <w:color w:val="000000"/>
          <w:sz w:val="24"/>
          <w:szCs w:val="24"/>
        </w:rPr>
      </w:pPr>
    </w:p>
    <w:sectPr w:rsidR="00A64AF8" w:rsidSect="002D0AFA">
      <w:headerReference w:type="default" r:id="rId10"/>
      <w:pgSz w:w="11906" w:h="16838"/>
      <w:pgMar w:top="1701" w:right="1134" w:bottom="1134" w:left="1701" w:header="709" w:footer="709"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8F9" w:rsidRDefault="00AA28F9" w:rsidP="003A5676">
      <w:pPr>
        <w:spacing w:after="0" w:line="240" w:lineRule="auto"/>
      </w:pPr>
      <w:r>
        <w:separator/>
      </w:r>
    </w:p>
  </w:endnote>
  <w:endnote w:type="continuationSeparator" w:id="0">
    <w:p w:rsidR="00AA28F9" w:rsidRDefault="00AA28F9" w:rsidP="003A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8F9" w:rsidRDefault="00AA28F9" w:rsidP="003A5676">
      <w:pPr>
        <w:spacing w:after="0" w:line="240" w:lineRule="auto"/>
      </w:pPr>
      <w:r>
        <w:separator/>
      </w:r>
    </w:p>
  </w:footnote>
  <w:footnote w:type="continuationSeparator" w:id="0">
    <w:p w:rsidR="00AA28F9" w:rsidRDefault="00AA28F9" w:rsidP="003A5676">
      <w:pPr>
        <w:spacing w:after="0" w:line="240" w:lineRule="auto"/>
      </w:pPr>
      <w:r>
        <w:continuationSeparator/>
      </w:r>
    </w:p>
  </w:footnote>
  <w:footnote w:id="1">
    <w:p w:rsidR="003A5676" w:rsidRPr="00495456" w:rsidRDefault="00CC1BC6">
      <w:pPr>
        <w:pStyle w:val="Normal1"/>
        <w:pBdr>
          <w:top w:val="nil"/>
          <w:left w:val="nil"/>
          <w:bottom w:val="nil"/>
          <w:right w:val="nil"/>
          <w:between w:val="nil"/>
        </w:pBdr>
        <w:spacing w:after="0" w:line="240" w:lineRule="auto"/>
        <w:rPr>
          <w:rFonts w:ascii="Arial" w:hAnsi="Arial" w:cs="Arial"/>
          <w:color w:val="000000"/>
          <w:sz w:val="18"/>
          <w:szCs w:val="18"/>
        </w:rPr>
      </w:pPr>
      <w:r w:rsidRPr="00495456">
        <w:rPr>
          <w:rFonts w:ascii="Arial" w:hAnsi="Arial" w:cs="Arial"/>
          <w:sz w:val="18"/>
          <w:szCs w:val="18"/>
          <w:vertAlign w:val="superscript"/>
        </w:rPr>
        <w:footnoteRef/>
      </w:r>
      <w:r w:rsidRPr="00495456">
        <w:rPr>
          <w:rFonts w:ascii="Arial" w:hAnsi="Arial" w:cs="Arial"/>
          <w:color w:val="000000"/>
          <w:sz w:val="18"/>
          <w:szCs w:val="18"/>
        </w:rPr>
        <w:t xml:space="preserve"> </w:t>
      </w:r>
      <w:r w:rsidR="00B2047D">
        <w:rPr>
          <w:rFonts w:ascii="Arial" w:hAnsi="Arial" w:cs="Arial"/>
          <w:color w:val="000000"/>
          <w:sz w:val="18"/>
          <w:szCs w:val="18"/>
        </w:rPr>
        <w:t xml:space="preserve">Estudante do Curso Técnico em Agropecuária, IFC-Camboriú, </w:t>
      </w:r>
      <w:proofErr w:type="gramStart"/>
      <w:r w:rsidR="00B2047D">
        <w:rPr>
          <w:rFonts w:ascii="Arial" w:hAnsi="Arial" w:cs="Arial"/>
          <w:color w:val="000000"/>
          <w:sz w:val="18"/>
          <w:szCs w:val="18"/>
        </w:rPr>
        <w:t>luiz_teixeiracoelho@outlook.com</w:t>
      </w:r>
      <w:proofErr w:type="gramEnd"/>
    </w:p>
  </w:footnote>
  <w:footnote w:id="2">
    <w:p w:rsidR="003A5676" w:rsidRPr="00495456" w:rsidRDefault="00CC1BC6">
      <w:pPr>
        <w:pStyle w:val="Normal1"/>
        <w:pBdr>
          <w:top w:val="nil"/>
          <w:left w:val="nil"/>
          <w:bottom w:val="nil"/>
          <w:right w:val="nil"/>
          <w:between w:val="nil"/>
        </w:pBdr>
        <w:spacing w:after="0" w:line="240" w:lineRule="auto"/>
        <w:rPr>
          <w:rFonts w:ascii="Arial" w:hAnsi="Arial" w:cs="Arial"/>
          <w:color w:val="000000"/>
          <w:sz w:val="18"/>
          <w:szCs w:val="18"/>
        </w:rPr>
      </w:pPr>
      <w:r w:rsidRPr="00495456">
        <w:rPr>
          <w:rFonts w:ascii="Arial" w:hAnsi="Arial" w:cs="Arial"/>
          <w:sz w:val="18"/>
          <w:szCs w:val="18"/>
          <w:vertAlign w:val="superscript"/>
        </w:rPr>
        <w:footnoteRef/>
      </w:r>
      <w:r w:rsidRPr="00495456">
        <w:rPr>
          <w:rFonts w:ascii="Arial" w:hAnsi="Arial" w:cs="Arial"/>
          <w:color w:val="000000"/>
          <w:sz w:val="18"/>
          <w:szCs w:val="18"/>
        </w:rPr>
        <w:t xml:space="preserve"> </w:t>
      </w:r>
      <w:r w:rsidR="00AF6913">
        <w:rPr>
          <w:rFonts w:ascii="Arial" w:hAnsi="Arial" w:cs="Arial"/>
          <w:color w:val="000000"/>
          <w:sz w:val="18"/>
          <w:szCs w:val="18"/>
        </w:rPr>
        <w:t xml:space="preserve">Estudante do Curso Técnico em Agropecuária, IFC-Camboriú, </w:t>
      </w:r>
      <w:proofErr w:type="gramStart"/>
      <w:r w:rsidR="00AF6913">
        <w:rPr>
          <w:rFonts w:ascii="Arial" w:hAnsi="Arial" w:cs="Arial"/>
          <w:color w:val="000000"/>
          <w:sz w:val="18"/>
          <w:szCs w:val="18"/>
        </w:rPr>
        <w:t>enzo.risso@hotmail.com</w:t>
      </w:r>
      <w:proofErr w:type="gramEnd"/>
    </w:p>
  </w:footnote>
  <w:footnote w:id="3">
    <w:p w:rsidR="003A5676" w:rsidRPr="008B60C8" w:rsidRDefault="00CC1BC6">
      <w:pPr>
        <w:pStyle w:val="Normal1"/>
        <w:pBdr>
          <w:top w:val="nil"/>
          <w:left w:val="nil"/>
          <w:bottom w:val="nil"/>
          <w:right w:val="nil"/>
          <w:between w:val="nil"/>
        </w:pBdr>
        <w:spacing w:after="0" w:line="240" w:lineRule="auto"/>
        <w:rPr>
          <w:rFonts w:ascii="Arial" w:hAnsi="Arial" w:cs="Arial"/>
          <w:color w:val="000000"/>
          <w:sz w:val="18"/>
          <w:szCs w:val="18"/>
        </w:rPr>
      </w:pPr>
      <w:r w:rsidRPr="00495456">
        <w:rPr>
          <w:rFonts w:ascii="Arial" w:hAnsi="Arial" w:cs="Arial"/>
          <w:sz w:val="18"/>
          <w:szCs w:val="18"/>
          <w:vertAlign w:val="superscript"/>
        </w:rPr>
        <w:footnoteRef/>
      </w:r>
      <w:r w:rsidRPr="008B60C8">
        <w:rPr>
          <w:rFonts w:ascii="Arial" w:hAnsi="Arial" w:cs="Arial"/>
          <w:color w:val="000000"/>
          <w:sz w:val="18"/>
          <w:szCs w:val="18"/>
        </w:rPr>
        <w:t xml:space="preserve"> </w:t>
      </w:r>
      <w:proofErr w:type="spellStart"/>
      <w:proofErr w:type="gramStart"/>
      <w:r w:rsidR="00AF6913" w:rsidRPr="008B60C8">
        <w:rPr>
          <w:rFonts w:ascii="Arial" w:hAnsi="Arial" w:cs="Arial"/>
          <w:color w:val="000000"/>
          <w:sz w:val="18"/>
          <w:szCs w:val="18"/>
        </w:rPr>
        <w:t>MSc</w:t>
      </w:r>
      <w:proofErr w:type="spellEnd"/>
      <w:proofErr w:type="gramEnd"/>
      <w:r w:rsidR="00AF6913" w:rsidRPr="008B60C8">
        <w:rPr>
          <w:rFonts w:ascii="Arial" w:hAnsi="Arial" w:cs="Arial"/>
          <w:color w:val="000000"/>
          <w:sz w:val="18"/>
          <w:szCs w:val="18"/>
        </w:rPr>
        <w:t>;</w:t>
      </w:r>
      <w:r w:rsidR="008B60C8" w:rsidRPr="008B60C8">
        <w:rPr>
          <w:rFonts w:ascii="Arial" w:hAnsi="Arial" w:cs="Arial"/>
          <w:color w:val="000000"/>
          <w:sz w:val="18"/>
          <w:szCs w:val="18"/>
        </w:rPr>
        <w:t xml:space="preserve"> Professor orientador, </w:t>
      </w:r>
      <w:r w:rsidR="00AF6913" w:rsidRPr="008B60C8">
        <w:rPr>
          <w:rFonts w:ascii="Arial" w:hAnsi="Arial" w:cs="Arial"/>
          <w:color w:val="000000"/>
          <w:sz w:val="18"/>
          <w:szCs w:val="18"/>
        </w:rPr>
        <w:t xml:space="preserve"> IFC-Camboriú, edson.mariot@ifc.edu.br</w:t>
      </w:r>
    </w:p>
  </w:footnote>
  <w:footnote w:id="4">
    <w:p w:rsidR="003A5676" w:rsidRPr="008B60C8" w:rsidRDefault="00CC1BC6">
      <w:pPr>
        <w:pStyle w:val="Normal1"/>
        <w:pBdr>
          <w:top w:val="nil"/>
          <w:left w:val="nil"/>
          <w:bottom w:val="nil"/>
          <w:right w:val="nil"/>
          <w:between w:val="nil"/>
        </w:pBdr>
        <w:spacing w:after="0" w:line="240" w:lineRule="auto"/>
        <w:rPr>
          <w:rFonts w:ascii="Arial" w:hAnsi="Arial" w:cs="Arial"/>
          <w:color w:val="000000"/>
          <w:sz w:val="18"/>
          <w:szCs w:val="18"/>
        </w:rPr>
      </w:pPr>
      <w:r w:rsidRPr="00495456">
        <w:rPr>
          <w:rFonts w:ascii="Arial" w:hAnsi="Arial" w:cs="Arial"/>
          <w:sz w:val="18"/>
          <w:szCs w:val="18"/>
          <w:vertAlign w:val="superscript"/>
        </w:rPr>
        <w:footnoteRef/>
      </w:r>
      <w:r w:rsidRPr="008B60C8">
        <w:rPr>
          <w:rFonts w:ascii="Arial" w:hAnsi="Arial" w:cs="Arial"/>
          <w:color w:val="000000"/>
          <w:sz w:val="18"/>
          <w:szCs w:val="18"/>
        </w:rPr>
        <w:t xml:space="preserve"> </w:t>
      </w:r>
      <w:proofErr w:type="spellStart"/>
      <w:r w:rsidR="00AF6913" w:rsidRPr="008B60C8">
        <w:rPr>
          <w:rFonts w:ascii="Arial" w:hAnsi="Arial" w:cs="Arial"/>
          <w:color w:val="000000"/>
          <w:sz w:val="18"/>
          <w:szCs w:val="18"/>
        </w:rPr>
        <w:t>Dr</w:t>
      </w:r>
      <w:proofErr w:type="spellEnd"/>
      <w:r w:rsidR="00AF6913" w:rsidRPr="008B60C8">
        <w:rPr>
          <w:rFonts w:ascii="Arial" w:hAnsi="Arial" w:cs="Arial"/>
          <w:color w:val="000000"/>
          <w:sz w:val="18"/>
          <w:szCs w:val="18"/>
        </w:rPr>
        <w:t>;</w:t>
      </w:r>
      <w:r w:rsidR="008B60C8" w:rsidRPr="008B60C8">
        <w:rPr>
          <w:rFonts w:ascii="Arial" w:hAnsi="Arial" w:cs="Arial"/>
          <w:color w:val="000000"/>
          <w:sz w:val="18"/>
          <w:szCs w:val="18"/>
        </w:rPr>
        <w:t xml:space="preserve"> Professor</w:t>
      </w:r>
      <w:proofErr w:type="gramStart"/>
      <w:r w:rsidR="008B60C8" w:rsidRPr="008B60C8">
        <w:rPr>
          <w:rFonts w:ascii="Arial" w:hAnsi="Arial" w:cs="Arial"/>
          <w:color w:val="000000"/>
          <w:sz w:val="18"/>
          <w:szCs w:val="18"/>
        </w:rPr>
        <w:t xml:space="preserve"> </w:t>
      </w:r>
      <w:r w:rsidR="008B60C8">
        <w:rPr>
          <w:rFonts w:ascii="Arial" w:hAnsi="Arial" w:cs="Arial"/>
          <w:color w:val="000000"/>
          <w:sz w:val="18"/>
          <w:szCs w:val="18"/>
        </w:rPr>
        <w:t xml:space="preserve"> </w:t>
      </w:r>
      <w:proofErr w:type="spellStart"/>
      <w:proofErr w:type="gramEnd"/>
      <w:r w:rsidR="008B60C8">
        <w:rPr>
          <w:rFonts w:ascii="Arial" w:hAnsi="Arial" w:cs="Arial"/>
          <w:color w:val="000000"/>
          <w:sz w:val="18"/>
          <w:szCs w:val="18"/>
        </w:rPr>
        <w:t>co</w:t>
      </w:r>
      <w:r w:rsidR="008B60C8" w:rsidRPr="008B60C8">
        <w:rPr>
          <w:rFonts w:ascii="Arial" w:hAnsi="Arial" w:cs="Arial"/>
          <w:color w:val="000000"/>
          <w:sz w:val="18"/>
          <w:szCs w:val="18"/>
        </w:rPr>
        <w:t>orientador</w:t>
      </w:r>
      <w:proofErr w:type="spellEnd"/>
      <w:r w:rsidR="008B60C8" w:rsidRPr="008B60C8">
        <w:rPr>
          <w:rFonts w:ascii="Arial" w:hAnsi="Arial" w:cs="Arial"/>
          <w:color w:val="000000"/>
          <w:sz w:val="18"/>
          <w:szCs w:val="18"/>
        </w:rPr>
        <w:t xml:space="preserve">,  </w:t>
      </w:r>
      <w:r w:rsidR="00AF6913" w:rsidRPr="008B60C8">
        <w:rPr>
          <w:rFonts w:ascii="Arial" w:hAnsi="Arial" w:cs="Arial"/>
          <w:color w:val="000000"/>
          <w:sz w:val="18"/>
          <w:szCs w:val="18"/>
        </w:rPr>
        <w:t xml:space="preserve"> IFC-Camboriú, wilson.morandi</w:t>
      </w:r>
      <w:r w:rsidR="00F22D7C">
        <w:rPr>
          <w:rFonts w:ascii="Arial" w:hAnsi="Arial" w:cs="Arial"/>
          <w:color w:val="000000"/>
          <w:sz w:val="18"/>
          <w:szCs w:val="18"/>
        </w:rPr>
        <w:t>@ifc.edu.br</w:t>
      </w:r>
    </w:p>
  </w:footnote>
  <w:footnote w:id="5">
    <w:p w:rsidR="003A5676" w:rsidRPr="008B60C8" w:rsidRDefault="00CC1BC6">
      <w:pPr>
        <w:pStyle w:val="Normal1"/>
        <w:pBdr>
          <w:top w:val="nil"/>
          <w:left w:val="nil"/>
          <w:bottom w:val="nil"/>
          <w:right w:val="nil"/>
          <w:between w:val="nil"/>
        </w:pBdr>
        <w:spacing w:after="0" w:line="240" w:lineRule="auto"/>
        <w:rPr>
          <w:rFonts w:ascii="Arial" w:hAnsi="Arial" w:cs="Arial"/>
          <w:color w:val="000000"/>
          <w:sz w:val="18"/>
          <w:szCs w:val="18"/>
        </w:rPr>
      </w:pPr>
      <w:r w:rsidRPr="00495456">
        <w:rPr>
          <w:rFonts w:ascii="Arial" w:hAnsi="Arial" w:cs="Arial"/>
          <w:sz w:val="18"/>
          <w:szCs w:val="18"/>
          <w:vertAlign w:val="superscript"/>
        </w:rPr>
        <w:footnoteRef/>
      </w:r>
      <w:r w:rsidRPr="008B60C8">
        <w:rPr>
          <w:rFonts w:ascii="Arial" w:hAnsi="Arial" w:cs="Arial"/>
          <w:color w:val="000000"/>
          <w:sz w:val="18"/>
          <w:szCs w:val="18"/>
        </w:rPr>
        <w:t xml:space="preserve"> </w:t>
      </w:r>
      <w:proofErr w:type="spellStart"/>
      <w:proofErr w:type="gramStart"/>
      <w:r w:rsidR="00AF6913" w:rsidRPr="008B60C8">
        <w:rPr>
          <w:rFonts w:ascii="Arial" w:hAnsi="Arial" w:cs="Arial"/>
          <w:color w:val="000000"/>
          <w:sz w:val="18"/>
          <w:szCs w:val="18"/>
        </w:rPr>
        <w:t>MSc</w:t>
      </w:r>
      <w:proofErr w:type="spellEnd"/>
      <w:proofErr w:type="gramEnd"/>
      <w:r w:rsidR="00AF6913" w:rsidRPr="008B60C8">
        <w:rPr>
          <w:rFonts w:ascii="Arial" w:hAnsi="Arial" w:cs="Arial"/>
          <w:color w:val="000000"/>
          <w:sz w:val="18"/>
          <w:szCs w:val="18"/>
        </w:rPr>
        <w:t xml:space="preserve">; </w:t>
      </w:r>
      <w:r w:rsidR="008B60C8" w:rsidRPr="008B60C8">
        <w:rPr>
          <w:rFonts w:ascii="Arial" w:hAnsi="Arial" w:cs="Arial"/>
          <w:color w:val="000000"/>
          <w:sz w:val="18"/>
          <w:szCs w:val="18"/>
        </w:rPr>
        <w:t xml:space="preserve">Professor </w:t>
      </w:r>
      <w:r w:rsidR="008B60C8">
        <w:rPr>
          <w:rFonts w:ascii="Arial" w:hAnsi="Arial" w:cs="Arial"/>
          <w:color w:val="000000"/>
          <w:sz w:val="18"/>
          <w:szCs w:val="18"/>
        </w:rPr>
        <w:t xml:space="preserve"> </w:t>
      </w:r>
      <w:proofErr w:type="spellStart"/>
      <w:r w:rsidR="008B60C8">
        <w:rPr>
          <w:rFonts w:ascii="Arial" w:hAnsi="Arial" w:cs="Arial"/>
          <w:color w:val="000000"/>
          <w:sz w:val="18"/>
          <w:szCs w:val="18"/>
        </w:rPr>
        <w:t>co</w:t>
      </w:r>
      <w:r w:rsidR="008B60C8" w:rsidRPr="008B60C8">
        <w:rPr>
          <w:rFonts w:ascii="Arial" w:hAnsi="Arial" w:cs="Arial"/>
          <w:color w:val="000000"/>
          <w:sz w:val="18"/>
          <w:szCs w:val="18"/>
        </w:rPr>
        <w:t>orientador</w:t>
      </w:r>
      <w:proofErr w:type="spellEnd"/>
      <w:r w:rsidR="008B60C8" w:rsidRPr="008B60C8">
        <w:rPr>
          <w:rFonts w:ascii="Arial" w:hAnsi="Arial" w:cs="Arial"/>
          <w:color w:val="000000"/>
          <w:sz w:val="18"/>
          <w:szCs w:val="18"/>
        </w:rPr>
        <w:t xml:space="preserve">,   </w:t>
      </w:r>
      <w:r w:rsidR="00AF6913" w:rsidRPr="008B60C8">
        <w:rPr>
          <w:rFonts w:ascii="Arial" w:hAnsi="Arial" w:cs="Arial"/>
          <w:color w:val="000000"/>
          <w:sz w:val="18"/>
          <w:szCs w:val="18"/>
        </w:rPr>
        <w:t>IFC-Camboriú, jaime.dallago@ifc.edu.br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676" w:rsidRDefault="00566C64">
    <w:pPr>
      <w:pStyle w:val="Normal1"/>
      <w:pBdr>
        <w:top w:val="nil"/>
        <w:left w:val="nil"/>
        <w:bottom w:val="nil"/>
        <w:right w:val="nil"/>
        <w:between w:val="nil"/>
      </w:pBdr>
      <w:spacing w:after="0" w:line="240" w:lineRule="auto"/>
      <w:jc w:val="center"/>
      <w:rPr>
        <w:color w:val="000000"/>
        <w:sz w:val="20"/>
        <w:szCs w:val="20"/>
      </w:rPr>
    </w:pPr>
    <w:r w:rsidRPr="00566C64">
      <w:rPr>
        <w:noProof/>
        <w:color w:val="000000"/>
        <w:sz w:val="20"/>
        <w:szCs w:val="20"/>
      </w:rPr>
      <w:drawing>
        <wp:inline distT="0" distB="0" distL="0" distR="0" wp14:anchorId="47F24CF1" wp14:editId="357E9809">
          <wp:extent cx="3604535" cy="581673"/>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619474" cy="584084"/>
                  </a:xfrm>
                  <a:prstGeom prst="rect">
                    <a:avLst/>
                  </a:prstGeom>
                  <a:noFill/>
                  <a:ln w="9525">
                    <a:noFill/>
                    <a:miter lim="800000"/>
                    <a:headEnd/>
                    <a:tailEnd/>
                  </a:ln>
                </pic:spPr>
              </pic:pic>
            </a:graphicData>
          </a:graphic>
        </wp:inline>
      </w:drawing>
    </w:r>
  </w:p>
  <w:p w:rsidR="003A5676" w:rsidRDefault="003A5676">
    <w:pPr>
      <w:pStyle w:val="Normal1"/>
      <w:pBdr>
        <w:top w:val="nil"/>
        <w:left w:val="nil"/>
        <w:bottom w:val="nil"/>
        <w:right w:val="nil"/>
        <w:between w:val="nil"/>
      </w:pBdr>
      <w:spacing w:after="0" w:line="240" w:lineRule="auto"/>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6309E"/>
    <w:multiLevelType w:val="multilevel"/>
    <w:tmpl w:val="A4F48FD4"/>
    <w:lvl w:ilvl="0">
      <w:start w:val="1"/>
      <w:numFmt w:val="lowerLetter"/>
      <w:lvlText w:val="%1)"/>
      <w:lvlJc w:val="left"/>
      <w:pPr>
        <w:ind w:left="1353" w:hanging="360"/>
      </w:pPr>
      <w:rPr>
        <w:rFonts w:ascii="Arial" w:hAnsi="Arial" w:cs="Arial" w:hint="default"/>
        <w:b w:val="0"/>
        <w:sz w:val="24"/>
        <w:szCs w:val="24"/>
        <w:vertAlign w:val="baseline"/>
      </w:rPr>
    </w:lvl>
    <w:lvl w:ilvl="1">
      <w:start w:val="1"/>
      <w:numFmt w:val="lowerLetter"/>
      <w:lvlText w:val="%2."/>
      <w:lvlJc w:val="left"/>
      <w:pPr>
        <w:ind w:left="2433" w:hanging="360"/>
      </w:pPr>
      <w:rPr>
        <w:vertAlign w:val="baseline"/>
      </w:rPr>
    </w:lvl>
    <w:lvl w:ilvl="2">
      <w:start w:val="1"/>
      <w:numFmt w:val="lowerRoman"/>
      <w:lvlText w:val="%3."/>
      <w:lvlJc w:val="right"/>
      <w:pPr>
        <w:ind w:left="3153" w:hanging="180"/>
      </w:pPr>
      <w:rPr>
        <w:vertAlign w:val="baseline"/>
      </w:rPr>
    </w:lvl>
    <w:lvl w:ilvl="3">
      <w:start w:val="1"/>
      <w:numFmt w:val="decimal"/>
      <w:lvlText w:val="%4."/>
      <w:lvlJc w:val="left"/>
      <w:pPr>
        <w:ind w:left="3873" w:hanging="360"/>
      </w:pPr>
      <w:rPr>
        <w:vertAlign w:val="baseline"/>
      </w:rPr>
    </w:lvl>
    <w:lvl w:ilvl="4">
      <w:start w:val="1"/>
      <w:numFmt w:val="lowerLetter"/>
      <w:lvlText w:val="%5."/>
      <w:lvlJc w:val="left"/>
      <w:pPr>
        <w:ind w:left="4593" w:hanging="360"/>
      </w:pPr>
      <w:rPr>
        <w:vertAlign w:val="baseline"/>
      </w:rPr>
    </w:lvl>
    <w:lvl w:ilvl="5">
      <w:start w:val="1"/>
      <w:numFmt w:val="lowerRoman"/>
      <w:lvlText w:val="%6."/>
      <w:lvlJc w:val="right"/>
      <w:pPr>
        <w:ind w:left="5313" w:hanging="180"/>
      </w:pPr>
      <w:rPr>
        <w:vertAlign w:val="baseline"/>
      </w:rPr>
    </w:lvl>
    <w:lvl w:ilvl="6">
      <w:start w:val="1"/>
      <w:numFmt w:val="decimal"/>
      <w:lvlText w:val="%7."/>
      <w:lvlJc w:val="left"/>
      <w:pPr>
        <w:ind w:left="6033" w:hanging="360"/>
      </w:pPr>
      <w:rPr>
        <w:vertAlign w:val="baseline"/>
      </w:rPr>
    </w:lvl>
    <w:lvl w:ilvl="7">
      <w:start w:val="1"/>
      <w:numFmt w:val="lowerLetter"/>
      <w:lvlText w:val="%8."/>
      <w:lvlJc w:val="left"/>
      <w:pPr>
        <w:ind w:left="6753" w:hanging="360"/>
      </w:pPr>
      <w:rPr>
        <w:vertAlign w:val="baseline"/>
      </w:rPr>
    </w:lvl>
    <w:lvl w:ilvl="8">
      <w:start w:val="1"/>
      <w:numFmt w:val="lowerRoman"/>
      <w:lvlText w:val="%9."/>
      <w:lvlJc w:val="right"/>
      <w:pPr>
        <w:ind w:left="7473"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676"/>
    <w:rsid w:val="000430CD"/>
    <w:rsid w:val="000A12F1"/>
    <w:rsid w:val="00100E33"/>
    <w:rsid w:val="001113CC"/>
    <w:rsid w:val="001563C0"/>
    <w:rsid w:val="00195221"/>
    <w:rsid w:val="001C4F7E"/>
    <w:rsid w:val="00233AC8"/>
    <w:rsid w:val="00263892"/>
    <w:rsid w:val="002B0031"/>
    <w:rsid w:val="002D0AFA"/>
    <w:rsid w:val="002E7742"/>
    <w:rsid w:val="002F7B95"/>
    <w:rsid w:val="003437BA"/>
    <w:rsid w:val="0038502C"/>
    <w:rsid w:val="003A012F"/>
    <w:rsid w:val="003A5676"/>
    <w:rsid w:val="003F411B"/>
    <w:rsid w:val="00415CF2"/>
    <w:rsid w:val="00422D42"/>
    <w:rsid w:val="00423DBB"/>
    <w:rsid w:val="00435276"/>
    <w:rsid w:val="00463D6B"/>
    <w:rsid w:val="00495456"/>
    <w:rsid w:val="004967BA"/>
    <w:rsid w:val="005017CB"/>
    <w:rsid w:val="00527E51"/>
    <w:rsid w:val="00566C64"/>
    <w:rsid w:val="00580306"/>
    <w:rsid w:val="0058462B"/>
    <w:rsid w:val="00607F1F"/>
    <w:rsid w:val="00613FD7"/>
    <w:rsid w:val="00631003"/>
    <w:rsid w:val="00645377"/>
    <w:rsid w:val="006A5303"/>
    <w:rsid w:val="006C1284"/>
    <w:rsid w:val="007A74D2"/>
    <w:rsid w:val="007A75BA"/>
    <w:rsid w:val="007E635C"/>
    <w:rsid w:val="007F57E6"/>
    <w:rsid w:val="007F79DA"/>
    <w:rsid w:val="00811F45"/>
    <w:rsid w:val="00847EA8"/>
    <w:rsid w:val="008642FF"/>
    <w:rsid w:val="00867B14"/>
    <w:rsid w:val="008B41A1"/>
    <w:rsid w:val="008B60C8"/>
    <w:rsid w:val="008C6FD4"/>
    <w:rsid w:val="008E1C8C"/>
    <w:rsid w:val="00903ACC"/>
    <w:rsid w:val="00906660"/>
    <w:rsid w:val="009476C0"/>
    <w:rsid w:val="00956CEC"/>
    <w:rsid w:val="009C0C54"/>
    <w:rsid w:val="009C2F19"/>
    <w:rsid w:val="009F511E"/>
    <w:rsid w:val="00A5194C"/>
    <w:rsid w:val="00A57302"/>
    <w:rsid w:val="00A64AF8"/>
    <w:rsid w:val="00A84E6E"/>
    <w:rsid w:val="00A9450A"/>
    <w:rsid w:val="00AA28F9"/>
    <w:rsid w:val="00AE5073"/>
    <w:rsid w:val="00AF170D"/>
    <w:rsid w:val="00AF6913"/>
    <w:rsid w:val="00B02D16"/>
    <w:rsid w:val="00B2047D"/>
    <w:rsid w:val="00B3291E"/>
    <w:rsid w:val="00B74919"/>
    <w:rsid w:val="00B80F8A"/>
    <w:rsid w:val="00BA67F5"/>
    <w:rsid w:val="00C177BC"/>
    <w:rsid w:val="00C45121"/>
    <w:rsid w:val="00C8609B"/>
    <w:rsid w:val="00CA485E"/>
    <w:rsid w:val="00CB6271"/>
    <w:rsid w:val="00CC1BC6"/>
    <w:rsid w:val="00CD254E"/>
    <w:rsid w:val="00CE79E9"/>
    <w:rsid w:val="00CF6FB3"/>
    <w:rsid w:val="00D37138"/>
    <w:rsid w:val="00D62A9E"/>
    <w:rsid w:val="00D93A00"/>
    <w:rsid w:val="00DF0DAC"/>
    <w:rsid w:val="00E5550E"/>
    <w:rsid w:val="00E65FA5"/>
    <w:rsid w:val="00EB5BA0"/>
    <w:rsid w:val="00EC3FC7"/>
    <w:rsid w:val="00EE0820"/>
    <w:rsid w:val="00F22D7C"/>
    <w:rsid w:val="00FB6EE1"/>
    <w:rsid w:val="00FC7B2A"/>
    <w:rsid w:val="00FD36DD"/>
    <w:rsid w:val="00FE7F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62B"/>
  </w:style>
  <w:style w:type="paragraph" w:styleId="Ttulo1">
    <w:name w:val="heading 1"/>
    <w:basedOn w:val="Normal1"/>
    <w:next w:val="Normal1"/>
    <w:rsid w:val="003A5676"/>
    <w:pPr>
      <w:keepNext/>
      <w:keepLines/>
      <w:spacing w:before="480" w:after="120"/>
      <w:outlineLvl w:val="0"/>
    </w:pPr>
    <w:rPr>
      <w:b/>
      <w:sz w:val="48"/>
      <w:szCs w:val="48"/>
    </w:rPr>
  </w:style>
  <w:style w:type="paragraph" w:styleId="Ttulo2">
    <w:name w:val="heading 2"/>
    <w:basedOn w:val="Normal1"/>
    <w:next w:val="Normal1"/>
    <w:rsid w:val="003A5676"/>
    <w:pPr>
      <w:keepNext/>
      <w:keepLines/>
      <w:spacing w:before="360" w:after="80"/>
      <w:outlineLvl w:val="1"/>
    </w:pPr>
    <w:rPr>
      <w:b/>
      <w:sz w:val="36"/>
      <w:szCs w:val="36"/>
    </w:rPr>
  </w:style>
  <w:style w:type="paragraph" w:styleId="Ttulo3">
    <w:name w:val="heading 3"/>
    <w:basedOn w:val="Normal1"/>
    <w:next w:val="Normal1"/>
    <w:rsid w:val="003A5676"/>
    <w:pPr>
      <w:keepNext/>
      <w:keepLines/>
      <w:spacing w:before="280" w:after="80"/>
      <w:outlineLvl w:val="2"/>
    </w:pPr>
    <w:rPr>
      <w:b/>
      <w:sz w:val="28"/>
      <w:szCs w:val="28"/>
    </w:rPr>
  </w:style>
  <w:style w:type="paragraph" w:styleId="Ttulo4">
    <w:name w:val="heading 4"/>
    <w:basedOn w:val="Normal1"/>
    <w:next w:val="Normal1"/>
    <w:rsid w:val="003A5676"/>
    <w:pPr>
      <w:keepNext/>
      <w:keepLines/>
      <w:spacing w:before="240" w:after="40"/>
      <w:outlineLvl w:val="3"/>
    </w:pPr>
    <w:rPr>
      <w:b/>
      <w:sz w:val="24"/>
      <w:szCs w:val="24"/>
    </w:rPr>
  </w:style>
  <w:style w:type="paragraph" w:styleId="Ttulo5">
    <w:name w:val="heading 5"/>
    <w:basedOn w:val="Normal1"/>
    <w:next w:val="Normal1"/>
    <w:rsid w:val="003A5676"/>
    <w:pPr>
      <w:keepNext/>
      <w:keepLines/>
      <w:spacing w:before="220" w:after="40"/>
      <w:outlineLvl w:val="4"/>
    </w:pPr>
    <w:rPr>
      <w:b/>
    </w:rPr>
  </w:style>
  <w:style w:type="paragraph" w:styleId="Ttulo6">
    <w:name w:val="heading 6"/>
    <w:basedOn w:val="Normal1"/>
    <w:next w:val="Normal1"/>
    <w:rsid w:val="003A5676"/>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3A5676"/>
  </w:style>
  <w:style w:type="table" w:customStyle="1" w:styleId="TableNormal">
    <w:name w:val="Table Normal"/>
    <w:rsid w:val="003A5676"/>
    <w:tblPr>
      <w:tblCellMar>
        <w:top w:w="0" w:type="dxa"/>
        <w:left w:w="0" w:type="dxa"/>
        <w:bottom w:w="0" w:type="dxa"/>
        <w:right w:w="0" w:type="dxa"/>
      </w:tblCellMar>
    </w:tblPr>
  </w:style>
  <w:style w:type="paragraph" w:styleId="Ttulo">
    <w:name w:val="Title"/>
    <w:basedOn w:val="Normal1"/>
    <w:next w:val="Normal1"/>
    <w:rsid w:val="003A5676"/>
    <w:pPr>
      <w:keepNext/>
      <w:keepLines/>
      <w:spacing w:before="480" w:after="120"/>
    </w:pPr>
    <w:rPr>
      <w:b/>
      <w:sz w:val="72"/>
      <w:szCs w:val="72"/>
    </w:rPr>
  </w:style>
  <w:style w:type="paragraph" w:styleId="Subttulo">
    <w:name w:val="Subtitle"/>
    <w:basedOn w:val="Normal1"/>
    <w:next w:val="Normal1"/>
    <w:link w:val="SubttuloChar"/>
    <w:uiPriority w:val="11"/>
    <w:qFormat/>
    <w:rsid w:val="003A5676"/>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62A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2A9E"/>
    <w:rPr>
      <w:rFonts w:ascii="Tahoma" w:hAnsi="Tahoma" w:cs="Tahoma"/>
      <w:sz w:val="16"/>
      <w:szCs w:val="16"/>
    </w:rPr>
  </w:style>
  <w:style w:type="paragraph" w:styleId="Cabealho">
    <w:name w:val="header"/>
    <w:basedOn w:val="Normal"/>
    <w:link w:val="CabealhoChar"/>
    <w:uiPriority w:val="99"/>
    <w:semiHidden/>
    <w:unhideWhenUsed/>
    <w:rsid w:val="003A012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A012F"/>
  </w:style>
  <w:style w:type="paragraph" w:styleId="Rodap">
    <w:name w:val="footer"/>
    <w:basedOn w:val="Normal"/>
    <w:link w:val="RodapChar"/>
    <w:uiPriority w:val="99"/>
    <w:semiHidden/>
    <w:unhideWhenUsed/>
    <w:rsid w:val="003A012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A012F"/>
  </w:style>
  <w:style w:type="paragraph" w:styleId="NormalWeb">
    <w:name w:val="Normal (Web)"/>
    <w:basedOn w:val="Normal"/>
    <w:uiPriority w:val="99"/>
    <w:unhideWhenUsed/>
    <w:rsid w:val="002D0A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AF6913"/>
    <w:rPr>
      <w:color w:val="0000FF" w:themeColor="hyperlink"/>
      <w:u w:val="single"/>
    </w:rPr>
  </w:style>
  <w:style w:type="character" w:styleId="Forte">
    <w:name w:val="Strong"/>
    <w:basedOn w:val="Fontepargpadro"/>
    <w:uiPriority w:val="22"/>
    <w:qFormat/>
    <w:rsid w:val="00AF6913"/>
    <w:rPr>
      <w:b/>
      <w:bCs/>
    </w:rPr>
  </w:style>
  <w:style w:type="table" w:styleId="Tabelacomgrade">
    <w:name w:val="Table Grid"/>
    <w:basedOn w:val="Tabelanormal"/>
    <w:uiPriority w:val="59"/>
    <w:rsid w:val="00C177BC"/>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tuloChar">
    <w:name w:val="Subtítulo Char"/>
    <w:basedOn w:val="Fontepargpadro"/>
    <w:link w:val="Subttulo"/>
    <w:uiPriority w:val="11"/>
    <w:rsid w:val="00C177BC"/>
    <w:rPr>
      <w:rFonts w:ascii="Georgia" w:eastAsia="Georgia" w:hAnsi="Georgia" w:cs="Georgia"/>
      <w:i/>
      <w:color w:val="666666"/>
      <w:sz w:val="48"/>
      <w:szCs w:val="48"/>
    </w:rPr>
  </w:style>
  <w:style w:type="paragraph" w:styleId="SemEspaamento">
    <w:name w:val="No Spacing"/>
    <w:uiPriority w:val="1"/>
    <w:qFormat/>
    <w:rsid w:val="00C177B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62B"/>
  </w:style>
  <w:style w:type="paragraph" w:styleId="Ttulo1">
    <w:name w:val="heading 1"/>
    <w:basedOn w:val="Normal1"/>
    <w:next w:val="Normal1"/>
    <w:rsid w:val="003A5676"/>
    <w:pPr>
      <w:keepNext/>
      <w:keepLines/>
      <w:spacing w:before="480" w:after="120"/>
      <w:outlineLvl w:val="0"/>
    </w:pPr>
    <w:rPr>
      <w:b/>
      <w:sz w:val="48"/>
      <w:szCs w:val="48"/>
    </w:rPr>
  </w:style>
  <w:style w:type="paragraph" w:styleId="Ttulo2">
    <w:name w:val="heading 2"/>
    <w:basedOn w:val="Normal1"/>
    <w:next w:val="Normal1"/>
    <w:rsid w:val="003A5676"/>
    <w:pPr>
      <w:keepNext/>
      <w:keepLines/>
      <w:spacing w:before="360" w:after="80"/>
      <w:outlineLvl w:val="1"/>
    </w:pPr>
    <w:rPr>
      <w:b/>
      <w:sz w:val="36"/>
      <w:szCs w:val="36"/>
    </w:rPr>
  </w:style>
  <w:style w:type="paragraph" w:styleId="Ttulo3">
    <w:name w:val="heading 3"/>
    <w:basedOn w:val="Normal1"/>
    <w:next w:val="Normal1"/>
    <w:rsid w:val="003A5676"/>
    <w:pPr>
      <w:keepNext/>
      <w:keepLines/>
      <w:spacing w:before="280" w:after="80"/>
      <w:outlineLvl w:val="2"/>
    </w:pPr>
    <w:rPr>
      <w:b/>
      <w:sz w:val="28"/>
      <w:szCs w:val="28"/>
    </w:rPr>
  </w:style>
  <w:style w:type="paragraph" w:styleId="Ttulo4">
    <w:name w:val="heading 4"/>
    <w:basedOn w:val="Normal1"/>
    <w:next w:val="Normal1"/>
    <w:rsid w:val="003A5676"/>
    <w:pPr>
      <w:keepNext/>
      <w:keepLines/>
      <w:spacing w:before="240" w:after="40"/>
      <w:outlineLvl w:val="3"/>
    </w:pPr>
    <w:rPr>
      <w:b/>
      <w:sz w:val="24"/>
      <w:szCs w:val="24"/>
    </w:rPr>
  </w:style>
  <w:style w:type="paragraph" w:styleId="Ttulo5">
    <w:name w:val="heading 5"/>
    <w:basedOn w:val="Normal1"/>
    <w:next w:val="Normal1"/>
    <w:rsid w:val="003A5676"/>
    <w:pPr>
      <w:keepNext/>
      <w:keepLines/>
      <w:spacing w:before="220" w:after="40"/>
      <w:outlineLvl w:val="4"/>
    </w:pPr>
    <w:rPr>
      <w:b/>
    </w:rPr>
  </w:style>
  <w:style w:type="paragraph" w:styleId="Ttulo6">
    <w:name w:val="heading 6"/>
    <w:basedOn w:val="Normal1"/>
    <w:next w:val="Normal1"/>
    <w:rsid w:val="003A5676"/>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3A5676"/>
  </w:style>
  <w:style w:type="table" w:customStyle="1" w:styleId="TableNormal">
    <w:name w:val="Table Normal"/>
    <w:rsid w:val="003A5676"/>
    <w:tblPr>
      <w:tblCellMar>
        <w:top w:w="0" w:type="dxa"/>
        <w:left w:w="0" w:type="dxa"/>
        <w:bottom w:w="0" w:type="dxa"/>
        <w:right w:w="0" w:type="dxa"/>
      </w:tblCellMar>
    </w:tblPr>
  </w:style>
  <w:style w:type="paragraph" w:styleId="Ttulo">
    <w:name w:val="Title"/>
    <w:basedOn w:val="Normal1"/>
    <w:next w:val="Normal1"/>
    <w:rsid w:val="003A5676"/>
    <w:pPr>
      <w:keepNext/>
      <w:keepLines/>
      <w:spacing w:before="480" w:after="120"/>
    </w:pPr>
    <w:rPr>
      <w:b/>
      <w:sz w:val="72"/>
      <w:szCs w:val="72"/>
    </w:rPr>
  </w:style>
  <w:style w:type="paragraph" w:styleId="Subttulo">
    <w:name w:val="Subtitle"/>
    <w:basedOn w:val="Normal1"/>
    <w:next w:val="Normal1"/>
    <w:link w:val="SubttuloChar"/>
    <w:uiPriority w:val="11"/>
    <w:qFormat/>
    <w:rsid w:val="003A5676"/>
    <w:pPr>
      <w:keepNext/>
      <w:keepLines/>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62A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2A9E"/>
    <w:rPr>
      <w:rFonts w:ascii="Tahoma" w:hAnsi="Tahoma" w:cs="Tahoma"/>
      <w:sz w:val="16"/>
      <w:szCs w:val="16"/>
    </w:rPr>
  </w:style>
  <w:style w:type="paragraph" w:styleId="Cabealho">
    <w:name w:val="header"/>
    <w:basedOn w:val="Normal"/>
    <w:link w:val="CabealhoChar"/>
    <w:uiPriority w:val="99"/>
    <w:semiHidden/>
    <w:unhideWhenUsed/>
    <w:rsid w:val="003A012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A012F"/>
  </w:style>
  <w:style w:type="paragraph" w:styleId="Rodap">
    <w:name w:val="footer"/>
    <w:basedOn w:val="Normal"/>
    <w:link w:val="RodapChar"/>
    <w:uiPriority w:val="99"/>
    <w:semiHidden/>
    <w:unhideWhenUsed/>
    <w:rsid w:val="003A012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A012F"/>
  </w:style>
  <w:style w:type="paragraph" w:styleId="NormalWeb">
    <w:name w:val="Normal (Web)"/>
    <w:basedOn w:val="Normal"/>
    <w:uiPriority w:val="99"/>
    <w:unhideWhenUsed/>
    <w:rsid w:val="002D0A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AF6913"/>
    <w:rPr>
      <w:color w:val="0000FF" w:themeColor="hyperlink"/>
      <w:u w:val="single"/>
    </w:rPr>
  </w:style>
  <w:style w:type="character" w:styleId="Forte">
    <w:name w:val="Strong"/>
    <w:basedOn w:val="Fontepargpadro"/>
    <w:uiPriority w:val="22"/>
    <w:qFormat/>
    <w:rsid w:val="00AF6913"/>
    <w:rPr>
      <w:b/>
      <w:bCs/>
    </w:rPr>
  </w:style>
  <w:style w:type="table" w:styleId="Tabelacomgrade">
    <w:name w:val="Table Grid"/>
    <w:basedOn w:val="Tabelanormal"/>
    <w:uiPriority w:val="59"/>
    <w:rsid w:val="00C177BC"/>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tuloChar">
    <w:name w:val="Subtítulo Char"/>
    <w:basedOn w:val="Fontepargpadro"/>
    <w:link w:val="Subttulo"/>
    <w:uiPriority w:val="11"/>
    <w:rsid w:val="00C177BC"/>
    <w:rPr>
      <w:rFonts w:ascii="Georgia" w:eastAsia="Georgia" w:hAnsi="Georgia" w:cs="Georgia"/>
      <w:i/>
      <w:color w:val="666666"/>
      <w:sz w:val="48"/>
      <w:szCs w:val="48"/>
    </w:rPr>
  </w:style>
  <w:style w:type="paragraph" w:styleId="SemEspaamento">
    <w:name w:val="No Spacing"/>
    <w:uiPriority w:val="1"/>
    <w:qFormat/>
    <w:rsid w:val="00C177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ifaunacamboriu.blogspot.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vifaunacamboriu.blogspo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6</Pages>
  <Words>1694</Words>
  <Characters>9152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mariot</cp:lastModifiedBy>
  <cp:revision>22</cp:revision>
  <cp:lastPrinted>2019-07-11T11:31:00Z</cp:lastPrinted>
  <dcterms:created xsi:type="dcterms:W3CDTF">2019-07-09T13:09:00Z</dcterms:created>
  <dcterms:modified xsi:type="dcterms:W3CDTF">2019-07-12T15:51:00Z</dcterms:modified>
</cp:coreProperties>
</file>