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otnotes+xml" PartName="/word/footnot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sdt>
      <w:sdtPr>
        <w:tag w:val="goog_rdk_0"/>
      </w:sdtPr>
      <w:sdtContent>
        <w:p w:rsidR="00000000" w:rsidDel="00000000" w:rsidP="00000000" w:rsidRDefault="00000000" w:rsidRPr="00000000" w14:paraId="00000001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360" w:lineRule="auto"/>
            <w:ind w:left="0" w:right="0" w:firstLine="0"/>
            <w:jc w:val="center"/>
            <w:rPr>
              <w:rFonts w:ascii="Arial" w:cs="Arial" w:eastAsia="Arial" w:hAnsi="Arial"/>
              <w:b w:val="1"/>
              <w:sz w:val="24"/>
              <w:szCs w:val="24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z w:val="24"/>
              <w:szCs w:val="24"/>
              <w:rtl w:val="0"/>
            </w:rPr>
            <w:t xml:space="preserve">CANAIS VIRTUAIS DE ENSINO DE TECNOLOGIA DO PET IFC-CAMBORIÚ Ensino de Algoritmos e Arduino. 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1"/>
      </w:sdtPr>
      <w:sdtContent>
        <w:p w:rsidR="00000000" w:rsidDel="00000000" w:rsidP="00000000" w:rsidRDefault="00000000" w:rsidRPr="00000000" w14:paraId="00000002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360" w:lineRule="auto"/>
            <w:ind w:left="0" w:right="0" w:firstLine="0"/>
            <w:jc w:val="center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548dd4"/>
              <w:sz w:val="18"/>
              <w:szCs w:val="1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2"/>
      </w:sdtPr>
      <w:sdtContent>
        <w:p w:rsidR="00000000" w:rsidDel="00000000" w:rsidP="00000000" w:rsidRDefault="00000000" w:rsidRPr="00000000" w14:paraId="00000003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360" w:lineRule="auto"/>
            <w:ind w:left="0" w:right="0" w:firstLine="0"/>
            <w:jc w:val="center"/>
            <w:rPr>
              <w:rFonts w:ascii="Arial" w:cs="Arial" w:eastAsia="Arial" w:hAnsi="Arial"/>
              <w:i w:val="1"/>
              <w:sz w:val="24"/>
              <w:szCs w:val="24"/>
              <w:vertAlign w:val="superscript"/>
            </w:rPr>
          </w:pPr>
          <w:r w:rsidDel="00000000" w:rsidR="00000000" w:rsidRPr="00000000">
            <w:rPr>
              <w:rFonts w:ascii="Arial" w:cs="Arial" w:eastAsia="Arial" w:hAnsi="Arial"/>
              <w:i w:val="1"/>
              <w:sz w:val="24"/>
              <w:szCs w:val="24"/>
              <w:rtl w:val="0"/>
            </w:rPr>
            <w:t xml:space="preserve">Luiz Anthonio Prohaska Moscatelli</w:t>
          </w: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superscript"/>
            </w:rPr>
            <w:footnoteReference w:customMarkFollows="0" w:id="0"/>
          </w: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;</w:t>
          </w:r>
          <w:r w:rsidDel="00000000" w:rsidR="00000000" w:rsidRPr="00000000">
            <w:rPr>
              <w:rFonts w:ascii="Arial" w:cs="Arial" w:eastAsia="Arial" w:hAnsi="Arial"/>
              <w:i w:val="1"/>
              <w:sz w:val="24"/>
              <w:szCs w:val="24"/>
              <w:rtl w:val="0"/>
            </w:rPr>
            <w:t xml:space="preserve">Naiane Soares Silveira²;Kleber Ersching³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3"/>
      </w:sdtPr>
      <w:sdtContent>
        <w:p w:rsidR="00000000" w:rsidDel="00000000" w:rsidP="00000000" w:rsidRDefault="00000000" w:rsidRPr="00000000" w14:paraId="00000004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360" w:lineRule="auto"/>
            <w:ind w:left="0" w:right="0" w:firstLine="0"/>
            <w:jc w:val="center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548dd4"/>
              <w:sz w:val="18"/>
              <w:szCs w:val="1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"/>
      </w:sdtPr>
      <w:sdtContent>
        <w:p w:rsidR="00000000" w:rsidDel="00000000" w:rsidP="00000000" w:rsidRDefault="00000000" w:rsidRPr="00000000" w14:paraId="00000005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360" w:lineRule="auto"/>
            <w:ind w:left="0" w:right="0" w:firstLine="0"/>
            <w:jc w:val="center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RESUMO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5"/>
      </w:sdtPr>
      <w:sdtContent>
        <w:p w:rsidR="00000000" w:rsidDel="00000000" w:rsidP="00000000" w:rsidRDefault="00000000" w:rsidRPr="00000000" w14:paraId="00000006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360" w:lineRule="auto"/>
            <w:ind w:left="0" w:right="0" w:firstLine="0"/>
            <w:jc w:val="center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548dd4"/>
              <w:sz w:val="18"/>
              <w:szCs w:val="1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6"/>
      </w:sdtPr>
      <w:sdtContent>
        <w:p w:rsidR="00000000" w:rsidDel="00000000" w:rsidP="00000000" w:rsidRDefault="00000000" w:rsidRPr="00000000" w14:paraId="00000007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both"/>
            <w:rPr>
              <w:rFonts w:ascii="Arial" w:cs="Arial" w:eastAsia="Arial" w:hAnsi="Arial"/>
              <w:sz w:val="24"/>
              <w:szCs w:val="24"/>
            </w:rPr>
          </w:pPr>
          <w:r w:rsidDel="00000000" w:rsidR="00000000" w:rsidRPr="00000000">
            <w:rPr>
              <w:rFonts w:ascii="Arial" w:cs="Arial" w:eastAsia="Arial" w:hAnsi="Arial"/>
              <w:sz w:val="24"/>
              <w:szCs w:val="24"/>
              <w:rtl w:val="0"/>
            </w:rPr>
            <w:t xml:space="preserve">O Programa de Educação Tutorial (PET) do Instituto Federal Catarinense – Campus Camboriú, vem realizando a algum tempo atividades extracurriculares que possuem como objetivo complementar a formação acadêmica, atender as necessidades dos cursos de graduação e ampliar os objetivos e os conteúdos programáticos que fazem parte das grades curriculares dos cursos da área de tecnologia da informação. </w:t>
          </w:r>
          <w:r w:rsidDel="00000000" w:rsidR="00000000" w:rsidRPr="00000000">
            <w:rPr>
              <w:rFonts w:ascii="Arial" w:cs="Arial" w:eastAsia="Arial" w:hAnsi="Arial"/>
              <w:sz w:val="24"/>
              <w:szCs w:val="24"/>
              <w:rtl w:val="0"/>
            </w:rPr>
            <w:t xml:space="preserve">É neste sentido, que o PET vem desenvolvendo três séries de </w:t>
          </w:r>
          <w:r w:rsidDel="00000000" w:rsidR="00000000" w:rsidRPr="00000000">
            <w:rPr>
              <w:rFonts w:ascii="Arial" w:cs="Arial" w:eastAsia="Arial" w:hAnsi="Arial"/>
              <w:sz w:val="24"/>
              <w:szCs w:val="24"/>
              <w:rtl w:val="0"/>
            </w:rPr>
            <w:t xml:space="preserve">vídeos</w:t>
          </w:r>
          <w:r w:rsidDel="00000000" w:rsidR="00000000" w:rsidRPr="00000000">
            <w:rPr>
              <w:rFonts w:ascii="Arial" w:cs="Arial" w:eastAsia="Arial" w:hAnsi="Arial"/>
              <w:sz w:val="24"/>
              <w:szCs w:val="24"/>
              <w:rtl w:val="0"/>
            </w:rPr>
            <w:t xml:space="preserve"> de ensino relacionados à área de tecnologia da informação, sobre os temas de algoritmos, estrutura de dados e Arduino. No presente trabalho abordaremos a metodologia, resultados e discussões sobre os vídeos. Já foram publicados no Youtube e no Facebook um total de 24 vídeos sobre os três temas</w:t>
          </w:r>
        </w:p>
      </w:sdtContent>
    </w:sdt>
    <w:sdt>
      <w:sdtPr>
        <w:tag w:val="goog_rdk_7"/>
      </w:sdtPr>
      <w:sdtContent>
        <w:p w:rsidR="00000000" w:rsidDel="00000000" w:rsidP="00000000" w:rsidRDefault="00000000" w:rsidRPr="00000000" w14:paraId="00000008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360" w:lineRule="auto"/>
            <w:ind w:left="0" w:right="0" w:firstLine="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sz w:val="18"/>
              <w:szCs w:val="1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8"/>
      </w:sdtPr>
      <w:sdtContent>
        <w:p w:rsidR="00000000" w:rsidDel="00000000" w:rsidP="00000000" w:rsidRDefault="00000000" w:rsidRPr="00000000" w14:paraId="00000009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360" w:lineRule="auto"/>
            <w:ind w:left="0" w:right="0" w:firstLine="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ff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Palavras-chave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: </w:t>
          </w:r>
          <w:r w:rsidDel="00000000" w:rsidR="00000000" w:rsidRPr="00000000">
            <w:rPr>
              <w:rFonts w:ascii="Arial" w:cs="Arial" w:eastAsia="Arial" w:hAnsi="Arial"/>
              <w:sz w:val="24"/>
              <w:szCs w:val="24"/>
              <w:rtl w:val="0"/>
            </w:rPr>
            <w:t xml:space="preserve">Arduino, Algoritmos, Canais Virtuais.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9"/>
      </w:sdtPr>
      <w:sdtContent>
        <w:p w:rsidR="00000000" w:rsidDel="00000000" w:rsidP="00000000" w:rsidRDefault="00000000" w:rsidRPr="00000000" w14:paraId="0000000A">
          <w:pPr>
            <w:spacing w:after="0" w:line="360" w:lineRule="auto"/>
            <w:jc w:val="center"/>
            <w:rPr>
              <w:rFonts w:ascii="Arial" w:cs="Arial" w:eastAsia="Arial" w:hAnsi="Arial"/>
              <w:color w:val="548dd4"/>
              <w:sz w:val="18"/>
              <w:szCs w:val="18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10"/>
      </w:sdtPr>
      <w:sdtContent>
        <w:p w:rsidR="00000000" w:rsidDel="00000000" w:rsidP="00000000" w:rsidRDefault="00000000" w:rsidRPr="00000000" w14:paraId="0000000B">
          <w:pPr>
            <w:spacing w:after="0" w:line="360" w:lineRule="auto"/>
            <w:jc w:val="center"/>
            <w:rPr>
              <w:rFonts w:ascii="Arial" w:cs="Arial" w:eastAsia="Arial" w:hAnsi="Arial"/>
              <w:color w:val="548dd4"/>
              <w:sz w:val="18"/>
              <w:szCs w:val="18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11"/>
      </w:sdtPr>
      <w:sdtContent>
        <w:p w:rsidR="00000000" w:rsidDel="00000000" w:rsidP="00000000" w:rsidRDefault="00000000" w:rsidRPr="00000000" w14:paraId="0000000C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360" w:lineRule="auto"/>
            <w:ind w:left="0" w:right="0" w:firstLine="0"/>
            <w:jc w:val="center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INTRODUÇÃO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12"/>
      </w:sdtPr>
      <w:sdtContent>
        <w:p w:rsidR="00000000" w:rsidDel="00000000" w:rsidP="00000000" w:rsidRDefault="00000000" w:rsidRPr="00000000" w14:paraId="0000000D">
          <w:pPr>
            <w:spacing w:after="0" w:line="360" w:lineRule="auto"/>
            <w:jc w:val="center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548dd4"/>
              <w:sz w:val="18"/>
              <w:szCs w:val="1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13"/>
      </w:sdtPr>
      <w:sdtContent>
        <w:p w:rsidR="00000000" w:rsidDel="00000000" w:rsidP="00000000" w:rsidRDefault="00000000" w:rsidRPr="00000000" w14:paraId="0000000E">
          <w:pPr>
            <w:spacing w:after="0" w:line="360" w:lineRule="auto"/>
            <w:jc w:val="both"/>
            <w:rPr>
              <w:rFonts w:ascii="Arial" w:cs="Arial" w:eastAsia="Arial" w:hAnsi="Arial"/>
              <w:sz w:val="24"/>
              <w:szCs w:val="24"/>
            </w:rPr>
          </w:pPr>
          <w:r w:rsidDel="00000000" w:rsidR="00000000" w:rsidRPr="00000000">
            <w:rPr>
              <w:rFonts w:ascii="Arial" w:cs="Arial" w:eastAsia="Arial" w:hAnsi="Arial"/>
              <w:sz w:val="24"/>
              <w:szCs w:val="24"/>
              <w:rtl w:val="0"/>
            </w:rPr>
            <w:t xml:space="preserve"> </w:t>
            <w:tab/>
            <w:t xml:space="preserve">O Arduino é uma plataforma de prototipagem eletrônica, desenvolvido no ano de 2005, de fácil utilização, que se utiliza da ideia de entradas e saídas (tanto digitais quanto analógicas), manipulando-as conforme um algoritmo pré-estabelecido (ARDUINO, 2016). Segundo Forbellone e Eberspacher (2005), um algoritmo pode ser definido como “uma sequência de passos que visam atingir um objetivo bem definido”.</w:t>
          </w:r>
        </w:p>
      </w:sdtContent>
    </w:sdt>
    <w:sdt>
      <w:sdtPr>
        <w:tag w:val="goog_rdk_14"/>
      </w:sdtPr>
      <w:sdtContent>
        <w:p w:rsidR="00000000" w:rsidDel="00000000" w:rsidP="00000000" w:rsidRDefault="00000000" w:rsidRPr="00000000" w14:paraId="0000000F">
          <w:pPr>
            <w:spacing w:after="0" w:line="360" w:lineRule="auto"/>
            <w:jc w:val="both"/>
            <w:rPr>
              <w:rFonts w:ascii="Arial" w:cs="Arial" w:eastAsia="Arial" w:hAnsi="Arial"/>
              <w:sz w:val="24"/>
              <w:szCs w:val="24"/>
            </w:rPr>
          </w:pPr>
          <w:r w:rsidDel="00000000" w:rsidR="00000000" w:rsidRPr="00000000">
            <w:rPr>
              <w:rFonts w:ascii="Arial" w:cs="Arial" w:eastAsia="Arial" w:hAnsi="Arial"/>
              <w:sz w:val="24"/>
              <w:szCs w:val="24"/>
              <w:rtl w:val="0"/>
            </w:rPr>
            <w:tab/>
            <w:t xml:space="preserve">Diferente de algumas  outras plataformas de prototipação o arduino é de fácil aprendizado, o que faz com que pessoas leigas no assunto de algoritmos e prototipação possam aprender o básico e criar seus projetos com um curto período de estudo. Por ser uma plataforma livre, qualquer pessoa pode criar seu próprio arduino e disponibilizar projetos, tornando fóruns de arduino um excelente lugar para sanar dúvidas e dar sugestões sobre seus projetos e protótipos. (MCROBERTS, 2015). Segundo </w:t>
          </w:r>
          <w:r w:rsidDel="00000000" w:rsidR="00000000" w:rsidRPr="00000000">
            <w:rPr>
              <w:rFonts w:ascii="Arial" w:cs="Arial" w:eastAsia="Arial" w:hAnsi="Arial"/>
              <w:sz w:val="24"/>
              <w:szCs w:val="24"/>
              <w:rtl w:val="0"/>
            </w:rPr>
            <w:t xml:space="preserve">Rapkiewicz et. al (2006) </w:t>
          </w:r>
          <w:r w:rsidDel="00000000" w:rsidR="00000000" w:rsidRPr="00000000">
            <w:rPr>
              <w:rFonts w:ascii="Arial" w:cs="Arial" w:eastAsia="Arial" w:hAnsi="Arial"/>
              <w:sz w:val="24"/>
              <w:szCs w:val="24"/>
              <w:rtl w:val="0"/>
            </w:rPr>
            <w:t xml:space="preserve">a Disciplina de algoritmos nos cursos de Tecnologia da Informação (TI) possui um caráter muito importante, devido a essa disciplina servir como base para o ensinamento da lógica e conceito de programação, que servirão para compreensão de subsequentes matérias. .</w:t>
          </w:r>
        </w:p>
      </w:sdtContent>
    </w:sdt>
    <w:sdt>
      <w:sdtPr>
        <w:tag w:val="goog_rdk_15"/>
      </w:sdtPr>
      <w:sdtContent>
        <w:p w:rsidR="00000000" w:rsidDel="00000000" w:rsidP="00000000" w:rsidRDefault="00000000" w:rsidRPr="00000000" w14:paraId="00000010">
          <w:pPr>
            <w:spacing w:after="0" w:line="360" w:lineRule="auto"/>
            <w:ind w:firstLine="720"/>
            <w:jc w:val="both"/>
            <w:rPr>
              <w:rFonts w:ascii="Arial" w:cs="Arial" w:eastAsia="Arial" w:hAnsi="Arial"/>
              <w:sz w:val="24"/>
              <w:szCs w:val="24"/>
            </w:rPr>
          </w:pPr>
          <w:r w:rsidDel="00000000" w:rsidR="00000000" w:rsidRPr="00000000">
            <w:rPr>
              <w:rFonts w:ascii="Arial" w:cs="Arial" w:eastAsia="Arial" w:hAnsi="Arial"/>
              <w:sz w:val="24"/>
              <w:szCs w:val="24"/>
              <w:rtl w:val="0"/>
            </w:rPr>
            <w:t xml:space="preserve">Com o intuito de dar suporte aos alunos e relacionar os ensinamentos da disciplina de algoritmos e estrutura de dados do IFC-Cam, o PET IFC-Cam no ano de 2017 deu início ao projeto de Canais Virtuais de Ensino e produziu uma série de vídeos sobre tópicos de algoritmos em conjunto com uma série de vídeos básicos sobre automação e prototipagem eletrônica utilizando Arduino. A ideia principal é correlacionar assuntos de algoritmos e estrutura de dados a Arduino demonstrando uma utilização extracurricular e prática de tópicos abordados na disciplina de algoritmos.</w:t>
          </w:r>
        </w:p>
      </w:sdtContent>
    </w:sdt>
    <w:sdt>
      <w:sdtPr>
        <w:tag w:val="goog_rdk_16"/>
      </w:sdtPr>
      <w:sdtContent>
        <w:p w:rsidR="00000000" w:rsidDel="00000000" w:rsidP="00000000" w:rsidRDefault="00000000" w:rsidRPr="00000000" w14:paraId="00000011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360" w:lineRule="auto"/>
            <w:ind w:left="0" w:right="0" w:firstLine="0"/>
            <w:jc w:val="left"/>
            <w:rPr>
              <w:rFonts w:ascii="Arial" w:cs="Arial" w:eastAsia="Arial" w:hAnsi="Arial"/>
              <w:color w:val="548dd4"/>
              <w:sz w:val="18"/>
              <w:szCs w:val="18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17"/>
      </w:sdtPr>
      <w:sdtContent>
        <w:p w:rsidR="00000000" w:rsidDel="00000000" w:rsidP="00000000" w:rsidRDefault="00000000" w:rsidRPr="00000000" w14:paraId="00000012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360" w:lineRule="auto"/>
            <w:ind w:left="0" w:right="0" w:firstLine="0"/>
            <w:jc w:val="center"/>
            <w:rPr>
              <w:rFonts w:ascii="Arial" w:cs="Arial" w:eastAsia="Arial" w:hAnsi="Arial"/>
              <w:color w:val="548dd4"/>
              <w:sz w:val="18"/>
              <w:szCs w:val="18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18"/>
      </w:sdtPr>
      <w:sdtContent>
        <w:p w:rsidR="00000000" w:rsidDel="00000000" w:rsidP="00000000" w:rsidRDefault="00000000" w:rsidRPr="00000000" w14:paraId="00000013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360" w:lineRule="auto"/>
            <w:ind w:left="0" w:right="0" w:firstLine="0"/>
            <w:jc w:val="center"/>
            <w:rPr>
              <w:rFonts w:ascii="Arial" w:cs="Arial" w:eastAsia="Arial" w:hAnsi="Arial"/>
              <w:b w:val="1"/>
              <w:sz w:val="24"/>
              <w:szCs w:val="24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z w:val="24"/>
              <w:szCs w:val="24"/>
              <w:rtl w:val="0"/>
            </w:rPr>
            <w:t xml:space="preserve">METODOLOGIA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19"/>
      </w:sdtPr>
      <w:sdtContent>
        <w:p w:rsidR="00000000" w:rsidDel="00000000" w:rsidP="00000000" w:rsidRDefault="00000000" w:rsidRPr="00000000" w14:paraId="00000014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360" w:lineRule="auto"/>
            <w:ind w:left="0" w:right="0" w:firstLine="0"/>
            <w:jc w:val="center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548dd4"/>
              <w:sz w:val="18"/>
              <w:szCs w:val="1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20"/>
      </w:sdtPr>
      <w:sdtContent>
        <w:p w:rsidR="00000000" w:rsidDel="00000000" w:rsidP="00000000" w:rsidRDefault="00000000" w:rsidRPr="00000000" w14:paraId="00000015">
          <w:pPr>
            <w:spacing w:after="0" w:line="360" w:lineRule="auto"/>
            <w:ind w:left="0" w:firstLine="0"/>
            <w:jc w:val="both"/>
            <w:rPr>
              <w:rFonts w:ascii="Arial" w:cs="Arial" w:eastAsia="Arial" w:hAnsi="Arial"/>
              <w:sz w:val="24"/>
              <w:szCs w:val="24"/>
            </w:rPr>
          </w:pPr>
          <w:r w:rsidDel="00000000" w:rsidR="00000000" w:rsidRPr="00000000">
            <w:rPr>
              <w:rFonts w:ascii="Arial" w:cs="Arial" w:eastAsia="Arial" w:hAnsi="Arial"/>
              <w:sz w:val="24"/>
              <w:szCs w:val="24"/>
              <w:rtl w:val="0"/>
            </w:rPr>
            <w:tab/>
            <w:t xml:space="preserve">A fim de potencializar o aprendizado de algoritmos dos alunos do IFC-Cam que cursam áreas relacionadas a TI, utilizou-se</w:t>
          </w:r>
          <w:r w:rsidDel="00000000" w:rsidR="00000000" w:rsidRPr="00000000">
            <w:rPr>
              <w:rFonts w:ascii="Arial" w:cs="Arial" w:eastAsia="Arial" w:hAnsi="Arial"/>
              <w:sz w:val="24"/>
              <w:szCs w:val="24"/>
              <w:rtl w:val="0"/>
            </w:rPr>
            <w:t xml:space="preserve"> uma metodologia de ensino-aprendizagem que saísse dos padrões de uma pedagogia tradicional</w:t>
          </w:r>
          <w:r w:rsidDel="00000000" w:rsidR="00000000" w:rsidRPr="00000000">
            <w:rPr>
              <w:rFonts w:ascii="Arial" w:cs="Arial" w:eastAsia="Arial" w:hAnsi="Arial"/>
              <w:sz w:val="24"/>
              <w:szCs w:val="24"/>
              <w:rtl w:val="0"/>
            </w:rPr>
            <w:t xml:space="preserve">, optando-se por aliar a tecnologia da </w:t>
          </w:r>
          <w:r w:rsidDel="00000000" w:rsidR="00000000" w:rsidRPr="00000000">
            <w:rPr>
              <w:rFonts w:ascii="Arial" w:cs="Arial" w:eastAsia="Arial" w:hAnsi="Arial"/>
              <w:sz w:val="24"/>
              <w:szCs w:val="24"/>
              <w:rtl w:val="0"/>
            </w:rPr>
            <w:t xml:space="preserve">plataforma</w:t>
          </w:r>
          <w:r w:rsidDel="00000000" w:rsidR="00000000" w:rsidRPr="00000000">
            <w:rPr>
              <w:rFonts w:ascii="Arial" w:cs="Arial" w:eastAsia="Arial" w:hAnsi="Arial"/>
              <w:sz w:val="24"/>
              <w:szCs w:val="24"/>
              <w:rtl w:val="0"/>
            </w:rPr>
            <w:t xml:space="preserve"> de prototipagem </w:t>
          </w:r>
          <w:r w:rsidDel="00000000" w:rsidR="00000000" w:rsidRPr="00000000">
            <w:rPr>
              <w:rFonts w:ascii="Arial" w:cs="Arial" w:eastAsia="Arial" w:hAnsi="Arial"/>
              <w:sz w:val="24"/>
              <w:szCs w:val="24"/>
              <w:rtl w:val="0"/>
            </w:rPr>
            <w:t xml:space="preserve">eletrônica</w:t>
          </w:r>
          <w:r w:rsidDel="00000000" w:rsidR="00000000" w:rsidRPr="00000000">
            <w:rPr>
              <w:rFonts w:ascii="Arial" w:cs="Arial" w:eastAsia="Arial" w:hAnsi="Arial"/>
              <w:sz w:val="24"/>
              <w:szCs w:val="24"/>
              <w:rtl w:val="0"/>
            </w:rPr>
            <w:t xml:space="preserve"> Arduino ao ensino. Para isso, elaboraram-se vídeos de ensino pela intencionalidade de proporcionar autonomia de tempo e liberdade de repetição aos alunos. 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21"/>
      </w:sdtPr>
      <w:sdtContent>
        <w:p w:rsidR="00000000" w:rsidDel="00000000" w:rsidP="00000000" w:rsidRDefault="00000000" w:rsidRPr="00000000" w14:paraId="00000016">
          <w:pPr>
            <w:spacing w:after="0" w:line="360" w:lineRule="auto"/>
            <w:ind w:left="0" w:firstLine="708.6614173228347"/>
            <w:jc w:val="both"/>
            <w:rPr>
              <w:rFonts w:ascii="Arial" w:cs="Arial" w:eastAsia="Arial" w:hAnsi="Arial"/>
              <w:sz w:val="24"/>
              <w:szCs w:val="24"/>
            </w:rPr>
          </w:pPr>
          <w:r w:rsidDel="00000000" w:rsidR="00000000" w:rsidRPr="00000000">
            <w:rPr>
              <w:rFonts w:ascii="Arial" w:cs="Arial" w:eastAsia="Arial" w:hAnsi="Arial"/>
              <w:sz w:val="24"/>
              <w:szCs w:val="24"/>
              <w:rtl w:val="0"/>
            </w:rPr>
            <w:t xml:space="preserve">Na elaboração dos vídeos utiliza-se uma linguagem coloquial, cuja finalidade é a de facilitar o processo de aprendizagem e de se aproximar do público alvo, retirando formalidades e propondo uma metodologia semelhante à de oficinas, que, conforme Ribeiro e </w:t>
          </w:r>
          <w:r w:rsidDel="00000000" w:rsidR="00000000" w:rsidRPr="00000000">
            <w:rPr>
              <w:rFonts w:ascii="Arial" w:cs="Arial" w:eastAsia="Arial" w:hAnsi="Arial"/>
              <w:sz w:val="24"/>
              <w:szCs w:val="24"/>
              <w:rtl w:val="0"/>
            </w:rPr>
            <w:t xml:space="preserve">Preve</w:t>
          </w:r>
          <w:r w:rsidDel="00000000" w:rsidR="00000000" w:rsidRPr="00000000">
            <w:rPr>
              <w:rFonts w:ascii="Arial" w:cs="Arial" w:eastAsia="Arial" w:hAnsi="Arial"/>
              <w:sz w:val="24"/>
              <w:szCs w:val="24"/>
              <w:rtl w:val="0"/>
            </w:rPr>
            <w:t xml:space="preserve"> (2018), tem por característica ser atividades de ensino pouco hierarquizadas e menos ligadas a uma disciplina, guiando-se especificamente por temas, e no caso do arduino, foram projetos práticos. Os vídeos </w:t>
          </w:r>
          <w:r w:rsidDel="00000000" w:rsidR="00000000" w:rsidRPr="00000000">
            <w:rPr>
              <w:rFonts w:ascii="Arial" w:cs="Arial" w:eastAsia="Arial" w:hAnsi="Arial"/>
              <w:sz w:val="24"/>
              <w:szCs w:val="24"/>
              <w:rtl w:val="0"/>
            </w:rPr>
            <w:t xml:space="preserve"> </w:t>
          </w:r>
          <w:r w:rsidDel="00000000" w:rsidR="00000000" w:rsidRPr="00000000">
            <w:rPr>
              <w:rFonts w:ascii="Arial" w:cs="Arial" w:eastAsia="Arial" w:hAnsi="Arial"/>
              <w:sz w:val="24"/>
              <w:szCs w:val="24"/>
              <w:rtl w:val="0"/>
            </w:rPr>
            <w:t xml:space="preserve">têm</w:t>
          </w:r>
          <w:r w:rsidDel="00000000" w:rsidR="00000000" w:rsidRPr="00000000">
            <w:rPr>
              <w:rFonts w:ascii="Arial" w:cs="Arial" w:eastAsia="Arial" w:hAnsi="Arial"/>
              <w:sz w:val="24"/>
              <w:szCs w:val="24"/>
              <w:rtl w:val="0"/>
            </w:rPr>
            <w:t xml:space="preserve"> duração entre cinco e dez minutos</w:t>
          </w:r>
          <w:r w:rsidDel="00000000" w:rsidR="00000000" w:rsidRPr="00000000">
            <w:rPr>
              <w:rFonts w:ascii="Arial" w:cs="Arial" w:eastAsia="Arial" w:hAnsi="Arial"/>
              <w:sz w:val="24"/>
              <w:szCs w:val="24"/>
              <w:rtl w:val="0"/>
            </w:rPr>
            <w:t xml:space="preserve">. Os projetos práticos também possuem o intuito de explorar a capacidade de autonomia e tornar o processo prazeroso ao estudante.</w:t>
          </w:r>
        </w:p>
      </w:sdtContent>
    </w:sdt>
    <w:sdt>
      <w:sdtPr>
        <w:tag w:val="goog_rdk_22"/>
      </w:sdtPr>
      <w:sdtContent>
        <w:p w:rsidR="00000000" w:rsidDel="00000000" w:rsidP="00000000" w:rsidRDefault="00000000" w:rsidRPr="00000000" w14:paraId="00000017">
          <w:pPr>
            <w:spacing w:after="0" w:line="360" w:lineRule="auto"/>
            <w:ind w:left="0" w:firstLine="708.6614173228347"/>
            <w:jc w:val="both"/>
            <w:rPr>
              <w:rFonts w:ascii="Arial" w:cs="Arial" w:eastAsia="Arial" w:hAnsi="Arial"/>
              <w:sz w:val="24"/>
              <w:szCs w:val="24"/>
            </w:rPr>
          </w:pPr>
          <w:r w:rsidDel="00000000" w:rsidR="00000000" w:rsidRPr="00000000">
            <w:rPr>
              <w:rFonts w:ascii="Arial" w:cs="Arial" w:eastAsia="Arial" w:hAnsi="Arial"/>
              <w:sz w:val="24"/>
              <w:szCs w:val="24"/>
              <w:rtl w:val="0"/>
            </w:rPr>
            <w:t xml:space="preserve">Atualmente, todos os vídeos produzidos são publicados nas plataformas de divulgação do PET IFC-Cam, as quais são o website (</w:t>
          </w:r>
          <w:r w:rsidDel="00000000" w:rsidR="00000000" w:rsidRPr="00000000">
            <w:rPr>
              <w:rFonts w:ascii="Arial" w:cs="Arial" w:eastAsia="Arial" w:hAnsi="Arial"/>
              <w:sz w:val="24"/>
              <w:szCs w:val="24"/>
              <w:rtl w:val="0"/>
            </w:rPr>
            <w:t xml:space="preserve">www.pet.ifc-camboriu.edu.br</w:t>
          </w:r>
          <w:r w:rsidDel="00000000" w:rsidR="00000000" w:rsidRPr="00000000">
            <w:rPr>
              <w:rFonts w:ascii="Arial" w:cs="Arial" w:eastAsia="Arial" w:hAnsi="Arial"/>
              <w:sz w:val="24"/>
              <w:szCs w:val="24"/>
              <w:rtl w:val="0"/>
            </w:rPr>
            <w:t xml:space="preserve">), o Facebook (www.facebook.com/petifccam), o Instagram (@pet.ifc) e o Youtube (www.youtube.com/c/PETIFCCamboriu).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23"/>
      </w:sdtPr>
      <w:sdtContent>
        <w:p w:rsidR="00000000" w:rsidDel="00000000" w:rsidP="00000000" w:rsidRDefault="00000000" w:rsidRPr="00000000" w14:paraId="00000018">
          <w:pPr>
            <w:spacing w:after="0" w:line="360" w:lineRule="auto"/>
            <w:jc w:val="center"/>
            <w:rPr>
              <w:rFonts w:ascii="Arial" w:cs="Arial" w:eastAsia="Arial" w:hAnsi="Arial"/>
              <w:color w:val="548dd4"/>
              <w:sz w:val="18"/>
              <w:szCs w:val="18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24"/>
      </w:sdtPr>
      <w:sdtContent>
        <w:p w:rsidR="00000000" w:rsidDel="00000000" w:rsidP="00000000" w:rsidRDefault="00000000" w:rsidRPr="00000000" w14:paraId="00000019">
          <w:pPr>
            <w:spacing w:after="0" w:line="360" w:lineRule="auto"/>
            <w:jc w:val="center"/>
            <w:rPr>
              <w:rFonts w:ascii="Arial" w:cs="Arial" w:eastAsia="Arial" w:hAnsi="Arial"/>
              <w:color w:val="548dd4"/>
              <w:sz w:val="18"/>
              <w:szCs w:val="18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25"/>
      </w:sdtPr>
      <w:sdtContent>
        <w:p w:rsidR="00000000" w:rsidDel="00000000" w:rsidP="00000000" w:rsidRDefault="00000000" w:rsidRPr="00000000" w14:paraId="0000001A">
          <w:pPr>
            <w:spacing w:after="0" w:line="360" w:lineRule="auto"/>
            <w:jc w:val="center"/>
            <w:rPr>
              <w:rFonts w:ascii="Arial" w:cs="Arial" w:eastAsia="Arial" w:hAnsi="Arial"/>
              <w:b w:val="1"/>
              <w:sz w:val="24"/>
              <w:szCs w:val="24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z w:val="24"/>
              <w:szCs w:val="24"/>
              <w:rtl w:val="0"/>
            </w:rPr>
            <w:t xml:space="preserve">RESULTADOS E DISCUSSÃO</w:t>
          </w:r>
        </w:p>
      </w:sdtContent>
    </w:sdt>
    <w:sdt>
      <w:sdtPr>
        <w:tag w:val="goog_rdk_26"/>
      </w:sdtPr>
      <w:sdtContent>
        <w:p w:rsidR="00000000" w:rsidDel="00000000" w:rsidP="00000000" w:rsidRDefault="00000000" w:rsidRPr="00000000" w14:paraId="0000001B">
          <w:pPr>
            <w:spacing w:after="0" w:line="360" w:lineRule="auto"/>
            <w:jc w:val="center"/>
            <w:rPr>
              <w:rFonts w:ascii="Arial" w:cs="Arial" w:eastAsia="Arial" w:hAnsi="Arial"/>
              <w:color w:val="548dd4"/>
              <w:sz w:val="18"/>
              <w:szCs w:val="18"/>
            </w:rPr>
          </w:pPr>
          <w:r w:rsidDel="00000000" w:rsidR="00000000" w:rsidRPr="00000000">
            <w:rPr>
              <w:rFonts w:ascii="Arial" w:cs="Arial" w:eastAsia="Arial" w:hAnsi="Arial"/>
              <w:color w:val="548dd4"/>
              <w:sz w:val="18"/>
              <w:szCs w:val="18"/>
              <w:rtl w:val="0"/>
            </w:rPr>
            <w:t xml:space="preserve"> </w:t>
          </w:r>
        </w:p>
      </w:sdtContent>
    </w:sdt>
    <w:sdt>
      <w:sdtPr>
        <w:tag w:val="goog_rdk_27"/>
      </w:sdtPr>
      <w:sdtContent>
        <w:p w:rsidR="00000000" w:rsidDel="00000000" w:rsidP="00000000" w:rsidRDefault="00000000" w:rsidRPr="00000000" w14:paraId="0000001C">
          <w:pPr>
            <w:spacing w:after="0" w:line="360" w:lineRule="auto"/>
            <w:jc w:val="both"/>
            <w:rPr>
              <w:rFonts w:ascii="Arial" w:cs="Arial" w:eastAsia="Arial" w:hAnsi="Arial"/>
              <w:sz w:val="24"/>
              <w:szCs w:val="24"/>
            </w:rPr>
          </w:pPr>
          <w:r w:rsidDel="00000000" w:rsidR="00000000" w:rsidRPr="00000000">
            <w:rPr>
              <w:rFonts w:ascii="Arial" w:cs="Arial" w:eastAsia="Arial" w:hAnsi="Arial"/>
              <w:color w:val="548dd4"/>
              <w:sz w:val="18"/>
              <w:szCs w:val="18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sz w:val="24"/>
              <w:szCs w:val="24"/>
              <w:rtl w:val="0"/>
            </w:rPr>
            <w:t xml:space="preserve">No decorrer da publicação dos vídeos, pode-se perceber uma aceitação significativa nas plataformas Youtube e Facebook, onde alcançamos ao todo um total de 13.878 visualizações nos vídeos referentes ao Arduino e um total de 3.940 visualizações nos vídeos referentes ao Algoritmos. Um outro aspecto também relevante em nossa pesquisa é que </w:t>
          </w:r>
          <w:r w:rsidDel="00000000" w:rsidR="00000000" w:rsidRPr="00000000">
            <w:rPr>
              <w:rFonts w:ascii="Arial" w:cs="Arial" w:eastAsia="Arial" w:hAnsi="Arial"/>
              <w:sz w:val="24"/>
              <w:szCs w:val="24"/>
              <w:rtl w:val="0"/>
            </w:rPr>
            <w:t xml:space="preserve">foi possível observar que a quantidade de visualizações dos vídeos no Facebook em comparação com a quantidade de visualizações dos vídeos no Youtube é substancialmente superior. Tal fato pode estar relacionado a dois fatores: a necessidade de acessar um link para a visualização no Youtube e pelo fato de que o alcance de pessoas no Facebook, devido a função “compartilhar”, ser superior ao Youtube. Assim, atualmente, o Youtube tem sido utilizado como um repositório dos vídeos produzidos pelo PET IFC-Cam, enquanto que o Facebook tem sido utilizado como o principal meio de divulgação dos vídeos. </w:t>
            <w:tab/>
          </w:r>
        </w:p>
      </w:sdtContent>
    </w:sdt>
    <w:sdt>
      <w:sdtPr>
        <w:tag w:val="goog_rdk_28"/>
      </w:sdtPr>
      <w:sdtContent>
        <w:p w:rsidR="00000000" w:rsidDel="00000000" w:rsidP="00000000" w:rsidRDefault="00000000" w:rsidRPr="00000000" w14:paraId="0000001D">
          <w:pPr>
            <w:spacing w:after="0" w:line="360" w:lineRule="auto"/>
            <w:ind w:firstLine="720"/>
            <w:jc w:val="both"/>
            <w:rPr>
              <w:rFonts w:ascii="Arial" w:cs="Arial" w:eastAsia="Arial" w:hAnsi="Arial"/>
              <w:sz w:val="24"/>
              <w:szCs w:val="24"/>
            </w:rPr>
          </w:pPr>
          <w:r w:rsidDel="00000000" w:rsidR="00000000" w:rsidRPr="00000000">
            <w:rPr>
              <w:rFonts w:ascii="Arial" w:cs="Arial" w:eastAsia="Arial" w:hAnsi="Arial"/>
              <w:sz w:val="24"/>
              <w:szCs w:val="24"/>
              <w:rtl w:val="0"/>
            </w:rPr>
            <w:t xml:space="preserve">Também foi possível perceber um aumento significativo no alcance, na quantidade de visualizações e no total de minutos assistidos dos últimos vídeos. Observa-se, por exemplo, que o último vídeo de Arduino, publicado no início do ano, possui 2.382 visualizações e 10.295 pessoas alcançadas, sendo uma quantidade muito superior ao primeiro vídeo de Arduino publicado no Facebook (que tinha 694 </w:t>
          </w:r>
          <w:r w:rsidDel="00000000" w:rsidR="00000000" w:rsidRPr="00000000">
            <w:rPr>
              <w:rFonts w:ascii="Arial" w:cs="Arial" w:eastAsia="Arial" w:hAnsi="Arial"/>
              <w:sz w:val="24"/>
              <w:szCs w:val="24"/>
              <w:rtl w:val="0"/>
            </w:rPr>
            <w:t xml:space="preserve">visualizações</w:t>
          </w:r>
          <w:r w:rsidDel="00000000" w:rsidR="00000000" w:rsidRPr="00000000">
            <w:rPr>
              <w:rFonts w:ascii="Arial" w:cs="Arial" w:eastAsia="Arial" w:hAnsi="Arial"/>
              <w:sz w:val="24"/>
              <w:szCs w:val="24"/>
              <w:rtl w:val="0"/>
            </w:rPr>
            <w:t xml:space="preserve"> e 2357 pessoas alcançadas). 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29"/>
      </w:sdtPr>
      <w:sdtContent>
        <w:p w:rsidR="00000000" w:rsidDel="00000000" w:rsidP="00000000" w:rsidRDefault="00000000" w:rsidRPr="00000000" w14:paraId="0000001E">
          <w:pPr>
            <w:spacing w:after="0" w:line="360" w:lineRule="auto"/>
            <w:ind w:firstLine="720"/>
            <w:jc w:val="both"/>
            <w:rPr>
              <w:rFonts w:ascii="Arial" w:cs="Arial" w:eastAsia="Arial" w:hAnsi="Arial"/>
              <w:sz w:val="24"/>
              <w:szCs w:val="24"/>
            </w:rPr>
          </w:pPr>
          <w:r w:rsidDel="00000000" w:rsidR="00000000" w:rsidRPr="00000000">
            <w:rPr>
              <w:rFonts w:ascii="Arial" w:cs="Arial" w:eastAsia="Arial" w:hAnsi="Arial"/>
              <w:sz w:val="24"/>
              <w:szCs w:val="24"/>
              <w:rtl w:val="0"/>
            </w:rPr>
            <w:t xml:space="preserve">Acreditamos que esses aumentos estejam relacionados ao aprimoramento audiovisual progressivo que os vídeos sofreram ao longo do processo de produção dos mesmos e também a metodologia utilizada para apresentação dos conteúdos apresentados.onde buscou-se uma maior adaptabilidade destes ao público, assim como uma divulgação mais eficiente.</w:t>
          </w:r>
        </w:p>
      </w:sdtContent>
    </w:sdt>
    <w:sdt>
      <w:sdtPr>
        <w:tag w:val="goog_rdk_30"/>
      </w:sdtPr>
      <w:sdtContent>
        <w:p w:rsidR="00000000" w:rsidDel="00000000" w:rsidP="00000000" w:rsidRDefault="00000000" w:rsidRPr="00000000" w14:paraId="0000001F">
          <w:pPr>
            <w:spacing w:after="0" w:line="360" w:lineRule="auto"/>
            <w:ind w:firstLine="720"/>
            <w:jc w:val="both"/>
            <w:rPr>
              <w:rFonts w:ascii="Arial" w:cs="Arial" w:eastAsia="Arial" w:hAnsi="Arial"/>
              <w:sz w:val="24"/>
              <w:szCs w:val="24"/>
            </w:rPr>
          </w:pPr>
          <w:r w:rsidDel="00000000" w:rsidR="00000000" w:rsidRPr="00000000">
            <w:rPr>
              <w:rFonts w:ascii="Arial" w:cs="Arial" w:eastAsia="Arial" w:hAnsi="Arial"/>
              <w:sz w:val="24"/>
              <w:szCs w:val="24"/>
              <w:rtl w:val="0"/>
            </w:rPr>
            <w:t xml:space="preserve">A Figura 1 mostra imagens típicas obtidas dos diversos vídeos publicados PET IFC-Cam. Num total, foram publicados 10 vídeos sobre algoritmos, 12 sobre Arduino e 2 sobre estrutura de dados. A imagem A representa os primeiro vídeos sobre Arduino, os quais trataram de ensinar ao telespectador o que é a plataforma de prototipagem, suas características básicas de hardware e eletrônica e A IDE (</w:t>
          </w:r>
          <w:r w:rsidDel="00000000" w:rsidR="00000000" w:rsidRPr="00000000">
            <w:rPr>
              <w:rFonts w:ascii="Arial" w:cs="Arial" w:eastAsia="Arial" w:hAnsi="Arial"/>
              <w:i w:val="1"/>
              <w:sz w:val="24"/>
              <w:szCs w:val="24"/>
              <w:rtl w:val="0"/>
            </w:rPr>
            <w:t xml:space="preserve">Integrated Development Environment</w:t>
          </w:r>
          <w:r w:rsidDel="00000000" w:rsidR="00000000" w:rsidRPr="00000000">
            <w:rPr>
              <w:rFonts w:ascii="Arial" w:cs="Arial" w:eastAsia="Arial" w:hAnsi="Arial"/>
              <w:sz w:val="24"/>
              <w:szCs w:val="24"/>
              <w:rtl w:val="0"/>
            </w:rPr>
            <w:t xml:space="preserve">) de desenvolvimento dos algoritmos que controlam os protótipos que podem ser desenvolvidos. Depois desta “série” de explicações básicas sobre o arduino, começou-se com a ideia de explicações de projetos, assim os espectadores poderiam entender como seria a montagem, programação e execução de muitos projetos, possibilitando-os a aplicar os  conhecimentos adquiridos em seus próprios projetos e atividades. Um exemplo de projeto  que exemplificamos foi o semáforo básico que pode ser visto na imagem B. A imagem C representa um vídeo de resposta a um desafio que lançamos aos espectadores, onde mostramos a resolução do desenvolvimento de um projeto que contemplasse um semáforo para carros e um semáforo para pedestres (semáforo duplo). Ultimamente estamos desenvolvendo vídeos com  ideias de automação residencial. A imagem D representa um dos primeiros vídeos com essa temática, o “Automatizando uma Cafeteira e uma Lâmpada”, projeto de automação que utilizou a comunicação entre um receptor bluetooth e um controle remoto.  Os próximos projetos que estamos desenvolvendo utilizarão a ideia de automatização de motores. </w:t>
          </w:r>
        </w:p>
      </w:sdtContent>
    </w:sdt>
    <w:sdt>
      <w:sdtPr>
        <w:tag w:val="goog_rdk_31"/>
      </w:sdtPr>
      <w:sdtContent>
        <w:p w:rsidR="00000000" w:rsidDel="00000000" w:rsidP="00000000" w:rsidRDefault="00000000" w:rsidRPr="00000000" w14:paraId="00000020">
          <w:pPr>
            <w:spacing w:after="0" w:line="360" w:lineRule="auto"/>
            <w:ind w:firstLine="720"/>
            <w:jc w:val="both"/>
            <w:rPr>
              <w:rFonts w:ascii="Arial" w:cs="Arial" w:eastAsia="Arial" w:hAnsi="Arial"/>
              <w:sz w:val="18"/>
              <w:szCs w:val="18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32"/>
      </w:sdtPr>
      <w:sdtContent>
        <w:p w:rsidR="00000000" w:rsidDel="00000000" w:rsidP="00000000" w:rsidRDefault="00000000" w:rsidRPr="00000000" w14:paraId="00000021">
          <w:pPr>
            <w:spacing w:after="0" w:line="360" w:lineRule="auto"/>
            <w:jc w:val="both"/>
            <w:rPr/>
          </w:pPr>
          <w:r w:rsidDel="00000000" w:rsidR="00000000" w:rsidRPr="00000000">
            <w:rPr>
              <w:rFonts w:ascii="Arial" w:cs="Arial" w:eastAsia="Arial" w:hAnsi="Arial"/>
              <w:b w:val="1"/>
              <w:sz w:val="20"/>
              <w:szCs w:val="20"/>
              <w:rtl w:val="0"/>
            </w:rPr>
            <w:t xml:space="preserve">Figura 1:</w:t>
          </w:r>
          <w:r w:rsidDel="00000000" w:rsidR="00000000" w:rsidRPr="00000000">
            <w:rPr>
              <w:rFonts w:ascii="Arial" w:cs="Arial" w:eastAsia="Arial" w:hAnsi="Arial"/>
              <w:sz w:val="20"/>
              <w:szCs w:val="20"/>
              <w:rtl w:val="0"/>
            </w:rPr>
            <w:t xml:space="preserve"> Vídeos dos Canais virtuais de ensino do PET. Em A: Arduino 01- Introdução  a placa, Em B: Arduino 04-Projeto Semáforo. Em C: Arduino 04 - Resposta </w:t>
          </w:r>
          <w:r w:rsidDel="00000000" w:rsidR="00000000" w:rsidRPr="00000000">
            <w:rPr>
              <w:rtl w:val="0"/>
            </w:rPr>
            <w:t xml:space="preserve">Projeto Semáforo com pedestres. Em D: Arduino 09 - Comunicação Celular-Arduino utilizando o módulo Bluetooth. Em E: Algoritmos 03 - IDE, C++, Compilador, Código Exemplo e Exercícios. Em F: Algoritmos 04 - Resp vídeo anterior, IF/ELSE, Operadores Lógicos. Em G: Algoritmos 06 - While/Do-While/For e Resposta do Vídeo 5. Em H: Estrutura de Dados Aula 1 - Conceitos Básicos Sobre o Computador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33"/>
      </w:sdtPr>
      <w:sdtContent>
        <w:p w:rsidR="00000000" w:rsidDel="00000000" w:rsidP="00000000" w:rsidRDefault="00000000" w:rsidRPr="00000000" w14:paraId="00000022">
          <w:pPr>
            <w:spacing w:after="0" w:line="360" w:lineRule="auto"/>
            <w:jc w:val="center"/>
            <w:rPr>
              <w:rFonts w:ascii="Arial" w:cs="Arial" w:eastAsia="Arial" w:hAnsi="Arial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34"/>
      </w:sdtPr>
      <w:sdtContent>
        <w:p w:rsidR="00000000" w:rsidDel="00000000" w:rsidP="00000000" w:rsidRDefault="00000000" w:rsidRPr="00000000" w14:paraId="00000023">
          <w:pPr>
            <w:spacing w:after="0" w:line="360" w:lineRule="auto"/>
            <w:jc w:val="center"/>
            <w:rPr>
              <w:rFonts w:ascii="Arial" w:cs="Arial" w:eastAsia="Arial" w:hAnsi="Arial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35"/>
      </w:sdtPr>
      <w:sdtContent>
        <w:p w:rsidR="00000000" w:rsidDel="00000000" w:rsidP="00000000" w:rsidRDefault="00000000" w:rsidRPr="00000000" w14:paraId="00000024">
          <w:pPr>
            <w:spacing w:after="0" w:line="360" w:lineRule="auto"/>
            <w:jc w:val="left"/>
            <w:rPr>
              <w:rFonts w:ascii="Arial" w:cs="Arial" w:eastAsia="Arial" w:hAnsi="Arial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219075</wp:posOffset>
                </wp:positionV>
                <wp:extent cx="5762625" cy="1840548"/>
                <wp:effectExtent b="0" l="0" r="0" t="0"/>
                <wp:wrapSquare wrapText="bothSides" distB="114300" distT="114300" distL="114300" distR="114300"/>
                <wp:docPr id="4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8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62625" cy="184054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w:r>
        </w:p>
      </w:sdtContent>
    </w:sdt>
    <w:sdt>
      <w:sdtPr>
        <w:tag w:val="goog_rdk_36"/>
      </w:sdtPr>
      <w:sdtContent>
        <w:p w:rsidR="00000000" w:rsidDel="00000000" w:rsidP="00000000" w:rsidRDefault="00000000" w:rsidRPr="00000000" w14:paraId="00000025">
          <w:pPr>
            <w:spacing w:after="0" w:line="360" w:lineRule="auto"/>
            <w:jc w:val="center"/>
            <w:rPr>
              <w:rFonts w:ascii="Arial" w:cs="Arial" w:eastAsia="Arial" w:hAnsi="Arial"/>
              <w:sz w:val="20"/>
              <w:szCs w:val="20"/>
            </w:rPr>
          </w:pPr>
          <w:r w:rsidDel="00000000" w:rsidR="00000000" w:rsidRPr="00000000">
            <w:rPr>
              <w:rFonts w:ascii="Arial" w:cs="Arial" w:eastAsia="Arial" w:hAnsi="Arial"/>
              <w:sz w:val="20"/>
              <w:szCs w:val="20"/>
              <w:rtl w:val="0"/>
            </w:rPr>
            <w:t xml:space="preserve"> </w:t>
          </w:r>
          <w:r w:rsidDel="00000000" w:rsidR="00000000" w:rsidRPr="00000000">
            <w:rPr>
              <w:rFonts w:ascii="Arial" w:cs="Arial" w:eastAsia="Arial" w:hAnsi="Arial"/>
              <w:b w:val="1"/>
              <w:sz w:val="20"/>
              <w:szCs w:val="20"/>
              <w:rtl w:val="0"/>
            </w:rPr>
            <w:t xml:space="preserve">Fonte</w:t>
          </w:r>
          <w:r w:rsidDel="00000000" w:rsidR="00000000" w:rsidRPr="00000000">
            <w:rPr>
              <w:rFonts w:ascii="Arial" w:cs="Arial" w:eastAsia="Arial" w:hAnsi="Arial"/>
              <w:sz w:val="20"/>
              <w:szCs w:val="20"/>
              <w:rtl w:val="0"/>
            </w:rPr>
            <w:t xml:space="preserve">: Autores</w:t>
          </w:r>
        </w:p>
      </w:sdtContent>
    </w:sdt>
    <w:sdt>
      <w:sdtPr>
        <w:tag w:val="goog_rdk_37"/>
      </w:sdtPr>
      <w:sdtContent>
        <w:p w:rsidR="00000000" w:rsidDel="00000000" w:rsidP="00000000" w:rsidRDefault="00000000" w:rsidRPr="00000000" w14:paraId="00000026">
          <w:pPr>
            <w:spacing w:after="0" w:line="360" w:lineRule="auto"/>
            <w:jc w:val="center"/>
            <w:rPr>
              <w:rFonts w:ascii="Arial" w:cs="Arial" w:eastAsia="Arial" w:hAnsi="Arial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38"/>
      </w:sdtPr>
      <w:sdtContent>
        <w:p w:rsidR="00000000" w:rsidDel="00000000" w:rsidP="00000000" w:rsidRDefault="00000000" w:rsidRPr="00000000" w14:paraId="00000027">
          <w:pPr>
            <w:spacing w:after="0" w:line="360" w:lineRule="auto"/>
            <w:ind w:firstLine="720"/>
            <w:jc w:val="both"/>
            <w:rPr>
              <w:rFonts w:ascii="Arial" w:cs="Arial" w:eastAsia="Arial" w:hAnsi="Arial"/>
              <w:sz w:val="24"/>
              <w:szCs w:val="24"/>
            </w:rPr>
          </w:pPr>
          <w:r w:rsidDel="00000000" w:rsidR="00000000" w:rsidRPr="00000000">
            <w:rPr>
              <w:rFonts w:ascii="Arial" w:cs="Arial" w:eastAsia="Arial" w:hAnsi="Arial"/>
              <w:sz w:val="24"/>
              <w:szCs w:val="24"/>
              <w:rtl w:val="0"/>
            </w:rPr>
            <w:t xml:space="preserve">No ano de 2018 foi finalizado a série de 10 vídeos sobre algoritmos, que como dito anteriormente, seguem uma sequência lógica parecida com as disciplina relacionadas a algoritmos e que são ofertadas no cursos da área de TI do IFC-Cam. A imagem E representa o primeiro vídeo produzido, o qual explora a utilização da  IDE Code::Blocks, utilizada na época pelos pelos professores da disciplina de algoritmos. Os vídeos seguintes ensinam o uso de operadores lógicos, de laços de repetições, funções, etc, utilizando exemplo simples, que permitam ao telespectador acompanhar o processo de escrever o algoritmo e de características relacionadas a sintaxe (imagens F e G). </w:t>
          </w:r>
        </w:p>
      </w:sdtContent>
    </w:sdt>
    <w:sdt>
      <w:sdtPr>
        <w:tag w:val="goog_rdk_39"/>
      </w:sdtPr>
      <w:sdtContent>
        <w:p w:rsidR="00000000" w:rsidDel="00000000" w:rsidP="00000000" w:rsidRDefault="00000000" w:rsidRPr="00000000" w14:paraId="00000028">
          <w:pPr>
            <w:spacing w:after="0" w:line="360" w:lineRule="auto"/>
            <w:ind w:firstLine="720"/>
            <w:jc w:val="both"/>
            <w:rPr>
              <w:rFonts w:ascii="Arial" w:cs="Arial" w:eastAsia="Arial" w:hAnsi="Arial"/>
              <w:color w:val="548dd4"/>
              <w:sz w:val="18"/>
              <w:szCs w:val="18"/>
            </w:rPr>
          </w:pPr>
          <w:r w:rsidDel="00000000" w:rsidR="00000000" w:rsidRPr="00000000">
            <w:rPr>
              <w:rFonts w:ascii="Arial" w:cs="Arial" w:eastAsia="Arial" w:hAnsi="Arial"/>
              <w:sz w:val="24"/>
              <w:szCs w:val="24"/>
              <w:rtl w:val="0"/>
            </w:rPr>
            <w:t xml:space="preserve">Neste ano foi dado início em nosso canal no youtube a uma playlist relacionada ao ensino de estrutura de dados. Atualmente estamos com dois vídeos publicados. A imagem H da figura 1 representa o primeiro vídeo desta série,  uma introdução ao tema de estrutura de dados, inicialmente exemplificado os processos básicos do computador, como os dados são processados e exibidos através dos dispositivos de interface humana, assim como o conceito de bits e Bytes, já que estes são a base para compreensão do funcionamento da memória do computador, neste vídeo também são citado alguns dos temas que serão abordados nos vídeos futuros, como porteiros e tipos de variáveis. 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0"/>
      </w:sdtPr>
      <w:sdtContent>
        <w:p w:rsidR="00000000" w:rsidDel="00000000" w:rsidP="00000000" w:rsidRDefault="00000000" w:rsidRPr="00000000" w14:paraId="00000029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360" w:lineRule="auto"/>
            <w:ind w:left="1440" w:right="0" w:firstLine="0"/>
            <w:jc w:val="both"/>
            <w:rPr>
              <w:rFonts w:ascii="Arial" w:cs="Arial" w:eastAsia="Arial" w:hAnsi="Arial"/>
              <w:color w:val="548dd4"/>
              <w:sz w:val="18"/>
              <w:szCs w:val="18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1"/>
      </w:sdtPr>
      <w:sdtContent>
        <w:p w:rsidR="00000000" w:rsidDel="00000000" w:rsidP="00000000" w:rsidRDefault="00000000" w:rsidRPr="00000000" w14:paraId="0000002A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360" w:lineRule="auto"/>
            <w:ind w:left="1440" w:right="0" w:firstLine="0"/>
            <w:jc w:val="both"/>
            <w:rPr>
              <w:rFonts w:ascii="Arial" w:cs="Arial" w:eastAsia="Arial" w:hAnsi="Arial"/>
              <w:color w:val="548dd4"/>
              <w:sz w:val="18"/>
              <w:szCs w:val="18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2"/>
      </w:sdtPr>
      <w:sdtContent>
        <w:p w:rsidR="00000000" w:rsidDel="00000000" w:rsidP="00000000" w:rsidRDefault="00000000" w:rsidRPr="00000000" w14:paraId="0000002B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360" w:lineRule="auto"/>
            <w:ind w:left="0" w:right="0" w:firstLine="0"/>
            <w:jc w:val="both"/>
            <w:rPr>
              <w:rFonts w:ascii="Arial" w:cs="Arial" w:eastAsia="Arial" w:hAnsi="Arial"/>
              <w:color w:val="548dd4"/>
              <w:sz w:val="18"/>
              <w:szCs w:val="18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3"/>
      </w:sdtPr>
      <w:sdtContent>
        <w:p w:rsidR="00000000" w:rsidDel="00000000" w:rsidP="00000000" w:rsidRDefault="00000000" w:rsidRPr="00000000" w14:paraId="0000002C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360" w:lineRule="auto"/>
            <w:ind w:left="0" w:right="0" w:firstLine="0"/>
            <w:jc w:val="center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CONSIDERAÇÕES FINAIS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4"/>
      </w:sdtPr>
      <w:sdtContent>
        <w:p w:rsidR="00000000" w:rsidDel="00000000" w:rsidP="00000000" w:rsidRDefault="00000000" w:rsidRPr="00000000" w14:paraId="0000002D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360" w:lineRule="auto"/>
            <w:ind w:left="0" w:right="0" w:firstLine="1134"/>
            <w:jc w:val="both"/>
            <w:rPr>
              <w:rFonts w:ascii="Arial" w:cs="Arial" w:eastAsia="Arial" w:hAnsi="Arial"/>
              <w:color w:val="548dd4"/>
              <w:sz w:val="18"/>
              <w:szCs w:val="18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5"/>
      </w:sdtPr>
      <w:sdtContent>
        <w:p w:rsidR="00000000" w:rsidDel="00000000" w:rsidP="00000000" w:rsidRDefault="00000000" w:rsidRPr="00000000" w14:paraId="0000002E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360" w:lineRule="auto"/>
            <w:ind w:left="0" w:right="0" w:firstLine="1134"/>
            <w:jc w:val="both"/>
            <w:rPr>
              <w:rFonts w:ascii="Arial" w:cs="Arial" w:eastAsia="Arial" w:hAnsi="Arial"/>
              <w:sz w:val="24"/>
              <w:szCs w:val="24"/>
            </w:rPr>
          </w:pPr>
          <w:r w:rsidDel="00000000" w:rsidR="00000000" w:rsidRPr="00000000">
            <w:rPr>
              <w:rFonts w:ascii="Arial" w:cs="Arial" w:eastAsia="Arial" w:hAnsi="Arial"/>
              <w:sz w:val="24"/>
              <w:szCs w:val="24"/>
              <w:rtl w:val="0"/>
            </w:rPr>
            <w:t xml:space="preserve">Nosso canal no youtube com playlists de ensino e tecnologia vem sendo desenvolvido a dois anos. Até o momento, tem-se observado que a comunidade tem se mostrado interessada e receptiva em relação aos assuntos tratados nos vídeos, fato que pode ser comprovado pelo indicador “alcance” do Facebook, o qual vem aumentando progressivamente à medida que novos vídeos são publicados. Partindo desses aspectos percebe-se que os vídeos têm sido eficazes pois a cada novo vídeo o público atingido aumenta. O próximo objetivo do PET IFC-Camboriú  em relação a o Canal virtual é realizar uma pesquisa com os dados coletados e com a comunidade para comprovar a eficiência dos vídeos em realmente auxiliar os alunos da área de TI e espectadores do canal a compreender os assuntos tratados, ou seja, comprovar a eficácia dos vídeos de ensino e tecnologia do PET IFC-Camboriú. </w:t>
          </w:r>
        </w:p>
      </w:sdtContent>
    </w:sdt>
    <w:sdt>
      <w:sdtPr>
        <w:tag w:val="goog_rdk_46"/>
      </w:sdtPr>
      <w:sdtContent>
        <w:p w:rsidR="00000000" w:rsidDel="00000000" w:rsidP="00000000" w:rsidRDefault="00000000" w:rsidRPr="00000000" w14:paraId="0000002F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360" w:lineRule="auto"/>
            <w:ind w:left="0" w:right="0" w:firstLine="0"/>
            <w:jc w:val="left"/>
            <w:rPr>
              <w:rFonts w:ascii="Arial" w:cs="Arial" w:eastAsia="Arial" w:hAnsi="Arial"/>
              <w:sz w:val="24"/>
              <w:szCs w:val="24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7"/>
      </w:sdtPr>
      <w:sdtContent>
        <w:p w:rsidR="00000000" w:rsidDel="00000000" w:rsidP="00000000" w:rsidRDefault="00000000" w:rsidRPr="00000000" w14:paraId="00000030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360" w:lineRule="auto"/>
            <w:ind w:left="0" w:right="0" w:firstLine="0"/>
            <w:jc w:val="center"/>
            <w:rPr>
              <w:rFonts w:ascii="Arial" w:cs="Arial" w:eastAsia="Arial" w:hAnsi="Arial"/>
              <w:sz w:val="24"/>
              <w:szCs w:val="24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REFERÊNCIAS</w:t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  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8"/>
      </w:sdtPr>
      <w:sdtContent>
        <w:p w:rsidR="00000000" w:rsidDel="00000000" w:rsidP="00000000" w:rsidRDefault="00000000" w:rsidRPr="00000000" w14:paraId="00000031">
          <w:pPr>
            <w:spacing w:after="0" w:line="240" w:lineRule="auto"/>
            <w:rPr>
              <w:rFonts w:ascii="Times New Roman" w:cs="Times New Roman" w:eastAsia="Times New Roman" w:hAnsi="Times New Roman"/>
              <w:sz w:val="24"/>
              <w:szCs w:val="24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9"/>
      </w:sdtPr>
      <w:sdtContent>
        <w:p w:rsidR="00000000" w:rsidDel="00000000" w:rsidP="00000000" w:rsidRDefault="00000000" w:rsidRPr="00000000" w14:paraId="00000032">
          <w:pPr>
            <w:spacing w:after="0" w:line="240" w:lineRule="auto"/>
            <w:rPr>
              <w:rFonts w:ascii="Times New Roman" w:cs="Times New Roman" w:eastAsia="Times New Roman" w:hAnsi="Times New Roman"/>
              <w:sz w:val="24"/>
              <w:szCs w:val="24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50"/>
      </w:sdtPr>
      <w:sdtContent>
        <w:p w:rsidR="00000000" w:rsidDel="00000000" w:rsidP="00000000" w:rsidRDefault="00000000" w:rsidRPr="00000000" w14:paraId="00000033">
          <w:pPr>
            <w:spacing w:after="0" w:line="240" w:lineRule="auto"/>
            <w:rPr>
              <w:rFonts w:ascii="Times New Roman" w:cs="Times New Roman" w:eastAsia="Times New Roman" w:hAnsi="Times New Roman"/>
              <w:sz w:val="24"/>
              <w:szCs w:val="24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sz w:val="24"/>
              <w:szCs w:val="24"/>
              <w:rtl w:val="0"/>
            </w:rPr>
            <w:t xml:space="preserve">ARDUINO.</w:t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sz w:val="24"/>
              <w:szCs w:val="24"/>
              <w:rtl w:val="0"/>
            </w:rPr>
            <w:t xml:space="preserve"> What is Arduino?</w:t>
          </w:r>
          <w:r w:rsidDel="00000000" w:rsidR="00000000" w:rsidRPr="00000000">
            <w:rPr>
              <w:rFonts w:ascii="Times New Roman" w:cs="Times New Roman" w:eastAsia="Times New Roman" w:hAnsi="Times New Roman"/>
              <w:sz w:val="24"/>
              <w:szCs w:val="24"/>
              <w:rtl w:val="0"/>
            </w:rPr>
            <w:t xml:space="preserve"> 2016. Disponível em:</w:t>
          </w:r>
        </w:p>
      </w:sdtContent>
    </w:sdt>
    <w:sdt>
      <w:sdtPr>
        <w:tag w:val="goog_rdk_51"/>
      </w:sdtPr>
      <w:sdtContent>
        <w:p w:rsidR="00000000" w:rsidDel="00000000" w:rsidP="00000000" w:rsidRDefault="00000000" w:rsidRPr="00000000" w14:paraId="00000034">
          <w:pPr>
            <w:spacing w:after="0" w:line="240" w:lineRule="auto"/>
            <w:rPr>
              <w:rFonts w:ascii="Times New Roman" w:cs="Times New Roman" w:eastAsia="Times New Roman" w:hAnsi="Times New Roman"/>
              <w:sz w:val="24"/>
              <w:szCs w:val="24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sz w:val="24"/>
              <w:szCs w:val="24"/>
              <w:rtl w:val="0"/>
            </w:rPr>
            <w:t xml:space="preserve">&amp;lt;https://www.arduino.cc/en/Guide/Introduction&amp;gt;. Acesso em: 09 jul. 2018.</w:t>
          </w:r>
        </w:p>
      </w:sdtContent>
    </w:sdt>
    <w:sdt>
      <w:sdtPr>
        <w:tag w:val="goog_rdk_52"/>
      </w:sdtPr>
      <w:sdtContent>
        <w:p w:rsidR="00000000" w:rsidDel="00000000" w:rsidP="00000000" w:rsidRDefault="00000000" w:rsidRPr="00000000" w14:paraId="00000035">
          <w:pPr>
            <w:spacing w:after="0" w:line="240" w:lineRule="auto"/>
            <w:rPr>
              <w:rFonts w:ascii="Times New Roman" w:cs="Times New Roman" w:eastAsia="Times New Roman" w:hAnsi="Times New Roman"/>
              <w:sz w:val="24"/>
              <w:szCs w:val="24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53"/>
      </w:sdtPr>
      <w:sdtContent>
        <w:p w:rsidR="00000000" w:rsidDel="00000000" w:rsidP="00000000" w:rsidRDefault="00000000" w:rsidRPr="00000000" w14:paraId="00000036">
          <w:pPr>
            <w:spacing w:after="0" w:line="240" w:lineRule="auto"/>
            <w:rPr>
              <w:rFonts w:ascii="Times New Roman" w:cs="Times New Roman" w:eastAsia="Times New Roman" w:hAnsi="Times New Roman"/>
              <w:b w:val="1"/>
              <w:sz w:val="24"/>
              <w:szCs w:val="24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sz w:val="24"/>
              <w:szCs w:val="24"/>
              <w:rtl w:val="0"/>
            </w:rPr>
            <w:t xml:space="preserve">FORBELLONE, André Luiz Villar; EBERSPACHER, Henri Frederico. </w:t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sz w:val="24"/>
              <w:szCs w:val="24"/>
              <w:rtl w:val="0"/>
            </w:rPr>
            <w:t xml:space="preserve">Lógica de</w:t>
          </w:r>
        </w:p>
      </w:sdtContent>
    </w:sdt>
    <w:sdt>
      <w:sdtPr>
        <w:tag w:val="goog_rdk_54"/>
      </w:sdtPr>
      <w:sdtContent>
        <w:p w:rsidR="00000000" w:rsidDel="00000000" w:rsidP="00000000" w:rsidRDefault="00000000" w:rsidRPr="00000000" w14:paraId="00000037">
          <w:pPr>
            <w:spacing w:after="0" w:line="240" w:lineRule="auto"/>
            <w:rPr>
              <w:rFonts w:ascii="Times New Roman" w:cs="Times New Roman" w:eastAsia="Times New Roman" w:hAnsi="Times New Roman"/>
              <w:sz w:val="24"/>
              <w:szCs w:val="24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1"/>
              <w:sz w:val="24"/>
              <w:szCs w:val="24"/>
              <w:rtl w:val="0"/>
            </w:rPr>
            <w:t xml:space="preserve">Programação: A construção de algoritmos e estrutura de dados.</w:t>
          </w:r>
          <w:r w:rsidDel="00000000" w:rsidR="00000000" w:rsidRPr="00000000">
            <w:rPr>
              <w:rFonts w:ascii="Times New Roman" w:cs="Times New Roman" w:eastAsia="Times New Roman" w:hAnsi="Times New Roman"/>
              <w:sz w:val="24"/>
              <w:szCs w:val="24"/>
              <w:rtl w:val="0"/>
            </w:rPr>
            <w:t xml:space="preserve"> 3. ed. São Paulo: Pearson</w:t>
          </w:r>
        </w:p>
      </w:sdtContent>
    </w:sdt>
    <w:sdt>
      <w:sdtPr>
        <w:tag w:val="goog_rdk_55"/>
      </w:sdtPr>
      <w:sdtContent>
        <w:p w:rsidR="00000000" w:rsidDel="00000000" w:rsidP="00000000" w:rsidRDefault="00000000" w:rsidRPr="00000000" w14:paraId="00000038">
          <w:pPr>
            <w:spacing w:after="0" w:line="240" w:lineRule="auto"/>
            <w:rPr>
              <w:rFonts w:ascii="Times New Roman" w:cs="Times New Roman" w:eastAsia="Times New Roman" w:hAnsi="Times New Roman"/>
              <w:sz w:val="24"/>
              <w:szCs w:val="24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sz w:val="24"/>
              <w:szCs w:val="24"/>
              <w:rtl w:val="0"/>
            </w:rPr>
            <w:t xml:space="preserve">Prentice Hall, 2005. 215 p.</w:t>
          </w:r>
        </w:p>
      </w:sdtContent>
    </w:sdt>
    <w:sdt>
      <w:sdtPr>
        <w:tag w:val="goog_rdk_56"/>
      </w:sdtPr>
      <w:sdtContent>
        <w:p w:rsidR="00000000" w:rsidDel="00000000" w:rsidP="00000000" w:rsidRDefault="00000000" w:rsidRPr="00000000" w14:paraId="00000039">
          <w:pPr>
            <w:spacing w:after="0" w:line="240" w:lineRule="auto"/>
            <w:rPr>
              <w:rFonts w:ascii="Times New Roman" w:cs="Times New Roman" w:eastAsia="Times New Roman" w:hAnsi="Times New Roman"/>
              <w:sz w:val="24"/>
              <w:szCs w:val="24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57"/>
      </w:sdtPr>
      <w:sdtContent>
        <w:p w:rsidR="00000000" w:rsidDel="00000000" w:rsidP="00000000" w:rsidRDefault="00000000" w:rsidRPr="00000000" w14:paraId="0000003A">
          <w:pPr>
            <w:spacing w:after="0" w:line="240" w:lineRule="auto"/>
            <w:rPr>
              <w:rFonts w:ascii="Times New Roman" w:cs="Times New Roman" w:eastAsia="Times New Roman" w:hAnsi="Times New Roman"/>
              <w:sz w:val="24"/>
              <w:szCs w:val="24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sz w:val="24"/>
              <w:szCs w:val="24"/>
              <w:rtl w:val="0"/>
            </w:rPr>
            <w:t xml:space="preserve">Programa de Educação Tutorial – PET, </w:t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sz w:val="24"/>
              <w:szCs w:val="24"/>
              <w:rtl w:val="0"/>
            </w:rPr>
            <w:t xml:space="preserve">Índices de Reprovações</w:t>
          </w:r>
          <w:r w:rsidDel="00000000" w:rsidR="00000000" w:rsidRPr="00000000">
            <w:rPr>
              <w:rFonts w:ascii="Times New Roman" w:cs="Times New Roman" w:eastAsia="Times New Roman" w:hAnsi="Times New Roman"/>
              <w:sz w:val="24"/>
              <w:szCs w:val="24"/>
              <w:rtl w:val="0"/>
            </w:rPr>
            <w:t xml:space="preserve"> 2016, Disponível em:</w:t>
          </w:r>
        </w:p>
      </w:sdtContent>
    </w:sdt>
    <w:sdt>
      <w:sdtPr>
        <w:tag w:val="goog_rdk_58"/>
      </w:sdtPr>
      <w:sdtContent>
        <w:p w:rsidR="00000000" w:rsidDel="00000000" w:rsidP="00000000" w:rsidRDefault="00000000" w:rsidRPr="00000000" w14:paraId="0000003B">
          <w:pPr>
            <w:spacing w:after="0" w:line="240" w:lineRule="auto"/>
            <w:rPr>
              <w:rFonts w:ascii="Times New Roman" w:cs="Times New Roman" w:eastAsia="Times New Roman" w:hAnsi="Times New Roman"/>
              <w:sz w:val="24"/>
              <w:szCs w:val="24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sz w:val="24"/>
              <w:szCs w:val="24"/>
              <w:rtl w:val="0"/>
            </w:rPr>
            <w:t xml:space="preserve">&amp;lt;http://www.pet.ifc-camboriu.edu.br/2014/?page_id=3031&amp;gt;. Acesso em: 09 jul. 2018.</w:t>
          </w:r>
        </w:p>
      </w:sdtContent>
    </w:sdt>
    <w:sdt>
      <w:sdtPr>
        <w:tag w:val="goog_rdk_59"/>
      </w:sdtPr>
      <w:sdtContent>
        <w:p w:rsidR="00000000" w:rsidDel="00000000" w:rsidP="00000000" w:rsidRDefault="00000000" w:rsidRPr="00000000" w14:paraId="0000003C">
          <w:pPr>
            <w:spacing w:after="0" w:line="240" w:lineRule="auto"/>
            <w:rPr>
              <w:rFonts w:ascii="Times New Roman" w:cs="Times New Roman" w:eastAsia="Times New Roman" w:hAnsi="Times New Roman"/>
              <w:sz w:val="24"/>
              <w:szCs w:val="24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60"/>
      </w:sdtPr>
      <w:sdtContent>
        <w:p w:rsidR="00000000" w:rsidDel="00000000" w:rsidP="00000000" w:rsidRDefault="00000000" w:rsidRPr="00000000" w14:paraId="0000003D">
          <w:pPr>
            <w:spacing w:after="0" w:line="240" w:lineRule="auto"/>
            <w:rPr>
              <w:rFonts w:ascii="Times New Roman" w:cs="Times New Roman" w:eastAsia="Times New Roman" w:hAnsi="Times New Roman"/>
              <w:sz w:val="24"/>
              <w:szCs w:val="24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sz w:val="24"/>
              <w:szCs w:val="24"/>
              <w:rtl w:val="0"/>
            </w:rPr>
            <w:t xml:space="preserve">RIBEIRO, D. S. ; PREVE, A.M.H. </w:t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sz w:val="24"/>
              <w:szCs w:val="24"/>
              <w:rtl w:val="0"/>
            </w:rPr>
            <w:t xml:space="preserve">Oficinas começam à maneira das ruderais.</w:t>
          </w:r>
          <w:r w:rsidDel="00000000" w:rsidR="00000000" w:rsidRPr="00000000">
            <w:rPr>
              <w:rFonts w:ascii="Times New Roman" w:cs="Times New Roman" w:eastAsia="Times New Roman" w:hAnsi="Times New Roman"/>
              <w:sz w:val="24"/>
              <w:szCs w:val="24"/>
              <w:rtl w:val="0"/>
            </w:rPr>
            <w:t xml:space="preserve"> Linha Mestra, v. 34, p. 35-46, 2018.</w:t>
          </w:r>
        </w:p>
      </w:sdtContent>
    </w:sdt>
    <w:sdt>
      <w:sdtPr>
        <w:tag w:val="goog_rdk_61"/>
      </w:sdtPr>
      <w:sdtContent>
        <w:p w:rsidR="00000000" w:rsidDel="00000000" w:rsidP="00000000" w:rsidRDefault="00000000" w:rsidRPr="00000000" w14:paraId="0000003E">
          <w:pPr>
            <w:spacing w:after="0" w:line="240" w:lineRule="auto"/>
            <w:rPr>
              <w:rFonts w:ascii="Times New Roman" w:cs="Times New Roman" w:eastAsia="Times New Roman" w:hAnsi="Times New Roman"/>
              <w:sz w:val="24"/>
              <w:szCs w:val="24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62"/>
      </w:sdtPr>
      <w:sdtContent>
        <w:p w:rsidR="00000000" w:rsidDel="00000000" w:rsidP="00000000" w:rsidRDefault="00000000" w:rsidRPr="00000000" w14:paraId="0000003F">
          <w:pPr>
            <w:spacing w:after="0" w:line="240" w:lineRule="auto"/>
            <w:rPr>
              <w:rFonts w:ascii="Times New Roman" w:cs="Times New Roman" w:eastAsia="Times New Roman" w:hAnsi="Times New Roman"/>
              <w:b w:val="1"/>
              <w:sz w:val="24"/>
              <w:szCs w:val="24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sz w:val="24"/>
              <w:szCs w:val="24"/>
              <w:rtl w:val="0"/>
            </w:rPr>
            <w:t xml:space="preserve">SANTOS, Thiago Marcondes, et al. </w:t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sz w:val="24"/>
              <w:szCs w:val="24"/>
              <w:rtl w:val="0"/>
            </w:rPr>
            <w:t xml:space="preserve">Computação Ubíqua para apoiar a educação musical:</w:t>
          </w:r>
        </w:p>
      </w:sdtContent>
    </w:sdt>
    <w:sdt>
      <w:sdtPr>
        <w:tag w:val="goog_rdk_63"/>
      </w:sdtPr>
      <w:sdtContent>
        <w:p w:rsidR="00000000" w:rsidDel="00000000" w:rsidP="00000000" w:rsidRDefault="00000000" w:rsidRPr="00000000" w14:paraId="00000040">
          <w:pPr>
            <w:spacing w:after="0" w:line="240" w:lineRule="auto"/>
            <w:rPr>
              <w:rFonts w:ascii="Times New Roman" w:cs="Times New Roman" w:eastAsia="Times New Roman" w:hAnsi="Times New Roman"/>
              <w:sz w:val="24"/>
              <w:szCs w:val="24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1"/>
              <w:sz w:val="24"/>
              <w:szCs w:val="24"/>
              <w:rtl w:val="0"/>
            </w:rPr>
            <w:t xml:space="preserve">explorações com o Makey Makey.</w:t>
          </w:r>
          <w:r w:rsidDel="00000000" w:rsidR="00000000" w:rsidRPr="00000000">
            <w:rPr>
              <w:rFonts w:ascii="Times New Roman" w:cs="Times New Roman" w:eastAsia="Times New Roman" w:hAnsi="Times New Roman"/>
              <w:sz w:val="24"/>
              <w:szCs w:val="24"/>
              <w:rtl w:val="0"/>
            </w:rPr>
            <w:t xml:space="preserve"> 2015, p. 330. Crossref, doi:10.5753/cbie.wie.2015.330.</w:t>
          </w:r>
        </w:p>
      </w:sdtContent>
    </w:sdt>
    <w:sdt>
      <w:sdtPr>
        <w:tag w:val="goog_rdk_64"/>
      </w:sdtPr>
      <w:sdtContent>
        <w:p w:rsidR="00000000" w:rsidDel="00000000" w:rsidP="00000000" w:rsidRDefault="00000000" w:rsidRPr="00000000" w14:paraId="00000041">
          <w:pPr>
            <w:spacing w:after="0" w:line="360" w:lineRule="auto"/>
            <w:rPr>
              <w:rFonts w:ascii="Times New Roman" w:cs="Times New Roman" w:eastAsia="Times New Roman" w:hAnsi="Times New Roman"/>
              <w:sz w:val="24"/>
              <w:szCs w:val="24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65"/>
      </w:sdtPr>
      <w:sdtContent>
        <w:p w:rsidR="00000000" w:rsidDel="00000000" w:rsidP="00000000" w:rsidRDefault="00000000" w:rsidRPr="00000000" w14:paraId="00000042">
          <w:pPr>
            <w:rPr/>
          </w:pPr>
          <w:r w:rsidDel="00000000" w:rsidR="00000000" w:rsidRPr="00000000">
            <w:rPr>
              <w:rtl w:val="0"/>
            </w:rPr>
          </w:r>
        </w:p>
      </w:sdtContent>
    </w:sdt>
    <w:sectPr>
      <w:headerReference r:id="rId9" w:type="default"/>
      <w:footerReference r:id="rId10" w:type="default"/>
      <w:pgSz w:h="16838" w:w="11906"/>
      <w:pgMar w:bottom="1134" w:top="1701" w:left="1701" w:right="1134" w:header="709" w:footer="709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sdt>
    <w:sdtPr>
      <w:tag w:val="goog_rdk_72"/>
    </w:sdtPr>
    <w:sdtContent>
      <w:p w:rsidR="00000000" w:rsidDel="00000000" w:rsidP="00000000" w:rsidRDefault="00000000" w:rsidRPr="00000000" w14:paraId="00000049">
        <w:pPr>
          <w:rPr/>
        </w:pPr>
        <w:r w:rsidDel="00000000" w:rsidR="00000000" w:rsidRPr="00000000">
          <w:rPr>
            <w:rtl w:val="0"/>
          </w:rPr>
        </w:r>
      </w:p>
    </w:sdtContent>
  </w:sdt>
</w:ftr>
</file>

<file path=word/footnotes.xml><?xml version="1.0" encoding="utf-8"?>
<w:footnot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otnote w:id="0">
    <w:sdt>
      <w:sdtPr>
        <w:tag w:val="goog_rdk_66"/>
      </w:sdtPr>
      <w:sdtContent>
        <w:p w:rsidR="00000000" w:rsidDel="00000000" w:rsidP="00000000" w:rsidRDefault="00000000" w:rsidRPr="00000000" w14:paraId="00000043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left"/>
            <w:rPr>
              <w:rFonts w:ascii="Arial" w:cs="Arial" w:eastAsia="Arial" w:hAnsi="Arial"/>
              <w:sz w:val="18"/>
              <w:szCs w:val="18"/>
            </w:rPr>
          </w:pPr>
          <w:r w:rsidDel="00000000" w:rsidR="00000000" w:rsidRPr="00000000">
            <w:rPr>
              <w:rStyle w:val="FootnoteReference"/>
              <w:vertAlign w:val="superscript"/>
            </w:rPr>
            <w:footnoteRef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Arial" w:cs="Arial" w:eastAsia="Arial" w:hAnsi="Arial"/>
              <w:sz w:val="18"/>
              <w:szCs w:val="18"/>
              <w:rtl w:val="0"/>
            </w:rPr>
            <w:t xml:space="preserve">Bolsista do PET-Camboriu, Instituto Federal Catarinense - Campus Camboriú, ziulmosca@gmail.com</w:t>
          </w:r>
        </w:p>
      </w:sdtContent>
    </w:sdt>
    <w:sdt>
      <w:sdtPr>
        <w:tag w:val="goog_rdk_67"/>
      </w:sdtPr>
      <w:sdtContent>
        <w:p w:rsidR="00000000" w:rsidDel="00000000" w:rsidP="00000000" w:rsidRDefault="00000000" w:rsidRPr="00000000" w14:paraId="00000044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left"/>
            <w:rPr>
              <w:rFonts w:ascii="Arial" w:cs="Arial" w:eastAsia="Arial" w:hAnsi="Arial"/>
              <w:sz w:val="18"/>
              <w:szCs w:val="18"/>
            </w:rPr>
          </w:pPr>
          <w:r w:rsidDel="00000000" w:rsidR="00000000" w:rsidRPr="00000000">
            <w:rPr>
              <w:rFonts w:ascii="Arial" w:cs="Arial" w:eastAsia="Arial" w:hAnsi="Arial"/>
              <w:sz w:val="18"/>
              <w:szCs w:val="18"/>
              <w:rtl w:val="0"/>
            </w:rPr>
            <w:t xml:space="preserve">² Bolsista do PET-Camboriu, Instituto Federal Catarinense - Campus Camboriú, naianesilvsoares@gmail.com</w:t>
          </w:r>
        </w:p>
      </w:sdtContent>
    </w:sdt>
    <w:sdt>
      <w:sdtPr>
        <w:tag w:val="goog_rdk_68"/>
      </w:sdtPr>
      <w:sdtContent>
        <w:p w:rsidR="00000000" w:rsidDel="00000000" w:rsidP="00000000" w:rsidRDefault="00000000" w:rsidRPr="00000000" w14:paraId="00000045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left"/>
            <w:rPr>
              <w:rFonts w:ascii="Arial" w:cs="Arial" w:eastAsia="Arial" w:hAnsi="Arial"/>
              <w:sz w:val="18"/>
              <w:szCs w:val="18"/>
            </w:rPr>
          </w:pPr>
          <w:r w:rsidDel="00000000" w:rsidR="00000000" w:rsidRPr="00000000">
            <w:rPr>
              <w:rFonts w:ascii="Arial" w:cs="Arial" w:eastAsia="Arial" w:hAnsi="Arial"/>
              <w:sz w:val="18"/>
              <w:szCs w:val="18"/>
              <w:rtl w:val="0"/>
            </w:rPr>
            <w:t xml:space="preserve">³ Tutor do PET-Camboriu, Instituto Federal Catarinense - Campus Camboriú, kleber.ersching@ifc.edu.br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69"/>
      </w:sdtPr>
      <w:sdtContent>
        <w:p w:rsidR="00000000" w:rsidDel="00000000" w:rsidP="00000000" w:rsidRDefault="00000000" w:rsidRPr="00000000" w14:paraId="00000046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left"/>
            <w:rPr>
              <w:rFonts w:ascii="Arial" w:cs="Arial" w:eastAsia="Arial" w:hAnsi="Arial"/>
              <w:sz w:val="18"/>
              <w:szCs w:val="18"/>
            </w:rPr>
          </w:pPr>
          <w:r w:rsidDel="00000000" w:rsidR="00000000" w:rsidRPr="00000000">
            <w:rPr>
              <w:rtl w:val="0"/>
            </w:rPr>
          </w:r>
        </w:p>
      </w:sdtContent>
    </w:sdt>
  </w:footnote>
</w:footnote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sdt>
    <w:sdtPr>
      <w:tag w:val="goog_rdk_70"/>
    </w:sdtPr>
    <w:sdtContent>
      <w:p w:rsidR="00000000" w:rsidDel="00000000" w:rsidP="00000000" w:rsidRDefault="00000000" w:rsidRPr="00000000" w14:paraId="00000047">
        <w:pPr>
          <w:keepNext w:val="0"/>
          <w:keepLines w:val="0"/>
          <w:widowControl w:val="1"/>
          <w:pBdr>
            <w:top w:space="0" w:sz="0" w:val="nil"/>
            <w:left w:space="0" w:sz="0" w:val="nil"/>
            <w:bottom w:space="0" w:sz="0" w:val="nil"/>
            <w:right w:space="0" w:sz="0" w:val="nil"/>
            <w:between w:space="0" w:sz="0" w:val="nil"/>
          </w:pBdr>
          <w:shd w:fill="auto" w:val="clear"/>
          <w:spacing w:after="0" w:before="0" w:line="240" w:lineRule="auto"/>
          <w:ind w:left="0" w:right="0" w:firstLine="0"/>
          <w:jc w:val="center"/>
          <w:rPr>
            <w:rFonts w:ascii="Calibri" w:cs="Calibri" w:eastAsia="Calibri" w:hAnsi="Calibri"/>
            <w:b w:val="0"/>
            <w:i w:val="0"/>
            <w:smallCaps w:val="0"/>
            <w:strike w:val="0"/>
            <w:color w:val="000000"/>
            <w:sz w:val="20"/>
            <w:szCs w:val="20"/>
            <w:u w:val="none"/>
            <w:shd w:fill="auto" w:val="clear"/>
            <w:vertAlign w:val="baseline"/>
          </w:rPr>
        </w:pPr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00000"/>
            <w:sz w:val="20"/>
            <w:szCs w:val="20"/>
            <w:u w:val="none"/>
            <w:shd w:fill="auto" w:val="clear"/>
            <w:vertAlign w:val="baseline"/>
          </w:rPr>
          <w:drawing>
            <wp:inline distB="0" distT="0" distL="0" distR="0">
              <wp:extent cx="4230308" cy="682654"/>
              <wp:effectExtent b="0" l="0" r="0" t="0"/>
              <wp:docPr id="5" name="image1.png"/>
              <a:graphic>
                <a:graphicData uri="http://schemas.openxmlformats.org/drawingml/2006/picture">
                  <pic:pic>
                    <pic:nvPicPr>
                      <pic:cNvPr id="0" name="image1.png"/>
                      <pic:cNvPicPr preferRelativeResize="0"/>
                    </pic:nvPicPr>
                    <pic:blipFill>
                      <a:blip r:embed="rId1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230308" cy="682654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  <w:r w:rsidDel="00000000" w:rsidR="00000000" w:rsidRPr="00000000">
          <w:rPr>
            <w:rtl w:val="0"/>
          </w:rPr>
        </w:r>
      </w:p>
    </w:sdtContent>
  </w:sdt>
  <w:sdt>
    <w:sdtPr>
      <w:tag w:val="goog_rdk_71"/>
    </w:sdtPr>
    <w:sdtContent>
      <w:p w:rsidR="00000000" w:rsidDel="00000000" w:rsidP="00000000" w:rsidRDefault="00000000" w:rsidRPr="00000000" w14:paraId="00000048">
        <w:pPr>
          <w:keepNext w:val="0"/>
          <w:keepLines w:val="0"/>
          <w:widowControl w:val="1"/>
          <w:pBdr>
            <w:top w:space="0" w:sz="0" w:val="nil"/>
            <w:left w:space="0" w:sz="0" w:val="nil"/>
            <w:bottom w:space="0" w:sz="0" w:val="nil"/>
            <w:right w:space="0" w:sz="0" w:val="nil"/>
            <w:between w:space="0" w:sz="0" w:val="nil"/>
          </w:pBdr>
          <w:shd w:fill="auto" w:val="clear"/>
          <w:spacing w:after="0" w:before="0" w:line="240" w:lineRule="auto"/>
          <w:ind w:left="0" w:right="0" w:firstLine="0"/>
          <w:jc w:val="left"/>
          <w:rPr>
            <w:rFonts w:ascii="Calibri" w:cs="Calibri" w:eastAsia="Calibri" w:hAnsi="Calibri"/>
            <w:b w:val="0"/>
            <w:i w:val="0"/>
            <w:smallCaps w:val="0"/>
            <w:strike w:val="0"/>
            <w:color w:val="000000"/>
            <w:sz w:val="20"/>
            <w:szCs w:val="20"/>
            <w:u w:val="none"/>
            <w:shd w:fill="auto" w:val="clear"/>
            <w:vertAlign w:val="baseline"/>
          </w:rPr>
        </w:pPr>
        <w:r w:rsidDel="00000000" w:rsidR="00000000" w:rsidRPr="00000000">
          <w:rPr>
            <w:rtl w:val="0"/>
          </w:rPr>
        </w:r>
      </w:p>
    </w:sdtContent>
  </w:sdt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pt-BR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48"/>
      <w:szCs w:val="4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48"/>
      <w:szCs w:val="4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Normal" w:default="1">
    <w:name w:val="Normal"/>
    <w:qFormat w:val="1"/>
    <w:rsid w:val="00AB5E67"/>
  </w:style>
  <w:style w:type="paragraph" w:styleId="Ttulo1">
    <w:name w:val="heading 1"/>
    <w:basedOn w:val="normal0"/>
    <w:next w:val="normal0"/>
    <w:rsid w:val="007F2964"/>
    <w:pPr>
      <w:keepNext w:val="1"/>
      <w:keepLines w:val="1"/>
      <w:spacing w:after="120" w:before="480"/>
      <w:outlineLvl w:val="0"/>
    </w:pPr>
    <w:rPr>
      <w:b w:val="1"/>
      <w:sz w:val="48"/>
      <w:szCs w:val="48"/>
    </w:rPr>
  </w:style>
  <w:style w:type="paragraph" w:styleId="Ttulo2">
    <w:name w:val="heading 2"/>
    <w:basedOn w:val="normal0"/>
    <w:next w:val="normal0"/>
    <w:rsid w:val="007F2964"/>
    <w:pPr>
      <w:keepNext w:val="1"/>
      <w:keepLines w:val="1"/>
      <w:spacing w:after="80" w:before="360"/>
      <w:outlineLvl w:val="1"/>
    </w:pPr>
    <w:rPr>
      <w:b w:val="1"/>
      <w:sz w:val="36"/>
      <w:szCs w:val="36"/>
    </w:rPr>
  </w:style>
  <w:style w:type="paragraph" w:styleId="Ttulo3">
    <w:name w:val="heading 3"/>
    <w:basedOn w:val="normal0"/>
    <w:next w:val="normal0"/>
    <w:rsid w:val="007F2964"/>
    <w:pPr>
      <w:keepNext w:val="1"/>
      <w:keepLines w:val="1"/>
      <w:spacing w:after="80" w:before="280"/>
      <w:outlineLvl w:val="2"/>
    </w:pPr>
    <w:rPr>
      <w:b w:val="1"/>
      <w:sz w:val="28"/>
      <w:szCs w:val="28"/>
    </w:rPr>
  </w:style>
  <w:style w:type="paragraph" w:styleId="Ttulo4">
    <w:name w:val="heading 4"/>
    <w:basedOn w:val="normal0"/>
    <w:next w:val="normal0"/>
    <w:rsid w:val="007F2964"/>
    <w:pPr>
      <w:keepNext w:val="1"/>
      <w:keepLines w:val="1"/>
      <w:spacing w:after="40" w:before="240"/>
      <w:outlineLvl w:val="3"/>
    </w:pPr>
    <w:rPr>
      <w:b w:val="1"/>
      <w:sz w:val="24"/>
      <w:szCs w:val="24"/>
    </w:rPr>
  </w:style>
  <w:style w:type="paragraph" w:styleId="Ttulo5">
    <w:name w:val="heading 5"/>
    <w:basedOn w:val="normal0"/>
    <w:next w:val="normal0"/>
    <w:rsid w:val="007F2964"/>
    <w:pPr>
      <w:keepNext w:val="1"/>
      <w:keepLines w:val="1"/>
      <w:spacing w:after="40" w:before="220"/>
      <w:outlineLvl w:val="4"/>
    </w:pPr>
    <w:rPr>
      <w:b w:val="1"/>
    </w:rPr>
  </w:style>
  <w:style w:type="paragraph" w:styleId="Ttulo6">
    <w:name w:val="heading 6"/>
    <w:basedOn w:val="normal0"/>
    <w:next w:val="normal0"/>
    <w:rsid w:val="007F2964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Fontepargpadro" w:default="1">
    <w:name w:val="Default Paragraph Font"/>
    <w:uiPriority w:val="1"/>
    <w:semiHidden w:val="1"/>
    <w:unhideWhenUsed w:val="1"/>
  </w:style>
  <w:style w:type="table" w:styleId="Tabelanormal" w:default="1">
    <w:name w:val="Normal Table"/>
    <w:uiPriority w:val="99"/>
    <w:semiHidden w:val="1"/>
    <w:unhideWhenUsed w:val="1"/>
    <w:qFormat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emlista" w:default="1">
    <w:name w:val="No List"/>
    <w:uiPriority w:val="99"/>
    <w:semiHidden w:val="1"/>
    <w:unhideWhenUsed w:val="1"/>
  </w:style>
  <w:style w:type="paragraph" w:styleId="normal0" w:customStyle="1">
    <w:name w:val="normal"/>
    <w:rsid w:val="007F2964"/>
  </w:style>
  <w:style w:type="table" w:styleId="TableNormal" w:customStyle="1">
    <w:name w:val="Table Normal"/>
    <w:rsid w:val="007F2964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Ttulo">
    <w:name w:val="Title"/>
    <w:basedOn w:val="normal0"/>
    <w:next w:val="normal0"/>
    <w:rsid w:val="007F2964"/>
    <w:pPr>
      <w:keepNext w:val="1"/>
      <w:keepLines w:val="1"/>
      <w:spacing w:after="120" w:before="480"/>
    </w:pPr>
    <w:rPr>
      <w:b w:val="1"/>
      <w:sz w:val="72"/>
      <w:szCs w:val="72"/>
    </w:rPr>
  </w:style>
  <w:style w:type="paragraph" w:styleId="Subttulo">
    <w:name w:val="Subtitle"/>
    <w:basedOn w:val="normal0"/>
    <w:next w:val="normal0"/>
    <w:rsid w:val="007F2964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Textodebalo">
    <w:name w:val="Balloon Text"/>
    <w:basedOn w:val="Normal"/>
    <w:link w:val="TextodebaloChar"/>
    <w:uiPriority w:val="99"/>
    <w:semiHidden w:val="1"/>
    <w:unhideWhenUsed w:val="1"/>
    <w:rsid w:val="00D4118A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TextodebaloChar" w:customStyle="1">
    <w:name w:val="Texto de balão Char"/>
    <w:basedOn w:val="Fontepargpadro"/>
    <w:link w:val="Textodebalo"/>
    <w:uiPriority w:val="99"/>
    <w:semiHidden w:val="1"/>
    <w:rsid w:val="00D4118A"/>
    <w:rPr>
      <w:rFonts w:ascii="Tahoma" w:cs="Tahoma" w:hAnsi="Tahoma"/>
      <w:sz w:val="16"/>
      <w:szCs w:val="16"/>
    </w:rPr>
  </w:style>
  <w:style w:type="paragraph" w:styleId="Cabealho">
    <w:name w:val="header"/>
    <w:basedOn w:val="Normal"/>
    <w:link w:val="CabealhoChar"/>
    <w:uiPriority w:val="99"/>
    <w:semiHidden w:val="1"/>
    <w:unhideWhenUsed w:val="1"/>
    <w:rsid w:val="00DE1B9B"/>
    <w:pPr>
      <w:tabs>
        <w:tab w:val="center" w:pos="4252"/>
        <w:tab w:val="right" w:pos="8504"/>
      </w:tabs>
      <w:spacing w:after="0" w:line="240" w:lineRule="auto"/>
    </w:pPr>
  </w:style>
  <w:style w:type="character" w:styleId="CabealhoChar" w:customStyle="1">
    <w:name w:val="Cabeçalho Char"/>
    <w:basedOn w:val="Fontepargpadro"/>
    <w:link w:val="Cabealho"/>
    <w:uiPriority w:val="99"/>
    <w:semiHidden w:val="1"/>
    <w:rsid w:val="00DE1B9B"/>
  </w:style>
  <w:style w:type="paragraph" w:styleId="Rodap">
    <w:name w:val="footer"/>
    <w:basedOn w:val="Normal"/>
    <w:link w:val="RodapChar"/>
    <w:uiPriority w:val="99"/>
    <w:semiHidden w:val="1"/>
    <w:unhideWhenUsed w:val="1"/>
    <w:rsid w:val="00DE1B9B"/>
    <w:pPr>
      <w:tabs>
        <w:tab w:val="center" w:pos="4252"/>
        <w:tab w:val="right" w:pos="8504"/>
      </w:tabs>
      <w:spacing w:after="0" w:line="240" w:lineRule="auto"/>
    </w:pPr>
  </w:style>
  <w:style w:type="character" w:styleId="RodapChar" w:customStyle="1">
    <w:name w:val="Rodapé Char"/>
    <w:basedOn w:val="Fontepargpadro"/>
    <w:link w:val="Rodap"/>
    <w:uiPriority w:val="99"/>
    <w:semiHidden w:val="1"/>
    <w:rsid w:val="00DE1B9B"/>
  </w:style>
  <w:style w:type="paragraph" w:styleId="Subtitle">
    <w:name w:val="Subtitle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76" w:lineRule="auto"/>
      <w:ind w:left="0" w:right="0" w:firstLine="0"/>
      <w:jc w:val="left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  <w:style w:type="paragraph" w:styleId="Subtitle">
    <w:name w:val="Subtitle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76" w:lineRule="auto"/>
      <w:ind w:left="0" w:right="0" w:firstLine="0"/>
      <w:jc w:val="left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footnotes" Target="footnotes.xml"/><Relationship Id="rId10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customXml" Target="../customXML/item1.xml"/><Relationship Id="rId8" Type="http://schemas.openxmlformats.org/officeDocument/2006/relationships/image" Target="media/image2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UE8xv9kQ9SUB3iEM/h2lEmFHDRA==">AMUW2mW8Z/UvFd6yprb/1u8A27BcbDcpBhjymqFqChC3jNrCpOeFh6+AwaldJbtCJbY1OaL4Su3QDb89SbsRqNN9wR90GJQuEuX/58J9b7fNMtjmSQRhia9oDWBAYLSOuEk81bzpKZqe+l34YSQws8+3fNsxOUj3YsQSGptxrg3Z6VFWOQgGhRGWcaIqj0N5rtI6QPUNMCMHcmgrAUjYfgoetT9brfNmM4LgkzmRP6ChOCuxobY8mSJoyPqyxZTMUsNJPovHyfTfyN8+FdtvZR21blFj/PaJ1afFpkjBSn7DDIjwi6n2BKTeNgcvhspYrsmEwbuwdinjAmrzhom0Qxo+XMd0dVeGUlM1ksK1/ocdxNl/WSodmrHA068rlf9c5xJzpeRoijKRT2ieWJiYAeaDcPBXkKfWsvWFyRbRdqfY6EY1xIw3g3+mGjTSBQEwxG0j107r7f7g+Arv2Cs8bf0Qwp9WoTvc6/PMmPxwYOiQw6nhfn2d0n+wZvNCv8//ObmjmuUYf5vCy2+DMsWnmhyEIXn9zYZKUEqDHrPXsEvvZ/aBDQyNlB2H54I4blYMZeSfd1n6DjOLX+bk4H5oOla165UGOz++8ueZKkCMji0qSCnPfBOqOpaqO/zRrf4POv7tggghURJLlyyL4alBFzBnCT6714hKp4JyN2XpZosBtl7jEeVLT/XNyQ849YwCxLngh1Y28402Eq2vcc0NBu2ef7Sim2UxmcsWPED0u8Kjy/QAtXLjRSrvGSpH4MjMaPdAEsvI0T1sg/Dw4H0Ne40q1amuvkSa97Lrnm0I0Hw54D1Bhzw/beeMaw/Y97G2JltxxzHmzh5tgyWWUwTZ6EMqr7vJLs/MmXUixvpT5YEnvY3abHwN2eSPu31z6nEtvxz/6wHZEdhJ9k5HgwlzeoNACj0Preivj3dInifxbHp6YL3tMSOeHfzGQQmN1QLVwo29C2XV1XEnPSjKjmD/kU2KUxeAgXeOC+32wYjgPzNbAXblbEAiuQ4KIalNS3GEj9g7Zymaqc4C1lfaZy/9RKsQzdrxOpB2HT8QtQPMOCJIlCtPkIWWfkMvoYAaOgn2I4Xe2F5UEGnhZs4KJ43z+/slasPYOTqojNi8qkByWP6OhX8hrTWe4HdK5SVkiS3Js/JAT3ZFiwTlRwxqpXKX23c/OYKLh9dNH2nN+G1ngRk70QPun5E+2NvTTXQNIVwqn0cw2PX+arChiIAr4lBN7wAhakYw7oFCBbWymjvqof7BqeuUSHmD7mg9RrwNrOTzmGZySFPd1pZjv9TxnH2tj7UcdvxkIL0NTDJsyzQl21Fhmz5kkunqJA9aEX65iI/MlAIPmmTmAStVOeU3bgaNophNJq/qFr9bKtfqRkLb4AKmLBf8LwltiEcKcNAJAEIqgVdiH60WbnvrX6jCj4dMFbwcyz5h265LNrMfvy9kL7BXE2ScFeJLIZJ/jkjCmZnOlw+KQWXLmsKMmVTatr1XLZZDot1/GRAOGDXds9wlLh9kNlq2h9gLul7fDyVpDP4xwCsw+UQVkxJn3SDVQgmn/8/tWaea6I9O6LpoLzYLOwTanAKyn28rqM6hAimCqVRBVVBUBZ6saw5XgysR6VbqLkZtRvhRkZNe7CPXj2iVKhXGOJ0vX+hB414AcDP/ZzuIDr8OhqK1ov5YoK/usX3ueqaeOaNvImOFY14wiPY+g/+06/JMN0HILvcFOlzUm5ahkDv++td8ePI+MJ2lAoH1NvtdY1JJXUZYBNxbBcwzRyPONa+a+0Tk2OeGkHVDAqrQbmrC0xT/9RCh8vm9xHHTRlUZNN9WJVxlIu5LnPQGOyF45PoEk/sJwUwd0idyyb1y+jAKUoWJ8MlH3t1aux9UP7x9+M7sbtHLvz2/SmY9crtuo2gfK52zp345GX7B3jm6fv+0DWkcPTNDiulsQPQdbAm3UZc7qvoJAw8BinGgeKod52D9NLPc0jT5NwskHQ0cHuz1T5NzbCo2VYlL8iVTiOLoPCFMhfbOWXkPG5/k49E724XAXtp8NWe43NGVcuH3/jn37vdCSgHkhmi4ITMaMYkQzeWWkJIYRjyrU+IcQ38K2dQuPiHWHX3HG9i+sMvP0ZnMzJKPkwM2Hc4JSLfNTnXGeRTAagigkPf6EDRLCtJu3b1rr5h/1zU79dEgNLkew4bku3rlxSMk8aeDVsqOO4Rb2Os8rgYLv6Be8Scd0QZwM1dGiyyTvsZAUAWLTuc5tyJ4kawEyz9RUeLm534yXn7vMnDTOPMfmS4OIwdvy1oPl9YOabAayC7PKqJwRPRyrf5hFXG7heukQhGPSADUlZ8DfSPio1BzRoKnQA6rEIFYKTgWBlqWfxyEtpSzxCGxV4kTtsC30tIoyoMQY0HOU9Bf/05rD+HjwWdMvcbJZSJmPx4Tmlz99HSFa0Nbya3PHKyOX8VyujnkEmYMOXOmjrheyOSXtwkdSUnasSUp2wX9hRf5UinBnoQgR3DF9IMIVQvTVQV8e+jQ+tysT8qE31Nl3ouuZv5McpLWIxgsurLQO8qdDFwy80plN8V3xueBrCEYEOqycdsgJrZqsLnGX+h19vUOsnhHohBAEqfhy5aDM0vjVaQT0u9fOSzioQI3NQ9b7/0jHXshFMNpnr2sDDI+qyyKNfQH8Z/pBVt3oYb7sHneX1EGX13lJaJvwNbwT/suyoMEiBHTMkyZgaD1EWIMgEzQ3MPq8p6qHnh8JmfmnvZaiMSLF7CE98joPSpijA2PV3hmZbScFGxVOZbP3gXNcF+4gpOZrR8aJoqGsLDZZ+UBXXVoqFQYZnQ/cD0SaNGAgZm7vWeLbQys7RkQ4PSw99475N8g+lRnKHYl+gNFmwlrWbznIUSi4FVqHUstKJk5zNrZZuUgsIZxP1PrSTRbaI5/XoMk0N0W7ZVNP5EAFiVkYXpBQec0N2zMU034Hr6aerWBuypj9uSe82QwNQJX0EcYncGaMWbdKoivIL81vIYpc0AaVLsfa5JL+ansAYZ1oCTF1IeBagSco+3pvZ31aWa8JKHtGfN2/3WpaEI5QkijlL6VHokLJG+/fo/EYWCpQQv8huAeyofwkq3XwloqcSxOZzOuOGmvrhp7NxPbAQfamkyTiKKLIfYtFs6jyJMocpNnRxjhl0aL/iOW48LLIvk+VeEmdZ2ZWk/nuh3VsXoW2oKF1Bdx7V04z1SfIOjV02cy+L+vSA2FNMtTTqFZSa0bECOXrL0QvQxAQSrOJNfZP+RSunPbrb+141guvOQK5WNJ5LpbdEx3vOMdqcWwQwimFP90goR34nfdi5JLzCV+P5QZiBFA2Tpf2tQ7w6RmwLOZscHWggmFJ98p7ihWVcYayhxFsFYqLHxWtpxbglWqBGWYE3jlrw2XFuvtGa7DX1fhoY6h+HhQnNcXYrw4yqbecbNQEvrnBvQOh/6EsPtQeDfPKF6hGxurv9kCkSeqIFOn7XZxzDUXxC06D3dLKrmgg/1wDZNjYXdMBtLat1VEXzoOydv6a53ULe7m5qTlr6/VrCvOABNUZHf9BFT/4Y5M3fIxNJr+BaGt1fjGR2y8VS3kU1sVoZVz/yhHyupMHa9k8O5Lqzq4quFGsV+RCsOyy33wLKrcBYHG35qDn/MHIg+AYkLyOEkm7Zd0KUlzezA+3t1s6kr1LjNDlquGNA4v0qisTfWGrxDDv2Ky11gHHl56HJd6jd7eJ5rH97rh82hxvXvjE6ym7BqLN6KdYE1ObquQZcKWlFf8g10EjWFFDcQHh3FyWVziK4mj7CTbaRCUUvLd+nEVUosC2WJUNsbBWxmGAhQo1yFb1J3KcSUZjdc3A55doA4UDcoOujMKZSzTAgzzDd8aQ5KKd/DmQ/dS8JPLImljItkgMMyFTl9MJArWiuSsqhqGXRyc69L6GKM8kgeyM/PLkLvR0wdiIMU4pMI57YGrqV1X5NXQnTAwo1YUHz3ZMDHBe8QyxIgGI+oE0/D7zXHQRtBLGxbKeIQ71DlZZAPMyHhAI3LS/WOIslWkXyBXXA3TUtETm0GWUoh0MNDXFk8HBmL6PhQN51ISlSBPrcrCtcLeXZVLtT395SpN/VUUx+R99pZ8iarJ12gMqKgOjfkpLvZSckmSpb6ZPjvYArxkkTWh7mbpnI9AnswKmRbqWlWqhN2eq+c8yzldaUdB1lYQphWi84TzWzurEOVT3KA9nx2aXUlg2JGJ37Xa52D1CoXBV7zfDbaWS71aqZmBsVlWwwcWPydzKoLPNK23F57rR40nZxoA3i5GoeqN8rudt39fChb0qjZWxv23fQa/NM84UYrPsLCco0XrW6h3QELCTIbtoSqvybit++4xLAH9/drL/bN1eBNyjjf0GNTURm6bnZuWUV7hXxmducDLedWm6AP44eU8vrFdsBk9CV4n/H/zqWo9Wm8FP6eBm9YGMUjbdzrub/RjRh5/Tgzmi/sru+lKZt9Axfdt2P31fBXeqdFVsUrYDMaZKIj+Hu1ckk5I3HPMA0re54DSoNEn3P/kG7MnmG3SpRNvK670C3a79esR5Bx9RxG8gItYi+tSUq/ghcVmebXU8TTfuynxH3RmvJh/yQBDsG9rIYoOFnsCxmgZVc6AOp5GXbnAujI9Z1yuoMk8gCmAyrt5+AQChaDJs72s7DD/IJ4c+9tyByKewWRo2uve0rmI0PtzAxR2siV9rkfsvpIs3pSiq9PludTpdSY8Qb+B6Iqt+ARP7pZPURP7LrlGjKt55/PIPWjCWKa5379ZQmw7FV5RGKzeJU9S5XyGFovKu/VoriQ7+bhjXiIuHO52Fc1T/9GdwAOOCPoXk5A1OyLwtVvi2Uz9DtOxV3OioixNEAf7zvf1qF+AC3C8QD/bOg5RMTvGc18/uQxDFK14lqSKNTq18ZdwoTXVFzWM7rVhENnBmJdhsMqbjjur/85gSm1+wjiKgI8571c9cFIzybCCjCNtu05G5xV/VuMdNn3Mn14ko9A7ENCvashxyC/alJvNhu7aDpZqnzb0UkkTy7oXRlbXvYyIWSagAe+/4Pz2mrmI5fUK3fROvLBcRa2q/mPFcVLgy4xLgndL1F8WtG8XXm2pULc66xF2ZSvL0qkxNqVAdPVKcaNwu+Wd/kOFR2cxCVuV3/m+FHuBISWyUYozxQMNgT4B6nFObgs/e/eXrSW9WZcGYqSTMGE95fPdPAIacb6uOlpfLfjAhDcWsPLWXpA3X9cRfIzp1kKjQiAS1ZpzOmaK9lN4jnMCSyKCJgRJFL2mfmKQS9uVIt/RuN821fX5SJgh0+j2RyvjJ25mcgM3Epi1uKhhUu2eZc1pfDrjE7dhF62IZJIIl7rCprOZZUvunGx64ZgJQuCeMDbGjBi69uxPSOy9YvA/GBQFsEFQm22URFfCMFe8fSpIMM2jq7ZCpJqon0XBxMKAILwVjrfzWeX+s7Cbkrm3QbAtVZgkvXYSrouAalIvDfdKr7Hygy5anO5Z6SpI8DzRm44ihv9xdyj5WnbKxQFYWPH8XoIno1e9oUy4bBx3AdV3aDJBcOS9iaUFm/etBkH4300bjPZ8/B8O89hPGb5YPEezp7yYCI81+HE7NpRumHXFO7MaFMFBJfb120araLp5D9v0E5dyLeqldl9dmmg/5oXZe+ZE6+Ju1PfUTOqfRoKiD4uQQk7O++bXHKJgrv4oxxzowZDzHkYl52U+jhtw0DU5iUt8KVFhCVpwPv9LVB79xTgOOtZpJIvbFzHHhudq1kBHnRw/bLhvuS9k0/LjNEv13R9Nu89zIq5nF0YeuJWBb1PQ689MouFqmG99gbR24NQECjevwU94IkL0H8oJyRAlMloJ8erXD48OHGObSsxV1P30/6kS3xZ9SnS6NPLi0BljNSpVhKVPF/ZJavE+1K/rBrS0KPbK8bCG6Kr27LvyiQyG1Z1/BsAkJ0NJ2E6nf29j91olqxqElwjb8SVPI96q+qzs0SrB00H+nvrlyNoeRmqe+VTs08U5RZuPqOzypttk9hIykdpwaOVvRMitJgYoGxAwesLpEp9dqQhPMOvA/brcXDZ92UhYNEwGjeb4HoV0QCVdv5Wmo9wIclKpwxgHdM38Svvb6VdtX8rQ+ydrt/i5y1KD9BvSZ6a0jiBt6UQSihtQ9cNYqw7mSInR31NIqVd/7mIhZ0um9f0FiF3peUMpWnnkXqqc7TTDVUpE6BUHavUVZsPhLIgniXxjHYCg6My6/BWhqGlaPPrS/kU5iWDGR6ED/kjuBBWJYg77n+ynYN294pzHLD8K/JvxcnVstnJLc7Sbva5yksEyWfp5ffujE4gCM1vv+WgFTKScSYwl8G5DC375tWxk0qzk/cuuzFaX78Mhjy50msOehLTVNsYViGf6+7RmRe/57a1utgC54V45M2HHWbtCf/Oripwq/xA7B8qmnh1n8kNPgKLlzo8J+UMyZpZQQT+5Eg/MC3L5bgBbQejVCCAnv2sW03kgtedkpnDyJvS3bGANhqvYV67xCjqt5FL06TG3116ds2nTZAx1AdY+5hZcwmbKxjjcNRrOoOl8t7wPqgb86HtL7nj6y/dqEdU72698Rx78YkORkAxc3EhOiCn7UEtXl3K7ycM7PKuYbW9sPpkd13hC8RwmaewDrfCGOBUk7fvFzrGu1bki39rY3mE49K3YPVxj/r4Sbm3a5YFO876sPJ8hbm4PnsTJYNJf/4j/Db5cnN9TFBpLli4uuPtEDNDm3w5pSuIc2634IoUnlQQeTDwP+hVaSokEqfo5+AY7VAC7qI7XCOgUfoe4Vjk3QuI9KwJdwbdjhVkFr9fNZKAWNT+pp/KEXQAlZbsNIu/7yPBMJ2V2zp5FJ8NlnWPCEWXuI54ZAsdYNNwfmPGUaqZm2o8VfyyTZLC/1tMxT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2019-05-28T17:56:00Z</dcterms:created>
  <dc:creator>Sanir da Conceicao,,,,Professora</dc:creator>
</cp:coreProperties>
</file>