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B4BBE" w14:textId="77777777" w:rsidR="00F6398B" w:rsidRDefault="00F6398B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4B59203" w14:textId="77777777" w:rsidR="00F6398B" w:rsidRDefault="00295BD2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PANORAMA DA DEFICIÊNCIA HÍDRICA DA BACIA DO RIO CAMBORIÚ</w:t>
      </w:r>
    </w:p>
    <w:p w14:paraId="34AF5CB3" w14:textId="77777777" w:rsidR="00F6398B" w:rsidRDefault="00295BD2">
      <w:pP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Nathália Dóro de Almeida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sz w:val="24"/>
          <w:szCs w:val="24"/>
        </w:rPr>
        <w:t>; Valentina da Silva Cruz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sz w:val="24"/>
          <w:szCs w:val="24"/>
        </w:rPr>
        <w:t>; Letícia Rabelo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</w:p>
    <w:p w14:paraId="4684102D" w14:textId="77777777" w:rsidR="00F6398B" w:rsidRDefault="00F6398B">
      <w:pP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536D5D52" w14:textId="77777777" w:rsidR="00F6398B" w:rsidRDefault="00295B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25A1FDDD" w14:textId="0F465FF5" w:rsidR="00F6398B" w:rsidRDefault="00295BD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deficiência hídrica da Bacia do Rio Camboriú é uma problemática resultante do assoreamento da bacia e da falta de reservação de água na bacia. Outros motivos a serem elencados são consumo de água pela rizicultura nas regiões rurais e o consumo sem consci</w:t>
      </w:r>
      <w:r>
        <w:rPr>
          <w:rFonts w:ascii="Arial" w:eastAsia="Arial" w:hAnsi="Arial" w:cs="Arial"/>
          <w:sz w:val="24"/>
          <w:szCs w:val="24"/>
        </w:rPr>
        <w:t>entização nas áreas urbanas, o que tem diminuído o suporte de água para abastecimento de toda a população da bacia. A presente pesquisa possuiu o objetivo de coletar informações e opiniões da população sobre a Bacia Hidrográfica do Rio Camboriú da populaçã</w:t>
      </w:r>
      <w:r>
        <w:rPr>
          <w:rFonts w:ascii="Arial" w:eastAsia="Arial" w:hAnsi="Arial" w:cs="Arial"/>
          <w:sz w:val="24"/>
          <w:szCs w:val="24"/>
        </w:rPr>
        <w:t xml:space="preserve">o que reside na região de Balneário Camboriú e Camboriú, sendo a mesma representada por moradores de bairros mais centralizados, </w:t>
      </w:r>
      <w:r>
        <w:rPr>
          <w:rFonts w:ascii="Arial" w:eastAsia="Arial" w:hAnsi="Arial" w:cs="Arial"/>
          <w:sz w:val="24"/>
          <w:szCs w:val="24"/>
          <w:highlight w:val="white"/>
        </w:rPr>
        <w:t>descentralizados</w:t>
      </w:r>
      <w:r>
        <w:rPr>
          <w:rFonts w:ascii="Arial" w:eastAsia="Arial" w:hAnsi="Arial" w:cs="Arial"/>
          <w:sz w:val="24"/>
          <w:szCs w:val="24"/>
        </w:rPr>
        <w:t>, agricultores e membros do Comitê de Gerenciamento da Bacia Hidrográfica do Rio Camboriú e Bacias Contígua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A pesquisa trouxe como resultados o pouco conhecimento da população sobre a presente bacia e seus problemas hídricos. </w:t>
      </w:r>
    </w:p>
    <w:p w14:paraId="5294D06A" w14:textId="77777777" w:rsidR="00F6398B" w:rsidRDefault="00F6398B">
      <w:pPr>
        <w:spacing w:after="0" w:line="240" w:lineRule="auto"/>
        <w:ind w:firstLine="1700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320C5723" w14:textId="77777777" w:rsidR="00F6398B" w:rsidRDefault="00295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Bacia Hidrográfica. Rio Camboriú. Parque Inundável.</w:t>
      </w:r>
    </w:p>
    <w:p w14:paraId="1E77B162" w14:textId="77777777" w:rsidR="00F6398B" w:rsidRDefault="00F639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70DCC401" w14:textId="77777777" w:rsidR="00F6398B" w:rsidRDefault="00F639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60585E89" w14:textId="77777777" w:rsidR="00F6398B" w:rsidRDefault="00295B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392F977E" w14:textId="77777777" w:rsidR="00F6398B" w:rsidRDefault="00F639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71D3A1ED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sz w:val="24"/>
          <w:szCs w:val="24"/>
        </w:rPr>
        <w:t>A Bacia Hidrográfica do Rio Camboriú e Contíguas (BHRC) abrange os municípios de Camboriú e Balneário Camboriú e possui uma população estimada de 219.566 habitantes (IBGE, 2018). O município de Balneário Camboriú é um importante destino turístico do Atlânt</w:t>
      </w:r>
      <w:r>
        <w:rPr>
          <w:rFonts w:ascii="Arial" w:eastAsia="Arial" w:hAnsi="Arial" w:cs="Arial"/>
          <w:color w:val="231F20"/>
          <w:sz w:val="24"/>
          <w:szCs w:val="24"/>
        </w:rPr>
        <w:t>ico Sul, sendo urbano em toda a sua área, e Camboriú na qual a agricultura  é o setor econômico mais importante, tendo destaque a rizicultura (</w:t>
      </w:r>
      <w:r>
        <w:rPr>
          <w:rFonts w:ascii="Arial" w:eastAsia="Arial" w:hAnsi="Arial" w:cs="Arial"/>
          <w:sz w:val="24"/>
          <w:szCs w:val="24"/>
        </w:rPr>
        <w:t>GRANEMANN, 2013; RABELO, 2018).</w:t>
      </w:r>
    </w:p>
    <w:p w14:paraId="5EF7E32D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color w:val="FF00FF"/>
          <w:sz w:val="24"/>
          <w:szCs w:val="24"/>
        </w:rPr>
      </w:pPr>
      <w:r>
        <w:rPr>
          <w:rFonts w:ascii="Arial" w:eastAsia="Arial" w:hAnsi="Arial" w:cs="Arial"/>
          <w:color w:val="231F20"/>
          <w:sz w:val="24"/>
          <w:szCs w:val="24"/>
        </w:rPr>
        <w:t>Esta bacia possui uma área total de 220,74 km² e aproximadamente 528,83 km de cur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sos d’água nesta região, tendo o Rio Camboriú como seu rio principal. A disponibilidade hídrica total é de 0,0108 km³/ano (CERTI, 2017). Os valores de consumo de água obtidos na </w:t>
      </w:r>
      <w:r>
        <w:rPr>
          <w:rFonts w:ascii="Arial" w:eastAsia="Arial" w:hAnsi="Arial" w:cs="Arial"/>
          <w:sz w:val="24"/>
          <w:szCs w:val="24"/>
        </w:rPr>
        <w:t>Empresa Municipal de Água e Saneamento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(Emasa) indicaram 150 L/hab.dia para a </w:t>
      </w:r>
      <w:r>
        <w:rPr>
          <w:rFonts w:ascii="Arial" w:eastAsia="Arial" w:hAnsi="Arial" w:cs="Arial"/>
          <w:color w:val="231F20"/>
          <w:sz w:val="24"/>
          <w:szCs w:val="24"/>
        </w:rPr>
        <w:t>população urbana e 75 L/hab.dia para a população rural (</w:t>
      </w:r>
      <w:r>
        <w:rPr>
          <w:rFonts w:ascii="Arial" w:eastAsia="Arial" w:hAnsi="Arial" w:cs="Arial"/>
          <w:sz w:val="24"/>
          <w:szCs w:val="24"/>
        </w:rPr>
        <w:t>GRANEMANN, 2013</w:t>
      </w:r>
      <w:r>
        <w:rPr>
          <w:rFonts w:ascii="Arial" w:eastAsia="Arial" w:hAnsi="Arial" w:cs="Arial"/>
          <w:color w:val="231F20"/>
          <w:sz w:val="24"/>
          <w:szCs w:val="24"/>
        </w:rPr>
        <w:t>).</w:t>
      </w:r>
    </w:p>
    <w:p w14:paraId="66D32CB5" w14:textId="28FBA1B2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color w:val="FF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disponibilidade hídrica do Rio Camboriú pode não acompanhar o </w:t>
      </w:r>
      <w:r>
        <w:rPr>
          <w:rFonts w:ascii="Arial" w:eastAsia="Arial" w:hAnsi="Arial" w:cs="Arial"/>
          <w:sz w:val="24"/>
          <w:szCs w:val="24"/>
        </w:rPr>
        <w:lastRenderedPageBreak/>
        <w:t>crescimento populacional intenso da região sem que sejam realizadas intervenções do poder público.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Decreto n° 9241, </w:t>
      </w:r>
      <w:r>
        <w:rPr>
          <w:rFonts w:ascii="Arial" w:eastAsia="Arial" w:hAnsi="Arial" w:cs="Arial"/>
          <w:sz w:val="24"/>
          <w:szCs w:val="24"/>
        </w:rPr>
        <w:t>de 12 de dezembro de 2018</w:t>
      </w:r>
      <w:r w:rsidR="002938A8">
        <w:rPr>
          <w:rFonts w:ascii="Arial" w:eastAsia="Arial" w:hAnsi="Arial" w:cs="Arial"/>
          <w:sz w:val="24"/>
          <w:szCs w:val="24"/>
        </w:rPr>
        <w:t xml:space="preserve"> (</w:t>
      </w:r>
      <w:r w:rsidR="002938A8">
        <w:rPr>
          <w:rFonts w:ascii="Arial" w:eastAsia="Arial" w:hAnsi="Arial" w:cs="Arial"/>
          <w:color w:val="231F20"/>
          <w:sz w:val="24"/>
          <w:szCs w:val="24"/>
        </w:rPr>
        <w:t>BALNEÁRIO CAMBORIÚ</w:t>
      </w:r>
      <w:r w:rsidR="002938A8">
        <w:rPr>
          <w:rFonts w:ascii="Arial" w:eastAsia="Arial" w:hAnsi="Arial" w:cs="Arial"/>
          <w:color w:val="231F20"/>
          <w:sz w:val="24"/>
          <w:szCs w:val="24"/>
        </w:rPr>
        <w:t>, 2018)</w:t>
      </w:r>
      <w:r>
        <w:rPr>
          <w:rFonts w:ascii="Arial" w:eastAsia="Arial" w:hAnsi="Arial" w:cs="Arial"/>
          <w:sz w:val="24"/>
          <w:szCs w:val="24"/>
        </w:rPr>
        <w:t>, lançado pela prefeitura de Balneário Camboriú, estabelece "Situação de Atenção", contra os efeitos da estiagem no Município de Balneário Camboriú, em momentos de baixos índices pluviométricos. Este decreto evidencia que a bacia e</w:t>
      </w:r>
      <w:r>
        <w:rPr>
          <w:rFonts w:ascii="Arial" w:eastAsia="Arial" w:hAnsi="Arial" w:cs="Arial"/>
          <w:sz w:val="24"/>
          <w:szCs w:val="24"/>
        </w:rPr>
        <w:t>ventualmente tem passado por momentos de crise hídrica, que pode afetar à saúde pública e precarização das condições de habitabilidade residencial, instalações comerciais, e efeitos nocivos para a economia do município como um todo.</w:t>
      </w:r>
      <w:r>
        <w:rPr>
          <w:rFonts w:ascii="Arial" w:eastAsia="Arial" w:hAnsi="Arial" w:cs="Arial"/>
          <w:color w:val="FF00FF"/>
          <w:sz w:val="24"/>
          <w:szCs w:val="24"/>
        </w:rPr>
        <w:t xml:space="preserve"> </w:t>
      </w:r>
    </w:p>
    <w:p w14:paraId="4E670328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color w:val="231F20"/>
          <w:sz w:val="24"/>
          <w:szCs w:val="24"/>
        </w:rPr>
      </w:pPr>
      <w:r>
        <w:rPr>
          <w:rFonts w:ascii="Arial" w:eastAsia="Arial" w:hAnsi="Arial" w:cs="Arial"/>
          <w:color w:val="231F20"/>
          <w:sz w:val="24"/>
          <w:szCs w:val="24"/>
        </w:rPr>
        <w:t>Um dos fatores que influenciam na quantidade e qualidade da água na região, é a irrigação, mais ligada com a rizicultura. A partir de dados pesquisados foi constatado que a Bacia do Rio Camboriú possui um total de 1.164 hectares de áreas de cultivo, no qua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l 970 hectares são destinados a rizicultura e 194 hectares são destinados a olericultura e outros cultivos. Segundo dados médios da região, a rizicultura possui uma demanda hídrica espacial média de aproximadamente 7.445 m³/ha/ano (CERTI, 2017). </w:t>
      </w:r>
    </w:p>
    <w:p w14:paraId="60F0E27B" w14:textId="77777777" w:rsidR="00F6398B" w:rsidRDefault="00295B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red"/>
        </w:rPr>
      </w:pPr>
      <w:r>
        <w:rPr>
          <w:rFonts w:ascii="Arial" w:eastAsia="Arial" w:hAnsi="Arial" w:cs="Arial"/>
          <w:color w:val="231F20"/>
          <w:sz w:val="24"/>
          <w:szCs w:val="24"/>
        </w:rPr>
        <w:t xml:space="preserve">O uso de 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água para abastecimento humano urbano estimado no cenário atual foi de 0,497 m³/s. Considerando que Balneário Camboriú possui a sua atividade econômica voltada para o turismo, recebendo aproximadamente 3 milhões de turistas ao longo do ano, com estadia de 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4,5 dias aproximadamente, este número aumenta cerca de 0,115 m³/s considerando o número de turistas, o tempo médio de estadia por mês. Quanto ao abastecimento rural, estima-se uma vazão de abastecimento de 0,004 m³/s (CERTI, 2017). </w:t>
      </w:r>
    </w:p>
    <w:p w14:paraId="142D776E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município de Camboriú</w:t>
      </w:r>
      <w:r>
        <w:rPr>
          <w:rFonts w:ascii="Arial" w:eastAsia="Arial" w:hAnsi="Arial" w:cs="Arial"/>
          <w:sz w:val="24"/>
          <w:szCs w:val="24"/>
        </w:rPr>
        <w:t xml:space="preserve"> possui o Parque Ecológico Cesino Bernadino,  Parque Linear com Bacia de Detenção do Rio Camboriú, localizado no  Loteamento Santa Regina. Segundo o Comitê da Bacia Hidrográfica do Rio Camboriú, parques inundáveis são uma possível solução eficiente para os</w:t>
      </w:r>
      <w:r>
        <w:rPr>
          <w:rFonts w:ascii="Arial" w:eastAsia="Arial" w:hAnsi="Arial" w:cs="Arial"/>
          <w:sz w:val="24"/>
          <w:szCs w:val="24"/>
        </w:rPr>
        <w:t xml:space="preserve"> dois momentos extremos do Rio Camboriú: estiagem e cheia (CERTI, 2017), além de ser um espaço para uso recreativo e de conservação ambiental. </w:t>
      </w:r>
    </w:p>
    <w:p w14:paraId="2F4B7C45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</w:rPr>
        <w:t>O presente trabalho teve como objetivos identificar a opinião dos moradores sobre questões acerca da bacia hidro</w:t>
      </w:r>
      <w:r>
        <w:rPr>
          <w:rFonts w:ascii="Arial" w:eastAsia="Arial" w:hAnsi="Arial" w:cs="Arial"/>
          <w:sz w:val="24"/>
          <w:szCs w:val="24"/>
        </w:rPr>
        <w:t xml:space="preserve">gráfica, projetos relacionados à mesma e conservação hídrica. Para tanto foram realizadas pesquisas bibliográficas, saídas a campo e questionário com a população. A presente pesquisa  terá uma </w:t>
      </w:r>
      <w:r>
        <w:rPr>
          <w:rFonts w:ascii="Arial" w:eastAsia="Arial" w:hAnsi="Arial" w:cs="Arial"/>
          <w:sz w:val="24"/>
          <w:szCs w:val="24"/>
        </w:rPr>
        <w:lastRenderedPageBreak/>
        <w:t>importância socioambiental para as cidades envolvidas, almejand</w:t>
      </w:r>
      <w:r>
        <w:rPr>
          <w:rFonts w:ascii="Arial" w:eastAsia="Arial" w:hAnsi="Arial" w:cs="Arial"/>
          <w:sz w:val="24"/>
          <w:szCs w:val="24"/>
        </w:rPr>
        <w:t xml:space="preserve">o a melhoria do entendimento sobre a gestão dos recursos hídricos dos órgãos públicos e sociedade. </w:t>
      </w:r>
    </w:p>
    <w:p w14:paraId="7DEB3D94" w14:textId="77777777" w:rsidR="00F6398B" w:rsidRDefault="00F6398B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14:paraId="44A640CA" w14:textId="77777777" w:rsidR="00F6398B" w:rsidRDefault="00295B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3910601F" w14:textId="77777777" w:rsidR="00F6398B" w:rsidRDefault="00F6398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p w14:paraId="44445DD4" w14:textId="40E91A67" w:rsidR="00F6398B" w:rsidRDefault="00295BD2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metodologia utilizada neste trabalho sucedeu de </w:t>
      </w:r>
      <w:r>
        <w:rPr>
          <w:rFonts w:ascii="Arial" w:eastAsia="Arial" w:hAnsi="Arial" w:cs="Arial"/>
          <w:sz w:val="24"/>
          <w:szCs w:val="24"/>
        </w:rPr>
        <w:t>revisões bibliográficas abrangendo o assunto, visitas técnicas nos locais pertencentes ao Projeto Produtor de Água, visita técnica ao Parque Ecológico Cesino Bernadino (Parque Linear de Camboriú) e à capta</w:t>
      </w:r>
      <w:r>
        <w:rPr>
          <w:rFonts w:ascii="Arial" w:eastAsia="Arial" w:hAnsi="Arial" w:cs="Arial"/>
          <w:sz w:val="24"/>
          <w:szCs w:val="24"/>
        </w:rPr>
        <w:t xml:space="preserve">ção de água da Emasa, além de pesquisa com moradores da bacia. </w:t>
      </w:r>
    </w:p>
    <w:p w14:paraId="0DD05C52" w14:textId="1EB22A66" w:rsidR="00F6398B" w:rsidRDefault="00295BD2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pesquisa foi realizada com agricultores, uma amostra da população de bairros mais centralizados e descentralizados dos municípios de Balneário Camboriú e Camboriú e membros do Comitê de Gere</w:t>
      </w:r>
      <w:r>
        <w:rPr>
          <w:rFonts w:ascii="Arial" w:eastAsia="Arial" w:hAnsi="Arial" w:cs="Arial"/>
          <w:sz w:val="24"/>
          <w:szCs w:val="24"/>
        </w:rPr>
        <w:t xml:space="preserve">nciamento da Bacia Hidrográfica do Rio Camboriú e Contíguas por meio de questionário. </w:t>
      </w:r>
      <w:r>
        <w:rPr>
          <w:rFonts w:ascii="Arial" w:eastAsia="Arial" w:hAnsi="Arial" w:cs="Arial"/>
          <w:sz w:val="24"/>
          <w:szCs w:val="24"/>
          <w:highlight w:val="white"/>
        </w:rPr>
        <w:t>Foram entrevistad</w:t>
      </w:r>
      <w:r w:rsidR="001C2933">
        <w:rPr>
          <w:rFonts w:ascii="Arial" w:eastAsia="Arial" w:hAnsi="Arial" w:cs="Arial"/>
          <w:sz w:val="24"/>
          <w:szCs w:val="24"/>
          <w:highlight w:val="white"/>
        </w:rPr>
        <w:t>a</w:t>
      </w:r>
      <w:r>
        <w:rPr>
          <w:rFonts w:ascii="Arial" w:eastAsia="Arial" w:hAnsi="Arial" w:cs="Arial"/>
          <w:sz w:val="24"/>
          <w:szCs w:val="24"/>
          <w:highlight w:val="white"/>
        </w:rPr>
        <w:t>s 93 pessoas, sendo 78 pessoas de bairros diversos, 10 agricultores e 5 membros do Comitê de Gerenciamento da Bacia Hidrográfica do Rio Camboriú e Bacia</w:t>
      </w:r>
      <w:r>
        <w:rPr>
          <w:rFonts w:ascii="Arial" w:eastAsia="Arial" w:hAnsi="Arial" w:cs="Arial"/>
          <w:sz w:val="24"/>
          <w:szCs w:val="24"/>
          <w:highlight w:val="white"/>
        </w:rPr>
        <w:t>s Contíguas.</w:t>
      </w:r>
    </w:p>
    <w:p w14:paraId="0D726226" w14:textId="77777777" w:rsidR="00F6398B" w:rsidRDefault="00295BD2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questionário foi feito com o objetivo de coletar a opinião da população sobre a construção de parques lineares ou inundáveis na região, apresentando a atual situação da Bacia Hidrográfica do Rio Camboriú e Contíguas. </w:t>
      </w:r>
    </w:p>
    <w:p w14:paraId="782C13A8" w14:textId="77777777" w:rsidR="00F6398B" w:rsidRDefault="00F6398B">
      <w:pP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4DFB1BA7" w14:textId="77777777" w:rsidR="00F6398B" w:rsidRDefault="00295B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3560A6D1" w14:textId="77777777" w:rsidR="00F6398B" w:rsidRDefault="00F639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57EC6EE6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presente questionário compreendeu questões sobre a informação que população local possuía acerca da bacia e suas relações hídricas, como o Projeto Produtor de Água, racionamento, conservação de água, estiagem, cheias entre outras.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46758A1" w14:textId="4DCBC148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Com relação ao conhecimento do indivíduo sobre qual bacia hidrográfica abastece a região onde reside e quais os municípios ela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abastece, obtivemos o resultado de que 64,1% dos entrevistados conhecem </w:t>
      </w:r>
      <w:r w:rsidR="001C2933">
        <w:rPr>
          <w:rFonts w:ascii="Arial" w:eastAsia="Arial" w:hAnsi="Arial" w:cs="Arial"/>
          <w:sz w:val="24"/>
          <w:szCs w:val="24"/>
          <w:highlight w:val="white"/>
        </w:rPr>
        <w:t>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bacia</w:t>
      </w:r>
      <w:r w:rsidR="001C2933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enquanto 35,9% não possuem conhecimento sobre </w:t>
      </w:r>
      <w:r>
        <w:rPr>
          <w:rFonts w:ascii="Arial" w:eastAsia="Arial" w:hAnsi="Arial" w:cs="Arial"/>
          <w:sz w:val="24"/>
          <w:szCs w:val="24"/>
          <w:highlight w:val="white"/>
        </w:rPr>
        <w:t>a mesma.</w:t>
      </w:r>
    </w:p>
    <w:p w14:paraId="2BBFE19F" w14:textId="15A40D0E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 relação ao conhecimento da população quanto a possível deficiência hídrica da bacia, é de 89,1% está ciente enquanto 10,9% não está. Tendo em vista que a maioria da população está ciente sobre este risco</w:t>
      </w:r>
      <w:r w:rsidR="001C2933">
        <w:rPr>
          <w:rFonts w:ascii="Arial" w:eastAsia="Arial" w:hAnsi="Arial" w:cs="Arial"/>
          <w:sz w:val="24"/>
          <w:szCs w:val="24"/>
          <w:highlight w:val="white"/>
        </w:rPr>
        <w:t>,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96,7% pratica ações para diminuição do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desperdício de água em contrapartida 3,3% não as realiza pois não tem </w:t>
      </w: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tempo ou não acha importante. </w:t>
      </w:r>
    </w:p>
    <w:p w14:paraId="7B3F4F06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Levando em consideração que 63,35% da população entrevistada sofre com racionamento de água em época de temporada (dezembro a março), durante o ano todo (é</w:t>
      </w:r>
      <w:r>
        <w:rPr>
          <w:rFonts w:ascii="Arial" w:eastAsia="Arial" w:hAnsi="Arial" w:cs="Arial"/>
          <w:sz w:val="24"/>
          <w:szCs w:val="24"/>
          <w:highlight w:val="white"/>
        </w:rPr>
        <w:t>poca normal) a amostra atingida é de 4,4% por outro lado 29,4% não sofre nenhum tipo de racionamento.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Com relação à problemática das enchentes, se obteve o resultado de que </w:t>
      </w:r>
      <w:r>
        <w:rPr>
          <w:rFonts w:ascii="Arial" w:eastAsia="Arial" w:hAnsi="Arial" w:cs="Arial"/>
          <w:sz w:val="24"/>
          <w:szCs w:val="24"/>
        </w:rPr>
        <w:t>40,2% sofre com enchentes, 31,5% eventualmente é atingido e 28,3% não passa por est</w:t>
      </w:r>
      <w:r>
        <w:rPr>
          <w:rFonts w:ascii="Arial" w:eastAsia="Arial" w:hAnsi="Arial" w:cs="Arial"/>
          <w:sz w:val="24"/>
          <w:szCs w:val="24"/>
        </w:rPr>
        <w:t>e problema.</w:t>
      </w:r>
    </w:p>
    <w:p w14:paraId="46C79736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 relação ao Projeto Produtor de Águas foi verificado um baixo conhecimento dos entrevistados. Com relação ao resultado da pergunta sobre o projeto produtor de Águas realizado pela Emasa (figura 1) foi identificado que a maioria dos agriculto</w:t>
      </w:r>
      <w:r>
        <w:rPr>
          <w:rFonts w:ascii="Arial" w:eastAsia="Arial" w:hAnsi="Arial" w:cs="Arial"/>
          <w:sz w:val="24"/>
          <w:szCs w:val="24"/>
          <w:highlight w:val="white"/>
        </w:rPr>
        <w:t>res e moradores desconhecem o projeto. Esse dado é preocupante, já que o mesmo é voltado para a área agrícola e também para a preservação do meio onde ele se encontra, assim os agricultores e moradores poderiam possuir mais domínio sobre o projeto.</w:t>
      </w:r>
    </w:p>
    <w:p w14:paraId="7200BA2C" w14:textId="77777777" w:rsidR="00F6398B" w:rsidRDefault="00F6398B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20F315BC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noProof/>
          <w:sz w:val="24"/>
          <w:szCs w:val="24"/>
          <w:highlight w:val="white"/>
        </w:rPr>
        <w:drawing>
          <wp:inline distT="114300" distB="114300" distL="114300" distR="114300" wp14:anchorId="2747D940" wp14:editId="0A664306">
            <wp:extent cx="4257675" cy="1673542"/>
            <wp:effectExtent l="0" t="0" r="0" b="0"/>
            <wp:docPr id="2" name="image2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73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58891" w14:textId="77777777" w:rsidR="00F6398B" w:rsidRDefault="00295BD2">
      <w:pPr>
        <w:widowControl w:val="0"/>
        <w:spacing w:after="0" w:line="360" w:lineRule="auto"/>
        <w:ind w:firstLine="113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Figura 1. Porcentagem dos entrevistados que conhecem, conhecem e apoiam ou desconhecem o Projeto Produtor de Água realizado pela Emasa.</w:t>
      </w:r>
    </w:p>
    <w:p w14:paraId="0BA4F028" w14:textId="77777777" w:rsidR="00F6398B" w:rsidRDefault="00F6398B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519DDAF7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 opinião dos moradores e membros do comitê sobre a eficiência do parque inundável como reservatório e instrumento de contenção de água em épocas de cheias (figura 2) foi positiva, na qual a maioria apoia a proposta. Porém, as opiniões contrárias são de 30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% dos rizicultores. </w:t>
      </w:r>
    </w:p>
    <w:p w14:paraId="2FE6048E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Isso reflete no terceiro gráfico (figura 3), que evidencia a opinião dos entrevistados com relação à indenização das áreas particulares dos agricultores, onde a maioria dos entrevistados concordaram com a indenização. Entretanto, foi o</w:t>
      </w:r>
      <w:r>
        <w:rPr>
          <w:rFonts w:ascii="Arial" w:eastAsia="Arial" w:hAnsi="Arial" w:cs="Arial"/>
          <w:sz w:val="24"/>
          <w:szCs w:val="24"/>
        </w:rPr>
        <w:t xml:space="preserve">bservado que 30% dos agricultores não concordaram com a indenização. Os motivos apresentados pelos mesmos foram que os valores pagos pelo poder público são muito </w:t>
      </w:r>
      <w:r>
        <w:rPr>
          <w:rFonts w:ascii="Arial" w:eastAsia="Arial" w:hAnsi="Arial" w:cs="Arial"/>
          <w:sz w:val="24"/>
          <w:szCs w:val="24"/>
        </w:rPr>
        <w:lastRenderedPageBreak/>
        <w:t>baixos. Isso demonstra a escassa noção do impacto futuro para toda a população na qual a bacia</w:t>
      </w:r>
      <w:r>
        <w:rPr>
          <w:rFonts w:ascii="Arial" w:eastAsia="Arial" w:hAnsi="Arial" w:cs="Arial"/>
          <w:sz w:val="24"/>
          <w:szCs w:val="24"/>
        </w:rPr>
        <w:t xml:space="preserve"> abastece e </w:t>
      </w:r>
      <w:r>
        <w:rPr>
          <w:rFonts w:ascii="Arial" w:eastAsia="Arial" w:hAnsi="Arial" w:cs="Arial"/>
          <w:sz w:val="24"/>
          <w:szCs w:val="24"/>
          <w:highlight w:val="white"/>
        </w:rPr>
        <w:t>a elevada especulação imobiliária da região causada pela pressão urbana nas áreas que atualmente estão enquadradas como rurais no município de Camboriú.</w:t>
      </w:r>
    </w:p>
    <w:p w14:paraId="264998B9" w14:textId="77777777" w:rsidR="00F6398B" w:rsidRDefault="00F6398B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074C294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</w:rPr>
        <w:drawing>
          <wp:inline distT="114300" distB="114300" distL="114300" distR="114300" wp14:anchorId="1025E5B8" wp14:editId="18EA8196">
            <wp:extent cx="4000500" cy="1797367"/>
            <wp:effectExtent l="0" t="0" r="0" b="0"/>
            <wp:docPr id="3" name="image1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97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98BA5" w14:textId="77777777" w:rsidR="00F6398B" w:rsidRDefault="00295BD2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Figura 2. Porcentagem dos entrevistados que concordam, discordam e talvez concordem com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 construção de um parque inundável para auxiliar no abastecimento de água durante estiagem e contenção de água nas cheias. </w:t>
      </w:r>
    </w:p>
    <w:p w14:paraId="684F17B9" w14:textId="77777777" w:rsidR="00F6398B" w:rsidRDefault="00F6398B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3D4E0BCB" w14:textId="77777777" w:rsidR="00F6398B" w:rsidRDefault="00F6398B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62740B0" w14:textId="77777777" w:rsidR="00F6398B" w:rsidRDefault="00295B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noProof/>
          <w:sz w:val="24"/>
          <w:szCs w:val="24"/>
          <w:highlight w:val="white"/>
        </w:rPr>
        <w:drawing>
          <wp:inline distT="114300" distB="114300" distL="114300" distR="114300" wp14:anchorId="777A24BD" wp14:editId="23E07148">
            <wp:extent cx="4295775" cy="1759267"/>
            <wp:effectExtent l="0" t="0" r="0" b="0"/>
            <wp:docPr id="1" name="image3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59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986E3" w14:textId="77777777" w:rsidR="00F6398B" w:rsidRDefault="00295BD2">
      <w:pPr>
        <w:widowControl w:val="0"/>
        <w:spacing w:after="0" w:line="360" w:lineRule="auto"/>
        <w:ind w:firstLine="113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Figura 3. Porcentagem dos entrevistados que concordam, discordam e talvez concordem com a indenização pelo poder público para o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s proprietários das áreas, liberando-as para a construção do parque.</w:t>
      </w:r>
    </w:p>
    <w:p w14:paraId="4BE8A27B" w14:textId="77777777" w:rsidR="00F6398B" w:rsidRDefault="00F639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6AE37BA" w14:textId="77777777" w:rsidR="00F6398B" w:rsidRDefault="00295B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549CBBC0" w14:textId="77777777" w:rsidR="00F6398B" w:rsidRDefault="00F639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14:paraId="225DE086" w14:textId="77777777" w:rsidR="001C2933" w:rsidRDefault="00295B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analisar os resultados adquiridos, concluímos que a maior parte dos entrevistados não possuem conhecimento sobre qual bacia hidrográfica se encontram, mas a maior parte também possui a ciência de que qual seja ela, pode passar por uma problemática hídri</w:t>
      </w:r>
      <w:r>
        <w:rPr>
          <w:rFonts w:ascii="Arial" w:eastAsia="Arial" w:hAnsi="Arial" w:cs="Arial"/>
          <w:sz w:val="24"/>
          <w:szCs w:val="24"/>
        </w:rPr>
        <w:t>ca</w:t>
      </w:r>
      <w:r w:rsidR="001C2933">
        <w:rPr>
          <w:rFonts w:ascii="Arial" w:eastAsia="Arial" w:hAnsi="Arial" w:cs="Arial"/>
          <w:sz w:val="24"/>
          <w:szCs w:val="24"/>
        </w:rPr>
        <w:t>.</w:t>
      </w:r>
    </w:p>
    <w:p w14:paraId="1BDBA525" w14:textId="185D9A70" w:rsidR="00F6398B" w:rsidRDefault="001C29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Além disso, foi constatado que</w:t>
      </w:r>
      <w:r w:rsidR="00295BD2">
        <w:rPr>
          <w:rFonts w:ascii="Arial" w:eastAsia="Arial" w:hAnsi="Arial" w:cs="Arial"/>
          <w:sz w:val="24"/>
          <w:szCs w:val="24"/>
        </w:rPr>
        <w:t xml:space="preserve"> a maioria</w:t>
      </w:r>
      <w:r>
        <w:rPr>
          <w:rFonts w:ascii="Arial" w:eastAsia="Arial" w:hAnsi="Arial" w:cs="Arial"/>
          <w:sz w:val="24"/>
          <w:szCs w:val="24"/>
        </w:rPr>
        <w:t xml:space="preserve"> dos entrevistados</w:t>
      </w:r>
      <w:r w:rsidR="00295BD2">
        <w:rPr>
          <w:rFonts w:ascii="Arial" w:eastAsia="Arial" w:hAnsi="Arial" w:cs="Arial"/>
          <w:sz w:val="24"/>
          <w:szCs w:val="24"/>
        </w:rPr>
        <w:t xml:space="preserve"> realiza ações para a diminuição de consumo</w:t>
      </w:r>
      <w:r w:rsidR="002938A8">
        <w:rPr>
          <w:rFonts w:ascii="Arial" w:eastAsia="Arial" w:hAnsi="Arial" w:cs="Arial"/>
          <w:sz w:val="24"/>
          <w:szCs w:val="24"/>
        </w:rPr>
        <w:t xml:space="preserve"> de água</w:t>
      </w:r>
      <w:r w:rsidR="00295BD2">
        <w:rPr>
          <w:rFonts w:ascii="Arial" w:eastAsia="Arial" w:hAnsi="Arial" w:cs="Arial"/>
          <w:sz w:val="24"/>
          <w:szCs w:val="24"/>
        </w:rPr>
        <w:t xml:space="preserve">, tendo uma boa aprovação ideia de cisternas domésticas e/ou reservatórios para então evitar problemas com a falta de água. Logo, para enchentes, nas opiniões registradas, </w:t>
      </w:r>
      <w:r w:rsidR="00295BD2">
        <w:rPr>
          <w:rFonts w:ascii="Arial" w:eastAsia="Arial" w:hAnsi="Arial" w:cs="Arial"/>
          <w:sz w:val="24"/>
          <w:szCs w:val="24"/>
        </w:rPr>
        <w:t>o parque inundável seria u</w:t>
      </w:r>
      <w:r w:rsidR="00295BD2">
        <w:rPr>
          <w:rFonts w:ascii="Arial" w:eastAsia="Arial" w:hAnsi="Arial" w:cs="Arial"/>
          <w:sz w:val="24"/>
          <w:szCs w:val="24"/>
        </w:rPr>
        <w:t xml:space="preserve">ma hipótese que aplicada de forma correta, com estudos e melhoramentos com base no </w:t>
      </w:r>
      <w:r w:rsidR="00295BD2">
        <w:rPr>
          <w:rFonts w:ascii="Arial" w:eastAsia="Arial" w:hAnsi="Arial" w:cs="Arial"/>
          <w:sz w:val="24"/>
          <w:szCs w:val="24"/>
        </w:rPr>
        <w:t xml:space="preserve">parque inundável, captaria águas que poderiam ser tratadas e utilizadas, além </w:t>
      </w:r>
      <w:r w:rsidR="002938A8"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sz w:val="24"/>
          <w:szCs w:val="24"/>
        </w:rPr>
        <w:t>reservá-la</w:t>
      </w:r>
      <w:r w:rsidR="002938A8">
        <w:rPr>
          <w:rFonts w:ascii="Arial" w:eastAsia="Arial" w:hAnsi="Arial" w:cs="Arial"/>
          <w:sz w:val="24"/>
          <w:szCs w:val="24"/>
        </w:rPr>
        <w:t xml:space="preserve"> em momentos de cheia,</w:t>
      </w:r>
      <w:r w:rsidR="00295BD2">
        <w:rPr>
          <w:rFonts w:ascii="Arial" w:eastAsia="Arial" w:hAnsi="Arial" w:cs="Arial"/>
          <w:sz w:val="24"/>
          <w:szCs w:val="24"/>
        </w:rPr>
        <w:t xml:space="preserve"> evitando desastres na região.</w:t>
      </w:r>
    </w:p>
    <w:p w14:paraId="59FA7282" w14:textId="3E0658EC" w:rsidR="002938A8" w:rsidRDefault="002938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Estudos que avaliem a métodos de reservação de água na bacia são extremamente importantes, pois a tendência é que a problemática de conflitos pelo uso de água e crises hídricas sejam acentuadas, não somente no rio Camboriú, como em diversos locais do estado de Santa Catarina, do Brasil e do mundo.</w:t>
      </w:r>
    </w:p>
    <w:p w14:paraId="545B4199" w14:textId="77777777" w:rsidR="00F6398B" w:rsidRDefault="00F639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BF07D86" w14:textId="77777777" w:rsidR="00F6398B" w:rsidRDefault="00295B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640C4995" w14:textId="77777777" w:rsidR="00F6398B" w:rsidRDefault="00F639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66FB30B" w14:textId="77777777" w:rsidR="00F6398B" w:rsidRDefault="00295BD2">
      <w:pPr>
        <w:widowControl w:val="0"/>
        <w:spacing w:after="0"/>
        <w:rPr>
          <w:rFonts w:ascii="Arial" w:eastAsia="Arial" w:hAnsi="Arial" w:cs="Arial"/>
          <w:color w:val="231F20"/>
          <w:sz w:val="24"/>
          <w:szCs w:val="24"/>
        </w:rPr>
      </w:pPr>
      <w:r>
        <w:rPr>
          <w:rFonts w:ascii="Arial" w:eastAsia="Arial" w:hAnsi="Arial" w:cs="Arial"/>
          <w:color w:val="231F20"/>
          <w:sz w:val="24"/>
          <w:szCs w:val="24"/>
        </w:rPr>
        <w:t>BALNEÁRIO CAMBORIÚ.  Decreto nº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9241, de 12 de dezembro de 2018.</w:t>
      </w:r>
      <w:r>
        <w:rPr>
          <w:rFonts w:ascii="Arial" w:eastAsia="Arial" w:hAnsi="Arial" w:cs="Arial"/>
          <w:b/>
          <w:color w:val="231F20"/>
          <w:sz w:val="24"/>
          <w:szCs w:val="24"/>
        </w:rPr>
        <w:t xml:space="preserve"> Leis Municipais,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24 de jan. de 2019. Disponível em: &lt;https://leismunicipais.com.br/ a1/sc/b/balneario-camboriu/decreto/2018/924/9241/decreto-n-9241-2018&gt;.  Acesso em: 24 de maio 2019.</w:t>
      </w:r>
    </w:p>
    <w:p w14:paraId="463485A3" w14:textId="77777777" w:rsidR="00F6398B" w:rsidRDefault="00F6398B">
      <w:pPr>
        <w:widowControl w:val="0"/>
        <w:spacing w:after="0"/>
        <w:rPr>
          <w:rFonts w:ascii="Arial" w:eastAsia="Arial" w:hAnsi="Arial" w:cs="Arial"/>
          <w:color w:val="231F20"/>
          <w:sz w:val="24"/>
          <w:szCs w:val="24"/>
        </w:rPr>
      </w:pPr>
    </w:p>
    <w:p w14:paraId="67F7937B" w14:textId="77777777" w:rsidR="00F6398B" w:rsidRDefault="00295BD2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CERTI. Centro de Referência em Tecnol</w:t>
      </w:r>
      <w:r>
        <w:rPr>
          <w:rFonts w:ascii="Arial" w:eastAsia="Arial" w:hAnsi="Arial" w:cs="Arial"/>
          <w:sz w:val="24"/>
          <w:szCs w:val="24"/>
        </w:rPr>
        <w:t xml:space="preserve">ogias Inovadoras. 2017. </w:t>
      </w:r>
      <w:r>
        <w:rPr>
          <w:rFonts w:ascii="Arial" w:eastAsia="Arial" w:hAnsi="Arial" w:cs="Arial"/>
          <w:b/>
          <w:sz w:val="24"/>
          <w:szCs w:val="24"/>
        </w:rPr>
        <w:t>Plano de Recursos Hídricos da Bacia Hidrográfica do Rio Camboriú e Contíguas</w:t>
      </w:r>
      <w:r>
        <w:rPr>
          <w:rFonts w:ascii="Arial" w:eastAsia="Arial" w:hAnsi="Arial" w:cs="Arial"/>
          <w:sz w:val="24"/>
          <w:szCs w:val="24"/>
        </w:rPr>
        <w:t>. Acesso em 10 maio 2019.</w:t>
      </w:r>
    </w:p>
    <w:p w14:paraId="1FE1CAA6" w14:textId="77777777" w:rsidR="00F6398B" w:rsidRDefault="00F6398B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4280A89" w14:textId="77777777" w:rsidR="00F6398B" w:rsidRDefault="00295BD2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GRANEMANN, Adelita Ramaiana Bennemann; MUÑOZ-ESPINOSA, Héctor Raúl. Horizonte temporal do uso dos recursos hídricos na bacia hidrográfica do Rio Camboriú–SC, Brasil. </w:t>
      </w:r>
      <w:r>
        <w:rPr>
          <w:rFonts w:ascii="Arial" w:eastAsia="Arial" w:hAnsi="Arial" w:cs="Arial"/>
          <w:b/>
          <w:sz w:val="24"/>
          <w:szCs w:val="24"/>
        </w:rPr>
        <w:t>XX SIMPÓSIO BRASILEIRO DE RECURSOS HÍDRICOS</w:t>
      </w:r>
      <w:r>
        <w:rPr>
          <w:rFonts w:ascii="Arial" w:eastAsia="Arial" w:hAnsi="Arial" w:cs="Arial"/>
          <w:sz w:val="24"/>
          <w:szCs w:val="24"/>
        </w:rPr>
        <w:t>, 2013. Acesso em: 10 maio 2019.</w:t>
      </w:r>
    </w:p>
    <w:p w14:paraId="7F290780" w14:textId="77777777" w:rsidR="00F6398B" w:rsidRDefault="00F6398B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11C29E" w14:textId="77777777" w:rsidR="00F6398B" w:rsidRPr="001C2933" w:rsidRDefault="00295BD2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C2933">
        <w:rPr>
          <w:rFonts w:ascii="Arial" w:eastAsia="Arial" w:hAnsi="Arial" w:cs="Arial"/>
          <w:sz w:val="24"/>
          <w:szCs w:val="24"/>
        </w:rPr>
        <w:t>IBGE. Institu</w:t>
      </w:r>
      <w:r w:rsidRPr="001C2933">
        <w:rPr>
          <w:rFonts w:ascii="Arial" w:eastAsia="Arial" w:hAnsi="Arial" w:cs="Arial"/>
          <w:sz w:val="24"/>
          <w:szCs w:val="24"/>
        </w:rPr>
        <w:t xml:space="preserve">to Brasileiro de Geografia e Estatística. </w:t>
      </w:r>
      <w:r w:rsidRPr="001C2933">
        <w:rPr>
          <w:rFonts w:ascii="Arial" w:eastAsia="Arial" w:hAnsi="Arial" w:cs="Arial"/>
          <w:b/>
          <w:sz w:val="24"/>
          <w:szCs w:val="24"/>
        </w:rPr>
        <w:t>Cidades</w:t>
      </w:r>
      <w:r w:rsidRPr="001C2933">
        <w:rPr>
          <w:rFonts w:ascii="Arial" w:eastAsia="Arial" w:hAnsi="Arial" w:cs="Arial"/>
          <w:sz w:val="24"/>
          <w:szCs w:val="24"/>
        </w:rPr>
        <w:t>. Disponível em:</w:t>
      </w:r>
    </w:p>
    <w:p w14:paraId="186410D3" w14:textId="77777777" w:rsidR="00F6398B" w:rsidRPr="001C2933" w:rsidRDefault="00295BD2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C2933">
        <w:rPr>
          <w:rFonts w:ascii="Arial" w:eastAsia="Arial" w:hAnsi="Arial" w:cs="Arial"/>
          <w:sz w:val="24"/>
          <w:szCs w:val="24"/>
        </w:rPr>
        <w:t xml:space="preserve">&lt;http://cidades.ibge.gov.br/&gt;. Acesso em: 10 maio 2019. </w:t>
      </w:r>
    </w:p>
    <w:p w14:paraId="51E637EE" w14:textId="77777777" w:rsidR="00F6398B" w:rsidRPr="001C2933" w:rsidRDefault="00F6398B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7FC9808" w14:textId="4A1F038A" w:rsidR="00F6398B" w:rsidRPr="001C2933" w:rsidRDefault="00295BD2" w:rsidP="001C2933">
      <w:pPr>
        <w:widowControl w:val="0"/>
        <w:shd w:val="clear" w:color="auto" w:fill="FFFFFF"/>
        <w:spacing w:after="0"/>
        <w:jc w:val="both"/>
        <w:rPr>
          <w:rFonts w:ascii="Arial" w:eastAsia="Roboto" w:hAnsi="Arial" w:cs="Arial"/>
          <w:color w:val="222222"/>
          <w:sz w:val="24"/>
          <w:szCs w:val="24"/>
        </w:rPr>
      </w:pPr>
      <w:r w:rsidRPr="001C2933">
        <w:rPr>
          <w:rFonts w:ascii="Arial" w:eastAsia="Roboto" w:hAnsi="Arial" w:cs="Arial"/>
          <w:color w:val="222222"/>
          <w:sz w:val="24"/>
          <w:szCs w:val="24"/>
        </w:rPr>
        <w:t>RABELO, L.</w:t>
      </w:r>
      <w:bookmarkStart w:id="0" w:name="_GoBack"/>
      <w:bookmarkEnd w:id="0"/>
      <w:r w:rsidRPr="001C2933">
        <w:rPr>
          <w:rFonts w:ascii="Arial" w:eastAsia="Roboto" w:hAnsi="Arial" w:cs="Arial"/>
          <w:color w:val="222222"/>
          <w:sz w:val="24"/>
          <w:szCs w:val="24"/>
        </w:rPr>
        <w:t xml:space="preserve"> </w:t>
      </w:r>
      <w:r w:rsidRPr="001C2933">
        <w:rPr>
          <w:rFonts w:ascii="Arial" w:eastAsia="Roboto" w:hAnsi="Arial" w:cs="Arial"/>
          <w:b/>
          <w:color w:val="222222"/>
          <w:sz w:val="24"/>
          <w:szCs w:val="24"/>
        </w:rPr>
        <w:t xml:space="preserve">Panorama da gestão dos recursos hídricos na bacia hidrográfica do rio Camboriú e Contíguas (SC): </w:t>
      </w:r>
      <w:r w:rsidRPr="001C2933">
        <w:rPr>
          <w:rFonts w:ascii="Arial" w:eastAsia="Roboto" w:hAnsi="Arial" w:cs="Arial"/>
          <w:color w:val="222222"/>
          <w:sz w:val="24"/>
          <w:szCs w:val="24"/>
        </w:rPr>
        <w:t>desafios e perspectivas. Tese (Doutorado) - Curso de Ciência e Tecnologia Ambiental, Universidade do Vale do Itajaí, Itajaí</w:t>
      </w:r>
      <w:r w:rsidR="00DA258A">
        <w:rPr>
          <w:rFonts w:ascii="Arial" w:eastAsia="Roboto" w:hAnsi="Arial" w:cs="Arial"/>
          <w:color w:val="222222"/>
          <w:sz w:val="24"/>
          <w:szCs w:val="24"/>
        </w:rPr>
        <w:t>, 2018</w:t>
      </w:r>
      <w:r w:rsidRPr="001C2933">
        <w:rPr>
          <w:rFonts w:ascii="Arial" w:eastAsia="Roboto" w:hAnsi="Arial" w:cs="Arial"/>
          <w:color w:val="222222"/>
          <w:sz w:val="24"/>
          <w:szCs w:val="24"/>
        </w:rPr>
        <w:t>.</w:t>
      </w:r>
    </w:p>
    <w:p w14:paraId="006113F9" w14:textId="77777777" w:rsidR="00F6398B" w:rsidRDefault="00F6398B">
      <w:pPr>
        <w:widowControl w:val="0"/>
        <w:shd w:val="clear" w:color="auto" w:fill="FFFFFF"/>
        <w:spacing w:after="0" w:line="384" w:lineRule="auto"/>
        <w:jc w:val="both"/>
        <w:rPr>
          <w:rFonts w:ascii="Roboto" w:eastAsia="Roboto" w:hAnsi="Roboto" w:cs="Roboto"/>
          <w:color w:val="222222"/>
          <w:sz w:val="24"/>
          <w:szCs w:val="24"/>
        </w:rPr>
      </w:pPr>
    </w:p>
    <w:sectPr w:rsidR="00F6398B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4086B" w14:textId="77777777" w:rsidR="00295BD2" w:rsidRDefault="00295BD2">
      <w:pPr>
        <w:spacing w:after="0" w:line="240" w:lineRule="auto"/>
      </w:pPr>
      <w:r>
        <w:separator/>
      </w:r>
    </w:p>
  </w:endnote>
  <w:endnote w:type="continuationSeparator" w:id="0">
    <w:p w14:paraId="6E1561FE" w14:textId="77777777" w:rsidR="00295BD2" w:rsidRDefault="0029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A05B0" w14:textId="77777777" w:rsidR="00295BD2" w:rsidRDefault="00295BD2">
      <w:pPr>
        <w:spacing w:after="0" w:line="240" w:lineRule="auto"/>
      </w:pPr>
      <w:r>
        <w:separator/>
      </w:r>
    </w:p>
  </w:footnote>
  <w:footnote w:type="continuationSeparator" w:id="0">
    <w:p w14:paraId="7C7A5DDF" w14:textId="77777777" w:rsidR="00295BD2" w:rsidRDefault="00295BD2">
      <w:pPr>
        <w:spacing w:after="0" w:line="240" w:lineRule="auto"/>
      </w:pPr>
      <w:r>
        <w:continuationSeparator/>
      </w:r>
    </w:p>
  </w:footnote>
  <w:footnote w:id="1">
    <w:p w14:paraId="2BF1D771" w14:textId="77777777" w:rsidR="00F6398B" w:rsidRDefault="00295BD2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Aluna do Curso T</w:t>
      </w:r>
      <w:r>
        <w:rPr>
          <w:rFonts w:ascii="Arial" w:eastAsia="Arial" w:hAnsi="Arial" w:cs="Arial"/>
          <w:sz w:val="18"/>
          <w:szCs w:val="18"/>
        </w:rPr>
        <w:t>écnico em Controle Ambiental do IFC, Campus Camboriú, email: nathaliadoroa@gmail.com</w:t>
      </w:r>
    </w:p>
  </w:footnote>
  <w:footnote w:id="2">
    <w:p w14:paraId="77E2E3E3" w14:textId="77777777" w:rsidR="00F6398B" w:rsidRDefault="00295BD2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Aluna do Curso Técnico em Controle Ambiental do IFC, Campus Camboriú, email: </w:t>
      </w:r>
      <w:r>
        <w:rPr>
          <w:rFonts w:ascii="Arial" w:eastAsia="Arial" w:hAnsi="Arial" w:cs="Arial"/>
          <w:sz w:val="18"/>
          <w:szCs w:val="18"/>
          <w:highlight w:val="white"/>
        </w:rPr>
        <w:t>valentinasc132@gmail.com</w:t>
      </w:r>
    </w:p>
  </w:footnote>
  <w:footnote w:id="3">
    <w:p w14:paraId="564D7380" w14:textId="77777777" w:rsidR="00F6398B" w:rsidRDefault="00295BD2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Professora do IFC, Campus Camboriú, email: lerabelo@gmail.com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0F871" w14:textId="77777777" w:rsidR="00F6398B" w:rsidRDefault="00295BD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4296911F" wp14:editId="254A3C23">
          <wp:extent cx="3619474" cy="584084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474" cy="584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87F306" w14:textId="77777777" w:rsidR="00F6398B" w:rsidRDefault="00F6398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98B"/>
    <w:rsid w:val="001B7AB2"/>
    <w:rsid w:val="001C2933"/>
    <w:rsid w:val="002938A8"/>
    <w:rsid w:val="00295BD2"/>
    <w:rsid w:val="00DA258A"/>
    <w:rsid w:val="00F6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EBC4"/>
  <w15:docId w15:val="{6570AD3D-C073-4E77-A442-1F67D963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1717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Letícia Rabelo</cp:lastModifiedBy>
  <cp:revision>4</cp:revision>
  <dcterms:created xsi:type="dcterms:W3CDTF">2019-07-12T22:51:00Z</dcterms:created>
  <dcterms:modified xsi:type="dcterms:W3CDTF">2019-07-12T23:06:00Z</dcterms:modified>
</cp:coreProperties>
</file>