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3D74" w:rsidRPr="00266128" w:rsidRDefault="00D13D74">
      <w:pPr>
        <w:pStyle w:val="Normal1"/>
        <w:spacing w:after="0" w:line="360" w:lineRule="auto"/>
        <w:jc w:val="center"/>
        <w:rPr>
          <w:rFonts w:ascii="Arial" w:eastAsia="Arial" w:hAnsi="Arial" w:cs="Arial"/>
          <w:b/>
          <w:sz w:val="24"/>
          <w:szCs w:val="24"/>
        </w:rPr>
      </w:pPr>
      <w:r w:rsidRPr="00266128">
        <w:rPr>
          <w:rFonts w:ascii="Arial" w:eastAsia="Arial" w:hAnsi="Arial" w:cs="Arial"/>
          <w:b/>
          <w:sz w:val="24"/>
          <w:szCs w:val="24"/>
        </w:rPr>
        <w:t xml:space="preserve">A </w:t>
      </w:r>
      <w:r w:rsidR="00ED6A9A" w:rsidRPr="00266128">
        <w:rPr>
          <w:rFonts w:ascii="Arial" w:eastAsia="Arial" w:hAnsi="Arial" w:cs="Arial"/>
          <w:b/>
          <w:sz w:val="24"/>
          <w:szCs w:val="24"/>
        </w:rPr>
        <w:t>TRANSVERSALIDADE</w:t>
      </w:r>
      <w:r w:rsidRPr="00266128">
        <w:rPr>
          <w:rFonts w:ascii="Arial" w:eastAsia="Arial" w:hAnsi="Arial" w:cs="Arial"/>
          <w:b/>
          <w:sz w:val="24"/>
          <w:szCs w:val="24"/>
        </w:rPr>
        <w:t xml:space="preserve"> COMO </w:t>
      </w:r>
      <w:r w:rsidR="003C4C22" w:rsidRPr="00266128">
        <w:rPr>
          <w:rFonts w:ascii="Arial" w:eastAsia="Arial" w:hAnsi="Arial" w:cs="Arial"/>
          <w:b/>
          <w:sz w:val="24"/>
          <w:szCs w:val="24"/>
        </w:rPr>
        <w:t>FATOR</w:t>
      </w:r>
      <w:r w:rsidR="007D0ED7" w:rsidRPr="00266128">
        <w:rPr>
          <w:rFonts w:ascii="Arial" w:eastAsia="Arial" w:hAnsi="Arial" w:cs="Arial"/>
          <w:b/>
          <w:sz w:val="24"/>
          <w:szCs w:val="24"/>
        </w:rPr>
        <w:t xml:space="preserve"> CONTRIBUINTE</w:t>
      </w:r>
      <w:r w:rsidRPr="00266128">
        <w:rPr>
          <w:rFonts w:ascii="Arial" w:eastAsia="Arial" w:hAnsi="Arial" w:cs="Arial"/>
          <w:b/>
          <w:sz w:val="24"/>
          <w:szCs w:val="24"/>
        </w:rPr>
        <w:t xml:space="preserve"> DO PROCESSO DE ENSINO</w:t>
      </w:r>
      <w:r w:rsidR="008379C4" w:rsidRPr="00266128">
        <w:rPr>
          <w:rFonts w:ascii="Arial" w:eastAsia="Arial" w:hAnsi="Arial" w:cs="Arial"/>
          <w:b/>
          <w:sz w:val="24"/>
          <w:szCs w:val="24"/>
        </w:rPr>
        <w:t xml:space="preserve"> </w:t>
      </w:r>
      <w:r w:rsidRPr="00266128">
        <w:rPr>
          <w:rFonts w:ascii="Arial" w:eastAsia="Arial" w:hAnsi="Arial" w:cs="Arial"/>
          <w:b/>
          <w:sz w:val="24"/>
          <w:szCs w:val="24"/>
        </w:rPr>
        <w:t>APRENDIZAGEM</w:t>
      </w:r>
    </w:p>
    <w:p w:rsidR="003A5676" w:rsidRPr="00266128" w:rsidRDefault="00266128" w:rsidP="00D13D74">
      <w:pPr>
        <w:pStyle w:val="Normal1"/>
        <w:spacing w:after="0" w:line="360" w:lineRule="auto"/>
        <w:jc w:val="center"/>
        <w:rPr>
          <w:rFonts w:ascii="Arial" w:eastAsia="Arial" w:hAnsi="Arial" w:cs="Arial"/>
          <w:sz w:val="24"/>
          <w:szCs w:val="24"/>
        </w:rPr>
      </w:pPr>
      <w:r w:rsidRPr="00266128">
        <w:rPr>
          <w:rFonts w:ascii="Arial" w:eastAsia="Arial" w:hAnsi="Arial" w:cs="Arial"/>
          <w:b/>
          <w:sz w:val="24"/>
          <w:szCs w:val="24"/>
        </w:rPr>
        <w:t>Reflexão</w:t>
      </w:r>
      <w:r w:rsidR="00D13D74" w:rsidRPr="00266128">
        <w:rPr>
          <w:rFonts w:ascii="Arial" w:eastAsia="Arial" w:hAnsi="Arial" w:cs="Arial"/>
          <w:b/>
          <w:sz w:val="24"/>
          <w:szCs w:val="24"/>
        </w:rPr>
        <w:t xml:space="preserve"> e </w:t>
      </w:r>
      <w:r w:rsidR="008379C4" w:rsidRPr="00266128">
        <w:rPr>
          <w:rFonts w:ascii="Arial" w:eastAsia="Arial" w:hAnsi="Arial" w:cs="Arial"/>
          <w:b/>
          <w:sz w:val="24"/>
          <w:szCs w:val="24"/>
        </w:rPr>
        <w:t>apli</w:t>
      </w:r>
      <w:r w:rsidRPr="00266128">
        <w:rPr>
          <w:rFonts w:ascii="Arial" w:eastAsia="Arial" w:hAnsi="Arial" w:cs="Arial"/>
          <w:b/>
          <w:sz w:val="24"/>
          <w:szCs w:val="24"/>
        </w:rPr>
        <w:t>ca</w:t>
      </w:r>
      <w:r w:rsidR="008379C4" w:rsidRPr="00266128">
        <w:rPr>
          <w:rFonts w:ascii="Arial" w:eastAsia="Arial" w:hAnsi="Arial" w:cs="Arial"/>
          <w:b/>
          <w:sz w:val="24"/>
          <w:szCs w:val="24"/>
        </w:rPr>
        <w:t>ção</w:t>
      </w:r>
      <w:r w:rsidR="00D13D74" w:rsidRPr="00266128">
        <w:rPr>
          <w:rFonts w:ascii="Arial" w:eastAsia="Arial" w:hAnsi="Arial" w:cs="Arial"/>
          <w:b/>
          <w:sz w:val="24"/>
          <w:szCs w:val="24"/>
        </w:rPr>
        <w:t xml:space="preserve"> no estudo de frações</w:t>
      </w:r>
    </w:p>
    <w:p w:rsidR="003A5676" w:rsidRPr="00266128" w:rsidRDefault="003A5676">
      <w:pPr>
        <w:pStyle w:val="Normal1"/>
        <w:spacing w:after="0" w:line="360" w:lineRule="auto"/>
        <w:jc w:val="both"/>
        <w:rPr>
          <w:rFonts w:ascii="Arial" w:eastAsia="Arial" w:hAnsi="Arial" w:cs="Arial"/>
          <w:sz w:val="18"/>
          <w:szCs w:val="18"/>
        </w:rPr>
      </w:pPr>
    </w:p>
    <w:p w:rsidR="003A5676" w:rsidRPr="00266128" w:rsidRDefault="0055152B">
      <w:pPr>
        <w:pStyle w:val="Normal1"/>
        <w:spacing w:after="0" w:line="360" w:lineRule="auto"/>
        <w:jc w:val="center"/>
        <w:rPr>
          <w:rFonts w:ascii="Arial" w:eastAsia="Arial" w:hAnsi="Arial" w:cs="Arial"/>
          <w:sz w:val="24"/>
          <w:szCs w:val="24"/>
          <w:vertAlign w:val="superscript"/>
        </w:rPr>
      </w:pPr>
      <w:r w:rsidRPr="00266128">
        <w:rPr>
          <w:rFonts w:ascii="Arial" w:eastAsia="Arial" w:hAnsi="Arial" w:cs="Arial"/>
          <w:i/>
          <w:sz w:val="24"/>
          <w:szCs w:val="24"/>
        </w:rPr>
        <w:t>Lucas Martini</w:t>
      </w:r>
      <w:r w:rsidR="00CC1BC6" w:rsidRPr="00266128">
        <w:rPr>
          <w:rFonts w:ascii="Arial" w:eastAsia="Arial" w:hAnsi="Arial" w:cs="Arial"/>
          <w:i/>
          <w:sz w:val="24"/>
          <w:szCs w:val="24"/>
          <w:vertAlign w:val="superscript"/>
        </w:rPr>
        <w:footnoteReference w:id="1"/>
      </w:r>
      <w:r w:rsidR="00CC1BC6" w:rsidRPr="00266128">
        <w:rPr>
          <w:rFonts w:ascii="Arial" w:eastAsia="Arial" w:hAnsi="Arial" w:cs="Arial"/>
          <w:i/>
          <w:sz w:val="24"/>
          <w:szCs w:val="24"/>
        </w:rPr>
        <w:t xml:space="preserve">; </w:t>
      </w:r>
      <w:r w:rsidR="003C4C22" w:rsidRPr="00266128">
        <w:rPr>
          <w:rStyle w:val="il"/>
          <w:rFonts w:ascii="Arial" w:hAnsi="Arial" w:cs="Arial"/>
          <w:i/>
          <w:sz w:val="24"/>
          <w:szCs w:val="24"/>
          <w:shd w:val="clear" w:color="auto" w:fill="FFFFFF"/>
        </w:rPr>
        <w:t>Marcus</w:t>
      </w:r>
      <w:r w:rsidR="003C4C22" w:rsidRPr="00266128">
        <w:rPr>
          <w:rFonts w:ascii="Arial" w:hAnsi="Arial" w:cs="Arial"/>
          <w:i/>
          <w:sz w:val="24"/>
          <w:szCs w:val="24"/>
          <w:shd w:val="clear" w:color="auto" w:fill="FFFFFF"/>
        </w:rPr>
        <w:t> Vinicius Machado Carneiro</w:t>
      </w:r>
      <w:r w:rsidR="00CC1BC6" w:rsidRPr="00266128">
        <w:rPr>
          <w:rFonts w:ascii="Arial" w:eastAsia="Arial" w:hAnsi="Arial" w:cs="Arial"/>
          <w:i/>
          <w:sz w:val="24"/>
          <w:szCs w:val="24"/>
          <w:vertAlign w:val="superscript"/>
        </w:rPr>
        <w:footnoteReference w:id="2"/>
      </w:r>
      <w:r w:rsidR="00BA02E5" w:rsidRPr="00266128">
        <w:rPr>
          <w:rFonts w:ascii="Arial" w:hAnsi="Arial" w:cs="Arial"/>
          <w:i/>
          <w:sz w:val="24"/>
          <w:szCs w:val="24"/>
          <w:shd w:val="clear" w:color="auto" w:fill="FFFFFF"/>
        </w:rPr>
        <w:t>;</w:t>
      </w:r>
      <w:r w:rsidR="00BA02E5" w:rsidRPr="00266128">
        <w:rPr>
          <w:rStyle w:val="il"/>
          <w:rFonts w:ascii="Arial" w:hAnsi="Arial" w:cs="Arial"/>
          <w:i/>
          <w:sz w:val="24"/>
          <w:szCs w:val="24"/>
          <w:shd w:val="clear" w:color="auto" w:fill="FFFFFF"/>
        </w:rPr>
        <w:t xml:space="preserve"> Rosane </w:t>
      </w:r>
      <w:proofErr w:type="spellStart"/>
      <w:r w:rsidR="00BA02E5" w:rsidRPr="00266128">
        <w:rPr>
          <w:rStyle w:val="il"/>
          <w:rFonts w:ascii="Arial" w:hAnsi="Arial" w:cs="Arial"/>
          <w:i/>
          <w:sz w:val="24"/>
          <w:szCs w:val="24"/>
          <w:shd w:val="clear" w:color="auto" w:fill="FFFFFF"/>
        </w:rPr>
        <w:t>Pedron</w:t>
      </w:r>
      <w:proofErr w:type="spellEnd"/>
      <w:r w:rsidR="00BA02E5" w:rsidRPr="00266128">
        <w:rPr>
          <w:rFonts w:ascii="Arial" w:hAnsi="Arial" w:cs="Arial"/>
          <w:i/>
          <w:sz w:val="24"/>
          <w:szCs w:val="24"/>
          <w:shd w:val="clear" w:color="auto" w:fill="FFFFFF"/>
        </w:rPr>
        <w:t xml:space="preserve"> Carneiro</w:t>
      </w:r>
      <w:r w:rsidR="00BA02E5" w:rsidRPr="00266128">
        <w:rPr>
          <w:rFonts w:ascii="Arial" w:eastAsia="Arial" w:hAnsi="Arial" w:cs="Arial"/>
          <w:i/>
          <w:sz w:val="24"/>
          <w:szCs w:val="24"/>
          <w:vertAlign w:val="superscript"/>
        </w:rPr>
        <w:footnoteReference w:id="3"/>
      </w:r>
      <w:r w:rsidR="003C4C22" w:rsidRPr="00266128">
        <w:rPr>
          <w:rFonts w:ascii="Arial" w:eastAsia="Arial" w:hAnsi="Arial" w:cs="Arial"/>
          <w:i/>
          <w:sz w:val="24"/>
          <w:szCs w:val="24"/>
        </w:rPr>
        <w:t>.</w:t>
      </w:r>
    </w:p>
    <w:p w:rsidR="003A5676" w:rsidRPr="00266128" w:rsidRDefault="003A5676">
      <w:pPr>
        <w:pStyle w:val="Normal1"/>
        <w:spacing w:after="0" w:line="360" w:lineRule="auto"/>
        <w:jc w:val="center"/>
        <w:rPr>
          <w:rFonts w:ascii="Arial" w:eastAsia="Arial" w:hAnsi="Arial" w:cs="Arial"/>
          <w:sz w:val="18"/>
          <w:szCs w:val="18"/>
        </w:rPr>
      </w:pPr>
    </w:p>
    <w:p w:rsidR="003A5676" w:rsidRPr="00266128" w:rsidRDefault="00CC1BC6">
      <w:pPr>
        <w:pStyle w:val="Normal1"/>
        <w:spacing w:after="0" w:line="360" w:lineRule="auto"/>
        <w:jc w:val="center"/>
        <w:rPr>
          <w:rFonts w:ascii="Arial" w:eastAsia="Arial" w:hAnsi="Arial" w:cs="Arial"/>
          <w:sz w:val="24"/>
          <w:szCs w:val="24"/>
        </w:rPr>
      </w:pPr>
      <w:r w:rsidRPr="00266128">
        <w:rPr>
          <w:rFonts w:ascii="Arial" w:eastAsia="Arial" w:hAnsi="Arial" w:cs="Arial"/>
          <w:b/>
          <w:sz w:val="24"/>
          <w:szCs w:val="24"/>
        </w:rPr>
        <w:t>RESUMO</w:t>
      </w:r>
    </w:p>
    <w:p w:rsidR="003A5676" w:rsidRPr="00266128" w:rsidRDefault="003A5676">
      <w:pPr>
        <w:pStyle w:val="Normal1"/>
        <w:spacing w:after="0" w:line="360" w:lineRule="auto"/>
        <w:jc w:val="center"/>
        <w:rPr>
          <w:rFonts w:ascii="Arial" w:eastAsia="Arial" w:hAnsi="Arial" w:cs="Arial"/>
          <w:sz w:val="18"/>
          <w:szCs w:val="18"/>
        </w:rPr>
      </w:pPr>
    </w:p>
    <w:p w:rsidR="003A5676" w:rsidRPr="00266128" w:rsidRDefault="00B34C59" w:rsidP="0055152B">
      <w:pPr>
        <w:pStyle w:val="Normal1"/>
        <w:spacing w:after="0" w:line="240" w:lineRule="auto"/>
        <w:jc w:val="both"/>
        <w:rPr>
          <w:rFonts w:ascii="Arial" w:eastAsia="Arial" w:hAnsi="Arial" w:cs="Arial"/>
          <w:sz w:val="24"/>
          <w:szCs w:val="24"/>
        </w:rPr>
      </w:pPr>
      <w:r w:rsidRPr="00266128">
        <w:rPr>
          <w:rFonts w:ascii="Arial" w:eastAsia="Arial" w:hAnsi="Arial" w:cs="Arial"/>
          <w:sz w:val="24"/>
          <w:szCs w:val="24"/>
        </w:rPr>
        <w:t>Frente aos diversos problemas apresentados pelo universo do ensino da matemática, este trabalho apresenta uma reflexão sobre as possibilidades deste campo de ensino, utilizando para isto, uma atividade acerca do conteúdo de frações</w:t>
      </w:r>
      <w:r w:rsidR="008379C4" w:rsidRPr="00266128">
        <w:rPr>
          <w:rFonts w:ascii="Arial" w:eastAsia="Arial" w:hAnsi="Arial" w:cs="Arial"/>
          <w:sz w:val="24"/>
          <w:szCs w:val="24"/>
        </w:rPr>
        <w:t>. A atividade foi</w:t>
      </w:r>
      <w:r w:rsidR="0055152B" w:rsidRPr="00266128">
        <w:rPr>
          <w:rFonts w:ascii="Arial" w:eastAsia="Arial" w:hAnsi="Arial" w:cs="Arial"/>
          <w:sz w:val="24"/>
          <w:szCs w:val="24"/>
        </w:rPr>
        <w:t xml:space="preserve"> aplicada em oito grupos de alunos do sexto e sétimo ano do ensino fundamental – anos finais,</w:t>
      </w:r>
      <w:r w:rsidRPr="00266128">
        <w:rPr>
          <w:rFonts w:ascii="Arial" w:eastAsia="Arial" w:hAnsi="Arial" w:cs="Arial"/>
          <w:sz w:val="24"/>
          <w:szCs w:val="24"/>
        </w:rPr>
        <w:t xml:space="preserve"> levantando alguns elementos importantes a fim de contribuir no processo de ensino </w:t>
      </w:r>
      <w:r w:rsidR="008379C4" w:rsidRPr="00266128">
        <w:rPr>
          <w:rFonts w:ascii="Arial" w:eastAsia="Arial" w:hAnsi="Arial" w:cs="Arial"/>
          <w:sz w:val="24"/>
          <w:szCs w:val="24"/>
        </w:rPr>
        <w:t xml:space="preserve"> </w:t>
      </w:r>
      <w:r w:rsidRPr="00266128">
        <w:rPr>
          <w:rFonts w:ascii="Arial" w:eastAsia="Arial" w:hAnsi="Arial" w:cs="Arial"/>
          <w:sz w:val="24"/>
          <w:szCs w:val="24"/>
        </w:rPr>
        <w:t>aprendizagem como um todo</w:t>
      </w:r>
      <w:r w:rsidR="008379C4" w:rsidRPr="00266128">
        <w:rPr>
          <w:rFonts w:ascii="Arial" w:eastAsia="Arial" w:hAnsi="Arial" w:cs="Arial"/>
          <w:sz w:val="24"/>
          <w:szCs w:val="24"/>
        </w:rPr>
        <w:t>. Foi identificado</w:t>
      </w:r>
      <w:r w:rsidR="0055152B" w:rsidRPr="00266128">
        <w:rPr>
          <w:rFonts w:ascii="Arial" w:eastAsia="Arial" w:hAnsi="Arial" w:cs="Arial"/>
          <w:sz w:val="24"/>
          <w:szCs w:val="24"/>
        </w:rPr>
        <w:t xml:space="preserve"> que, ao utilizar </w:t>
      </w:r>
      <w:r w:rsidR="008379C4" w:rsidRPr="00266128">
        <w:rPr>
          <w:rFonts w:ascii="Arial" w:eastAsia="Arial" w:hAnsi="Arial" w:cs="Arial"/>
          <w:sz w:val="24"/>
          <w:szCs w:val="24"/>
        </w:rPr>
        <w:t xml:space="preserve">múltiplas </w:t>
      </w:r>
      <w:r w:rsidR="0055152B" w:rsidRPr="00266128">
        <w:rPr>
          <w:rFonts w:ascii="Arial" w:eastAsia="Arial" w:hAnsi="Arial" w:cs="Arial"/>
          <w:sz w:val="24"/>
          <w:szCs w:val="24"/>
        </w:rPr>
        <w:t xml:space="preserve">atividades, é possível desenvolver habilidades que </w:t>
      </w:r>
      <w:r w:rsidR="00364041" w:rsidRPr="00266128">
        <w:rPr>
          <w:rFonts w:ascii="Arial" w:eastAsia="Arial" w:hAnsi="Arial" w:cs="Arial"/>
          <w:sz w:val="24"/>
          <w:szCs w:val="24"/>
        </w:rPr>
        <w:t xml:space="preserve">superam </w:t>
      </w:r>
      <w:r w:rsidR="0055152B" w:rsidRPr="00266128">
        <w:rPr>
          <w:rFonts w:ascii="Arial" w:eastAsia="Arial" w:hAnsi="Arial" w:cs="Arial"/>
          <w:sz w:val="24"/>
          <w:szCs w:val="24"/>
        </w:rPr>
        <w:t>a limitação algébrica</w:t>
      </w:r>
      <w:r w:rsidRPr="00266128">
        <w:rPr>
          <w:rFonts w:ascii="Arial" w:eastAsia="Arial" w:hAnsi="Arial" w:cs="Arial"/>
          <w:sz w:val="24"/>
          <w:szCs w:val="24"/>
        </w:rPr>
        <w:t>. Desenvolvid</w:t>
      </w:r>
      <w:r w:rsidR="00364041" w:rsidRPr="00266128">
        <w:rPr>
          <w:rFonts w:ascii="Arial" w:eastAsia="Arial" w:hAnsi="Arial" w:cs="Arial"/>
          <w:sz w:val="24"/>
          <w:szCs w:val="24"/>
        </w:rPr>
        <w:t>a</w:t>
      </w:r>
      <w:r w:rsidRPr="00266128">
        <w:rPr>
          <w:rFonts w:ascii="Arial" w:eastAsia="Arial" w:hAnsi="Arial" w:cs="Arial"/>
          <w:sz w:val="24"/>
          <w:szCs w:val="24"/>
        </w:rPr>
        <w:t xml:space="preserve"> a pesqui</w:t>
      </w:r>
      <w:r w:rsidR="0055152B" w:rsidRPr="00266128">
        <w:rPr>
          <w:rFonts w:ascii="Arial" w:eastAsia="Arial" w:hAnsi="Arial" w:cs="Arial"/>
          <w:sz w:val="24"/>
          <w:szCs w:val="24"/>
        </w:rPr>
        <w:t xml:space="preserve">sa, percebe-se a importância da diversificação metodológica </w:t>
      </w:r>
      <w:r w:rsidRPr="00266128">
        <w:rPr>
          <w:rFonts w:ascii="Arial" w:eastAsia="Arial" w:hAnsi="Arial" w:cs="Arial"/>
          <w:sz w:val="24"/>
          <w:szCs w:val="24"/>
        </w:rPr>
        <w:t>no ensino da matemática com o intuito da melhoria do processo de ensino</w:t>
      </w:r>
      <w:r w:rsidR="00014680" w:rsidRPr="00266128">
        <w:rPr>
          <w:rFonts w:ascii="Arial" w:eastAsia="Arial" w:hAnsi="Arial" w:cs="Arial"/>
          <w:sz w:val="24"/>
          <w:szCs w:val="24"/>
        </w:rPr>
        <w:t xml:space="preserve"> e</w:t>
      </w:r>
      <w:r w:rsidRPr="00266128">
        <w:rPr>
          <w:rFonts w:ascii="Arial" w:eastAsia="Arial" w:hAnsi="Arial" w:cs="Arial"/>
          <w:sz w:val="24"/>
          <w:szCs w:val="24"/>
        </w:rPr>
        <w:t xml:space="preserve"> aprendizagem</w:t>
      </w:r>
      <w:r w:rsidR="00014680" w:rsidRPr="00266128">
        <w:rPr>
          <w:rFonts w:ascii="Arial" w:eastAsia="Arial" w:hAnsi="Arial" w:cs="Arial"/>
          <w:sz w:val="24"/>
          <w:szCs w:val="24"/>
        </w:rPr>
        <w:t>,</w:t>
      </w:r>
      <w:r w:rsidR="0055152B" w:rsidRPr="00266128">
        <w:rPr>
          <w:rFonts w:ascii="Arial" w:eastAsia="Arial" w:hAnsi="Arial" w:cs="Arial"/>
          <w:sz w:val="24"/>
          <w:szCs w:val="24"/>
        </w:rPr>
        <w:t xml:space="preserve"> e contemplação </w:t>
      </w:r>
      <w:r w:rsidR="00014680" w:rsidRPr="00266128">
        <w:rPr>
          <w:rFonts w:ascii="Arial" w:eastAsia="Arial" w:hAnsi="Arial" w:cs="Arial"/>
          <w:sz w:val="24"/>
          <w:szCs w:val="24"/>
        </w:rPr>
        <w:t>d</w:t>
      </w:r>
      <w:r w:rsidR="0055152B" w:rsidRPr="00266128">
        <w:rPr>
          <w:rFonts w:ascii="Arial" w:eastAsia="Arial" w:hAnsi="Arial" w:cs="Arial"/>
          <w:sz w:val="24"/>
          <w:szCs w:val="24"/>
        </w:rPr>
        <w:t>as habilidades previstas pela BNCC</w:t>
      </w:r>
      <w:r w:rsidRPr="00266128">
        <w:rPr>
          <w:rFonts w:ascii="Arial" w:eastAsia="Arial" w:hAnsi="Arial" w:cs="Arial"/>
          <w:sz w:val="24"/>
          <w:szCs w:val="24"/>
        </w:rPr>
        <w:t>.</w:t>
      </w:r>
    </w:p>
    <w:p w:rsidR="003A5676" w:rsidRPr="00266128" w:rsidRDefault="003A5676">
      <w:pPr>
        <w:pStyle w:val="Normal1"/>
        <w:spacing w:after="0" w:line="360" w:lineRule="auto"/>
        <w:jc w:val="center"/>
        <w:rPr>
          <w:rFonts w:ascii="Arial" w:eastAsia="Arial" w:hAnsi="Arial" w:cs="Arial"/>
          <w:sz w:val="18"/>
          <w:szCs w:val="18"/>
        </w:rPr>
      </w:pPr>
    </w:p>
    <w:p w:rsidR="003A5676" w:rsidRPr="00266128" w:rsidRDefault="00CC1BC6" w:rsidP="0055152B">
      <w:pPr>
        <w:pStyle w:val="Normal1"/>
        <w:spacing w:after="0" w:line="360" w:lineRule="auto"/>
        <w:jc w:val="both"/>
        <w:rPr>
          <w:rFonts w:ascii="Arial" w:eastAsia="Arial" w:hAnsi="Arial" w:cs="Arial"/>
          <w:sz w:val="24"/>
          <w:szCs w:val="24"/>
        </w:rPr>
      </w:pPr>
      <w:r w:rsidRPr="00266128">
        <w:rPr>
          <w:rFonts w:ascii="Arial" w:eastAsia="Arial" w:hAnsi="Arial" w:cs="Arial"/>
          <w:b/>
          <w:sz w:val="24"/>
          <w:szCs w:val="24"/>
        </w:rPr>
        <w:t>Palavras-chave</w:t>
      </w:r>
      <w:r w:rsidRPr="00266128">
        <w:rPr>
          <w:rFonts w:ascii="Arial" w:eastAsia="Arial" w:hAnsi="Arial" w:cs="Arial"/>
          <w:sz w:val="24"/>
          <w:szCs w:val="24"/>
        </w:rPr>
        <w:t xml:space="preserve">: </w:t>
      </w:r>
      <w:r w:rsidR="0055152B" w:rsidRPr="00266128">
        <w:rPr>
          <w:rFonts w:ascii="Arial" w:eastAsia="Arial" w:hAnsi="Arial" w:cs="Arial"/>
          <w:sz w:val="24"/>
          <w:szCs w:val="24"/>
        </w:rPr>
        <w:t>Ensino da matemática</w:t>
      </w:r>
      <w:r w:rsidRPr="00266128">
        <w:rPr>
          <w:rFonts w:ascii="Arial" w:eastAsia="Arial" w:hAnsi="Arial" w:cs="Arial"/>
          <w:sz w:val="24"/>
          <w:szCs w:val="24"/>
        </w:rPr>
        <w:t xml:space="preserve">. </w:t>
      </w:r>
      <w:r w:rsidR="0055152B" w:rsidRPr="00266128">
        <w:rPr>
          <w:rFonts w:ascii="Arial" w:eastAsia="Arial" w:hAnsi="Arial" w:cs="Arial"/>
          <w:sz w:val="24"/>
          <w:szCs w:val="24"/>
        </w:rPr>
        <w:t>Atividade</w:t>
      </w:r>
      <w:r w:rsidRPr="00266128">
        <w:rPr>
          <w:rFonts w:ascii="Arial" w:eastAsia="Arial" w:hAnsi="Arial" w:cs="Arial"/>
          <w:sz w:val="24"/>
          <w:szCs w:val="24"/>
        </w:rPr>
        <w:t>.</w:t>
      </w:r>
      <w:r w:rsidR="00ED6A9A" w:rsidRPr="00266128">
        <w:rPr>
          <w:rFonts w:ascii="Arial" w:eastAsia="Arial" w:hAnsi="Arial" w:cs="Arial"/>
          <w:sz w:val="24"/>
          <w:szCs w:val="24"/>
        </w:rPr>
        <w:t xml:space="preserve"> </w:t>
      </w:r>
      <w:r w:rsidR="007D0ED7" w:rsidRPr="00266128">
        <w:rPr>
          <w:rFonts w:ascii="Arial" w:eastAsia="Arial" w:hAnsi="Arial" w:cs="Arial"/>
          <w:sz w:val="24"/>
          <w:szCs w:val="24"/>
        </w:rPr>
        <w:t>Ludicidade</w:t>
      </w:r>
      <w:r w:rsidRPr="00266128">
        <w:rPr>
          <w:rFonts w:ascii="Arial" w:eastAsia="Arial" w:hAnsi="Arial" w:cs="Arial"/>
          <w:sz w:val="24"/>
          <w:szCs w:val="24"/>
        </w:rPr>
        <w:t>.</w:t>
      </w:r>
    </w:p>
    <w:p w:rsidR="003A5676" w:rsidRPr="00266128" w:rsidRDefault="003A5676">
      <w:pPr>
        <w:pStyle w:val="Normal1"/>
        <w:spacing w:after="0" w:line="360" w:lineRule="auto"/>
        <w:jc w:val="center"/>
        <w:rPr>
          <w:rFonts w:ascii="Arial" w:eastAsia="Arial" w:hAnsi="Arial" w:cs="Arial"/>
          <w:sz w:val="18"/>
          <w:szCs w:val="18"/>
        </w:rPr>
      </w:pPr>
    </w:p>
    <w:p w:rsidR="003A5676" w:rsidRPr="00266128" w:rsidRDefault="003A5676">
      <w:pPr>
        <w:pStyle w:val="Normal1"/>
        <w:spacing w:after="0" w:line="360" w:lineRule="auto"/>
        <w:jc w:val="center"/>
        <w:rPr>
          <w:rFonts w:ascii="Arial" w:eastAsia="Arial" w:hAnsi="Arial" w:cs="Arial"/>
          <w:sz w:val="18"/>
          <w:szCs w:val="18"/>
        </w:rPr>
      </w:pPr>
    </w:p>
    <w:p w:rsidR="003A5676" w:rsidRPr="00266128" w:rsidRDefault="00CC1BC6">
      <w:pPr>
        <w:pStyle w:val="Normal1"/>
        <w:spacing w:after="0" w:line="360" w:lineRule="auto"/>
        <w:jc w:val="center"/>
        <w:rPr>
          <w:rFonts w:ascii="Arial" w:eastAsia="Arial" w:hAnsi="Arial" w:cs="Arial"/>
          <w:sz w:val="24"/>
          <w:szCs w:val="24"/>
        </w:rPr>
      </w:pPr>
      <w:r w:rsidRPr="00266128">
        <w:rPr>
          <w:rFonts w:ascii="Arial" w:eastAsia="Arial" w:hAnsi="Arial" w:cs="Arial"/>
          <w:b/>
          <w:sz w:val="24"/>
          <w:szCs w:val="24"/>
        </w:rPr>
        <w:t>INTRODUÇÃO</w:t>
      </w:r>
    </w:p>
    <w:p w:rsidR="003A5676" w:rsidRPr="00266128" w:rsidRDefault="003A5676">
      <w:pPr>
        <w:pStyle w:val="Normal1"/>
        <w:spacing w:after="0" w:line="360" w:lineRule="auto"/>
        <w:jc w:val="center"/>
        <w:rPr>
          <w:rFonts w:ascii="Arial" w:eastAsia="Arial" w:hAnsi="Arial" w:cs="Arial"/>
          <w:sz w:val="18"/>
          <w:szCs w:val="18"/>
        </w:rPr>
      </w:pPr>
    </w:p>
    <w:p w:rsidR="00D13D74" w:rsidRPr="00266128" w:rsidRDefault="00D13D74">
      <w:pPr>
        <w:pStyle w:val="Normal1"/>
        <w:spacing w:after="0" w:line="360" w:lineRule="auto"/>
        <w:ind w:firstLine="1134"/>
        <w:jc w:val="both"/>
        <w:rPr>
          <w:rFonts w:ascii="Arial" w:eastAsia="Arial" w:hAnsi="Arial" w:cs="Arial"/>
          <w:sz w:val="24"/>
          <w:szCs w:val="24"/>
        </w:rPr>
      </w:pPr>
      <w:r w:rsidRPr="00266128">
        <w:rPr>
          <w:rFonts w:ascii="Arial" w:eastAsia="Arial" w:hAnsi="Arial" w:cs="Arial"/>
          <w:sz w:val="24"/>
          <w:szCs w:val="24"/>
        </w:rPr>
        <w:t>Um dos grandes problemas do processo de ensino</w:t>
      </w:r>
      <w:r w:rsidR="00014680" w:rsidRPr="00266128">
        <w:rPr>
          <w:rFonts w:ascii="Arial" w:eastAsia="Arial" w:hAnsi="Arial" w:cs="Arial"/>
          <w:sz w:val="24"/>
          <w:szCs w:val="24"/>
        </w:rPr>
        <w:t xml:space="preserve"> e </w:t>
      </w:r>
      <w:r w:rsidRPr="00266128">
        <w:rPr>
          <w:rFonts w:ascii="Arial" w:eastAsia="Arial" w:hAnsi="Arial" w:cs="Arial"/>
          <w:sz w:val="24"/>
          <w:szCs w:val="24"/>
        </w:rPr>
        <w:t>aprendizagem da categoria “ensino básico” atualmente é no campo da matemática</w:t>
      </w:r>
      <w:r w:rsidR="00014680" w:rsidRPr="00266128">
        <w:rPr>
          <w:rFonts w:ascii="Arial" w:eastAsia="Arial" w:hAnsi="Arial" w:cs="Arial"/>
          <w:sz w:val="24"/>
          <w:szCs w:val="24"/>
        </w:rPr>
        <w:t>.</w:t>
      </w:r>
      <w:r w:rsidRPr="00266128">
        <w:rPr>
          <w:rFonts w:ascii="Arial" w:eastAsia="Arial" w:hAnsi="Arial" w:cs="Arial"/>
          <w:sz w:val="24"/>
          <w:szCs w:val="24"/>
        </w:rPr>
        <w:t xml:space="preserve"> </w:t>
      </w:r>
      <w:r w:rsidR="00014680" w:rsidRPr="00266128">
        <w:rPr>
          <w:rFonts w:ascii="Arial" w:eastAsia="Arial" w:hAnsi="Arial" w:cs="Arial"/>
          <w:sz w:val="24"/>
          <w:szCs w:val="24"/>
        </w:rPr>
        <w:t>De acordo com as</w:t>
      </w:r>
      <w:r w:rsidRPr="00266128">
        <w:rPr>
          <w:rFonts w:ascii="Arial" w:eastAsia="Arial" w:hAnsi="Arial" w:cs="Arial"/>
          <w:sz w:val="24"/>
          <w:szCs w:val="24"/>
        </w:rPr>
        <w:t xml:space="preserve"> pesquisas realizadas pelo PISA 2015, o Brasil se encontra entre os dez países com maior déficit, </w:t>
      </w:r>
      <w:r w:rsidR="00014680" w:rsidRPr="00266128">
        <w:rPr>
          <w:rFonts w:ascii="Arial" w:eastAsia="Arial" w:hAnsi="Arial" w:cs="Arial"/>
          <w:sz w:val="24"/>
          <w:szCs w:val="24"/>
        </w:rPr>
        <w:t>d</w:t>
      </w:r>
      <w:r w:rsidRPr="00266128">
        <w:rPr>
          <w:rFonts w:ascii="Arial" w:eastAsia="Arial" w:hAnsi="Arial" w:cs="Arial"/>
          <w:sz w:val="24"/>
          <w:szCs w:val="24"/>
        </w:rPr>
        <w:t xml:space="preserve">entre os 70 pesquisados, quando o assunto é ensino </w:t>
      </w:r>
      <w:r w:rsidR="00FF0173" w:rsidRPr="00266128">
        <w:rPr>
          <w:rFonts w:ascii="Arial" w:eastAsia="Arial" w:hAnsi="Arial" w:cs="Arial"/>
          <w:sz w:val="24"/>
          <w:szCs w:val="24"/>
        </w:rPr>
        <w:t xml:space="preserve">e </w:t>
      </w:r>
      <w:r w:rsidRPr="00266128">
        <w:rPr>
          <w:rFonts w:ascii="Arial" w:eastAsia="Arial" w:hAnsi="Arial" w:cs="Arial"/>
          <w:sz w:val="24"/>
          <w:szCs w:val="24"/>
        </w:rPr>
        <w:t>aprendizagem da matemática.</w:t>
      </w:r>
    </w:p>
    <w:p w:rsidR="00D13D74" w:rsidRPr="00266128" w:rsidRDefault="00D13D74">
      <w:pPr>
        <w:pStyle w:val="Normal1"/>
        <w:spacing w:after="0" w:line="360" w:lineRule="auto"/>
        <w:ind w:firstLine="1134"/>
        <w:jc w:val="both"/>
        <w:rPr>
          <w:rFonts w:ascii="Arial" w:hAnsi="Arial" w:cs="Arial"/>
          <w:sz w:val="24"/>
          <w:szCs w:val="24"/>
          <w:shd w:val="clear" w:color="auto" w:fill="FFFFFF"/>
        </w:rPr>
      </w:pPr>
      <w:r w:rsidRPr="00266128">
        <w:rPr>
          <w:rFonts w:ascii="Arial" w:eastAsia="Arial" w:hAnsi="Arial" w:cs="Arial"/>
          <w:sz w:val="24"/>
          <w:szCs w:val="24"/>
        </w:rPr>
        <w:t xml:space="preserve">Instigados ainda por </w:t>
      </w:r>
      <w:r w:rsidRPr="00266128">
        <w:rPr>
          <w:rFonts w:ascii="Arial" w:hAnsi="Arial" w:cs="Arial"/>
          <w:sz w:val="24"/>
          <w:szCs w:val="24"/>
          <w:shd w:val="clear" w:color="auto" w:fill="FFFFFF"/>
        </w:rPr>
        <w:t>Aranha e Souza (2013), em seu artigo</w:t>
      </w:r>
      <w:r w:rsidR="00B0293D" w:rsidRPr="00266128">
        <w:rPr>
          <w:rFonts w:ascii="Arial" w:hAnsi="Arial" w:cs="Arial"/>
          <w:sz w:val="24"/>
          <w:szCs w:val="24"/>
          <w:shd w:val="clear" w:color="auto" w:fill="FFFFFF"/>
        </w:rPr>
        <w:t xml:space="preserve"> “As licenciaturas na atualidade: nova crise?”, buscamos apres</w:t>
      </w:r>
      <w:r w:rsidR="007D0ED7" w:rsidRPr="00266128">
        <w:rPr>
          <w:rFonts w:ascii="Arial" w:hAnsi="Arial" w:cs="Arial"/>
          <w:sz w:val="24"/>
          <w:szCs w:val="24"/>
          <w:shd w:val="clear" w:color="auto" w:fill="FFFFFF"/>
        </w:rPr>
        <w:t>entar uma nova perspectiva na</w:t>
      </w:r>
      <w:r w:rsidR="00B0293D" w:rsidRPr="00266128">
        <w:rPr>
          <w:rFonts w:ascii="Arial" w:hAnsi="Arial" w:cs="Arial"/>
          <w:sz w:val="24"/>
          <w:szCs w:val="24"/>
          <w:shd w:val="clear" w:color="auto" w:fill="FFFFFF"/>
        </w:rPr>
        <w:t xml:space="preserve"> modalidade de ensino</w:t>
      </w:r>
      <w:r w:rsidR="007D0ED7" w:rsidRPr="00266128">
        <w:rPr>
          <w:rFonts w:ascii="Arial" w:hAnsi="Arial" w:cs="Arial"/>
          <w:sz w:val="24"/>
          <w:szCs w:val="24"/>
          <w:shd w:val="clear" w:color="auto" w:fill="FFFFFF"/>
        </w:rPr>
        <w:t xml:space="preserve"> básico</w:t>
      </w:r>
      <w:r w:rsidR="00B0293D" w:rsidRPr="00266128">
        <w:rPr>
          <w:rFonts w:ascii="Arial" w:hAnsi="Arial" w:cs="Arial"/>
          <w:sz w:val="24"/>
          <w:szCs w:val="24"/>
          <w:shd w:val="clear" w:color="auto" w:fill="FFFFFF"/>
        </w:rPr>
        <w:t>, irrigada princi</w:t>
      </w:r>
      <w:r w:rsidR="005C1409" w:rsidRPr="00266128">
        <w:rPr>
          <w:rFonts w:ascii="Arial" w:hAnsi="Arial" w:cs="Arial"/>
          <w:sz w:val="24"/>
          <w:szCs w:val="24"/>
          <w:shd w:val="clear" w:color="auto" w:fill="FFFFFF"/>
        </w:rPr>
        <w:t>palmente por elementos lúdicos, que através da transversalidade</w:t>
      </w:r>
      <w:r w:rsidR="00593009" w:rsidRPr="00266128">
        <w:rPr>
          <w:rFonts w:ascii="Arial" w:hAnsi="Arial" w:cs="Arial"/>
          <w:sz w:val="24"/>
          <w:szCs w:val="24"/>
          <w:shd w:val="clear" w:color="auto" w:fill="FFFFFF"/>
        </w:rPr>
        <w:t xml:space="preserve"> possibilita</w:t>
      </w:r>
      <w:r w:rsidR="00FF0173" w:rsidRPr="00266128">
        <w:rPr>
          <w:rFonts w:ascii="Arial" w:hAnsi="Arial" w:cs="Arial"/>
          <w:sz w:val="24"/>
          <w:szCs w:val="24"/>
          <w:shd w:val="clear" w:color="auto" w:fill="FFFFFF"/>
        </w:rPr>
        <w:t>m</w:t>
      </w:r>
      <w:r w:rsidR="00014680" w:rsidRPr="00266128">
        <w:rPr>
          <w:rFonts w:ascii="Arial" w:hAnsi="Arial" w:cs="Arial"/>
          <w:sz w:val="24"/>
          <w:szCs w:val="24"/>
          <w:shd w:val="clear" w:color="auto" w:fill="FFFFFF"/>
        </w:rPr>
        <w:t xml:space="preserve"> </w:t>
      </w:r>
      <w:r w:rsidR="00593009" w:rsidRPr="00266128">
        <w:rPr>
          <w:rFonts w:ascii="Arial" w:hAnsi="Arial" w:cs="Arial"/>
          <w:sz w:val="24"/>
          <w:szCs w:val="24"/>
          <w:shd w:val="clear" w:color="auto" w:fill="FFFFFF"/>
        </w:rPr>
        <w:t>a</w:t>
      </w:r>
      <w:r w:rsidR="005C1409" w:rsidRPr="00266128">
        <w:rPr>
          <w:rFonts w:ascii="Arial" w:hAnsi="Arial" w:cs="Arial"/>
          <w:sz w:val="24"/>
          <w:szCs w:val="24"/>
          <w:shd w:val="clear" w:color="auto" w:fill="FFFFFF"/>
        </w:rPr>
        <w:t xml:space="preserve"> aborda</w:t>
      </w:r>
      <w:r w:rsidR="00593009" w:rsidRPr="00266128">
        <w:rPr>
          <w:rFonts w:ascii="Arial" w:hAnsi="Arial" w:cs="Arial"/>
          <w:sz w:val="24"/>
          <w:szCs w:val="24"/>
          <w:shd w:val="clear" w:color="auto" w:fill="FFFFFF"/>
        </w:rPr>
        <w:t>gem de</w:t>
      </w:r>
      <w:r w:rsidR="005C1409" w:rsidRPr="00266128">
        <w:rPr>
          <w:rFonts w:ascii="Arial" w:hAnsi="Arial" w:cs="Arial"/>
          <w:sz w:val="24"/>
          <w:szCs w:val="24"/>
          <w:shd w:val="clear" w:color="auto" w:fill="FFFFFF"/>
        </w:rPr>
        <w:t xml:space="preserve"> diversos conteúdos da matemática</w:t>
      </w:r>
      <w:r w:rsidR="00B0293D" w:rsidRPr="00266128">
        <w:rPr>
          <w:rFonts w:ascii="Arial" w:hAnsi="Arial" w:cs="Arial"/>
          <w:sz w:val="24"/>
          <w:szCs w:val="24"/>
          <w:shd w:val="clear" w:color="auto" w:fill="FFFFFF"/>
        </w:rPr>
        <w:t>.</w:t>
      </w:r>
    </w:p>
    <w:p w:rsidR="00B0293D" w:rsidRPr="00266128" w:rsidRDefault="00B0293D">
      <w:pPr>
        <w:pStyle w:val="Normal1"/>
        <w:spacing w:after="0" w:line="360" w:lineRule="auto"/>
        <w:ind w:firstLine="1134"/>
        <w:jc w:val="both"/>
        <w:rPr>
          <w:rFonts w:ascii="Arial" w:hAnsi="Arial" w:cs="Arial"/>
          <w:sz w:val="24"/>
          <w:szCs w:val="24"/>
          <w:shd w:val="clear" w:color="auto" w:fill="FFFFFF"/>
        </w:rPr>
      </w:pPr>
      <w:r w:rsidRPr="00266128">
        <w:rPr>
          <w:rFonts w:ascii="Arial" w:hAnsi="Arial" w:cs="Arial"/>
          <w:sz w:val="24"/>
          <w:szCs w:val="24"/>
          <w:shd w:val="clear" w:color="auto" w:fill="FFFFFF"/>
        </w:rPr>
        <w:lastRenderedPageBreak/>
        <w:t>Perspectiva esta que contempla, também, a</w:t>
      </w:r>
      <w:r w:rsidR="005C1409" w:rsidRPr="00266128">
        <w:rPr>
          <w:rFonts w:ascii="Arial" w:hAnsi="Arial" w:cs="Arial"/>
          <w:sz w:val="24"/>
          <w:szCs w:val="24"/>
          <w:shd w:val="clear" w:color="auto" w:fill="FFFFFF"/>
        </w:rPr>
        <w:t>s exigências</w:t>
      </w:r>
      <w:r w:rsidR="007D0ED7" w:rsidRPr="00266128">
        <w:rPr>
          <w:rFonts w:ascii="Arial" w:hAnsi="Arial" w:cs="Arial"/>
          <w:sz w:val="24"/>
          <w:szCs w:val="24"/>
          <w:shd w:val="clear" w:color="auto" w:fill="FFFFFF"/>
        </w:rPr>
        <w:t xml:space="preserve"> apresentadas pela BNCC publicada</w:t>
      </w:r>
      <w:r w:rsidR="005C1409" w:rsidRPr="00266128">
        <w:rPr>
          <w:rFonts w:ascii="Arial" w:hAnsi="Arial" w:cs="Arial"/>
          <w:sz w:val="24"/>
          <w:szCs w:val="24"/>
          <w:shd w:val="clear" w:color="auto" w:fill="FFFFFF"/>
        </w:rPr>
        <w:t xml:space="preserve"> em 2017</w:t>
      </w:r>
      <w:r w:rsidR="00593009" w:rsidRPr="00266128">
        <w:rPr>
          <w:rFonts w:ascii="Arial" w:hAnsi="Arial" w:cs="Arial"/>
          <w:sz w:val="24"/>
          <w:szCs w:val="24"/>
          <w:shd w:val="clear" w:color="auto" w:fill="FFFFFF"/>
        </w:rPr>
        <w:t xml:space="preserve">, que apresenta cento e vinte </w:t>
      </w:r>
      <w:r w:rsidR="00BA02E5" w:rsidRPr="00266128">
        <w:rPr>
          <w:rFonts w:ascii="Arial" w:hAnsi="Arial" w:cs="Arial"/>
          <w:sz w:val="24"/>
          <w:szCs w:val="24"/>
          <w:shd w:val="clear" w:color="auto" w:fill="FFFFFF"/>
        </w:rPr>
        <w:t xml:space="preserve">e </w:t>
      </w:r>
      <w:r w:rsidR="00593009" w:rsidRPr="00266128">
        <w:rPr>
          <w:rFonts w:ascii="Arial" w:hAnsi="Arial" w:cs="Arial"/>
          <w:sz w:val="24"/>
          <w:szCs w:val="24"/>
          <w:shd w:val="clear" w:color="auto" w:fill="FFFFFF"/>
        </w:rPr>
        <w:t>uma</w:t>
      </w:r>
      <w:r w:rsidR="00014680" w:rsidRPr="00266128">
        <w:rPr>
          <w:rFonts w:ascii="Arial" w:hAnsi="Arial" w:cs="Arial"/>
          <w:sz w:val="24"/>
          <w:szCs w:val="24"/>
          <w:shd w:val="clear" w:color="auto" w:fill="FFFFFF"/>
        </w:rPr>
        <w:t xml:space="preserve"> </w:t>
      </w:r>
      <w:r w:rsidR="00593009" w:rsidRPr="00266128">
        <w:rPr>
          <w:rFonts w:ascii="Arial" w:hAnsi="Arial" w:cs="Arial"/>
          <w:sz w:val="24"/>
          <w:szCs w:val="24"/>
          <w:shd w:val="clear" w:color="auto" w:fill="FFFFFF"/>
        </w:rPr>
        <w:t xml:space="preserve">habilidades a serem </w:t>
      </w:r>
      <w:r w:rsidR="007E6387" w:rsidRPr="00266128">
        <w:rPr>
          <w:rFonts w:ascii="Arial" w:hAnsi="Arial" w:cs="Arial"/>
          <w:sz w:val="24"/>
          <w:szCs w:val="24"/>
          <w:shd w:val="clear" w:color="auto" w:fill="FFFFFF"/>
        </w:rPr>
        <w:t>desenvolvida</w:t>
      </w:r>
      <w:r w:rsidR="00593009" w:rsidRPr="00266128">
        <w:rPr>
          <w:rFonts w:ascii="Arial" w:hAnsi="Arial" w:cs="Arial"/>
          <w:sz w:val="24"/>
          <w:szCs w:val="24"/>
          <w:shd w:val="clear" w:color="auto" w:fill="FFFFFF"/>
        </w:rPr>
        <w:t>s ao longo do ensino fundamental</w:t>
      </w:r>
      <w:r w:rsidR="00046E26" w:rsidRPr="00266128">
        <w:rPr>
          <w:rFonts w:ascii="Arial" w:hAnsi="Arial" w:cs="Arial"/>
          <w:sz w:val="24"/>
          <w:szCs w:val="24"/>
          <w:shd w:val="clear" w:color="auto" w:fill="FFFFFF"/>
        </w:rPr>
        <w:t xml:space="preserve"> - </w:t>
      </w:r>
      <w:r w:rsidR="00593009" w:rsidRPr="00266128">
        <w:rPr>
          <w:rFonts w:ascii="Arial" w:hAnsi="Arial" w:cs="Arial"/>
          <w:sz w:val="24"/>
          <w:szCs w:val="24"/>
          <w:shd w:val="clear" w:color="auto" w:fill="FFFFFF"/>
        </w:rPr>
        <w:t>anos finais, segmentadas entre oito competências e quatro campos matemáticos de estudo</w:t>
      </w:r>
      <w:r w:rsidR="00014680" w:rsidRPr="00266128">
        <w:rPr>
          <w:rFonts w:ascii="Arial" w:hAnsi="Arial" w:cs="Arial"/>
          <w:sz w:val="24"/>
          <w:szCs w:val="24"/>
          <w:shd w:val="clear" w:color="auto" w:fill="FFFFFF"/>
        </w:rPr>
        <w:t>.</w:t>
      </w:r>
      <w:r w:rsidR="00593009" w:rsidRPr="00266128">
        <w:rPr>
          <w:rFonts w:ascii="Arial" w:hAnsi="Arial" w:cs="Arial"/>
          <w:sz w:val="24"/>
          <w:szCs w:val="24"/>
          <w:shd w:val="clear" w:color="auto" w:fill="FFFFFF"/>
        </w:rPr>
        <w:t xml:space="preserve"> </w:t>
      </w:r>
      <w:r w:rsidR="00014680" w:rsidRPr="00266128">
        <w:rPr>
          <w:rFonts w:ascii="Arial" w:hAnsi="Arial" w:cs="Arial"/>
          <w:sz w:val="24"/>
          <w:szCs w:val="24"/>
          <w:shd w:val="clear" w:color="auto" w:fill="FFFFFF"/>
        </w:rPr>
        <w:t>A</w:t>
      </w:r>
      <w:r w:rsidR="00593009" w:rsidRPr="00266128">
        <w:rPr>
          <w:rFonts w:ascii="Arial" w:hAnsi="Arial" w:cs="Arial"/>
          <w:sz w:val="24"/>
          <w:szCs w:val="24"/>
          <w:shd w:val="clear" w:color="auto" w:fill="FFFFFF"/>
        </w:rPr>
        <w:t xml:space="preserve">o observarmos a organização da atual BNCC, é </w:t>
      </w:r>
      <w:r w:rsidR="00BA02E5" w:rsidRPr="00266128">
        <w:rPr>
          <w:rFonts w:ascii="Arial" w:hAnsi="Arial" w:cs="Arial"/>
          <w:sz w:val="24"/>
          <w:szCs w:val="24"/>
          <w:shd w:val="clear" w:color="auto" w:fill="FFFFFF"/>
        </w:rPr>
        <w:t>possível observar</w:t>
      </w:r>
      <w:r w:rsidR="00593009" w:rsidRPr="00266128">
        <w:rPr>
          <w:rFonts w:ascii="Arial" w:hAnsi="Arial" w:cs="Arial"/>
          <w:sz w:val="24"/>
          <w:szCs w:val="24"/>
          <w:shd w:val="clear" w:color="auto" w:fill="FFFFFF"/>
        </w:rPr>
        <w:t xml:space="preserve"> que o ensino puramente tradicional</w:t>
      </w:r>
      <w:r w:rsidR="007E6387" w:rsidRPr="00266128">
        <w:rPr>
          <w:rFonts w:ascii="Arial" w:hAnsi="Arial" w:cs="Arial"/>
          <w:sz w:val="24"/>
          <w:szCs w:val="24"/>
          <w:shd w:val="clear" w:color="auto" w:fill="FFFFFF"/>
        </w:rPr>
        <w:t xml:space="preserve"> e </w:t>
      </w:r>
      <w:r w:rsidR="000343DE" w:rsidRPr="00266128">
        <w:rPr>
          <w:rFonts w:ascii="Arial" w:hAnsi="Arial" w:cs="Arial"/>
          <w:sz w:val="24"/>
          <w:szCs w:val="24"/>
          <w:shd w:val="clear" w:color="auto" w:fill="FFFFFF"/>
        </w:rPr>
        <w:t>monótono</w:t>
      </w:r>
      <w:r w:rsidR="00593009" w:rsidRPr="00266128">
        <w:rPr>
          <w:rFonts w:ascii="Arial" w:hAnsi="Arial" w:cs="Arial"/>
          <w:sz w:val="24"/>
          <w:szCs w:val="24"/>
          <w:shd w:val="clear" w:color="auto" w:fill="FFFFFF"/>
        </w:rPr>
        <w:t xml:space="preserve"> da matemática não contempla ambas as exigências apresentadas pela base.</w:t>
      </w:r>
    </w:p>
    <w:p w:rsidR="00D1596E" w:rsidRPr="00266128" w:rsidRDefault="007E6387" w:rsidP="000343DE">
      <w:pPr>
        <w:pStyle w:val="Normal1"/>
        <w:spacing w:after="0" w:line="360" w:lineRule="auto"/>
        <w:ind w:firstLine="1134"/>
        <w:jc w:val="both"/>
        <w:rPr>
          <w:rFonts w:ascii="Arial" w:hAnsi="Arial" w:cs="Arial"/>
          <w:sz w:val="24"/>
          <w:szCs w:val="24"/>
          <w:shd w:val="clear" w:color="auto" w:fill="FFFFFF"/>
        </w:rPr>
      </w:pPr>
      <w:r w:rsidRPr="00266128">
        <w:rPr>
          <w:rFonts w:ascii="Arial" w:hAnsi="Arial" w:cs="Arial"/>
          <w:sz w:val="24"/>
          <w:szCs w:val="24"/>
          <w:shd w:val="clear" w:color="auto" w:fill="FFFFFF"/>
        </w:rPr>
        <w:t>Propomos, portanto, a abordagem de</w:t>
      </w:r>
      <w:r w:rsidR="00046E26" w:rsidRPr="00266128">
        <w:rPr>
          <w:rFonts w:ascii="Arial" w:hAnsi="Arial" w:cs="Arial"/>
          <w:sz w:val="24"/>
          <w:szCs w:val="24"/>
          <w:shd w:val="clear" w:color="auto" w:fill="FFFFFF"/>
        </w:rPr>
        <w:t xml:space="preserve"> uma</w:t>
      </w:r>
      <w:r w:rsidRPr="00266128">
        <w:rPr>
          <w:rFonts w:ascii="Arial" w:hAnsi="Arial" w:cs="Arial"/>
          <w:sz w:val="24"/>
          <w:szCs w:val="24"/>
          <w:shd w:val="clear" w:color="auto" w:fill="FFFFFF"/>
        </w:rPr>
        <w:t xml:space="preserve"> atividade lúdica</w:t>
      </w:r>
      <w:r w:rsidR="00046E26" w:rsidRPr="00266128">
        <w:rPr>
          <w:rFonts w:ascii="Arial" w:hAnsi="Arial" w:cs="Arial"/>
          <w:sz w:val="24"/>
          <w:szCs w:val="24"/>
          <w:shd w:val="clear" w:color="auto" w:fill="FFFFFF"/>
        </w:rPr>
        <w:t xml:space="preserve">, tendo </w:t>
      </w:r>
      <w:r w:rsidRPr="00266128">
        <w:rPr>
          <w:rFonts w:ascii="Arial" w:hAnsi="Arial" w:cs="Arial"/>
          <w:sz w:val="24"/>
          <w:szCs w:val="24"/>
          <w:shd w:val="clear" w:color="auto" w:fill="FFFFFF"/>
        </w:rPr>
        <w:t>frações como conteúdo motivador</w:t>
      </w:r>
      <w:r w:rsidR="000343DE" w:rsidRPr="00266128">
        <w:rPr>
          <w:rFonts w:ascii="Arial" w:hAnsi="Arial" w:cs="Arial"/>
          <w:sz w:val="24"/>
          <w:szCs w:val="24"/>
          <w:shd w:val="clear" w:color="auto" w:fill="FFFFFF"/>
        </w:rPr>
        <w:t xml:space="preserve"> e reflexivo</w:t>
      </w:r>
      <w:r w:rsidRPr="00266128">
        <w:rPr>
          <w:rFonts w:ascii="Arial" w:hAnsi="Arial" w:cs="Arial"/>
          <w:sz w:val="24"/>
          <w:szCs w:val="24"/>
          <w:shd w:val="clear" w:color="auto" w:fill="FFFFFF"/>
        </w:rPr>
        <w:t xml:space="preserve"> para a modalidade de ensino aqui ap</w:t>
      </w:r>
      <w:r w:rsidR="00046E26" w:rsidRPr="00266128">
        <w:rPr>
          <w:rFonts w:ascii="Arial" w:hAnsi="Arial" w:cs="Arial"/>
          <w:sz w:val="24"/>
          <w:szCs w:val="24"/>
          <w:shd w:val="clear" w:color="auto" w:fill="FFFFFF"/>
        </w:rPr>
        <w:t xml:space="preserve">resentada. </w:t>
      </w:r>
      <w:r w:rsidR="00240FC5" w:rsidRPr="00266128">
        <w:rPr>
          <w:rFonts w:ascii="Arial" w:hAnsi="Arial" w:cs="Arial"/>
          <w:sz w:val="24"/>
          <w:szCs w:val="24"/>
          <w:shd w:val="clear" w:color="auto" w:fill="FFFFFF"/>
        </w:rPr>
        <w:t>Conforme sugere Aranha e Souza (2013), é preciso que o docente domine além do conteúdo específico de sua área de atuação,</w:t>
      </w:r>
      <w:r w:rsidR="00014680" w:rsidRPr="00266128">
        <w:rPr>
          <w:rFonts w:ascii="Arial" w:hAnsi="Arial" w:cs="Arial"/>
          <w:sz w:val="24"/>
          <w:szCs w:val="24"/>
          <w:shd w:val="clear" w:color="auto" w:fill="FFFFFF"/>
        </w:rPr>
        <w:t xml:space="preserve"> </w:t>
      </w:r>
      <w:r w:rsidR="00240FC5" w:rsidRPr="00266128">
        <w:rPr>
          <w:rFonts w:ascii="Arial" w:hAnsi="Arial" w:cs="Arial"/>
          <w:sz w:val="24"/>
          <w:szCs w:val="24"/>
          <w:shd w:val="clear" w:color="auto" w:fill="FFFFFF"/>
        </w:rPr>
        <w:t>“</w:t>
      </w:r>
      <w:r w:rsidR="00240FC5" w:rsidRPr="00266128">
        <w:rPr>
          <w:rFonts w:ascii="Arial" w:hAnsi="Arial" w:cs="Arial"/>
          <w:sz w:val="24"/>
          <w:szCs w:val="24"/>
        </w:rPr>
        <w:t>os fundamentos do conhecimento, os motivos pelos quais se ensina e os meios através dos quais o processo ensino-aprendizagem deve ser organizado com vistas a alcançar maior eficácia”.</w:t>
      </w:r>
    </w:p>
    <w:p w:rsidR="003A5676" w:rsidRPr="00266128" w:rsidRDefault="00046E26" w:rsidP="00691397">
      <w:pPr>
        <w:pStyle w:val="Normal1"/>
        <w:spacing w:after="0" w:line="360" w:lineRule="auto"/>
        <w:ind w:firstLine="1134"/>
        <w:jc w:val="both"/>
        <w:rPr>
          <w:rFonts w:ascii="Arial" w:eastAsia="Arial" w:hAnsi="Arial" w:cs="Arial"/>
          <w:sz w:val="24"/>
          <w:szCs w:val="24"/>
        </w:rPr>
      </w:pPr>
      <w:r w:rsidRPr="00266128">
        <w:rPr>
          <w:rFonts w:ascii="Arial" w:hAnsi="Arial" w:cs="Arial"/>
          <w:sz w:val="24"/>
          <w:szCs w:val="24"/>
          <w:shd w:val="clear" w:color="auto" w:fill="FFFFFF"/>
        </w:rPr>
        <w:t>A abordagem</w:t>
      </w:r>
      <w:r w:rsidR="007E6387" w:rsidRPr="00266128">
        <w:rPr>
          <w:rFonts w:ascii="Arial" w:hAnsi="Arial" w:cs="Arial"/>
          <w:sz w:val="24"/>
          <w:szCs w:val="24"/>
          <w:shd w:val="clear" w:color="auto" w:fill="FFFFFF"/>
        </w:rPr>
        <w:t xml:space="preserve"> descrita</w:t>
      </w:r>
      <w:r w:rsidRPr="00266128">
        <w:rPr>
          <w:rFonts w:ascii="Arial" w:hAnsi="Arial" w:cs="Arial"/>
          <w:sz w:val="24"/>
          <w:szCs w:val="24"/>
          <w:shd w:val="clear" w:color="auto" w:fill="FFFFFF"/>
        </w:rPr>
        <w:t xml:space="preserve"> a seguir é oriunda</w:t>
      </w:r>
      <w:r w:rsidR="007E6387" w:rsidRPr="00266128">
        <w:rPr>
          <w:rFonts w:ascii="Arial" w:hAnsi="Arial" w:cs="Arial"/>
          <w:sz w:val="24"/>
          <w:szCs w:val="24"/>
          <w:shd w:val="clear" w:color="auto" w:fill="FFFFFF"/>
        </w:rPr>
        <w:t xml:space="preserve"> de diversas</w:t>
      </w:r>
      <w:r w:rsidR="00754902" w:rsidRPr="00266128">
        <w:rPr>
          <w:rFonts w:ascii="Arial" w:hAnsi="Arial" w:cs="Arial"/>
          <w:sz w:val="24"/>
          <w:szCs w:val="24"/>
          <w:shd w:val="clear" w:color="auto" w:fill="FFFFFF"/>
        </w:rPr>
        <w:t xml:space="preserve"> (aqui eu acho interessante colocar o número de oficinas)</w:t>
      </w:r>
      <w:r w:rsidR="007E6387" w:rsidRPr="00266128">
        <w:rPr>
          <w:rFonts w:ascii="Arial" w:hAnsi="Arial" w:cs="Arial"/>
          <w:sz w:val="24"/>
          <w:szCs w:val="24"/>
          <w:shd w:val="clear" w:color="auto" w:fill="FFFFFF"/>
        </w:rPr>
        <w:t xml:space="preserve"> ofic</w:t>
      </w:r>
      <w:r w:rsidRPr="00266128">
        <w:rPr>
          <w:rFonts w:ascii="Arial" w:hAnsi="Arial" w:cs="Arial"/>
          <w:sz w:val="24"/>
          <w:szCs w:val="24"/>
          <w:shd w:val="clear" w:color="auto" w:fill="FFFFFF"/>
        </w:rPr>
        <w:t>inas desenvolvidas em oito grupos, composto</w:t>
      </w:r>
      <w:r w:rsidR="007E6387" w:rsidRPr="00266128">
        <w:rPr>
          <w:rFonts w:ascii="Arial" w:hAnsi="Arial" w:cs="Arial"/>
          <w:sz w:val="24"/>
          <w:szCs w:val="24"/>
          <w:shd w:val="clear" w:color="auto" w:fill="FFFFFF"/>
        </w:rPr>
        <w:t>s por alunos do sexto e sétimo ano do ensino fundamental</w:t>
      </w:r>
      <w:r w:rsidRPr="00266128">
        <w:rPr>
          <w:rFonts w:ascii="Arial" w:hAnsi="Arial" w:cs="Arial"/>
          <w:sz w:val="24"/>
          <w:szCs w:val="24"/>
          <w:shd w:val="clear" w:color="auto" w:fill="FFFFFF"/>
        </w:rPr>
        <w:t xml:space="preserve"> -</w:t>
      </w:r>
      <w:r w:rsidR="007E6387" w:rsidRPr="00266128">
        <w:rPr>
          <w:rFonts w:ascii="Arial" w:hAnsi="Arial" w:cs="Arial"/>
          <w:sz w:val="24"/>
          <w:szCs w:val="24"/>
          <w:shd w:val="clear" w:color="auto" w:fill="FFFFFF"/>
        </w:rPr>
        <w:t xml:space="preserve"> anos finais, em escolas públicas da região de Balneário Camboriú e Camboriú.</w:t>
      </w:r>
    </w:p>
    <w:p w:rsidR="003A5676" w:rsidRPr="00266128" w:rsidRDefault="003A5676">
      <w:pPr>
        <w:pStyle w:val="Normal1"/>
        <w:spacing w:after="0" w:line="360" w:lineRule="auto"/>
        <w:jc w:val="center"/>
        <w:rPr>
          <w:rFonts w:ascii="Arial" w:eastAsia="Arial" w:hAnsi="Arial" w:cs="Arial"/>
          <w:sz w:val="18"/>
          <w:szCs w:val="18"/>
        </w:rPr>
      </w:pPr>
    </w:p>
    <w:p w:rsidR="003A5676" w:rsidRPr="00266128" w:rsidRDefault="003A5676">
      <w:pPr>
        <w:pStyle w:val="Normal1"/>
        <w:spacing w:after="0" w:line="360" w:lineRule="auto"/>
        <w:jc w:val="center"/>
        <w:rPr>
          <w:rFonts w:ascii="Arial" w:eastAsia="Arial" w:hAnsi="Arial" w:cs="Arial"/>
          <w:sz w:val="18"/>
          <w:szCs w:val="18"/>
        </w:rPr>
      </w:pPr>
    </w:p>
    <w:p w:rsidR="003A5676" w:rsidRPr="00266128" w:rsidRDefault="00CC1BC6">
      <w:pPr>
        <w:pStyle w:val="Normal1"/>
        <w:spacing w:after="0" w:line="360" w:lineRule="auto"/>
        <w:jc w:val="center"/>
        <w:rPr>
          <w:rFonts w:ascii="Arial" w:eastAsia="Arial" w:hAnsi="Arial" w:cs="Arial"/>
          <w:sz w:val="24"/>
          <w:szCs w:val="24"/>
        </w:rPr>
      </w:pPr>
      <w:r w:rsidRPr="00266128">
        <w:rPr>
          <w:rFonts w:ascii="Arial" w:eastAsia="Arial" w:hAnsi="Arial" w:cs="Arial"/>
          <w:b/>
          <w:sz w:val="24"/>
          <w:szCs w:val="24"/>
        </w:rPr>
        <w:t>PROCEDIMENTOS METODOLÓGICOS</w:t>
      </w:r>
    </w:p>
    <w:p w:rsidR="003A5676" w:rsidRPr="00266128" w:rsidRDefault="003A5676">
      <w:pPr>
        <w:pStyle w:val="Normal1"/>
        <w:spacing w:after="0" w:line="360" w:lineRule="auto"/>
        <w:jc w:val="center"/>
        <w:rPr>
          <w:rFonts w:ascii="Arial" w:eastAsia="Arial" w:hAnsi="Arial" w:cs="Arial"/>
          <w:sz w:val="18"/>
          <w:szCs w:val="18"/>
        </w:rPr>
      </w:pPr>
    </w:p>
    <w:p w:rsidR="00412109" w:rsidRPr="00266128" w:rsidRDefault="00412109" w:rsidP="00412109">
      <w:pPr>
        <w:pStyle w:val="Normal1"/>
        <w:spacing w:after="0" w:line="360" w:lineRule="auto"/>
        <w:ind w:left="2268"/>
        <w:jc w:val="both"/>
        <w:rPr>
          <w:rFonts w:ascii="Arial" w:eastAsia="Arial" w:hAnsi="Arial" w:cs="Arial"/>
          <w:sz w:val="20"/>
          <w:szCs w:val="20"/>
        </w:rPr>
      </w:pPr>
      <w:r w:rsidRPr="00266128">
        <w:rPr>
          <w:rFonts w:ascii="Arial" w:eastAsia="Arial" w:hAnsi="Arial" w:cs="Arial"/>
          <w:sz w:val="20"/>
          <w:szCs w:val="20"/>
        </w:rPr>
        <w:t>Se não há realmente ensino possível sem o reconhecimento, por parte daqueles a quem o ensino é dirigido, de certa legitimidade da coisa ensinada, corolário da autoridade pedagógica do professor, é necessário também, e antes de tudo, que este sentimento seja partilhado pelo professor. (FORQUIN, 1993, p.9)</w:t>
      </w:r>
    </w:p>
    <w:p w:rsidR="00412109" w:rsidRPr="00266128" w:rsidRDefault="00412109" w:rsidP="00412109">
      <w:pPr>
        <w:pStyle w:val="Normal1"/>
        <w:spacing w:after="0" w:line="360" w:lineRule="auto"/>
        <w:ind w:left="2268"/>
        <w:jc w:val="both"/>
        <w:rPr>
          <w:rFonts w:ascii="Arial" w:eastAsia="Arial" w:hAnsi="Arial" w:cs="Arial"/>
          <w:sz w:val="20"/>
          <w:szCs w:val="20"/>
        </w:rPr>
      </w:pPr>
    </w:p>
    <w:p w:rsidR="000343DE" w:rsidRPr="00266128" w:rsidRDefault="000343DE">
      <w:pPr>
        <w:pStyle w:val="Normal1"/>
        <w:spacing w:after="0" w:line="360" w:lineRule="auto"/>
        <w:ind w:firstLine="1134"/>
        <w:jc w:val="both"/>
        <w:rPr>
          <w:rFonts w:ascii="Arial" w:eastAsia="Arial" w:hAnsi="Arial" w:cs="Arial"/>
          <w:sz w:val="24"/>
          <w:szCs w:val="24"/>
        </w:rPr>
      </w:pPr>
      <w:r w:rsidRPr="00266128">
        <w:rPr>
          <w:rFonts w:ascii="Arial" w:eastAsia="Arial" w:hAnsi="Arial" w:cs="Arial"/>
          <w:sz w:val="24"/>
          <w:szCs w:val="24"/>
        </w:rPr>
        <w:t>Quando tratamos do estudo de frações, é evidente que sua abordagem pode ser direcionada para diversos campos, tais como: representação geométrica, comportamento algébrico, relações de proporção e equivalência, dentre outros aspectos que podem ser explorados através da atividade aqui apresentada.</w:t>
      </w:r>
    </w:p>
    <w:p w:rsidR="006632A5" w:rsidRPr="00266128" w:rsidRDefault="006632A5">
      <w:pPr>
        <w:pStyle w:val="Normal1"/>
        <w:spacing w:after="0" w:line="360" w:lineRule="auto"/>
        <w:ind w:firstLine="1134"/>
        <w:jc w:val="both"/>
        <w:rPr>
          <w:rFonts w:ascii="Arial" w:eastAsia="Arial" w:hAnsi="Arial" w:cs="Arial"/>
          <w:sz w:val="24"/>
          <w:szCs w:val="24"/>
        </w:rPr>
      </w:pPr>
      <w:r w:rsidRPr="00266128">
        <w:rPr>
          <w:rFonts w:ascii="Arial" w:eastAsia="Arial" w:hAnsi="Arial" w:cs="Arial"/>
          <w:sz w:val="24"/>
          <w:szCs w:val="24"/>
        </w:rPr>
        <w:t xml:space="preserve">A prática a ser descrita é uma das atividades que compõem um experimento didático desenvolvido com uma sequência de sete atividades voltadas para três oficinas com duração média de noventa minutos cada. </w:t>
      </w:r>
    </w:p>
    <w:p w:rsidR="000343DE" w:rsidRPr="00266128" w:rsidRDefault="00046E26">
      <w:pPr>
        <w:pStyle w:val="Normal1"/>
        <w:spacing w:after="0" w:line="360" w:lineRule="auto"/>
        <w:ind w:firstLine="1134"/>
        <w:jc w:val="both"/>
        <w:rPr>
          <w:rFonts w:ascii="Arial" w:eastAsia="Arial" w:hAnsi="Arial" w:cs="Arial"/>
          <w:sz w:val="24"/>
          <w:szCs w:val="24"/>
        </w:rPr>
      </w:pPr>
      <w:r w:rsidRPr="00266128">
        <w:rPr>
          <w:rFonts w:ascii="Arial" w:eastAsia="Arial" w:hAnsi="Arial" w:cs="Arial"/>
          <w:sz w:val="24"/>
          <w:szCs w:val="24"/>
        </w:rPr>
        <w:lastRenderedPageBreak/>
        <w:t>A</w:t>
      </w:r>
      <w:r w:rsidR="000343DE" w:rsidRPr="00266128">
        <w:rPr>
          <w:rFonts w:ascii="Arial" w:eastAsia="Arial" w:hAnsi="Arial" w:cs="Arial"/>
          <w:sz w:val="24"/>
          <w:szCs w:val="24"/>
        </w:rPr>
        <w:t xml:space="preserve"> atividade consiste na abordagem </w:t>
      </w:r>
      <w:r w:rsidR="00D1596E" w:rsidRPr="00266128">
        <w:rPr>
          <w:rFonts w:ascii="Arial" w:eastAsia="Arial" w:hAnsi="Arial" w:cs="Arial"/>
          <w:sz w:val="24"/>
          <w:szCs w:val="24"/>
        </w:rPr>
        <w:t>do conteúdo fracionário</w:t>
      </w:r>
      <w:r w:rsidR="000343DE" w:rsidRPr="00266128">
        <w:rPr>
          <w:rFonts w:ascii="Arial" w:eastAsia="Arial" w:hAnsi="Arial" w:cs="Arial"/>
          <w:sz w:val="24"/>
          <w:szCs w:val="24"/>
        </w:rPr>
        <w:t xml:space="preserve"> partindo de um princípio geométrico</w:t>
      </w:r>
      <w:r w:rsidR="00114935" w:rsidRPr="00266128">
        <w:rPr>
          <w:rFonts w:ascii="Arial" w:eastAsia="Arial" w:hAnsi="Arial" w:cs="Arial"/>
          <w:sz w:val="24"/>
          <w:szCs w:val="24"/>
        </w:rPr>
        <w:t xml:space="preserve">, considerado um ponto de partida mais intuitivo </w:t>
      </w:r>
      <w:r w:rsidRPr="00266128">
        <w:rPr>
          <w:rFonts w:ascii="Arial" w:eastAsia="Arial" w:hAnsi="Arial" w:cs="Arial"/>
          <w:sz w:val="24"/>
          <w:szCs w:val="24"/>
        </w:rPr>
        <w:t xml:space="preserve">ao tratar de </w:t>
      </w:r>
      <w:r w:rsidR="00114935" w:rsidRPr="00266128">
        <w:rPr>
          <w:rFonts w:ascii="Arial" w:eastAsia="Arial" w:hAnsi="Arial" w:cs="Arial"/>
          <w:sz w:val="24"/>
          <w:szCs w:val="24"/>
        </w:rPr>
        <w:t>alunos do sexto e sétimo ano do ensino fundamental</w:t>
      </w:r>
      <w:r w:rsidR="00855322" w:rsidRPr="00266128">
        <w:rPr>
          <w:rFonts w:ascii="Arial" w:eastAsia="Arial" w:hAnsi="Arial" w:cs="Arial"/>
          <w:sz w:val="24"/>
          <w:szCs w:val="24"/>
        </w:rPr>
        <w:t>. Isso ocorre devido a</w:t>
      </w:r>
      <w:r w:rsidR="00114935" w:rsidRPr="00266128">
        <w:rPr>
          <w:rFonts w:ascii="Arial" w:eastAsia="Arial" w:hAnsi="Arial" w:cs="Arial"/>
          <w:sz w:val="24"/>
          <w:szCs w:val="24"/>
        </w:rPr>
        <w:t xml:space="preserve"> maior afinidade com as representações geométricas</w:t>
      </w:r>
      <w:r w:rsidR="0028359F" w:rsidRPr="00266128">
        <w:rPr>
          <w:rFonts w:ascii="Arial" w:eastAsia="Arial" w:hAnsi="Arial" w:cs="Arial"/>
          <w:sz w:val="24"/>
          <w:szCs w:val="24"/>
        </w:rPr>
        <w:t xml:space="preserve"> por se tratar de um d</w:t>
      </w:r>
      <w:r w:rsidR="00D1596E" w:rsidRPr="00266128">
        <w:rPr>
          <w:rFonts w:ascii="Arial" w:eastAsia="Arial" w:hAnsi="Arial" w:cs="Arial"/>
          <w:sz w:val="24"/>
          <w:szCs w:val="24"/>
        </w:rPr>
        <w:t>os objetos de conhecimento apresentados pela BNCC</w:t>
      </w:r>
      <w:r w:rsidR="0028359F" w:rsidRPr="00266128">
        <w:rPr>
          <w:rFonts w:ascii="Arial" w:eastAsia="Arial" w:hAnsi="Arial" w:cs="Arial"/>
          <w:sz w:val="24"/>
          <w:szCs w:val="24"/>
        </w:rPr>
        <w:t xml:space="preserve"> no ensino fundamental - anos iniciais</w:t>
      </w:r>
      <w:r w:rsidR="00114935" w:rsidRPr="00266128">
        <w:rPr>
          <w:rFonts w:ascii="Arial" w:eastAsia="Arial" w:hAnsi="Arial" w:cs="Arial"/>
          <w:sz w:val="24"/>
          <w:szCs w:val="24"/>
        </w:rPr>
        <w:t>.</w:t>
      </w:r>
    </w:p>
    <w:p w:rsidR="00DC131A" w:rsidRPr="00266128" w:rsidRDefault="00114935" w:rsidP="00DC131A">
      <w:pPr>
        <w:pStyle w:val="Normal1"/>
        <w:spacing w:after="0" w:line="360" w:lineRule="auto"/>
        <w:ind w:firstLine="1134"/>
        <w:jc w:val="both"/>
        <w:rPr>
          <w:rFonts w:ascii="Arial" w:eastAsia="Arial" w:hAnsi="Arial" w:cs="Arial"/>
          <w:sz w:val="24"/>
          <w:szCs w:val="24"/>
        </w:rPr>
      </w:pPr>
      <w:r w:rsidRPr="00266128">
        <w:rPr>
          <w:rFonts w:ascii="Arial" w:eastAsia="Arial" w:hAnsi="Arial" w:cs="Arial"/>
          <w:sz w:val="24"/>
          <w:szCs w:val="24"/>
        </w:rPr>
        <w:t>Para o desenvolvimento d</w:t>
      </w:r>
      <w:r w:rsidR="0028359F" w:rsidRPr="00266128">
        <w:rPr>
          <w:rFonts w:ascii="Arial" w:eastAsia="Arial" w:hAnsi="Arial" w:cs="Arial"/>
          <w:sz w:val="24"/>
          <w:szCs w:val="24"/>
        </w:rPr>
        <w:t>esta atividade</w:t>
      </w:r>
      <w:r w:rsidR="00855322" w:rsidRPr="00266128">
        <w:rPr>
          <w:rFonts w:ascii="Arial" w:eastAsia="Arial" w:hAnsi="Arial" w:cs="Arial"/>
          <w:sz w:val="24"/>
          <w:szCs w:val="24"/>
        </w:rPr>
        <w:t>,</w:t>
      </w:r>
      <w:r w:rsidRPr="00266128">
        <w:rPr>
          <w:rFonts w:ascii="Arial" w:eastAsia="Arial" w:hAnsi="Arial" w:cs="Arial"/>
          <w:sz w:val="24"/>
          <w:szCs w:val="24"/>
        </w:rPr>
        <w:t xml:space="preserve"> folha</w:t>
      </w:r>
      <w:r w:rsidR="0028359F" w:rsidRPr="00266128">
        <w:rPr>
          <w:rFonts w:ascii="Arial" w:eastAsia="Arial" w:hAnsi="Arial" w:cs="Arial"/>
          <w:sz w:val="24"/>
          <w:szCs w:val="24"/>
        </w:rPr>
        <w:t>s</w:t>
      </w:r>
      <w:r w:rsidRPr="00266128">
        <w:rPr>
          <w:rFonts w:ascii="Arial" w:eastAsia="Arial" w:hAnsi="Arial" w:cs="Arial"/>
          <w:sz w:val="24"/>
          <w:szCs w:val="24"/>
        </w:rPr>
        <w:t xml:space="preserve"> A4, régua, tesoura</w:t>
      </w:r>
      <w:r w:rsidR="0028359F" w:rsidRPr="00266128">
        <w:rPr>
          <w:rFonts w:ascii="Arial" w:eastAsia="Arial" w:hAnsi="Arial" w:cs="Arial"/>
          <w:sz w:val="24"/>
          <w:szCs w:val="24"/>
        </w:rPr>
        <w:t>s</w:t>
      </w:r>
      <w:r w:rsidRPr="00266128">
        <w:rPr>
          <w:rFonts w:ascii="Arial" w:eastAsia="Arial" w:hAnsi="Arial" w:cs="Arial"/>
          <w:sz w:val="24"/>
          <w:szCs w:val="24"/>
        </w:rPr>
        <w:t xml:space="preserve"> e lápis</w:t>
      </w:r>
      <w:r w:rsidR="00855322" w:rsidRPr="00266128">
        <w:rPr>
          <w:rFonts w:ascii="Arial" w:eastAsia="Arial" w:hAnsi="Arial" w:cs="Arial"/>
          <w:sz w:val="24"/>
          <w:szCs w:val="24"/>
        </w:rPr>
        <w:t xml:space="preserve"> são utilizados,</w:t>
      </w:r>
      <w:r w:rsidR="007E5C76" w:rsidRPr="00266128">
        <w:rPr>
          <w:rFonts w:ascii="Arial" w:eastAsia="Arial" w:hAnsi="Arial" w:cs="Arial"/>
          <w:sz w:val="24"/>
          <w:szCs w:val="24"/>
        </w:rPr>
        <w:t xml:space="preserve"> </w:t>
      </w:r>
      <w:r w:rsidR="00046E26" w:rsidRPr="00266128">
        <w:rPr>
          <w:rFonts w:ascii="Arial" w:eastAsia="Arial" w:hAnsi="Arial" w:cs="Arial"/>
          <w:sz w:val="24"/>
          <w:szCs w:val="24"/>
        </w:rPr>
        <w:t>desenvolve-se</w:t>
      </w:r>
      <w:r w:rsidR="00855322" w:rsidRPr="00266128">
        <w:rPr>
          <w:rFonts w:ascii="Arial" w:eastAsia="Arial" w:hAnsi="Arial" w:cs="Arial"/>
          <w:sz w:val="24"/>
          <w:szCs w:val="24"/>
        </w:rPr>
        <w:t xml:space="preserve"> coletivamente</w:t>
      </w:r>
      <w:r w:rsidR="007E5C76" w:rsidRPr="00266128">
        <w:rPr>
          <w:rFonts w:ascii="Arial" w:eastAsia="Arial" w:hAnsi="Arial" w:cs="Arial"/>
          <w:sz w:val="24"/>
          <w:szCs w:val="24"/>
        </w:rPr>
        <w:t>, em duplas</w:t>
      </w:r>
      <w:r w:rsidR="004452A2" w:rsidRPr="00266128">
        <w:rPr>
          <w:rFonts w:ascii="Arial" w:eastAsia="Arial" w:hAnsi="Arial" w:cs="Arial"/>
          <w:sz w:val="24"/>
          <w:szCs w:val="24"/>
        </w:rPr>
        <w:t xml:space="preserve">, um </w:t>
      </w:r>
      <w:proofErr w:type="spellStart"/>
      <w:r w:rsidR="004452A2" w:rsidRPr="00266128">
        <w:rPr>
          <w:rFonts w:ascii="Arial" w:eastAsia="Arial" w:hAnsi="Arial" w:cs="Arial"/>
          <w:sz w:val="24"/>
          <w:szCs w:val="24"/>
        </w:rPr>
        <w:t>tangram</w:t>
      </w:r>
      <w:proofErr w:type="spellEnd"/>
      <w:r w:rsidR="00855322" w:rsidRPr="00266128">
        <w:rPr>
          <w:rFonts w:ascii="Arial" w:eastAsia="Arial" w:hAnsi="Arial" w:cs="Arial"/>
          <w:sz w:val="24"/>
          <w:szCs w:val="24"/>
        </w:rPr>
        <w:t>.</w:t>
      </w:r>
      <w:r w:rsidR="004452A2" w:rsidRPr="00266128">
        <w:rPr>
          <w:rFonts w:ascii="Arial" w:eastAsia="Arial" w:hAnsi="Arial" w:cs="Arial"/>
          <w:sz w:val="24"/>
          <w:szCs w:val="24"/>
        </w:rPr>
        <w:t xml:space="preserve"> </w:t>
      </w:r>
      <w:r w:rsidR="00855322" w:rsidRPr="00266128">
        <w:rPr>
          <w:rFonts w:ascii="Arial" w:eastAsia="Arial" w:hAnsi="Arial" w:cs="Arial"/>
          <w:sz w:val="24"/>
          <w:szCs w:val="24"/>
        </w:rPr>
        <w:t xml:space="preserve">Dessa maneira, pode-se </w:t>
      </w:r>
      <w:r w:rsidR="004452A2" w:rsidRPr="00266128">
        <w:rPr>
          <w:rFonts w:ascii="Arial" w:eastAsia="Arial" w:hAnsi="Arial" w:cs="Arial"/>
          <w:sz w:val="24"/>
          <w:szCs w:val="24"/>
        </w:rPr>
        <w:t>identifica</w:t>
      </w:r>
      <w:r w:rsidR="00855322" w:rsidRPr="00266128">
        <w:rPr>
          <w:rFonts w:ascii="Arial" w:eastAsia="Arial" w:hAnsi="Arial" w:cs="Arial"/>
          <w:sz w:val="24"/>
          <w:szCs w:val="24"/>
        </w:rPr>
        <w:t>r</w:t>
      </w:r>
      <w:r w:rsidR="004452A2" w:rsidRPr="00266128">
        <w:rPr>
          <w:rFonts w:ascii="Arial" w:eastAsia="Arial" w:hAnsi="Arial" w:cs="Arial"/>
          <w:sz w:val="24"/>
          <w:szCs w:val="24"/>
        </w:rPr>
        <w:t xml:space="preserve"> as frações implícitas nas formas geométricas, possibilitando a abordagem da identificação, equivalência e as primeiras noções de soma</w:t>
      </w:r>
      <w:r w:rsidR="00122701" w:rsidRPr="00266128">
        <w:rPr>
          <w:rFonts w:ascii="Arial" w:eastAsia="Arial" w:hAnsi="Arial" w:cs="Arial"/>
          <w:sz w:val="24"/>
          <w:szCs w:val="24"/>
        </w:rPr>
        <w:t>.</w:t>
      </w:r>
      <w:r w:rsidR="004452A2" w:rsidRPr="00266128">
        <w:rPr>
          <w:rFonts w:ascii="Arial" w:eastAsia="Arial" w:hAnsi="Arial" w:cs="Arial"/>
          <w:sz w:val="24"/>
          <w:szCs w:val="24"/>
        </w:rPr>
        <w:t xml:space="preserve"> </w:t>
      </w:r>
      <w:r w:rsidR="00122701" w:rsidRPr="00266128">
        <w:rPr>
          <w:rFonts w:ascii="Arial" w:eastAsia="Arial" w:hAnsi="Arial" w:cs="Arial"/>
          <w:sz w:val="24"/>
          <w:szCs w:val="24"/>
        </w:rPr>
        <w:t>T</w:t>
      </w:r>
      <w:r w:rsidR="004452A2" w:rsidRPr="00266128">
        <w:rPr>
          <w:rFonts w:ascii="Arial" w:eastAsia="Arial" w:hAnsi="Arial" w:cs="Arial"/>
          <w:sz w:val="24"/>
          <w:szCs w:val="24"/>
        </w:rPr>
        <w:t>rabalhando com a adição das figuras</w:t>
      </w:r>
      <w:r w:rsidR="00122701" w:rsidRPr="00266128">
        <w:rPr>
          <w:rFonts w:ascii="Arial" w:eastAsia="Arial" w:hAnsi="Arial" w:cs="Arial"/>
          <w:sz w:val="24"/>
          <w:szCs w:val="24"/>
        </w:rPr>
        <w:t xml:space="preserve"> e</w:t>
      </w:r>
      <w:r w:rsidR="004452A2" w:rsidRPr="00266128">
        <w:rPr>
          <w:rFonts w:ascii="Arial" w:eastAsia="Arial" w:hAnsi="Arial" w:cs="Arial"/>
          <w:sz w:val="24"/>
          <w:szCs w:val="24"/>
        </w:rPr>
        <w:t xml:space="preserve"> considerando a todo momento o </w:t>
      </w:r>
      <w:proofErr w:type="spellStart"/>
      <w:r w:rsidR="004452A2" w:rsidRPr="00266128">
        <w:rPr>
          <w:rFonts w:ascii="Arial" w:eastAsia="Arial" w:hAnsi="Arial" w:cs="Arial"/>
          <w:sz w:val="24"/>
          <w:szCs w:val="24"/>
        </w:rPr>
        <w:t>tangram</w:t>
      </w:r>
      <w:proofErr w:type="spellEnd"/>
      <w:r w:rsidR="004452A2" w:rsidRPr="00266128">
        <w:rPr>
          <w:rFonts w:ascii="Arial" w:eastAsia="Arial" w:hAnsi="Arial" w:cs="Arial"/>
          <w:sz w:val="24"/>
          <w:szCs w:val="24"/>
        </w:rPr>
        <w:t xml:space="preserve"> completo como unidade. </w:t>
      </w:r>
      <w:r w:rsidR="00DC131A" w:rsidRPr="00266128">
        <w:rPr>
          <w:rFonts w:ascii="Arial" w:eastAsia="Arial" w:hAnsi="Arial" w:cs="Arial"/>
          <w:sz w:val="24"/>
          <w:szCs w:val="24"/>
        </w:rPr>
        <w:t xml:space="preserve">A Figura 1 ilustra as etapas desenvolvidas juntamente com o docente para a construção do </w:t>
      </w:r>
      <w:proofErr w:type="spellStart"/>
      <w:r w:rsidR="00DC131A" w:rsidRPr="00266128">
        <w:rPr>
          <w:rFonts w:ascii="Arial" w:eastAsia="Arial" w:hAnsi="Arial" w:cs="Arial"/>
          <w:sz w:val="24"/>
          <w:szCs w:val="24"/>
        </w:rPr>
        <w:t>tangram</w:t>
      </w:r>
      <w:proofErr w:type="spellEnd"/>
      <w:r w:rsidR="00DC131A" w:rsidRPr="00266128">
        <w:rPr>
          <w:rFonts w:ascii="Arial" w:eastAsia="Arial" w:hAnsi="Arial" w:cs="Arial"/>
          <w:sz w:val="24"/>
          <w:szCs w:val="24"/>
        </w:rPr>
        <w:t>.</w:t>
      </w:r>
    </w:p>
    <w:tbl>
      <w:tblPr>
        <w:tblStyle w:val="Tabelacomgrade"/>
        <w:tblW w:w="0" w:type="auto"/>
        <w:tblLook w:val="04A0" w:firstRow="1" w:lastRow="0" w:firstColumn="1" w:lastColumn="0" w:noHBand="0" w:noVBand="1"/>
      </w:tblPr>
      <w:tblGrid>
        <w:gridCol w:w="3095"/>
        <w:gridCol w:w="3096"/>
        <w:gridCol w:w="3096"/>
      </w:tblGrid>
      <w:tr w:rsidR="00266128" w:rsidRPr="00266128" w:rsidTr="00C3760B">
        <w:trPr>
          <w:trHeight w:val="322"/>
        </w:trPr>
        <w:tc>
          <w:tcPr>
            <w:tcW w:w="3095" w:type="dxa"/>
          </w:tcPr>
          <w:p w:rsidR="00C3760B" w:rsidRPr="00266128" w:rsidRDefault="00C3760B" w:rsidP="007E5C76">
            <w:pPr>
              <w:pStyle w:val="Normal1"/>
              <w:spacing w:line="360" w:lineRule="auto"/>
              <w:jc w:val="center"/>
              <w:rPr>
                <w:rFonts w:ascii="Arial" w:eastAsia="Arial" w:hAnsi="Arial" w:cs="Arial"/>
              </w:rPr>
            </w:pPr>
            <w:r w:rsidRPr="00266128">
              <w:rPr>
                <w:rFonts w:ascii="Arial" w:eastAsia="Arial" w:hAnsi="Arial" w:cs="Arial"/>
              </w:rPr>
              <w:t>Etapa 1:</w:t>
            </w:r>
          </w:p>
        </w:tc>
        <w:tc>
          <w:tcPr>
            <w:tcW w:w="3096" w:type="dxa"/>
          </w:tcPr>
          <w:p w:rsidR="00C3760B" w:rsidRPr="00266128" w:rsidRDefault="00C3760B" w:rsidP="007E5C76">
            <w:pPr>
              <w:pStyle w:val="Normal1"/>
              <w:spacing w:line="360" w:lineRule="auto"/>
              <w:jc w:val="center"/>
              <w:rPr>
                <w:rFonts w:ascii="Arial" w:eastAsia="Arial" w:hAnsi="Arial" w:cs="Arial"/>
              </w:rPr>
            </w:pPr>
            <w:r w:rsidRPr="00266128">
              <w:rPr>
                <w:rFonts w:ascii="Arial" w:hAnsi="Arial" w:cs="Arial"/>
                <w:noProof/>
              </w:rPr>
              <w:drawing>
                <wp:anchor distT="0" distB="0" distL="114300" distR="114300" simplePos="0" relativeHeight="251685888" behindDoc="0" locked="0" layoutInCell="1" allowOverlap="1" wp14:anchorId="1DE17062" wp14:editId="6CA1328B">
                  <wp:simplePos x="0" y="0"/>
                  <wp:positionH relativeFrom="column">
                    <wp:posOffset>341313</wp:posOffset>
                  </wp:positionH>
                  <wp:positionV relativeFrom="paragraph">
                    <wp:posOffset>130289</wp:posOffset>
                  </wp:positionV>
                  <wp:extent cx="1177290" cy="1570355"/>
                  <wp:effectExtent l="0" t="6033" r="0" b="0"/>
                  <wp:wrapNone/>
                  <wp:docPr id="52" name="Imagem 52" descr="Nenhuma descriÃ§Ã£o de foto disponÃ­v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Nenhuma descriÃ§Ã£o de foto disponÃ­ve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5400000" flipH="1">
                            <a:off x="0" y="0"/>
                            <a:ext cx="1177290" cy="15703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66128">
              <w:rPr>
                <w:rFonts w:ascii="Arial" w:eastAsia="Arial" w:hAnsi="Arial" w:cs="Arial"/>
              </w:rPr>
              <w:t>Etapa 2:</w:t>
            </w:r>
          </w:p>
        </w:tc>
        <w:tc>
          <w:tcPr>
            <w:tcW w:w="3096" w:type="dxa"/>
          </w:tcPr>
          <w:p w:rsidR="00C3760B" w:rsidRPr="00266128" w:rsidRDefault="00C3760B" w:rsidP="007E5C76">
            <w:pPr>
              <w:pStyle w:val="Normal1"/>
              <w:spacing w:line="360" w:lineRule="auto"/>
              <w:jc w:val="center"/>
              <w:rPr>
                <w:rFonts w:ascii="Arial" w:eastAsia="Arial" w:hAnsi="Arial" w:cs="Arial"/>
              </w:rPr>
            </w:pPr>
            <w:r w:rsidRPr="00266128">
              <w:rPr>
                <w:rFonts w:ascii="Arial" w:hAnsi="Arial" w:cs="Arial"/>
                <w:noProof/>
              </w:rPr>
              <w:drawing>
                <wp:anchor distT="0" distB="0" distL="114300" distR="114300" simplePos="0" relativeHeight="251684864" behindDoc="0" locked="0" layoutInCell="1" allowOverlap="1" wp14:anchorId="2772F8A8" wp14:editId="00BA1D87">
                  <wp:simplePos x="0" y="0"/>
                  <wp:positionH relativeFrom="column">
                    <wp:posOffset>328930</wp:posOffset>
                  </wp:positionH>
                  <wp:positionV relativeFrom="paragraph">
                    <wp:posOffset>119380</wp:posOffset>
                  </wp:positionV>
                  <wp:extent cx="1185545" cy="1581150"/>
                  <wp:effectExtent l="5398" t="0" r="952" b="953"/>
                  <wp:wrapNone/>
                  <wp:docPr id="53" name="Imagem 53" descr="Nenhuma descriÃ§Ã£o de foto disponÃ­v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Nenhuma descriÃ§Ã£o de foto disponÃ­vel."/>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16200000">
                            <a:off x="0" y="0"/>
                            <a:ext cx="1185545" cy="15811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66128">
              <w:rPr>
                <w:rFonts w:ascii="Arial" w:eastAsia="Arial" w:hAnsi="Arial" w:cs="Arial"/>
              </w:rPr>
              <w:t>Etapa 3:</w:t>
            </w:r>
          </w:p>
        </w:tc>
      </w:tr>
      <w:tr w:rsidR="00266128" w:rsidRPr="00266128" w:rsidTr="00C3760B">
        <w:tc>
          <w:tcPr>
            <w:tcW w:w="3095" w:type="dxa"/>
          </w:tcPr>
          <w:p w:rsidR="00C3760B" w:rsidRPr="00266128" w:rsidRDefault="00C3760B" w:rsidP="007E5C76">
            <w:pPr>
              <w:pStyle w:val="Normal1"/>
              <w:spacing w:line="360" w:lineRule="auto"/>
              <w:jc w:val="center"/>
              <w:rPr>
                <w:rFonts w:ascii="Arial" w:eastAsia="Arial" w:hAnsi="Arial" w:cs="Arial"/>
              </w:rPr>
            </w:pPr>
            <w:r w:rsidRPr="00266128">
              <w:rPr>
                <w:rFonts w:ascii="Arial" w:hAnsi="Arial" w:cs="Arial"/>
                <w:noProof/>
              </w:rPr>
              <w:drawing>
                <wp:anchor distT="0" distB="0" distL="114300" distR="114300" simplePos="0" relativeHeight="251686912" behindDoc="0" locked="0" layoutInCell="1" allowOverlap="1" wp14:anchorId="005C9624" wp14:editId="7AF8926E">
                  <wp:simplePos x="0" y="0"/>
                  <wp:positionH relativeFrom="column">
                    <wp:posOffset>128653</wp:posOffset>
                  </wp:positionH>
                  <wp:positionV relativeFrom="paragraph">
                    <wp:posOffset>60177</wp:posOffset>
                  </wp:positionV>
                  <wp:extent cx="1581150" cy="1185832"/>
                  <wp:effectExtent l="0" t="0" r="0" b="0"/>
                  <wp:wrapNone/>
                  <wp:docPr id="51" name="Imagem 51" descr="Nenhuma descriÃ§Ã£o de foto disponÃ­v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Nenhuma descriÃ§Ã£o de foto disponÃ­vel."/>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81150" cy="1185832"/>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3760B" w:rsidRPr="00266128" w:rsidRDefault="00C3760B" w:rsidP="00C3760B">
            <w:pPr>
              <w:pStyle w:val="Normal1"/>
              <w:tabs>
                <w:tab w:val="left" w:pos="980"/>
              </w:tabs>
              <w:spacing w:line="360" w:lineRule="auto"/>
              <w:rPr>
                <w:rFonts w:ascii="Arial" w:eastAsia="Arial" w:hAnsi="Arial" w:cs="Arial"/>
              </w:rPr>
            </w:pPr>
          </w:p>
          <w:p w:rsidR="00C3760B" w:rsidRPr="00266128" w:rsidRDefault="00C3760B" w:rsidP="00C3760B">
            <w:pPr>
              <w:pStyle w:val="Normal1"/>
              <w:tabs>
                <w:tab w:val="left" w:pos="980"/>
              </w:tabs>
              <w:spacing w:line="360" w:lineRule="auto"/>
              <w:rPr>
                <w:rFonts w:ascii="Arial" w:eastAsia="Arial" w:hAnsi="Arial" w:cs="Arial"/>
              </w:rPr>
            </w:pPr>
          </w:p>
          <w:p w:rsidR="00C3760B" w:rsidRPr="00266128" w:rsidRDefault="00C3760B" w:rsidP="007E5C76">
            <w:pPr>
              <w:pStyle w:val="Normal1"/>
              <w:spacing w:line="360" w:lineRule="auto"/>
              <w:jc w:val="center"/>
              <w:rPr>
                <w:rFonts w:ascii="Arial" w:eastAsia="Arial" w:hAnsi="Arial" w:cs="Arial"/>
              </w:rPr>
            </w:pPr>
          </w:p>
          <w:p w:rsidR="00C3760B" w:rsidRPr="00266128" w:rsidRDefault="00C3760B" w:rsidP="00C3760B">
            <w:pPr>
              <w:pStyle w:val="Normal1"/>
              <w:spacing w:line="360" w:lineRule="auto"/>
              <w:rPr>
                <w:rFonts w:ascii="Arial" w:eastAsia="Arial" w:hAnsi="Arial" w:cs="Arial"/>
              </w:rPr>
            </w:pPr>
          </w:p>
        </w:tc>
        <w:tc>
          <w:tcPr>
            <w:tcW w:w="3096" w:type="dxa"/>
          </w:tcPr>
          <w:p w:rsidR="00C3760B" w:rsidRPr="00266128" w:rsidRDefault="00C3760B" w:rsidP="007E5C76">
            <w:pPr>
              <w:pStyle w:val="Normal1"/>
              <w:spacing w:line="360" w:lineRule="auto"/>
              <w:jc w:val="center"/>
              <w:rPr>
                <w:rFonts w:ascii="Arial" w:eastAsia="Arial" w:hAnsi="Arial" w:cs="Arial"/>
              </w:rPr>
            </w:pPr>
          </w:p>
        </w:tc>
        <w:tc>
          <w:tcPr>
            <w:tcW w:w="3096" w:type="dxa"/>
          </w:tcPr>
          <w:p w:rsidR="00C3760B" w:rsidRPr="00266128" w:rsidRDefault="00C3760B" w:rsidP="00C3760B">
            <w:pPr>
              <w:pStyle w:val="Normal1"/>
              <w:spacing w:line="360" w:lineRule="auto"/>
              <w:rPr>
                <w:rFonts w:ascii="Arial" w:eastAsia="Arial" w:hAnsi="Arial" w:cs="Arial"/>
              </w:rPr>
            </w:pPr>
          </w:p>
        </w:tc>
      </w:tr>
      <w:tr w:rsidR="00266128" w:rsidRPr="00266128" w:rsidTr="00C3760B">
        <w:tc>
          <w:tcPr>
            <w:tcW w:w="3095" w:type="dxa"/>
          </w:tcPr>
          <w:p w:rsidR="00C3760B" w:rsidRPr="00266128" w:rsidRDefault="00C3760B" w:rsidP="007E5C76">
            <w:pPr>
              <w:pStyle w:val="Normal1"/>
              <w:spacing w:line="360" w:lineRule="auto"/>
              <w:jc w:val="center"/>
              <w:rPr>
                <w:rFonts w:ascii="Arial" w:eastAsia="Arial" w:hAnsi="Arial" w:cs="Arial"/>
              </w:rPr>
            </w:pPr>
            <w:r w:rsidRPr="00266128">
              <w:rPr>
                <w:rFonts w:ascii="Arial" w:eastAsia="Arial" w:hAnsi="Arial" w:cs="Arial"/>
              </w:rPr>
              <w:t xml:space="preserve">Etapa </w:t>
            </w:r>
            <w:proofErr w:type="gramStart"/>
            <w:r w:rsidRPr="00266128">
              <w:rPr>
                <w:rFonts w:ascii="Arial" w:eastAsia="Arial" w:hAnsi="Arial" w:cs="Arial"/>
              </w:rPr>
              <w:t>4</w:t>
            </w:r>
            <w:proofErr w:type="gramEnd"/>
            <w:r w:rsidRPr="00266128">
              <w:rPr>
                <w:rFonts w:ascii="Arial" w:eastAsia="Arial" w:hAnsi="Arial" w:cs="Arial"/>
              </w:rPr>
              <w:t>:</w:t>
            </w:r>
          </w:p>
        </w:tc>
        <w:tc>
          <w:tcPr>
            <w:tcW w:w="3096" w:type="dxa"/>
          </w:tcPr>
          <w:p w:rsidR="00C3760B" w:rsidRPr="00266128" w:rsidRDefault="00C3760B" w:rsidP="007E5C76">
            <w:pPr>
              <w:pStyle w:val="Normal1"/>
              <w:spacing w:line="360" w:lineRule="auto"/>
              <w:jc w:val="center"/>
              <w:rPr>
                <w:rFonts w:ascii="Arial" w:eastAsia="Arial" w:hAnsi="Arial" w:cs="Arial"/>
              </w:rPr>
            </w:pPr>
            <w:r w:rsidRPr="00266128">
              <w:rPr>
                <w:rFonts w:ascii="Arial" w:eastAsia="Arial" w:hAnsi="Arial" w:cs="Arial"/>
              </w:rPr>
              <w:t>Etapa 5:</w:t>
            </w:r>
          </w:p>
        </w:tc>
        <w:tc>
          <w:tcPr>
            <w:tcW w:w="3096" w:type="dxa"/>
          </w:tcPr>
          <w:p w:rsidR="00C3760B" w:rsidRPr="00266128" w:rsidRDefault="00C3760B" w:rsidP="007E5C76">
            <w:pPr>
              <w:pStyle w:val="Normal1"/>
              <w:spacing w:line="360" w:lineRule="auto"/>
              <w:jc w:val="center"/>
              <w:rPr>
                <w:rFonts w:ascii="Arial" w:eastAsia="Arial" w:hAnsi="Arial" w:cs="Arial"/>
              </w:rPr>
            </w:pPr>
            <w:r w:rsidRPr="00266128">
              <w:rPr>
                <w:rFonts w:ascii="Arial" w:eastAsia="Arial" w:hAnsi="Arial" w:cs="Arial"/>
              </w:rPr>
              <w:t>Etapa 6:</w:t>
            </w:r>
          </w:p>
        </w:tc>
      </w:tr>
      <w:tr w:rsidR="00266128" w:rsidRPr="00266128" w:rsidTr="00C3760B">
        <w:tc>
          <w:tcPr>
            <w:tcW w:w="3095" w:type="dxa"/>
          </w:tcPr>
          <w:p w:rsidR="00C3760B" w:rsidRPr="00266128" w:rsidRDefault="00C3760B" w:rsidP="007E5C76">
            <w:pPr>
              <w:pStyle w:val="Normal1"/>
              <w:spacing w:line="360" w:lineRule="auto"/>
              <w:jc w:val="center"/>
              <w:rPr>
                <w:rFonts w:ascii="Arial" w:eastAsia="Arial" w:hAnsi="Arial" w:cs="Arial"/>
              </w:rPr>
            </w:pPr>
            <w:r w:rsidRPr="00266128">
              <w:rPr>
                <w:rFonts w:ascii="Arial" w:hAnsi="Arial" w:cs="Arial"/>
                <w:noProof/>
              </w:rPr>
              <w:drawing>
                <wp:anchor distT="0" distB="0" distL="114300" distR="114300" simplePos="0" relativeHeight="251691008" behindDoc="0" locked="0" layoutInCell="1" allowOverlap="1" wp14:anchorId="3A2A5F58" wp14:editId="069875BC">
                  <wp:simplePos x="0" y="0"/>
                  <wp:positionH relativeFrom="column">
                    <wp:posOffset>316662</wp:posOffset>
                  </wp:positionH>
                  <wp:positionV relativeFrom="page">
                    <wp:posOffset>-145456</wp:posOffset>
                  </wp:positionV>
                  <wp:extent cx="1191260" cy="1588770"/>
                  <wp:effectExtent l="4445" t="0" r="0" b="0"/>
                  <wp:wrapNone/>
                  <wp:docPr id="54" name="Imagem 54" descr="A imagem pode conter: Ã¡rea inter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A imagem pode conter: Ã¡rea interna"/>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5400000">
                            <a:off x="0" y="0"/>
                            <a:ext cx="1191260" cy="158877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3760B" w:rsidRPr="00266128" w:rsidRDefault="00C3760B" w:rsidP="007E5C76">
            <w:pPr>
              <w:pStyle w:val="Normal1"/>
              <w:spacing w:line="360" w:lineRule="auto"/>
              <w:jc w:val="center"/>
              <w:rPr>
                <w:rFonts w:ascii="Arial" w:eastAsia="Arial" w:hAnsi="Arial" w:cs="Arial"/>
              </w:rPr>
            </w:pPr>
          </w:p>
          <w:p w:rsidR="00C3760B" w:rsidRPr="00266128" w:rsidRDefault="00C3760B" w:rsidP="007E5C76">
            <w:pPr>
              <w:pStyle w:val="Normal1"/>
              <w:spacing w:line="360" w:lineRule="auto"/>
              <w:jc w:val="center"/>
              <w:rPr>
                <w:rFonts w:ascii="Arial" w:eastAsia="Arial" w:hAnsi="Arial" w:cs="Arial"/>
              </w:rPr>
            </w:pPr>
          </w:p>
          <w:p w:rsidR="00C3760B" w:rsidRPr="00266128" w:rsidRDefault="00C3760B" w:rsidP="007E5C76">
            <w:pPr>
              <w:pStyle w:val="Normal1"/>
              <w:spacing w:line="360" w:lineRule="auto"/>
              <w:jc w:val="center"/>
              <w:rPr>
                <w:rFonts w:ascii="Arial" w:eastAsia="Arial" w:hAnsi="Arial" w:cs="Arial"/>
              </w:rPr>
            </w:pPr>
          </w:p>
          <w:p w:rsidR="00C3760B" w:rsidRPr="00266128" w:rsidRDefault="00C3760B" w:rsidP="007E5C76">
            <w:pPr>
              <w:pStyle w:val="Normal1"/>
              <w:spacing w:line="360" w:lineRule="auto"/>
              <w:jc w:val="center"/>
              <w:rPr>
                <w:rFonts w:ascii="Arial" w:eastAsia="Arial" w:hAnsi="Arial" w:cs="Arial"/>
              </w:rPr>
            </w:pPr>
          </w:p>
        </w:tc>
        <w:tc>
          <w:tcPr>
            <w:tcW w:w="3096" w:type="dxa"/>
          </w:tcPr>
          <w:p w:rsidR="00C3760B" w:rsidRPr="00266128" w:rsidRDefault="00C3760B" w:rsidP="007E5C76">
            <w:pPr>
              <w:pStyle w:val="Normal1"/>
              <w:spacing w:line="360" w:lineRule="auto"/>
              <w:jc w:val="center"/>
              <w:rPr>
                <w:rFonts w:ascii="Arial" w:eastAsia="Arial" w:hAnsi="Arial" w:cs="Arial"/>
              </w:rPr>
            </w:pPr>
            <w:r w:rsidRPr="00266128">
              <w:rPr>
                <w:rFonts w:ascii="Arial" w:hAnsi="Arial" w:cs="Arial"/>
                <w:noProof/>
              </w:rPr>
              <w:drawing>
                <wp:anchor distT="0" distB="0" distL="114300" distR="114300" simplePos="0" relativeHeight="251681792" behindDoc="0" locked="0" layoutInCell="1" allowOverlap="1" wp14:anchorId="25D1F8F7" wp14:editId="0348D115">
                  <wp:simplePos x="0" y="0"/>
                  <wp:positionH relativeFrom="column">
                    <wp:posOffset>106045</wp:posOffset>
                  </wp:positionH>
                  <wp:positionV relativeFrom="page">
                    <wp:posOffset>56515</wp:posOffset>
                  </wp:positionV>
                  <wp:extent cx="1580515" cy="1185545"/>
                  <wp:effectExtent l="0" t="0" r="0" b="0"/>
                  <wp:wrapNone/>
                  <wp:docPr id="55" name="Imagem 55" descr="Nenhuma descriÃ§Ã£o de foto disponÃ­v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Nenhuma descriÃ§Ã£o de foto disponÃ­vel."/>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80515" cy="118554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3096" w:type="dxa"/>
          </w:tcPr>
          <w:p w:rsidR="00C3760B" w:rsidRPr="00266128" w:rsidRDefault="00C3760B" w:rsidP="007E5C76">
            <w:pPr>
              <w:pStyle w:val="Normal1"/>
              <w:spacing w:line="360" w:lineRule="auto"/>
              <w:jc w:val="center"/>
              <w:rPr>
                <w:rFonts w:ascii="Arial" w:eastAsia="Arial" w:hAnsi="Arial" w:cs="Arial"/>
              </w:rPr>
            </w:pPr>
            <w:r w:rsidRPr="00266128">
              <w:rPr>
                <w:rFonts w:ascii="Arial" w:hAnsi="Arial" w:cs="Arial"/>
                <w:noProof/>
              </w:rPr>
              <w:drawing>
                <wp:anchor distT="0" distB="0" distL="114300" distR="114300" simplePos="0" relativeHeight="251688960" behindDoc="0" locked="0" layoutInCell="1" allowOverlap="1" wp14:anchorId="5F9D9BB5" wp14:editId="3C6B4C7D">
                  <wp:simplePos x="0" y="0"/>
                  <wp:positionH relativeFrom="column">
                    <wp:posOffset>132512</wp:posOffset>
                  </wp:positionH>
                  <wp:positionV relativeFrom="page">
                    <wp:posOffset>56515</wp:posOffset>
                  </wp:positionV>
                  <wp:extent cx="1570990" cy="1177925"/>
                  <wp:effectExtent l="0" t="0" r="3810" b="3175"/>
                  <wp:wrapNone/>
                  <wp:docPr id="56" name="Imagem 56" descr="Nenhuma descriÃ§Ã£o de foto disponÃ­v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Nenhuma descriÃ§Ã£o de foto disponÃ­vel."/>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rot="10800000">
                            <a:off x="0" y="0"/>
                            <a:ext cx="1570990" cy="117792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66128" w:rsidRPr="00266128" w:rsidTr="00C3760B">
        <w:tc>
          <w:tcPr>
            <w:tcW w:w="3095" w:type="dxa"/>
          </w:tcPr>
          <w:p w:rsidR="00C3760B" w:rsidRPr="00266128" w:rsidRDefault="00C3760B" w:rsidP="007E5C76">
            <w:pPr>
              <w:pStyle w:val="Normal1"/>
              <w:spacing w:line="360" w:lineRule="auto"/>
              <w:jc w:val="center"/>
              <w:rPr>
                <w:rFonts w:ascii="Arial" w:eastAsia="Arial" w:hAnsi="Arial" w:cs="Arial"/>
              </w:rPr>
            </w:pPr>
            <w:r w:rsidRPr="00266128">
              <w:rPr>
                <w:rFonts w:ascii="Arial" w:eastAsia="Arial" w:hAnsi="Arial" w:cs="Arial"/>
              </w:rPr>
              <w:t xml:space="preserve">Etapa </w:t>
            </w:r>
            <w:proofErr w:type="gramStart"/>
            <w:r w:rsidRPr="00266128">
              <w:rPr>
                <w:rFonts w:ascii="Arial" w:eastAsia="Arial" w:hAnsi="Arial" w:cs="Arial"/>
              </w:rPr>
              <w:t>7</w:t>
            </w:r>
            <w:proofErr w:type="gramEnd"/>
            <w:r w:rsidRPr="00266128">
              <w:rPr>
                <w:rFonts w:ascii="Arial" w:eastAsia="Arial" w:hAnsi="Arial" w:cs="Arial"/>
              </w:rPr>
              <w:t>:</w:t>
            </w:r>
          </w:p>
        </w:tc>
        <w:tc>
          <w:tcPr>
            <w:tcW w:w="3096" w:type="dxa"/>
          </w:tcPr>
          <w:p w:rsidR="00C3760B" w:rsidRPr="00266128" w:rsidRDefault="00C3760B" w:rsidP="007E5C76">
            <w:pPr>
              <w:pStyle w:val="Normal1"/>
              <w:spacing w:line="360" w:lineRule="auto"/>
              <w:jc w:val="center"/>
              <w:rPr>
                <w:rFonts w:ascii="Arial" w:eastAsia="Arial" w:hAnsi="Arial" w:cs="Arial"/>
              </w:rPr>
            </w:pPr>
            <w:r w:rsidRPr="00266128">
              <w:rPr>
                <w:rFonts w:ascii="Arial" w:eastAsia="Arial" w:hAnsi="Arial" w:cs="Arial"/>
              </w:rPr>
              <w:t>Etapa 8:</w:t>
            </w:r>
          </w:p>
        </w:tc>
        <w:tc>
          <w:tcPr>
            <w:tcW w:w="3096" w:type="dxa"/>
          </w:tcPr>
          <w:p w:rsidR="00C3760B" w:rsidRPr="00266128" w:rsidRDefault="00C3760B" w:rsidP="007E5C76">
            <w:pPr>
              <w:pStyle w:val="Normal1"/>
              <w:spacing w:line="360" w:lineRule="auto"/>
              <w:jc w:val="center"/>
              <w:rPr>
                <w:rFonts w:ascii="Arial" w:eastAsia="Arial" w:hAnsi="Arial" w:cs="Arial"/>
              </w:rPr>
            </w:pPr>
            <w:r w:rsidRPr="00266128">
              <w:rPr>
                <w:rFonts w:ascii="Arial" w:eastAsia="Arial" w:hAnsi="Arial" w:cs="Arial"/>
              </w:rPr>
              <w:t>Etapa 9:</w:t>
            </w:r>
          </w:p>
        </w:tc>
      </w:tr>
      <w:tr w:rsidR="00266128" w:rsidRPr="00266128" w:rsidTr="00C3760B">
        <w:tc>
          <w:tcPr>
            <w:tcW w:w="3095" w:type="dxa"/>
          </w:tcPr>
          <w:p w:rsidR="00C3760B" w:rsidRPr="00266128" w:rsidRDefault="00C3760B" w:rsidP="007E5C76">
            <w:pPr>
              <w:pStyle w:val="Normal1"/>
              <w:spacing w:line="360" w:lineRule="auto"/>
              <w:jc w:val="center"/>
              <w:rPr>
                <w:rFonts w:ascii="Arial" w:eastAsia="Arial" w:hAnsi="Arial" w:cs="Arial"/>
              </w:rPr>
            </w:pPr>
            <w:r w:rsidRPr="00266128">
              <w:rPr>
                <w:rFonts w:ascii="Arial" w:hAnsi="Arial" w:cs="Arial"/>
                <w:noProof/>
              </w:rPr>
              <w:drawing>
                <wp:inline distT="0" distB="0" distL="0" distR="0" wp14:anchorId="12937F67" wp14:editId="3F8B606B">
                  <wp:extent cx="1212564" cy="1616698"/>
                  <wp:effectExtent l="7620" t="0" r="0" b="0"/>
                  <wp:docPr id="57" name="Imagem 57" descr="A imagem pode conter: 1 pesso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A imagem pode conter: 1 pessoa"/>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rot="16200000" flipH="1">
                            <a:off x="0" y="0"/>
                            <a:ext cx="1231637" cy="1642128"/>
                          </a:xfrm>
                          <a:prstGeom prst="rect">
                            <a:avLst/>
                          </a:prstGeom>
                          <a:noFill/>
                          <a:ln>
                            <a:noFill/>
                          </a:ln>
                        </pic:spPr>
                      </pic:pic>
                    </a:graphicData>
                  </a:graphic>
                </wp:inline>
              </w:drawing>
            </w:r>
          </w:p>
        </w:tc>
        <w:tc>
          <w:tcPr>
            <w:tcW w:w="3096" w:type="dxa"/>
          </w:tcPr>
          <w:p w:rsidR="00C3760B" w:rsidRPr="00266128" w:rsidRDefault="00C3760B" w:rsidP="007E5C76">
            <w:pPr>
              <w:pStyle w:val="Normal1"/>
              <w:spacing w:line="360" w:lineRule="auto"/>
              <w:jc w:val="center"/>
              <w:rPr>
                <w:rFonts w:ascii="Arial" w:eastAsia="Arial" w:hAnsi="Arial" w:cs="Arial"/>
              </w:rPr>
            </w:pPr>
            <w:r w:rsidRPr="00266128">
              <w:rPr>
                <w:rFonts w:ascii="Arial" w:hAnsi="Arial" w:cs="Arial"/>
                <w:noProof/>
              </w:rPr>
              <w:drawing>
                <wp:inline distT="0" distB="0" distL="0" distR="0" wp14:anchorId="49C668DA" wp14:editId="5BB15247">
                  <wp:extent cx="1212565" cy="1616699"/>
                  <wp:effectExtent l="7620" t="0" r="0" b="0"/>
                  <wp:docPr id="58" name="Imagem 58" descr="Nenhuma descriÃ§Ã£o de foto disponÃ­v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Nenhuma descriÃ§Ã£o de foto disponÃ­vel."/>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rot="5400000">
                            <a:off x="0" y="0"/>
                            <a:ext cx="1224497" cy="1632608"/>
                          </a:xfrm>
                          <a:prstGeom prst="rect">
                            <a:avLst/>
                          </a:prstGeom>
                          <a:noFill/>
                          <a:ln>
                            <a:noFill/>
                          </a:ln>
                        </pic:spPr>
                      </pic:pic>
                    </a:graphicData>
                  </a:graphic>
                </wp:inline>
              </w:drawing>
            </w:r>
          </w:p>
        </w:tc>
        <w:tc>
          <w:tcPr>
            <w:tcW w:w="3096" w:type="dxa"/>
          </w:tcPr>
          <w:p w:rsidR="00C3760B" w:rsidRPr="00266128" w:rsidRDefault="00C3760B" w:rsidP="007E5C76">
            <w:pPr>
              <w:pStyle w:val="Normal1"/>
              <w:spacing w:line="360" w:lineRule="auto"/>
              <w:jc w:val="center"/>
              <w:rPr>
                <w:rFonts w:ascii="Arial" w:eastAsia="Arial" w:hAnsi="Arial" w:cs="Arial"/>
              </w:rPr>
            </w:pPr>
            <w:r w:rsidRPr="00266128">
              <w:rPr>
                <w:rFonts w:ascii="Arial" w:hAnsi="Arial" w:cs="Arial"/>
                <w:noProof/>
              </w:rPr>
              <w:drawing>
                <wp:inline distT="0" distB="0" distL="0" distR="0" wp14:anchorId="761BB2F7" wp14:editId="1FADB5E1">
                  <wp:extent cx="1213008" cy="1617289"/>
                  <wp:effectExtent l="7620" t="0" r="0" b="0"/>
                  <wp:docPr id="59" name="Imagem 59" descr="Nenhuma descriÃ§Ã£o de foto disponÃ­v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Nenhuma descriÃ§Ã£o de foto disponÃ­vel."/>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rot="16200000">
                            <a:off x="0" y="0"/>
                            <a:ext cx="1246493" cy="1661934"/>
                          </a:xfrm>
                          <a:prstGeom prst="rect">
                            <a:avLst/>
                          </a:prstGeom>
                          <a:noFill/>
                          <a:ln>
                            <a:noFill/>
                          </a:ln>
                        </pic:spPr>
                      </pic:pic>
                    </a:graphicData>
                  </a:graphic>
                </wp:inline>
              </w:drawing>
            </w:r>
          </w:p>
          <w:p w:rsidR="00266128" w:rsidRPr="00266128" w:rsidRDefault="00266128" w:rsidP="007E5C76">
            <w:pPr>
              <w:pStyle w:val="Normal1"/>
              <w:spacing w:line="360" w:lineRule="auto"/>
              <w:jc w:val="center"/>
              <w:rPr>
                <w:rFonts w:ascii="Arial" w:eastAsia="Arial" w:hAnsi="Arial" w:cs="Arial"/>
              </w:rPr>
            </w:pPr>
          </w:p>
          <w:p w:rsidR="00266128" w:rsidRPr="00266128" w:rsidRDefault="00266128" w:rsidP="007E5C76">
            <w:pPr>
              <w:pStyle w:val="Normal1"/>
              <w:spacing w:line="360" w:lineRule="auto"/>
              <w:jc w:val="center"/>
              <w:rPr>
                <w:rFonts w:ascii="Arial" w:eastAsia="Arial" w:hAnsi="Arial" w:cs="Arial"/>
              </w:rPr>
            </w:pPr>
          </w:p>
          <w:p w:rsidR="00266128" w:rsidRPr="00266128" w:rsidRDefault="00266128" w:rsidP="007E5C76">
            <w:pPr>
              <w:pStyle w:val="Normal1"/>
              <w:spacing w:line="360" w:lineRule="auto"/>
              <w:jc w:val="center"/>
              <w:rPr>
                <w:rFonts w:ascii="Arial" w:eastAsia="Arial" w:hAnsi="Arial" w:cs="Arial"/>
              </w:rPr>
            </w:pPr>
          </w:p>
        </w:tc>
      </w:tr>
      <w:tr w:rsidR="00266128" w:rsidRPr="00266128" w:rsidTr="00C3760B">
        <w:tc>
          <w:tcPr>
            <w:tcW w:w="3095" w:type="dxa"/>
          </w:tcPr>
          <w:p w:rsidR="00C3760B" w:rsidRPr="00266128" w:rsidRDefault="00C3760B" w:rsidP="007E5C76">
            <w:pPr>
              <w:pStyle w:val="Normal1"/>
              <w:spacing w:line="360" w:lineRule="auto"/>
              <w:jc w:val="center"/>
              <w:rPr>
                <w:rFonts w:ascii="Arial" w:eastAsia="Arial" w:hAnsi="Arial" w:cs="Arial"/>
              </w:rPr>
            </w:pPr>
            <w:r w:rsidRPr="00266128">
              <w:rPr>
                <w:rFonts w:ascii="Arial" w:eastAsia="Arial" w:hAnsi="Arial" w:cs="Arial"/>
              </w:rPr>
              <w:lastRenderedPageBreak/>
              <w:t>Etapa 10:</w:t>
            </w:r>
          </w:p>
        </w:tc>
        <w:tc>
          <w:tcPr>
            <w:tcW w:w="3096" w:type="dxa"/>
          </w:tcPr>
          <w:p w:rsidR="00C3760B" w:rsidRPr="00266128" w:rsidRDefault="00C3760B" w:rsidP="007E5C76">
            <w:pPr>
              <w:pStyle w:val="Normal1"/>
              <w:spacing w:line="360" w:lineRule="auto"/>
              <w:jc w:val="center"/>
              <w:rPr>
                <w:rFonts w:ascii="Arial" w:eastAsia="Arial" w:hAnsi="Arial" w:cs="Arial"/>
              </w:rPr>
            </w:pPr>
            <w:r w:rsidRPr="00266128">
              <w:rPr>
                <w:rFonts w:ascii="Arial" w:eastAsia="Arial" w:hAnsi="Arial" w:cs="Arial"/>
              </w:rPr>
              <w:t>Etapa 11:</w:t>
            </w:r>
          </w:p>
        </w:tc>
        <w:tc>
          <w:tcPr>
            <w:tcW w:w="3096" w:type="dxa"/>
          </w:tcPr>
          <w:p w:rsidR="00C3760B" w:rsidRPr="00266128" w:rsidRDefault="00C3760B" w:rsidP="007E5C76">
            <w:pPr>
              <w:pStyle w:val="Normal1"/>
              <w:spacing w:line="360" w:lineRule="auto"/>
              <w:jc w:val="center"/>
              <w:rPr>
                <w:rFonts w:ascii="Arial" w:eastAsia="Arial" w:hAnsi="Arial" w:cs="Arial"/>
              </w:rPr>
            </w:pPr>
            <w:r w:rsidRPr="00266128">
              <w:rPr>
                <w:rFonts w:ascii="Arial" w:eastAsia="Arial" w:hAnsi="Arial" w:cs="Arial"/>
              </w:rPr>
              <w:t>Etapa 12:</w:t>
            </w:r>
          </w:p>
        </w:tc>
      </w:tr>
      <w:tr w:rsidR="00266128" w:rsidRPr="00266128" w:rsidTr="00C3760B">
        <w:tc>
          <w:tcPr>
            <w:tcW w:w="3095" w:type="dxa"/>
          </w:tcPr>
          <w:p w:rsidR="00C3760B" w:rsidRPr="00266128" w:rsidRDefault="00C3760B" w:rsidP="007E5C76">
            <w:pPr>
              <w:pStyle w:val="Normal1"/>
              <w:spacing w:line="360" w:lineRule="auto"/>
              <w:jc w:val="center"/>
              <w:rPr>
                <w:rFonts w:ascii="Arial" w:eastAsia="Arial" w:hAnsi="Arial" w:cs="Arial"/>
              </w:rPr>
            </w:pPr>
            <w:r w:rsidRPr="00266128">
              <w:rPr>
                <w:rFonts w:ascii="Arial" w:hAnsi="Arial" w:cs="Arial"/>
                <w:noProof/>
              </w:rPr>
              <w:drawing>
                <wp:inline distT="0" distB="0" distL="0" distR="0" wp14:anchorId="79CE1237" wp14:editId="719DC110">
                  <wp:extent cx="1597772" cy="1525726"/>
                  <wp:effectExtent l="0" t="0" r="2540" b="0"/>
                  <wp:docPr id="60" name="Imagem 60" descr="Nenhuma descriÃ§Ã£o de foto disponÃ­v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Nenhuma descriÃ§Ã£o de foto disponÃ­vel."/>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t="11311"/>
                          <a:stretch/>
                        </pic:blipFill>
                        <pic:spPr bwMode="auto">
                          <a:xfrm rot="10800000">
                            <a:off x="0" y="0"/>
                            <a:ext cx="1655074" cy="1580444"/>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3096" w:type="dxa"/>
          </w:tcPr>
          <w:p w:rsidR="00C3760B" w:rsidRPr="00266128" w:rsidRDefault="00C3760B" w:rsidP="007E5C76">
            <w:pPr>
              <w:pStyle w:val="Normal1"/>
              <w:spacing w:line="360" w:lineRule="auto"/>
              <w:jc w:val="center"/>
              <w:rPr>
                <w:rFonts w:ascii="Arial" w:eastAsia="Arial" w:hAnsi="Arial" w:cs="Arial"/>
              </w:rPr>
            </w:pPr>
            <w:r w:rsidRPr="00266128">
              <w:rPr>
                <w:rFonts w:ascii="Arial" w:hAnsi="Arial" w:cs="Arial"/>
                <w:noProof/>
              </w:rPr>
              <w:drawing>
                <wp:inline distT="0" distB="0" distL="0" distR="0" wp14:anchorId="4C14F920" wp14:editId="5BA623E7">
                  <wp:extent cx="1529368" cy="1549992"/>
                  <wp:effectExtent l="8890" t="0" r="3810" b="3810"/>
                  <wp:docPr id="61" name="Imagem 61" descr="Nenhuma descriÃ§Ã£o de foto disponÃ­v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Nenhuma descriÃ§Ã£o de foto disponÃ­vel."/>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11376" r="14624"/>
                          <a:stretch/>
                        </pic:blipFill>
                        <pic:spPr bwMode="auto">
                          <a:xfrm rot="5400000">
                            <a:off x="0" y="0"/>
                            <a:ext cx="1559487" cy="1580517"/>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3096" w:type="dxa"/>
          </w:tcPr>
          <w:p w:rsidR="00C3760B" w:rsidRPr="00266128" w:rsidRDefault="00C3760B" w:rsidP="00C3760B">
            <w:pPr>
              <w:pStyle w:val="Normal1"/>
              <w:keepNext/>
              <w:spacing w:line="360" w:lineRule="auto"/>
              <w:jc w:val="center"/>
              <w:rPr>
                <w:rFonts w:ascii="Arial" w:eastAsia="Arial" w:hAnsi="Arial" w:cs="Arial"/>
              </w:rPr>
            </w:pPr>
            <w:r w:rsidRPr="00266128">
              <w:rPr>
                <w:rFonts w:ascii="Arial" w:hAnsi="Arial" w:cs="Arial"/>
                <w:noProof/>
              </w:rPr>
              <w:drawing>
                <wp:inline distT="0" distB="0" distL="0" distR="0" wp14:anchorId="68BD3179" wp14:editId="3D1FCB58">
                  <wp:extent cx="1531103" cy="1523781"/>
                  <wp:effectExtent l="3810" t="0" r="0" b="0"/>
                  <wp:docPr id="1026" name="Imagem 1026" descr="Nenhuma descriÃ§Ã£o de foto disponÃ­v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Nenhuma descriÃ§Ã£o de foto disponÃ­vel."/>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t="12857" b="12499"/>
                          <a:stretch/>
                        </pic:blipFill>
                        <pic:spPr bwMode="auto">
                          <a:xfrm rot="16200000">
                            <a:off x="0" y="0"/>
                            <a:ext cx="1557981" cy="1550530"/>
                          </a:xfrm>
                          <a:prstGeom prst="rect">
                            <a:avLst/>
                          </a:prstGeom>
                          <a:noFill/>
                          <a:ln>
                            <a:noFill/>
                          </a:ln>
                          <a:extLst>
                            <a:ext uri="{53640926-AAD7-44D8-BBD7-CCE9431645EC}">
                              <a14:shadowObscured xmlns:a14="http://schemas.microsoft.com/office/drawing/2010/main"/>
                            </a:ext>
                          </a:extLst>
                        </pic:spPr>
                      </pic:pic>
                    </a:graphicData>
                  </a:graphic>
                </wp:inline>
              </w:drawing>
            </w:r>
          </w:p>
        </w:tc>
      </w:tr>
    </w:tbl>
    <w:p w:rsidR="007E5C76" w:rsidRPr="00266128" w:rsidRDefault="00C3760B" w:rsidP="00C3760B">
      <w:pPr>
        <w:pStyle w:val="Legenda"/>
        <w:jc w:val="center"/>
        <w:rPr>
          <w:rFonts w:ascii="Arial" w:eastAsia="Arial" w:hAnsi="Arial" w:cs="Arial"/>
          <w:i w:val="0"/>
          <w:color w:val="auto"/>
          <w:sz w:val="24"/>
          <w:szCs w:val="24"/>
        </w:rPr>
      </w:pPr>
      <w:r w:rsidRPr="00266128">
        <w:rPr>
          <w:rFonts w:ascii="Arial" w:hAnsi="Arial" w:cs="Arial"/>
          <w:i w:val="0"/>
          <w:color w:val="auto"/>
          <w:sz w:val="24"/>
          <w:szCs w:val="24"/>
        </w:rPr>
        <w:t xml:space="preserve">Figura </w:t>
      </w:r>
      <w:r w:rsidRPr="00266128">
        <w:rPr>
          <w:rFonts w:ascii="Arial" w:hAnsi="Arial" w:cs="Arial"/>
          <w:i w:val="0"/>
          <w:color w:val="auto"/>
          <w:sz w:val="24"/>
          <w:szCs w:val="24"/>
        </w:rPr>
        <w:fldChar w:fldCharType="begin"/>
      </w:r>
      <w:r w:rsidRPr="00266128">
        <w:rPr>
          <w:rFonts w:ascii="Arial" w:hAnsi="Arial" w:cs="Arial"/>
          <w:i w:val="0"/>
          <w:color w:val="auto"/>
          <w:sz w:val="24"/>
          <w:szCs w:val="24"/>
        </w:rPr>
        <w:instrText xml:space="preserve"> SEQ Figura \* ARABIC </w:instrText>
      </w:r>
      <w:r w:rsidRPr="00266128">
        <w:rPr>
          <w:rFonts w:ascii="Arial" w:hAnsi="Arial" w:cs="Arial"/>
          <w:i w:val="0"/>
          <w:color w:val="auto"/>
          <w:sz w:val="24"/>
          <w:szCs w:val="24"/>
        </w:rPr>
        <w:fldChar w:fldCharType="separate"/>
      </w:r>
      <w:r w:rsidR="006E51EC" w:rsidRPr="00266128">
        <w:rPr>
          <w:rFonts w:ascii="Arial" w:hAnsi="Arial" w:cs="Arial"/>
          <w:i w:val="0"/>
          <w:noProof/>
          <w:color w:val="auto"/>
          <w:sz w:val="24"/>
          <w:szCs w:val="24"/>
        </w:rPr>
        <w:t>1</w:t>
      </w:r>
      <w:r w:rsidRPr="00266128">
        <w:rPr>
          <w:rFonts w:ascii="Arial" w:hAnsi="Arial" w:cs="Arial"/>
          <w:i w:val="0"/>
          <w:color w:val="auto"/>
          <w:sz w:val="24"/>
          <w:szCs w:val="24"/>
        </w:rPr>
        <w:fldChar w:fldCharType="end"/>
      </w:r>
      <w:r w:rsidR="006E51EC" w:rsidRPr="00266128">
        <w:rPr>
          <w:rFonts w:ascii="Arial" w:hAnsi="Arial" w:cs="Arial"/>
          <w:i w:val="0"/>
          <w:color w:val="auto"/>
          <w:sz w:val="24"/>
          <w:szCs w:val="24"/>
        </w:rPr>
        <w:t>:</w:t>
      </w:r>
      <w:r w:rsidRPr="00266128">
        <w:rPr>
          <w:rFonts w:ascii="Arial" w:hAnsi="Arial" w:cs="Arial"/>
          <w:i w:val="0"/>
          <w:color w:val="auto"/>
          <w:sz w:val="24"/>
          <w:szCs w:val="24"/>
        </w:rPr>
        <w:t xml:space="preserve"> Etapas de montagem do </w:t>
      </w:r>
      <w:proofErr w:type="spellStart"/>
      <w:r w:rsidRPr="00266128">
        <w:rPr>
          <w:rFonts w:ascii="Arial" w:hAnsi="Arial" w:cs="Arial"/>
          <w:i w:val="0"/>
          <w:color w:val="auto"/>
          <w:sz w:val="24"/>
          <w:szCs w:val="24"/>
        </w:rPr>
        <w:t>tangram</w:t>
      </w:r>
      <w:proofErr w:type="spellEnd"/>
      <w:r w:rsidRPr="00266128">
        <w:rPr>
          <w:rFonts w:ascii="Arial" w:hAnsi="Arial" w:cs="Arial"/>
          <w:i w:val="0"/>
          <w:color w:val="auto"/>
          <w:sz w:val="24"/>
          <w:szCs w:val="24"/>
        </w:rPr>
        <w:t xml:space="preserve">. Fonte: </w:t>
      </w:r>
      <w:r w:rsidR="006E51EC" w:rsidRPr="00266128">
        <w:rPr>
          <w:rFonts w:ascii="Arial" w:hAnsi="Arial" w:cs="Arial"/>
          <w:i w:val="0"/>
          <w:color w:val="auto"/>
          <w:sz w:val="24"/>
          <w:szCs w:val="24"/>
        </w:rPr>
        <w:t>O</w:t>
      </w:r>
      <w:r w:rsidRPr="00266128">
        <w:rPr>
          <w:rFonts w:ascii="Arial" w:hAnsi="Arial" w:cs="Arial"/>
          <w:i w:val="0"/>
          <w:color w:val="auto"/>
          <w:sz w:val="24"/>
          <w:szCs w:val="24"/>
        </w:rPr>
        <w:t xml:space="preserve"> </w:t>
      </w:r>
      <w:r w:rsidR="00DC131A" w:rsidRPr="00266128">
        <w:rPr>
          <w:rFonts w:ascii="Arial" w:hAnsi="Arial" w:cs="Arial"/>
          <w:i w:val="0"/>
          <w:color w:val="auto"/>
          <w:sz w:val="24"/>
          <w:szCs w:val="24"/>
        </w:rPr>
        <w:t>a</w:t>
      </w:r>
      <w:r w:rsidRPr="00266128">
        <w:rPr>
          <w:rFonts w:ascii="Arial" w:hAnsi="Arial" w:cs="Arial"/>
          <w:i w:val="0"/>
          <w:color w:val="auto"/>
          <w:sz w:val="24"/>
          <w:szCs w:val="24"/>
        </w:rPr>
        <w:t>utor</w:t>
      </w:r>
      <w:r w:rsidR="006E51EC" w:rsidRPr="00266128">
        <w:rPr>
          <w:rFonts w:ascii="Arial" w:hAnsi="Arial" w:cs="Arial"/>
          <w:i w:val="0"/>
          <w:color w:val="auto"/>
          <w:sz w:val="24"/>
          <w:szCs w:val="24"/>
        </w:rPr>
        <w:t>, 2019.</w:t>
      </w:r>
    </w:p>
    <w:p w:rsidR="007E5C76" w:rsidRPr="00266128" w:rsidRDefault="007E5C76" w:rsidP="004452A2">
      <w:pPr>
        <w:pStyle w:val="Normal1"/>
        <w:spacing w:after="0" w:line="360" w:lineRule="auto"/>
        <w:ind w:firstLine="1134"/>
        <w:jc w:val="both"/>
        <w:rPr>
          <w:rFonts w:ascii="Arial" w:eastAsia="Arial" w:hAnsi="Arial" w:cs="Arial"/>
          <w:sz w:val="24"/>
          <w:szCs w:val="24"/>
        </w:rPr>
      </w:pPr>
    </w:p>
    <w:p w:rsidR="007E5C76" w:rsidRPr="00266128" w:rsidRDefault="007E5C76" w:rsidP="004452A2">
      <w:pPr>
        <w:pStyle w:val="Normal1"/>
        <w:spacing w:after="0" w:line="360" w:lineRule="auto"/>
        <w:ind w:firstLine="1134"/>
        <w:jc w:val="both"/>
        <w:rPr>
          <w:rFonts w:ascii="Arial" w:eastAsia="Arial" w:hAnsi="Arial" w:cs="Arial"/>
          <w:sz w:val="24"/>
          <w:szCs w:val="24"/>
        </w:rPr>
      </w:pPr>
      <w:r w:rsidRPr="00266128">
        <w:rPr>
          <w:rFonts w:ascii="Arial" w:eastAsia="Arial" w:hAnsi="Arial" w:cs="Arial"/>
          <w:sz w:val="24"/>
          <w:szCs w:val="24"/>
        </w:rPr>
        <w:t xml:space="preserve">Durante a montagem do </w:t>
      </w:r>
      <w:proofErr w:type="spellStart"/>
      <w:r w:rsidRPr="00266128">
        <w:rPr>
          <w:rFonts w:ascii="Arial" w:eastAsia="Arial" w:hAnsi="Arial" w:cs="Arial"/>
          <w:sz w:val="24"/>
          <w:szCs w:val="24"/>
        </w:rPr>
        <w:t>tangram</w:t>
      </w:r>
      <w:proofErr w:type="spellEnd"/>
      <w:r w:rsidRPr="00266128">
        <w:rPr>
          <w:rFonts w:ascii="Arial" w:eastAsia="Arial" w:hAnsi="Arial" w:cs="Arial"/>
          <w:sz w:val="24"/>
          <w:szCs w:val="24"/>
        </w:rPr>
        <w:t>, é possível que o docente questione os alunos, na etapa 4 e 5</w:t>
      </w:r>
      <w:r w:rsidR="00DC131A" w:rsidRPr="00266128">
        <w:rPr>
          <w:rFonts w:ascii="Arial" w:eastAsia="Arial" w:hAnsi="Arial" w:cs="Arial"/>
          <w:sz w:val="24"/>
          <w:szCs w:val="24"/>
        </w:rPr>
        <w:t>, por exemplo,</w:t>
      </w:r>
      <w:r w:rsidRPr="00266128">
        <w:rPr>
          <w:rFonts w:ascii="Arial" w:eastAsia="Arial" w:hAnsi="Arial" w:cs="Arial"/>
          <w:sz w:val="24"/>
          <w:szCs w:val="24"/>
        </w:rPr>
        <w:t xml:space="preserve"> sobre quais frações representam os triângulos</w:t>
      </w:r>
      <w:r w:rsidR="00046E26" w:rsidRPr="00266128">
        <w:rPr>
          <w:rFonts w:ascii="Arial" w:eastAsia="Arial" w:hAnsi="Arial" w:cs="Arial"/>
          <w:sz w:val="24"/>
          <w:szCs w:val="24"/>
        </w:rPr>
        <w:t xml:space="preserve"> inscritos</w:t>
      </w:r>
      <w:r w:rsidR="00DC131A" w:rsidRPr="00266128">
        <w:rPr>
          <w:rFonts w:ascii="Arial" w:eastAsia="Arial" w:hAnsi="Arial" w:cs="Arial"/>
          <w:sz w:val="24"/>
          <w:szCs w:val="24"/>
        </w:rPr>
        <w:t>. Dessa maneira,</w:t>
      </w:r>
      <w:r w:rsidRPr="00266128">
        <w:rPr>
          <w:rFonts w:ascii="Arial" w:eastAsia="Arial" w:hAnsi="Arial" w:cs="Arial"/>
          <w:sz w:val="24"/>
          <w:szCs w:val="24"/>
        </w:rPr>
        <w:t xml:space="preserve"> instiga-</w:t>
      </w:r>
      <w:r w:rsidR="00DC131A" w:rsidRPr="00266128">
        <w:rPr>
          <w:rFonts w:ascii="Arial" w:eastAsia="Arial" w:hAnsi="Arial" w:cs="Arial"/>
          <w:sz w:val="24"/>
          <w:szCs w:val="24"/>
        </w:rPr>
        <w:t>se</w:t>
      </w:r>
      <w:r w:rsidRPr="00266128">
        <w:rPr>
          <w:rFonts w:ascii="Arial" w:eastAsia="Arial" w:hAnsi="Arial" w:cs="Arial"/>
          <w:sz w:val="24"/>
          <w:szCs w:val="24"/>
        </w:rPr>
        <w:t xml:space="preserve"> a perceber que é necessário dividirmos o </w:t>
      </w:r>
      <w:proofErr w:type="spellStart"/>
      <w:r w:rsidRPr="00266128">
        <w:rPr>
          <w:rFonts w:ascii="Arial" w:eastAsia="Arial" w:hAnsi="Arial" w:cs="Arial"/>
          <w:sz w:val="24"/>
          <w:szCs w:val="24"/>
        </w:rPr>
        <w:t>tangram</w:t>
      </w:r>
      <w:proofErr w:type="spellEnd"/>
      <w:r w:rsidRPr="00266128">
        <w:rPr>
          <w:rFonts w:ascii="Arial" w:eastAsia="Arial" w:hAnsi="Arial" w:cs="Arial"/>
          <w:sz w:val="24"/>
          <w:szCs w:val="24"/>
        </w:rPr>
        <w:t xml:space="preserve"> sempre em partes iguais para conseguirmos obter a fração correspondente a cada segmento do </w:t>
      </w:r>
      <w:proofErr w:type="spellStart"/>
      <w:r w:rsidRPr="00266128">
        <w:rPr>
          <w:rFonts w:ascii="Arial" w:eastAsia="Arial" w:hAnsi="Arial" w:cs="Arial"/>
          <w:sz w:val="24"/>
          <w:szCs w:val="24"/>
        </w:rPr>
        <w:t>tangram</w:t>
      </w:r>
      <w:proofErr w:type="spellEnd"/>
      <w:r w:rsidR="00173526" w:rsidRPr="00266128">
        <w:rPr>
          <w:rFonts w:ascii="Arial" w:eastAsia="Arial" w:hAnsi="Arial" w:cs="Arial"/>
          <w:sz w:val="24"/>
          <w:szCs w:val="24"/>
        </w:rPr>
        <w:t>.</w:t>
      </w:r>
    </w:p>
    <w:p w:rsidR="00173526" w:rsidRPr="00266128" w:rsidRDefault="00173526" w:rsidP="006E51EC">
      <w:pPr>
        <w:pStyle w:val="Normal1"/>
        <w:spacing w:after="0" w:line="360" w:lineRule="auto"/>
        <w:ind w:firstLine="1134"/>
        <w:jc w:val="both"/>
        <w:rPr>
          <w:rFonts w:ascii="Arial" w:eastAsia="Arial" w:hAnsi="Arial" w:cs="Arial"/>
          <w:sz w:val="24"/>
          <w:szCs w:val="24"/>
        </w:rPr>
      </w:pPr>
      <w:r w:rsidRPr="00266128">
        <w:rPr>
          <w:rFonts w:ascii="Arial" w:eastAsia="Arial" w:hAnsi="Arial" w:cs="Arial"/>
          <w:sz w:val="24"/>
          <w:szCs w:val="24"/>
        </w:rPr>
        <w:t>Neste processo, é possível identificarmos frações, evidenciarmos equivalências, analisarmos as composições e</w:t>
      </w:r>
      <w:r w:rsidR="0028359F" w:rsidRPr="00266128">
        <w:rPr>
          <w:rFonts w:ascii="Arial" w:eastAsia="Arial" w:hAnsi="Arial" w:cs="Arial"/>
          <w:sz w:val="24"/>
          <w:szCs w:val="24"/>
        </w:rPr>
        <w:t xml:space="preserve"> decomposições das figuras</w:t>
      </w:r>
      <w:r w:rsidR="00DC131A" w:rsidRPr="00266128">
        <w:rPr>
          <w:rFonts w:ascii="Arial" w:eastAsia="Arial" w:hAnsi="Arial" w:cs="Arial"/>
          <w:sz w:val="24"/>
          <w:szCs w:val="24"/>
        </w:rPr>
        <w:t>.</w:t>
      </w:r>
      <w:r w:rsidR="007D0ED7" w:rsidRPr="00266128">
        <w:rPr>
          <w:rFonts w:ascii="Arial" w:eastAsia="Arial" w:hAnsi="Arial" w:cs="Arial"/>
          <w:sz w:val="24"/>
          <w:szCs w:val="24"/>
        </w:rPr>
        <w:t xml:space="preserve"> </w:t>
      </w:r>
      <w:r w:rsidR="00DC131A" w:rsidRPr="00266128">
        <w:rPr>
          <w:rFonts w:ascii="Arial" w:eastAsia="Arial" w:hAnsi="Arial" w:cs="Arial"/>
          <w:sz w:val="24"/>
          <w:szCs w:val="24"/>
        </w:rPr>
        <w:t>É</w:t>
      </w:r>
      <w:r w:rsidR="0028359F" w:rsidRPr="00266128">
        <w:rPr>
          <w:rFonts w:ascii="Arial" w:eastAsia="Arial" w:hAnsi="Arial" w:cs="Arial"/>
          <w:sz w:val="24"/>
          <w:szCs w:val="24"/>
        </w:rPr>
        <w:t xml:space="preserve"> possí</w:t>
      </w:r>
      <w:r w:rsidR="00046E26" w:rsidRPr="00266128">
        <w:rPr>
          <w:rFonts w:ascii="Arial" w:eastAsia="Arial" w:hAnsi="Arial" w:cs="Arial"/>
          <w:sz w:val="24"/>
          <w:szCs w:val="24"/>
        </w:rPr>
        <w:t xml:space="preserve">vel, </w:t>
      </w:r>
      <w:r w:rsidR="00DC131A" w:rsidRPr="00266128">
        <w:rPr>
          <w:rFonts w:ascii="Arial" w:eastAsia="Arial" w:hAnsi="Arial" w:cs="Arial"/>
          <w:sz w:val="24"/>
          <w:szCs w:val="24"/>
        </w:rPr>
        <w:t>também</w:t>
      </w:r>
      <w:r w:rsidR="00046E26" w:rsidRPr="00266128">
        <w:rPr>
          <w:rFonts w:ascii="Arial" w:eastAsia="Arial" w:hAnsi="Arial" w:cs="Arial"/>
          <w:sz w:val="24"/>
          <w:szCs w:val="24"/>
        </w:rPr>
        <w:t>, representar</w:t>
      </w:r>
      <w:r w:rsidRPr="00266128">
        <w:rPr>
          <w:rFonts w:ascii="Arial" w:eastAsia="Arial" w:hAnsi="Arial" w:cs="Arial"/>
          <w:sz w:val="24"/>
          <w:szCs w:val="24"/>
        </w:rPr>
        <w:t xml:space="preserve"> o paralelogramo e o quadrado como dois triângulos</w:t>
      </w:r>
      <w:r w:rsidR="00DC131A" w:rsidRPr="00266128">
        <w:rPr>
          <w:rFonts w:ascii="Arial" w:eastAsia="Arial" w:hAnsi="Arial" w:cs="Arial"/>
          <w:sz w:val="24"/>
          <w:szCs w:val="24"/>
        </w:rPr>
        <w:t xml:space="preserve">. </w:t>
      </w:r>
      <w:r w:rsidR="006E51EC" w:rsidRPr="00266128">
        <w:rPr>
          <w:rFonts w:ascii="Arial" w:eastAsia="Arial" w:hAnsi="Arial" w:cs="Arial"/>
          <w:sz w:val="24"/>
          <w:szCs w:val="24"/>
        </w:rPr>
        <w:t xml:space="preserve">Ainda a partir do </w:t>
      </w:r>
      <w:proofErr w:type="spellStart"/>
      <w:r w:rsidR="006E51EC" w:rsidRPr="00266128">
        <w:rPr>
          <w:rFonts w:ascii="Arial" w:eastAsia="Arial" w:hAnsi="Arial" w:cs="Arial"/>
          <w:sz w:val="24"/>
          <w:szCs w:val="24"/>
        </w:rPr>
        <w:t>tangram</w:t>
      </w:r>
      <w:proofErr w:type="spellEnd"/>
      <w:r w:rsidR="006E51EC" w:rsidRPr="00266128">
        <w:rPr>
          <w:rFonts w:ascii="Arial" w:eastAsia="Arial" w:hAnsi="Arial" w:cs="Arial"/>
          <w:sz w:val="24"/>
          <w:szCs w:val="24"/>
        </w:rPr>
        <w:t>, pode-se o</w:t>
      </w:r>
      <w:r w:rsidR="00266128" w:rsidRPr="00266128">
        <w:rPr>
          <w:rFonts w:ascii="Arial" w:eastAsia="Arial" w:hAnsi="Arial" w:cs="Arial"/>
          <w:sz w:val="24"/>
          <w:szCs w:val="24"/>
        </w:rPr>
        <w:t>b</w:t>
      </w:r>
      <w:r w:rsidR="006E51EC" w:rsidRPr="00266128">
        <w:rPr>
          <w:rFonts w:ascii="Arial" w:eastAsia="Arial" w:hAnsi="Arial" w:cs="Arial"/>
          <w:sz w:val="24"/>
          <w:szCs w:val="24"/>
        </w:rPr>
        <w:t>servar</w:t>
      </w:r>
      <w:r w:rsidRPr="00266128">
        <w:rPr>
          <w:rFonts w:ascii="Arial" w:eastAsia="Arial" w:hAnsi="Arial" w:cs="Arial"/>
          <w:sz w:val="24"/>
          <w:szCs w:val="24"/>
        </w:rPr>
        <w:t xml:space="preserve"> como o</w:t>
      </w:r>
      <w:r w:rsidR="00266128" w:rsidRPr="00266128">
        <w:rPr>
          <w:rFonts w:ascii="Arial" w:eastAsia="Arial" w:hAnsi="Arial" w:cs="Arial"/>
          <w:sz w:val="24"/>
          <w:szCs w:val="24"/>
        </w:rPr>
        <w:t>s</w:t>
      </w:r>
      <w:r w:rsidRPr="00266128">
        <w:rPr>
          <w:rFonts w:ascii="Arial" w:eastAsia="Arial" w:hAnsi="Arial" w:cs="Arial"/>
          <w:sz w:val="24"/>
          <w:szCs w:val="24"/>
        </w:rPr>
        <w:t xml:space="preserve"> triângulo</w:t>
      </w:r>
      <w:r w:rsidR="00266128" w:rsidRPr="00266128">
        <w:rPr>
          <w:rFonts w:ascii="Arial" w:eastAsia="Arial" w:hAnsi="Arial" w:cs="Arial"/>
          <w:sz w:val="24"/>
          <w:szCs w:val="24"/>
        </w:rPr>
        <w:t>s</w:t>
      </w:r>
      <w:r w:rsidRPr="00266128">
        <w:rPr>
          <w:rFonts w:ascii="Arial" w:eastAsia="Arial" w:hAnsi="Arial" w:cs="Arial"/>
          <w:sz w:val="24"/>
          <w:szCs w:val="24"/>
        </w:rPr>
        <w:t xml:space="preserve"> maior</w:t>
      </w:r>
      <w:r w:rsidR="00266128" w:rsidRPr="00266128">
        <w:rPr>
          <w:rFonts w:ascii="Arial" w:eastAsia="Arial" w:hAnsi="Arial" w:cs="Arial"/>
          <w:sz w:val="24"/>
          <w:szCs w:val="24"/>
        </w:rPr>
        <w:t>es</w:t>
      </w:r>
      <w:r w:rsidRPr="00266128">
        <w:rPr>
          <w:rFonts w:ascii="Arial" w:eastAsia="Arial" w:hAnsi="Arial" w:cs="Arial"/>
          <w:sz w:val="24"/>
          <w:szCs w:val="24"/>
        </w:rPr>
        <w:t xml:space="preserve"> pode</w:t>
      </w:r>
      <w:r w:rsidR="00266128" w:rsidRPr="00266128">
        <w:rPr>
          <w:rFonts w:ascii="Arial" w:eastAsia="Arial" w:hAnsi="Arial" w:cs="Arial"/>
          <w:sz w:val="24"/>
          <w:szCs w:val="24"/>
        </w:rPr>
        <w:t>m</w:t>
      </w:r>
      <w:r w:rsidRPr="00266128">
        <w:rPr>
          <w:rFonts w:ascii="Arial" w:eastAsia="Arial" w:hAnsi="Arial" w:cs="Arial"/>
          <w:sz w:val="24"/>
          <w:szCs w:val="24"/>
        </w:rPr>
        <w:t xml:space="preserve"> ser formado</w:t>
      </w:r>
      <w:r w:rsidR="00266128" w:rsidRPr="00266128">
        <w:rPr>
          <w:rFonts w:ascii="Arial" w:eastAsia="Arial" w:hAnsi="Arial" w:cs="Arial"/>
          <w:sz w:val="24"/>
          <w:szCs w:val="24"/>
        </w:rPr>
        <w:t>s</w:t>
      </w:r>
      <w:r w:rsidRPr="00266128">
        <w:rPr>
          <w:rFonts w:ascii="Arial" w:eastAsia="Arial" w:hAnsi="Arial" w:cs="Arial"/>
          <w:sz w:val="24"/>
          <w:szCs w:val="24"/>
        </w:rPr>
        <w:t xml:space="preserve"> de diversos triângulos menores</w:t>
      </w:r>
      <w:r w:rsidR="00266128" w:rsidRPr="00266128">
        <w:rPr>
          <w:rFonts w:ascii="Arial" w:eastAsia="Arial" w:hAnsi="Arial" w:cs="Arial"/>
          <w:sz w:val="24"/>
          <w:szCs w:val="24"/>
        </w:rPr>
        <w:t>.</w:t>
      </w:r>
      <w:r w:rsidR="006E51EC" w:rsidRPr="00266128">
        <w:rPr>
          <w:rFonts w:ascii="Arial" w:eastAsia="Arial" w:hAnsi="Arial" w:cs="Arial"/>
          <w:sz w:val="24"/>
          <w:szCs w:val="24"/>
        </w:rPr>
        <w:t xml:space="preserve"> Outras inúmeras constatações podem ser apontadas pelo docente a partir do uso da representação geométricas.</w:t>
      </w:r>
    </w:p>
    <w:p w:rsidR="00173526" w:rsidRPr="00266128" w:rsidRDefault="006E51EC" w:rsidP="00173526">
      <w:pPr>
        <w:pStyle w:val="Normal1"/>
        <w:spacing w:after="0" w:line="360" w:lineRule="auto"/>
        <w:ind w:firstLine="1134"/>
        <w:jc w:val="both"/>
        <w:rPr>
          <w:rFonts w:ascii="Arial" w:eastAsia="Arial" w:hAnsi="Arial" w:cs="Arial"/>
          <w:sz w:val="24"/>
          <w:szCs w:val="24"/>
        </w:rPr>
      </w:pPr>
      <w:r w:rsidRPr="00266128">
        <w:rPr>
          <w:rFonts w:ascii="Arial" w:eastAsia="Arial" w:hAnsi="Arial" w:cs="Arial"/>
          <w:sz w:val="24"/>
          <w:szCs w:val="24"/>
        </w:rPr>
        <w:t>Estas análises</w:t>
      </w:r>
      <w:r w:rsidR="00173526" w:rsidRPr="00266128">
        <w:rPr>
          <w:rFonts w:ascii="Arial" w:eastAsia="Arial" w:hAnsi="Arial" w:cs="Arial"/>
          <w:sz w:val="24"/>
          <w:szCs w:val="24"/>
        </w:rPr>
        <w:t xml:space="preserve"> incentivam o raciocínio lógico, visão geométrica, noções de proporção, desenvolvendo não somente o conteúdo fracionário, como diversas habilidades que podem facilitar num futuro estudo de geometria plana, ou até mesmo o desenvolvimento do sujeito como um aluno autônomo e capaz de observar a incidência da matemática em diversas situações de seu cotidiano.</w:t>
      </w:r>
    </w:p>
    <w:p w:rsidR="003A5676" w:rsidRPr="00266128" w:rsidRDefault="00173526" w:rsidP="00691397">
      <w:pPr>
        <w:pStyle w:val="Normal1"/>
        <w:spacing w:after="0" w:line="360" w:lineRule="auto"/>
        <w:ind w:firstLine="1134"/>
        <w:jc w:val="both"/>
        <w:rPr>
          <w:rFonts w:ascii="Arial" w:eastAsia="Arial" w:hAnsi="Arial" w:cs="Arial"/>
          <w:sz w:val="24"/>
          <w:szCs w:val="24"/>
        </w:rPr>
      </w:pPr>
      <w:r w:rsidRPr="00266128">
        <w:rPr>
          <w:rFonts w:ascii="Arial" w:eastAsia="Arial" w:hAnsi="Arial" w:cs="Arial"/>
          <w:sz w:val="24"/>
          <w:szCs w:val="24"/>
        </w:rPr>
        <w:t xml:space="preserve">Ao encerrarmos a montagem do </w:t>
      </w:r>
      <w:proofErr w:type="spellStart"/>
      <w:r w:rsidRPr="00266128">
        <w:rPr>
          <w:rFonts w:ascii="Arial" w:eastAsia="Arial" w:hAnsi="Arial" w:cs="Arial"/>
          <w:sz w:val="24"/>
          <w:szCs w:val="24"/>
        </w:rPr>
        <w:t>tangram</w:t>
      </w:r>
      <w:proofErr w:type="spellEnd"/>
      <w:r w:rsidRPr="00266128">
        <w:rPr>
          <w:rFonts w:ascii="Arial" w:eastAsia="Arial" w:hAnsi="Arial" w:cs="Arial"/>
          <w:sz w:val="24"/>
          <w:szCs w:val="24"/>
        </w:rPr>
        <w:t>, solicitamos que os alunos respondam um questionário</w:t>
      </w:r>
      <w:r w:rsidR="006E51EC" w:rsidRPr="00266128">
        <w:rPr>
          <w:rFonts w:ascii="Arial" w:eastAsia="Arial" w:hAnsi="Arial" w:cs="Arial"/>
          <w:sz w:val="24"/>
          <w:szCs w:val="24"/>
        </w:rPr>
        <w:t xml:space="preserve"> </w:t>
      </w:r>
      <w:r w:rsidRPr="00266128">
        <w:rPr>
          <w:rFonts w:ascii="Arial" w:eastAsia="Arial" w:hAnsi="Arial" w:cs="Arial"/>
          <w:sz w:val="24"/>
          <w:szCs w:val="24"/>
        </w:rPr>
        <w:t xml:space="preserve">contendo perguntas do tipo: Que fração representa cada figura que compõe o </w:t>
      </w:r>
      <w:proofErr w:type="spellStart"/>
      <w:r w:rsidRPr="00266128">
        <w:rPr>
          <w:rFonts w:ascii="Arial" w:eastAsia="Arial" w:hAnsi="Arial" w:cs="Arial"/>
          <w:sz w:val="24"/>
          <w:szCs w:val="24"/>
        </w:rPr>
        <w:t>tangram</w:t>
      </w:r>
      <w:proofErr w:type="spellEnd"/>
      <w:r w:rsidRPr="00266128">
        <w:rPr>
          <w:rFonts w:ascii="Arial" w:eastAsia="Arial" w:hAnsi="Arial" w:cs="Arial"/>
          <w:sz w:val="24"/>
          <w:szCs w:val="24"/>
        </w:rPr>
        <w:t>? Qual fração representa a soma entr</w:t>
      </w:r>
      <w:r w:rsidR="00691397" w:rsidRPr="00266128">
        <w:rPr>
          <w:rFonts w:ascii="Arial" w:eastAsia="Arial" w:hAnsi="Arial" w:cs="Arial"/>
          <w:sz w:val="24"/>
          <w:szCs w:val="24"/>
        </w:rPr>
        <w:t>e o quadrado e o paralelogramo?</w:t>
      </w:r>
    </w:p>
    <w:p w:rsidR="003A5676" w:rsidRPr="00266128" w:rsidRDefault="003A5676">
      <w:pPr>
        <w:pStyle w:val="Normal1"/>
        <w:spacing w:after="0" w:line="360" w:lineRule="auto"/>
        <w:jc w:val="center"/>
        <w:rPr>
          <w:rFonts w:ascii="Arial" w:eastAsia="Arial" w:hAnsi="Arial" w:cs="Arial"/>
          <w:sz w:val="18"/>
          <w:szCs w:val="18"/>
        </w:rPr>
      </w:pPr>
    </w:p>
    <w:p w:rsidR="006E51EC" w:rsidRPr="00266128" w:rsidRDefault="006E51EC">
      <w:pPr>
        <w:pStyle w:val="Normal1"/>
        <w:spacing w:after="0" w:line="360" w:lineRule="auto"/>
        <w:jc w:val="center"/>
        <w:rPr>
          <w:rFonts w:ascii="Arial" w:eastAsia="Arial" w:hAnsi="Arial" w:cs="Arial"/>
          <w:sz w:val="18"/>
          <w:szCs w:val="18"/>
        </w:rPr>
      </w:pPr>
    </w:p>
    <w:p w:rsidR="006E51EC" w:rsidRPr="00266128" w:rsidRDefault="006E51EC">
      <w:pPr>
        <w:pStyle w:val="Normal1"/>
        <w:spacing w:after="0" w:line="360" w:lineRule="auto"/>
        <w:jc w:val="center"/>
        <w:rPr>
          <w:rFonts w:ascii="Arial" w:eastAsia="Arial" w:hAnsi="Arial" w:cs="Arial"/>
          <w:sz w:val="18"/>
          <w:szCs w:val="18"/>
        </w:rPr>
      </w:pPr>
    </w:p>
    <w:p w:rsidR="00BA02E5" w:rsidRPr="00266128" w:rsidRDefault="00BA02E5">
      <w:pPr>
        <w:pStyle w:val="Normal1"/>
        <w:spacing w:after="0" w:line="360" w:lineRule="auto"/>
        <w:jc w:val="center"/>
        <w:rPr>
          <w:rFonts w:ascii="Arial" w:eastAsia="Arial" w:hAnsi="Arial" w:cs="Arial"/>
          <w:sz w:val="18"/>
          <w:szCs w:val="18"/>
        </w:rPr>
      </w:pPr>
    </w:p>
    <w:p w:rsidR="003A5676" w:rsidRPr="00266128" w:rsidRDefault="003A5676">
      <w:pPr>
        <w:pStyle w:val="Normal1"/>
        <w:spacing w:after="0" w:line="360" w:lineRule="auto"/>
        <w:jc w:val="center"/>
        <w:rPr>
          <w:rFonts w:ascii="Arial" w:eastAsia="Arial" w:hAnsi="Arial" w:cs="Arial"/>
          <w:sz w:val="18"/>
          <w:szCs w:val="18"/>
        </w:rPr>
      </w:pPr>
    </w:p>
    <w:p w:rsidR="003A5676" w:rsidRPr="00266128" w:rsidRDefault="00CC1BC6">
      <w:pPr>
        <w:pStyle w:val="Normal1"/>
        <w:spacing w:after="0" w:line="360" w:lineRule="auto"/>
        <w:jc w:val="center"/>
        <w:rPr>
          <w:rFonts w:ascii="Arial" w:eastAsia="Arial" w:hAnsi="Arial" w:cs="Arial"/>
          <w:sz w:val="24"/>
          <w:szCs w:val="24"/>
        </w:rPr>
      </w:pPr>
      <w:r w:rsidRPr="00266128">
        <w:rPr>
          <w:rFonts w:ascii="Arial" w:eastAsia="Arial" w:hAnsi="Arial" w:cs="Arial"/>
          <w:b/>
          <w:sz w:val="24"/>
          <w:szCs w:val="24"/>
        </w:rPr>
        <w:lastRenderedPageBreak/>
        <w:t>RESULTADOS E DISCUSSÃO</w:t>
      </w:r>
    </w:p>
    <w:p w:rsidR="003A5676" w:rsidRPr="00266128" w:rsidRDefault="003A5676">
      <w:pPr>
        <w:pStyle w:val="Normal1"/>
        <w:spacing w:after="0" w:line="360" w:lineRule="auto"/>
        <w:jc w:val="center"/>
        <w:rPr>
          <w:rFonts w:ascii="Arial" w:eastAsia="Arial" w:hAnsi="Arial" w:cs="Arial"/>
          <w:sz w:val="18"/>
          <w:szCs w:val="18"/>
        </w:rPr>
      </w:pPr>
    </w:p>
    <w:p w:rsidR="00691397" w:rsidRPr="00266128" w:rsidRDefault="00691397" w:rsidP="00691397">
      <w:pPr>
        <w:pStyle w:val="Normal1"/>
        <w:spacing w:after="0" w:line="360" w:lineRule="auto"/>
        <w:ind w:firstLine="1134"/>
        <w:jc w:val="both"/>
        <w:rPr>
          <w:rFonts w:ascii="Arial" w:eastAsia="Arial" w:hAnsi="Arial" w:cs="Arial"/>
          <w:sz w:val="24"/>
          <w:szCs w:val="24"/>
        </w:rPr>
      </w:pPr>
      <w:r w:rsidRPr="00266128">
        <w:rPr>
          <w:rFonts w:ascii="Arial" w:eastAsia="Arial" w:hAnsi="Arial" w:cs="Arial"/>
          <w:sz w:val="24"/>
          <w:szCs w:val="24"/>
        </w:rPr>
        <w:t>Instigado por estes questionamentos, um dos alunos utilizou</w:t>
      </w:r>
      <w:r w:rsidR="006E51EC" w:rsidRPr="00266128">
        <w:rPr>
          <w:rFonts w:ascii="Arial" w:eastAsia="Arial" w:hAnsi="Arial" w:cs="Arial"/>
          <w:sz w:val="24"/>
          <w:szCs w:val="24"/>
        </w:rPr>
        <w:t>-se</w:t>
      </w:r>
      <w:r w:rsidRPr="00266128">
        <w:rPr>
          <w:rFonts w:ascii="Arial" w:eastAsia="Arial" w:hAnsi="Arial" w:cs="Arial"/>
          <w:sz w:val="24"/>
          <w:szCs w:val="24"/>
        </w:rPr>
        <w:t xml:space="preserve"> do retângulo descartado entre a etapa 3 e 4 da montagem do </w:t>
      </w:r>
      <w:proofErr w:type="spellStart"/>
      <w:r w:rsidRPr="00266128">
        <w:rPr>
          <w:rFonts w:ascii="Arial" w:eastAsia="Arial" w:hAnsi="Arial" w:cs="Arial"/>
          <w:sz w:val="24"/>
          <w:szCs w:val="24"/>
        </w:rPr>
        <w:t>tangram</w:t>
      </w:r>
      <w:proofErr w:type="spellEnd"/>
      <w:r w:rsidRPr="00266128">
        <w:rPr>
          <w:rFonts w:ascii="Arial" w:eastAsia="Arial" w:hAnsi="Arial" w:cs="Arial"/>
          <w:sz w:val="24"/>
          <w:szCs w:val="24"/>
        </w:rPr>
        <w:t>, para elaborar a seguinte análise:</w:t>
      </w:r>
    </w:p>
    <w:p w:rsidR="006E51EC" w:rsidRPr="00266128" w:rsidRDefault="00691397" w:rsidP="006E51EC">
      <w:pPr>
        <w:pStyle w:val="Normal1"/>
        <w:keepNext/>
        <w:spacing w:after="0" w:line="360" w:lineRule="auto"/>
        <w:ind w:firstLine="1134"/>
        <w:jc w:val="center"/>
        <w:rPr>
          <w:rFonts w:ascii="Arial" w:hAnsi="Arial" w:cs="Arial"/>
        </w:rPr>
      </w:pPr>
      <w:r w:rsidRPr="00266128">
        <w:rPr>
          <w:rFonts w:ascii="Arial" w:eastAsia="Arial" w:hAnsi="Arial" w:cs="Arial"/>
          <w:noProof/>
          <w:sz w:val="24"/>
          <w:szCs w:val="24"/>
        </w:rPr>
        <w:drawing>
          <wp:inline distT="0" distB="0" distL="0" distR="0" wp14:anchorId="67A30925" wp14:editId="74A2BE5C">
            <wp:extent cx="3987800" cy="1857375"/>
            <wp:effectExtent l="0" t="0" r="0" b="0"/>
            <wp:docPr id="14" name="Imagem 14" descr="C:\Users\cliente\Music\20190729_2331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C:\Users\cliente\Music\20190729_233142.jpg"/>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t="25159" b="12740"/>
                    <a:stretch/>
                  </pic:blipFill>
                  <pic:spPr bwMode="auto">
                    <a:xfrm>
                      <a:off x="0" y="0"/>
                      <a:ext cx="3987800" cy="1857375"/>
                    </a:xfrm>
                    <a:prstGeom prst="rect">
                      <a:avLst/>
                    </a:prstGeom>
                    <a:noFill/>
                    <a:ln>
                      <a:noFill/>
                    </a:ln>
                    <a:extLst>
                      <a:ext uri="{53640926-AAD7-44D8-BBD7-CCE9431645EC}">
                        <a14:shadowObscured xmlns:a14="http://schemas.microsoft.com/office/drawing/2010/main"/>
                      </a:ext>
                    </a:extLst>
                  </pic:spPr>
                </pic:pic>
              </a:graphicData>
            </a:graphic>
          </wp:inline>
        </w:drawing>
      </w:r>
    </w:p>
    <w:p w:rsidR="00691397" w:rsidRPr="00266128" w:rsidRDefault="006E51EC" w:rsidP="006E51EC">
      <w:pPr>
        <w:pStyle w:val="Normal1"/>
        <w:spacing w:after="0" w:line="360" w:lineRule="auto"/>
        <w:ind w:firstLine="1134"/>
        <w:jc w:val="center"/>
        <w:rPr>
          <w:rFonts w:ascii="Arial" w:eastAsia="Arial" w:hAnsi="Arial" w:cs="Arial"/>
          <w:sz w:val="24"/>
          <w:szCs w:val="24"/>
        </w:rPr>
      </w:pPr>
      <w:r w:rsidRPr="00266128">
        <w:rPr>
          <w:rFonts w:ascii="Arial" w:hAnsi="Arial" w:cs="Arial"/>
          <w:sz w:val="24"/>
          <w:szCs w:val="24"/>
        </w:rPr>
        <w:t xml:space="preserve">Figura </w:t>
      </w:r>
      <w:r w:rsidRPr="00266128">
        <w:rPr>
          <w:rFonts w:ascii="Arial" w:hAnsi="Arial" w:cs="Arial"/>
          <w:sz w:val="24"/>
          <w:szCs w:val="24"/>
        </w:rPr>
        <w:fldChar w:fldCharType="begin"/>
      </w:r>
      <w:r w:rsidRPr="00266128">
        <w:rPr>
          <w:rFonts w:ascii="Arial" w:hAnsi="Arial" w:cs="Arial"/>
          <w:sz w:val="24"/>
          <w:szCs w:val="24"/>
        </w:rPr>
        <w:instrText xml:space="preserve"> SEQ Figura \* ARABIC </w:instrText>
      </w:r>
      <w:r w:rsidRPr="00266128">
        <w:rPr>
          <w:rFonts w:ascii="Arial" w:hAnsi="Arial" w:cs="Arial"/>
          <w:sz w:val="24"/>
          <w:szCs w:val="24"/>
        </w:rPr>
        <w:fldChar w:fldCharType="separate"/>
      </w:r>
      <w:r w:rsidRPr="00266128">
        <w:rPr>
          <w:rFonts w:ascii="Arial" w:hAnsi="Arial" w:cs="Arial"/>
          <w:noProof/>
          <w:sz w:val="24"/>
          <w:szCs w:val="24"/>
        </w:rPr>
        <w:t>2</w:t>
      </w:r>
      <w:r w:rsidRPr="00266128">
        <w:rPr>
          <w:rFonts w:ascii="Arial" w:hAnsi="Arial" w:cs="Arial"/>
          <w:sz w:val="24"/>
          <w:szCs w:val="24"/>
        </w:rPr>
        <w:fldChar w:fldCharType="end"/>
      </w:r>
      <w:r w:rsidRPr="00266128">
        <w:rPr>
          <w:rFonts w:ascii="Arial" w:hAnsi="Arial" w:cs="Arial"/>
          <w:sz w:val="24"/>
          <w:szCs w:val="24"/>
        </w:rPr>
        <w:t xml:space="preserve">: Análise </w:t>
      </w:r>
      <w:proofErr w:type="spellStart"/>
      <w:r w:rsidRPr="00266128">
        <w:rPr>
          <w:rFonts w:ascii="Arial" w:hAnsi="Arial" w:cs="Arial"/>
          <w:sz w:val="24"/>
          <w:szCs w:val="24"/>
        </w:rPr>
        <w:t>tangram</w:t>
      </w:r>
      <w:proofErr w:type="spellEnd"/>
      <w:r w:rsidRPr="00266128">
        <w:rPr>
          <w:rFonts w:ascii="Arial" w:hAnsi="Arial" w:cs="Arial"/>
          <w:sz w:val="24"/>
          <w:szCs w:val="24"/>
        </w:rPr>
        <w:t xml:space="preserve">. </w:t>
      </w:r>
      <w:r w:rsidRPr="00266128">
        <w:rPr>
          <w:rFonts w:ascii="Arial" w:eastAsia="Arial" w:hAnsi="Arial" w:cs="Arial"/>
          <w:sz w:val="24"/>
          <w:szCs w:val="24"/>
        </w:rPr>
        <w:t>Fonte: O autor, 2019.</w:t>
      </w:r>
    </w:p>
    <w:p w:rsidR="00691397" w:rsidRPr="00266128" w:rsidRDefault="00691397" w:rsidP="00691397">
      <w:pPr>
        <w:pStyle w:val="Normal1"/>
        <w:spacing w:after="0" w:line="360" w:lineRule="auto"/>
        <w:ind w:firstLine="1134"/>
        <w:jc w:val="center"/>
        <w:rPr>
          <w:rFonts w:ascii="Arial" w:eastAsia="Arial" w:hAnsi="Arial" w:cs="Arial"/>
          <w:sz w:val="24"/>
          <w:szCs w:val="24"/>
        </w:rPr>
      </w:pPr>
    </w:p>
    <w:p w:rsidR="00691397" w:rsidRPr="00266128" w:rsidRDefault="00691397" w:rsidP="00691397">
      <w:pPr>
        <w:pStyle w:val="Normal1"/>
        <w:spacing w:after="0" w:line="360" w:lineRule="auto"/>
        <w:ind w:firstLine="1134"/>
        <w:jc w:val="both"/>
        <w:rPr>
          <w:rFonts w:ascii="Arial" w:eastAsia="Arial" w:hAnsi="Arial" w:cs="Arial"/>
          <w:sz w:val="24"/>
          <w:szCs w:val="24"/>
        </w:rPr>
      </w:pPr>
      <w:r w:rsidRPr="00266128">
        <w:rPr>
          <w:rFonts w:ascii="Arial" w:eastAsia="Arial" w:hAnsi="Arial" w:cs="Arial"/>
          <w:sz w:val="24"/>
          <w:szCs w:val="24"/>
        </w:rPr>
        <w:t>Através desta representação geométrica, o aluno, por comparação,</w:t>
      </w:r>
      <w:r w:rsidR="0028359F" w:rsidRPr="00266128">
        <w:rPr>
          <w:rFonts w:ascii="Arial" w:eastAsia="Arial" w:hAnsi="Arial" w:cs="Arial"/>
          <w:sz w:val="24"/>
          <w:szCs w:val="24"/>
        </w:rPr>
        <w:t xml:space="preserve"> dividiu os quarados em partes iguais e</w:t>
      </w:r>
      <w:r w:rsidRPr="00266128">
        <w:rPr>
          <w:rFonts w:ascii="Arial" w:eastAsia="Arial" w:hAnsi="Arial" w:cs="Arial"/>
          <w:sz w:val="24"/>
          <w:szCs w:val="24"/>
        </w:rPr>
        <w:t xml:space="preserve"> encontrou a fração correspondente a diversas formas geométricas que compunham o </w:t>
      </w:r>
      <w:proofErr w:type="spellStart"/>
      <w:r w:rsidRPr="00266128">
        <w:rPr>
          <w:rFonts w:ascii="Arial" w:eastAsia="Arial" w:hAnsi="Arial" w:cs="Arial"/>
          <w:sz w:val="24"/>
          <w:szCs w:val="24"/>
        </w:rPr>
        <w:t>tangram</w:t>
      </w:r>
      <w:proofErr w:type="spellEnd"/>
      <w:r w:rsidRPr="00266128">
        <w:rPr>
          <w:rFonts w:ascii="Arial" w:eastAsia="Arial" w:hAnsi="Arial" w:cs="Arial"/>
          <w:sz w:val="24"/>
          <w:szCs w:val="24"/>
        </w:rPr>
        <w:t xml:space="preserve">. Enquanto outros alunos optaram por sobrepor uma figura a outras, desenvolvendo a contagem de quantas figuras seriam necessárias para </w:t>
      </w:r>
      <w:r w:rsidR="006E51EC" w:rsidRPr="00266128">
        <w:rPr>
          <w:rFonts w:ascii="Arial" w:eastAsia="Arial" w:hAnsi="Arial" w:cs="Arial"/>
          <w:sz w:val="24"/>
          <w:szCs w:val="24"/>
        </w:rPr>
        <w:t>completar o</w:t>
      </w:r>
      <w:r w:rsidRPr="00266128">
        <w:rPr>
          <w:rFonts w:ascii="Arial" w:eastAsia="Arial" w:hAnsi="Arial" w:cs="Arial"/>
          <w:sz w:val="24"/>
          <w:szCs w:val="24"/>
        </w:rPr>
        <w:t xml:space="preserve"> </w:t>
      </w:r>
      <w:proofErr w:type="spellStart"/>
      <w:r w:rsidRPr="00266128">
        <w:rPr>
          <w:rFonts w:ascii="Arial" w:eastAsia="Arial" w:hAnsi="Arial" w:cs="Arial"/>
          <w:sz w:val="24"/>
          <w:szCs w:val="24"/>
        </w:rPr>
        <w:t>tangra</w:t>
      </w:r>
      <w:r w:rsidR="006E51EC" w:rsidRPr="00266128">
        <w:rPr>
          <w:rFonts w:ascii="Arial" w:eastAsia="Arial" w:hAnsi="Arial" w:cs="Arial"/>
          <w:sz w:val="24"/>
          <w:szCs w:val="24"/>
        </w:rPr>
        <w:t>m</w:t>
      </w:r>
      <w:proofErr w:type="spellEnd"/>
      <w:r w:rsidR="006E51EC" w:rsidRPr="00266128">
        <w:rPr>
          <w:rFonts w:ascii="Arial" w:eastAsia="Arial" w:hAnsi="Arial" w:cs="Arial"/>
          <w:sz w:val="24"/>
          <w:szCs w:val="24"/>
        </w:rPr>
        <w:t>,</w:t>
      </w:r>
      <w:r w:rsidRPr="00266128">
        <w:rPr>
          <w:rFonts w:ascii="Arial" w:eastAsia="Arial" w:hAnsi="Arial" w:cs="Arial"/>
          <w:sz w:val="24"/>
          <w:szCs w:val="24"/>
        </w:rPr>
        <w:t xml:space="preserve"> </w:t>
      </w:r>
      <w:r w:rsidR="008730A2" w:rsidRPr="00266128">
        <w:rPr>
          <w:rFonts w:ascii="Arial" w:eastAsia="Arial" w:hAnsi="Arial" w:cs="Arial"/>
          <w:sz w:val="24"/>
          <w:szCs w:val="24"/>
        </w:rPr>
        <w:t>dentre outras possíveis soluções</w:t>
      </w:r>
      <w:r w:rsidRPr="00266128">
        <w:rPr>
          <w:rFonts w:ascii="Arial" w:eastAsia="Arial" w:hAnsi="Arial" w:cs="Arial"/>
          <w:sz w:val="24"/>
          <w:szCs w:val="24"/>
        </w:rPr>
        <w:t xml:space="preserve"> a serem feitas</w:t>
      </w:r>
      <w:r w:rsidR="006E51EC" w:rsidRPr="00266128">
        <w:rPr>
          <w:rFonts w:ascii="Arial" w:eastAsia="Arial" w:hAnsi="Arial" w:cs="Arial"/>
          <w:sz w:val="24"/>
          <w:szCs w:val="24"/>
        </w:rPr>
        <w:t>.</w:t>
      </w:r>
      <w:r w:rsidRPr="00266128">
        <w:rPr>
          <w:rFonts w:ascii="Arial" w:eastAsia="Arial" w:hAnsi="Arial" w:cs="Arial"/>
          <w:sz w:val="24"/>
          <w:szCs w:val="24"/>
        </w:rPr>
        <w:t xml:space="preserve"> </w:t>
      </w:r>
      <w:r w:rsidR="006E51EC" w:rsidRPr="00266128">
        <w:rPr>
          <w:rFonts w:ascii="Arial" w:eastAsia="Arial" w:hAnsi="Arial" w:cs="Arial"/>
          <w:sz w:val="24"/>
          <w:szCs w:val="24"/>
        </w:rPr>
        <w:t>A</w:t>
      </w:r>
      <w:r w:rsidRPr="00266128">
        <w:rPr>
          <w:rFonts w:ascii="Arial" w:eastAsia="Arial" w:hAnsi="Arial" w:cs="Arial"/>
          <w:sz w:val="24"/>
          <w:szCs w:val="24"/>
        </w:rPr>
        <w:t>final, existem diversas maneiras de solucionarmos os mesmos questionamentos.</w:t>
      </w:r>
    </w:p>
    <w:p w:rsidR="00691397" w:rsidRPr="00266128" w:rsidRDefault="00691397" w:rsidP="00691397">
      <w:pPr>
        <w:pStyle w:val="Normal1"/>
        <w:spacing w:after="0" w:line="360" w:lineRule="auto"/>
        <w:ind w:firstLine="1134"/>
        <w:jc w:val="both"/>
        <w:rPr>
          <w:rFonts w:ascii="Arial" w:hAnsi="Arial" w:cs="Arial"/>
          <w:sz w:val="24"/>
          <w:szCs w:val="24"/>
          <w:shd w:val="clear" w:color="auto" w:fill="FFFFFF"/>
        </w:rPr>
      </w:pPr>
      <w:r w:rsidRPr="00266128">
        <w:rPr>
          <w:rFonts w:ascii="Arial" w:eastAsia="Arial" w:hAnsi="Arial" w:cs="Arial"/>
          <w:sz w:val="24"/>
          <w:szCs w:val="24"/>
        </w:rPr>
        <w:t xml:space="preserve">Este tipo de análise compreende o desenvolvimento de uma nova linguagem, onde para </w:t>
      </w:r>
      <w:r w:rsidRPr="00266128">
        <w:rPr>
          <w:rFonts w:ascii="Arial" w:hAnsi="Arial" w:cs="Arial"/>
          <w:sz w:val="24"/>
          <w:szCs w:val="24"/>
          <w:shd w:val="clear" w:color="auto" w:fill="FFFFFF"/>
        </w:rPr>
        <w:t xml:space="preserve">Godoy (2015), “a linguagem é uma ferramenta utilizada tanto para a ampliação da visão de mundo, quanto para o desenvolvimento do </w:t>
      </w:r>
      <w:proofErr w:type="spellStart"/>
      <w:r w:rsidRPr="00266128">
        <w:rPr>
          <w:rFonts w:ascii="Arial" w:hAnsi="Arial" w:cs="Arial"/>
          <w:i/>
          <w:sz w:val="24"/>
          <w:szCs w:val="24"/>
          <w:shd w:val="clear" w:color="auto" w:fill="FFFFFF"/>
        </w:rPr>
        <w:t>empowerment</w:t>
      </w:r>
      <w:proofErr w:type="spellEnd"/>
      <w:r w:rsidRPr="00266128">
        <w:rPr>
          <w:rFonts w:ascii="Arial" w:hAnsi="Arial" w:cs="Arial"/>
          <w:sz w:val="24"/>
          <w:szCs w:val="24"/>
          <w:shd w:val="clear" w:color="auto" w:fill="FFFFFF"/>
        </w:rPr>
        <w:t>.</w:t>
      </w:r>
    </w:p>
    <w:p w:rsidR="00691397" w:rsidRPr="00266128" w:rsidRDefault="00691397" w:rsidP="00691397">
      <w:pPr>
        <w:pStyle w:val="Normal1"/>
        <w:spacing w:after="0" w:line="360" w:lineRule="auto"/>
        <w:ind w:firstLine="1134"/>
        <w:jc w:val="both"/>
        <w:rPr>
          <w:rFonts w:ascii="Arial" w:hAnsi="Arial" w:cs="Arial"/>
          <w:shd w:val="clear" w:color="auto" w:fill="FFFFFF"/>
        </w:rPr>
      </w:pPr>
    </w:p>
    <w:p w:rsidR="00691397" w:rsidRPr="00266128" w:rsidRDefault="00691397" w:rsidP="00691397">
      <w:pPr>
        <w:pStyle w:val="Normal1"/>
        <w:spacing w:after="0" w:line="360" w:lineRule="auto"/>
        <w:ind w:left="2268"/>
        <w:jc w:val="both"/>
        <w:rPr>
          <w:rFonts w:ascii="Arial" w:hAnsi="Arial" w:cs="Arial"/>
          <w:sz w:val="20"/>
          <w:szCs w:val="20"/>
          <w:shd w:val="clear" w:color="auto" w:fill="FFFFFF"/>
        </w:rPr>
      </w:pPr>
      <w:r w:rsidRPr="00266128">
        <w:rPr>
          <w:rFonts w:ascii="Arial" w:hAnsi="Arial" w:cs="Arial"/>
          <w:sz w:val="20"/>
          <w:szCs w:val="20"/>
          <w:shd w:val="clear" w:color="auto" w:fill="FFFFFF"/>
        </w:rPr>
        <w:t xml:space="preserve">Segundo o meu ponto de vista, os significados subjacentes à palavra </w:t>
      </w:r>
      <w:proofErr w:type="spellStart"/>
      <w:r w:rsidRPr="00266128">
        <w:rPr>
          <w:rFonts w:ascii="Arial" w:hAnsi="Arial" w:cs="Arial"/>
          <w:i/>
          <w:sz w:val="20"/>
          <w:szCs w:val="20"/>
          <w:shd w:val="clear" w:color="auto" w:fill="FFFFFF"/>
        </w:rPr>
        <w:t>empowerment</w:t>
      </w:r>
      <w:proofErr w:type="spellEnd"/>
      <w:r w:rsidRPr="00266128">
        <w:rPr>
          <w:rFonts w:ascii="Arial" w:hAnsi="Arial" w:cs="Arial"/>
          <w:sz w:val="20"/>
          <w:szCs w:val="20"/>
          <w:shd w:val="clear" w:color="auto" w:fill="FFFFFF"/>
        </w:rPr>
        <w:t>, que estão relacionados à capacidade de ter uma visão crítica do mundo a partir de seu potencial criativo, no sentido de dinamizar a potencialidade do sujeito, representam, igualmente, a sua capacidade de ampliar a visão de mundo, direcionando novos ângulos à rea</w:t>
      </w:r>
      <w:r w:rsidR="008730A2" w:rsidRPr="00266128">
        <w:rPr>
          <w:rFonts w:ascii="Arial" w:hAnsi="Arial" w:cs="Arial"/>
          <w:sz w:val="20"/>
          <w:szCs w:val="20"/>
          <w:shd w:val="clear" w:color="auto" w:fill="FFFFFF"/>
        </w:rPr>
        <w:t>lidade e, consequentemente, nova</w:t>
      </w:r>
      <w:r w:rsidRPr="00266128">
        <w:rPr>
          <w:rFonts w:ascii="Arial" w:hAnsi="Arial" w:cs="Arial"/>
          <w:sz w:val="20"/>
          <w:szCs w:val="20"/>
          <w:shd w:val="clear" w:color="auto" w:fill="FFFFFF"/>
        </w:rPr>
        <w:t>s posturas frente aos conhecimentos matemáticos.” (PASSOS, 2008, p.74 apud GODOY, 2015)</w:t>
      </w:r>
    </w:p>
    <w:p w:rsidR="00691397" w:rsidRPr="00266128" w:rsidRDefault="00691397" w:rsidP="00691397">
      <w:pPr>
        <w:pStyle w:val="Normal1"/>
        <w:spacing w:after="0" w:line="360" w:lineRule="auto"/>
        <w:ind w:left="2268"/>
        <w:jc w:val="both"/>
        <w:rPr>
          <w:rFonts w:ascii="Arial" w:eastAsia="Arial" w:hAnsi="Arial" w:cs="Arial"/>
          <w:sz w:val="24"/>
          <w:szCs w:val="24"/>
        </w:rPr>
      </w:pPr>
    </w:p>
    <w:p w:rsidR="003A5676" w:rsidRPr="00266128" w:rsidRDefault="00691397" w:rsidP="00691397">
      <w:pPr>
        <w:pStyle w:val="Normal1"/>
        <w:spacing w:after="0" w:line="360" w:lineRule="auto"/>
        <w:ind w:firstLine="1134"/>
        <w:jc w:val="both"/>
        <w:rPr>
          <w:rFonts w:ascii="Arial" w:eastAsia="Arial" w:hAnsi="Arial" w:cs="Arial"/>
          <w:sz w:val="24"/>
          <w:szCs w:val="24"/>
        </w:rPr>
      </w:pPr>
      <w:r w:rsidRPr="00266128">
        <w:rPr>
          <w:rFonts w:ascii="Arial" w:eastAsia="Arial" w:hAnsi="Arial" w:cs="Arial"/>
          <w:sz w:val="24"/>
          <w:szCs w:val="24"/>
        </w:rPr>
        <w:lastRenderedPageBreak/>
        <w:t>Neste ponto, seguimos de acordo com Passos e Godoy, acreditando que o fortalecimento deste tipo de linguagem e da identidade autônoma são elementos essenciais quando tratamos de educação matemática</w:t>
      </w:r>
      <w:r w:rsidR="00DD3BB8" w:rsidRPr="00266128">
        <w:rPr>
          <w:rFonts w:ascii="Arial" w:eastAsia="Arial" w:hAnsi="Arial" w:cs="Arial"/>
          <w:sz w:val="24"/>
          <w:szCs w:val="24"/>
        </w:rPr>
        <w:t xml:space="preserve"> na atualidade</w:t>
      </w:r>
      <w:r w:rsidRPr="00266128">
        <w:rPr>
          <w:rFonts w:ascii="Arial" w:eastAsia="Arial" w:hAnsi="Arial" w:cs="Arial"/>
          <w:sz w:val="24"/>
          <w:szCs w:val="24"/>
        </w:rPr>
        <w:t>.</w:t>
      </w:r>
    </w:p>
    <w:p w:rsidR="003A5676" w:rsidRPr="00266128" w:rsidRDefault="003A5676">
      <w:pPr>
        <w:pStyle w:val="Normal1"/>
        <w:spacing w:after="0" w:line="360" w:lineRule="auto"/>
        <w:jc w:val="center"/>
        <w:rPr>
          <w:rFonts w:ascii="Arial" w:eastAsia="Arial" w:hAnsi="Arial" w:cs="Arial"/>
          <w:sz w:val="18"/>
          <w:szCs w:val="18"/>
        </w:rPr>
      </w:pPr>
    </w:p>
    <w:p w:rsidR="003A5676" w:rsidRPr="00266128" w:rsidRDefault="003A5676">
      <w:pPr>
        <w:pStyle w:val="Normal1"/>
        <w:spacing w:after="0" w:line="360" w:lineRule="auto"/>
        <w:jc w:val="center"/>
        <w:rPr>
          <w:rFonts w:ascii="Arial" w:eastAsia="Arial" w:hAnsi="Arial" w:cs="Arial"/>
          <w:sz w:val="18"/>
          <w:szCs w:val="18"/>
        </w:rPr>
      </w:pPr>
    </w:p>
    <w:p w:rsidR="003A5676" w:rsidRPr="00266128" w:rsidRDefault="00CC1BC6">
      <w:pPr>
        <w:pStyle w:val="Normal1"/>
        <w:spacing w:after="0" w:line="360" w:lineRule="auto"/>
        <w:jc w:val="center"/>
        <w:rPr>
          <w:rFonts w:ascii="Arial" w:eastAsia="Arial" w:hAnsi="Arial" w:cs="Arial"/>
          <w:sz w:val="24"/>
          <w:szCs w:val="24"/>
        </w:rPr>
      </w:pPr>
      <w:r w:rsidRPr="00266128">
        <w:rPr>
          <w:rFonts w:ascii="Arial" w:eastAsia="Arial" w:hAnsi="Arial" w:cs="Arial"/>
          <w:b/>
          <w:sz w:val="24"/>
          <w:szCs w:val="24"/>
        </w:rPr>
        <w:t>CONCLUSÕES</w:t>
      </w:r>
    </w:p>
    <w:p w:rsidR="003A5676" w:rsidRPr="00266128" w:rsidRDefault="003A5676">
      <w:pPr>
        <w:pStyle w:val="Normal1"/>
        <w:spacing w:after="0" w:line="360" w:lineRule="auto"/>
        <w:jc w:val="center"/>
        <w:rPr>
          <w:rFonts w:ascii="Arial" w:eastAsia="Arial" w:hAnsi="Arial" w:cs="Arial"/>
          <w:sz w:val="24"/>
          <w:szCs w:val="24"/>
        </w:rPr>
      </w:pPr>
    </w:p>
    <w:p w:rsidR="00DD3BB8" w:rsidRPr="00266128" w:rsidRDefault="00DD3BB8">
      <w:pPr>
        <w:pStyle w:val="Normal1"/>
        <w:spacing w:after="0" w:line="360" w:lineRule="auto"/>
        <w:ind w:firstLine="1134"/>
        <w:jc w:val="both"/>
        <w:rPr>
          <w:rFonts w:ascii="Arial" w:eastAsia="Arial" w:hAnsi="Arial" w:cs="Arial"/>
          <w:sz w:val="24"/>
          <w:szCs w:val="24"/>
        </w:rPr>
      </w:pPr>
      <w:r w:rsidRPr="00266128">
        <w:rPr>
          <w:rFonts w:ascii="Arial" w:eastAsia="Arial" w:hAnsi="Arial" w:cs="Arial"/>
          <w:sz w:val="24"/>
          <w:szCs w:val="24"/>
        </w:rPr>
        <w:t xml:space="preserve">Analisando a situação que se encontra o ensino da matemática, evidenciamos a necessidade de mudanças </w:t>
      </w:r>
      <w:r w:rsidR="008730A2" w:rsidRPr="00266128">
        <w:rPr>
          <w:rFonts w:ascii="Arial" w:eastAsia="Arial" w:hAnsi="Arial" w:cs="Arial"/>
          <w:sz w:val="24"/>
          <w:szCs w:val="24"/>
        </w:rPr>
        <w:t>na dinâmica de ensino</w:t>
      </w:r>
      <w:r w:rsidRPr="00266128">
        <w:rPr>
          <w:rFonts w:ascii="Arial" w:eastAsia="Arial" w:hAnsi="Arial" w:cs="Arial"/>
          <w:sz w:val="24"/>
          <w:szCs w:val="24"/>
        </w:rPr>
        <w:t xml:space="preserve">, utilizando metodologias </w:t>
      </w:r>
      <w:r w:rsidR="006E51EC" w:rsidRPr="00266128">
        <w:rPr>
          <w:rFonts w:ascii="Arial" w:eastAsia="Arial" w:hAnsi="Arial" w:cs="Arial"/>
          <w:sz w:val="24"/>
          <w:szCs w:val="24"/>
        </w:rPr>
        <w:t xml:space="preserve">complementares </w:t>
      </w:r>
      <w:r w:rsidRPr="00266128">
        <w:rPr>
          <w:rFonts w:ascii="Arial" w:eastAsia="Arial" w:hAnsi="Arial" w:cs="Arial"/>
          <w:sz w:val="24"/>
          <w:szCs w:val="24"/>
        </w:rPr>
        <w:t>de ensino que possam atender com maior eficácia a atual geração.</w:t>
      </w:r>
    </w:p>
    <w:p w:rsidR="00835286" w:rsidRPr="00266128" w:rsidRDefault="00DD3BB8" w:rsidP="00835286">
      <w:pPr>
        <w:pStyle w:val="Normal1"/>
        <w:spacing w:after="0" w:line="360" w:lineRule="auto"/>
        <w:ind w:firstLine="1134"/>
        <w:jc w:val="both"/>
        <w:rPr>
          <w:rFonts w:ascii="Arial" w:eastAsia="Arial" w:hAnsi="Arial" w:cs="Arial"/>
          <w:sz w:val="24"/>
          <w:szCs w:val="24"/>
        </w:rPr>
      </w:pPr>
      <w:r w:rsidRPr="00266128">
        <w:rPr>
          <w:rFonts w:ascii="Arial" w:eastAsia="Arial" w:hAnsi="Arial" w:cs="Arial"/>
          <w:sz w:val="24"/>
          <w:szCs w:val="24"/>
        </w:rPr>
        <w:t xml:space="preserve">Assim como aponta </w:t>
      </w:r>
      <w:r w:rsidR="00835286" w:rsidRPr="00266128">
        <w:rPr>
          <w:rFonts w:ascii="Arial" w:hAnsi="Arial" w:cs="Arial"/>
          <w:sz w:val="24"/>
          <w:szCs w:val="24"/>
          <w:shd w:val="clear" w:color="auto" w:fill="FFFFFF"/>
        </w:rPr>
        <w:t>Aranha e Souza (2013),</w:t>
      </w:r>
      <w:r w:rsidRPr="00266128">
        <w:rPr>
          <w:rFonts w:ascii="Arial" w:eastAsia="Arial" w:hAnsi="Arial" w:cs="Arial"/>
          <w:sz w:val="24"/>
          <w:szCs w:val="24"/>
        </w:rPr>
        <w:t xml:space="preserve"> esta melhoria demanda</w:t>
      </w:r>
      <w:r w:rsidR="008B2ACF" w:rsidRPr="00266128">
        <w:rPr>
          <w:rFonts w:ascii="Arial" w:eastAsia="Arial" w:hAnsi="Arial" w:cs="Arial"/>
          <w:sz w:val="24"/>
          <w:szCs w:val="24"/>
        </w:rPr>
        <w:t xml:space="preserve"> </w:t>
      </w:r>
      <w:r w:rsidRPr="00266128">
        <w:rPr>
          <w:rFonts w:ascii="Arial" w:eastAsia="Arial" w:hAnsi="Arial" w:cs="Arial"/>
          <w:sz w:val="24"/>
          <w:szCs w:val="24"/>
        </w:rPr>
        <w:t>diversos campos</w:t>
      </w:r>
      <w:r w:rsidR="008B2ACF" w:rsidRPr="00266128">
        <w:rPr>
          <w:rFonts w:ascii="Arial" w:eastAsia="Arial" w:hAnsi="Arial" w:cs="Arial"/>
          <w:sz w:val="24"/>
          <w:szCs w:val="24"/>
        </w:rPr>
        <w:t xml:space="preserve"> de formação,</w:t>
      </w:r>
      <w:r w:rsidRPr="00266128">
        <w:rPr>
          <w:rFonts w:ascii="Arial" w:eastAsia="Arial" w:hAnsi="Arial" w:cs="Arial"/>
          <w:sz w:val="24"/>
          <w:szCs w:val="24"/>
        </w:rPr>
        <w:t xml:space="preserve"> como a formação inici</w:t>
      </w:r>
      <w:r w:rsidR="00835286" w:rsidRPr="00266128">
        <w:rPr>
          <w:rFonts w:ascii="Arial" w:eastAsia="Arial" w:hAnsi="Arial" w:cs="Arial"/>
          <w:sz w:val="24"/>
          <w:szCs w:val="24"/>
        </w:rPr>
        <w:t xml:space="preserve">al, </w:t>
      </w:r>
      <w:r w:rsidR="008B2ACF" w:rsidRPr="00266128">
        <w:rPr>
          <w:rFonts w:ascii="Arial" w:eastAsia="Arial" w:hAnsi="Arial" w:cs="Arial"/>
          <w:sz w:val="24"/>
          <w:szCs w:val="24"/>
        </w:rPr>
        <w:t xml:space="preserve">a </w:t>
      </w:r>
      <w:r w:rsidR="00835286" w:rsidRPr="00266128">
        <w:rPr>
          <w:rFonts w:ascii="Arial" w:eastAsia="Arial" w:hAnsi="Arial" w:cs="Arial"/>
          <w:sz w:val="24"/>
          <w:szCs w:val="24"/>
        </w:rPr>
        <w:t>formação continuada, e projetos que promovam a extensão a fim da melhoria da qualidade de ensino como um todo.</w:t>
      </w:r>
    </w:p>
    <w:p w:rsidR="00835286" w:rsidRPr="00266128" w:rsidRDefault="00835286" w:rsidP="00835286">
      <w:pPr>
        <w:pStyle w:val="Normal1"/>
        <w:spacing w:after="0" w:line="360" w:lineRule="auto"/>
        <w:ind w:firstLine="1134"/>
        <w:jc w:val="both"/>
        <w:rPr>
          <w:rFonts w:ascii="Arial" w:eastAsia="Arial" w:hAnsi="Arial" w:cs="Arial"/>
          <w:sz w:val="24"/>
          <w:szCs w:val="24"/>
        </w:rPr>
      </w:pPr>
      <w:r w:rsidRPr="00266128">
        <w:rPr>
          <w:rFonts w:ascii="Arial" w:eastAsia="Arial" w:hAnsi="Arial" w:cs="Arial"/>
          <w:sz w:val="24"/>
          <w:szCs w:val="24"/>
        </w:rPr>
        <w:t>P</w:t>
      </w:r>
      <w:r w:rsidR="008B2ACF" w:rsidRPr="00266128">
        <w:rPr>
          <w:rFonts w:ascii="Arial" w:eastAsia="Arial" w:hAnsi="Arial" w:cs="Arial"/>
          <w:sz w:val="24"/>
          <w:szCs w:val="24"/>
        </w:rPr>
        <w:t>or</w:t>
      </w:r>
      <w:r w:rsidRPr="00266128">
        <w:rPr>
          <w:rFonts w:ascii="Arial" w:eastAsia="Arial" w:hAnsi="Arial" w:cs="Arial"/>
          <w:sz w:val="24"/>
          <w:szCs w:val="24"/>
        </w:rPr>
        <w:t xml:space="preserve"> tanto, acreditamos que </w:t>
      </w:r>
      <w:r w:rsidR="008B2ACF" w:rsidRPr="00266128">
        <w:rPr>
          <w:rFonts w:ascii="Arial" w:eastAsia="Arial" w:hAnsi="Arial" w:cs="Arial"/>
          <w:sz w:val="24"/>
          <w:szCs w:val="24"/>
        </w:rPr>
        <w:t xml:space="preserve">outras </w:t>
      </w:r>
      <w:r w:rsidRPr="00266128">
        <w:rPr>
          <w:rFonts w:ascii="Arial" w:eastAsia="Arial" w:hAnsi="Arial" w:cs="Arial"/>
          <w:sz w:val="24"/>
          <w:szCs w:val="24"/>
        </w:rPr>
        <w:t>propostas</w:t>
      </w:r>
      <w:r w:rsidR="008B2ACF" w:rsidRPr="00266128">
        <w:rPr>
          <w:rFonts w:ascii="Arial" w:eastAsia="Arial" w:hAnsi="Arial" w:cs="Arial"/>
          <w:sz w:val="24"/>
          <w:szCs w:val="24"/>
        </w:rPr>
        <w:t>, em meio às infinitas possibilidades,</w:t>
      </w:r>
      <w:r w:rsidRPr="00266128">
        <w:rPr>
          <w:rFonts w:ascii="Arial" w:eastAsia="Arial" w:hAnsi="Arial" w:cs="Arial"/>
          <w:sz w:val="24"/>
          <w:szCs w:val="24"/>
        </w:rPr>
        <w:t xml:space="preserve"> como a apresentada neste trabalho, surjam como opções de melhoria</w:t>
      </w:r>
      <w:r w:rsidR="008B2ACF" w:rsidRPr="00266128">
        <w:rPr>
          <w:rFonts w:ascii="Arial" w:eastAsia="Arial" w:hAnsi="Arial" w:cs="Arial"/>
          <w:sz w:val="24"/>
          <w:szCs w:val="24"/>
        </w:rPr>
        <w:t xml:space="preserve"> para o</w:t>
      </w:r>
      <w:r w:rsidRPr="00266128">
        <w:rPr>
          <w:rFonts w:ascii="Arial" w:eastAsia="Arial" w:hAnsi="Arial" w:cs="Arial"/>
          <w:sz w:val="24"/>
          <w:szCs w:val="24"/>
        </w:rPr>
        <w:t xml:space="preserve"> ensino da matemática.</w:t>
      </w:r>
    </w:p>
    <w:p w:rsidR="003A5676" w:rsidRPr="00266128" w:rsidRDefault="00835286">
      <w:pPr>
        <w:pStyle w:val="Normal1"/>
        <w:spacing w:after="0" w:line="360" w:lineRule="auto"/>
        <w:jc w:val="center"/>
        <w:rPr>
          <w:rFonts w:ascii="Arial" w:eastAsia="Arial" w:hAnsi="Arial" w:cs="Arial"/>
          <w:sz w:val="18"/>
          <w:szCs w:val="18"/>
        </w:rPr>
      </w:pPr>
      <w:r w:rsidRPr="00266128">
        <w:rPr>
          <w:rFonts w:ascii="Arial" w:eastAsia="Arial" w:hAnsi="Arial" w:cs="Arial"/>
          <w:sz w:val="18"/>
          <w:szCs w:val="18"/>
        </w:rPr>
        <w:t xml:space="preserve"> </w:t>
      </w:r>
    </w:p>
    <w:p w:rsidR="003A5676" w:rsidRPr="00266128" w:rsidRDefault="003A5676">
      <w:pPr>
        <w:pStyle w:val="Normal1"/>
        <w:spacing w:after="0" w:line="360" w:lineRule="auto"/>
        <w:jc w:val="center"/>
        <w:rPr>
          <w:rFonts w:ascii="Arial" w:eastAsia="Arial" w:hAnsi="Arial" w:cs="Arial"/>
          <w:sz w:val="18"/>
          <w:szCs w:val="18"/>
        </w:rPr>
      </w:pPr>
    </w:p>
    <w:p w:rsidR="003A5676" w:rsidRPr="00266128" w:rsidRDefault="00CC1BC6">
      <w:pPr>
        <w:pStyle w:val="Normal1"/>
        <w:spacing w:after="0" w:line="360" w:lineRule="auto"/>
        <w:jc w:val="center"/>
        <w:rPr>
          <w:rFonts w:ascii="Arial" w:eastAsia="Arial" w:hAnsi="Arial" w:cs="Arial"/>
          <w:b/>
          <w:sz w:val="24"/>
          <w:szCs w:val="24"/>
        </w:rPr>
      </w:pPr>
      <w:r w:rsidRPr="00266128">
        <w:rPr>
          <w:rFonts w:ascii="Arial" w:eastAsia="Arial" w:hAnsi="Arial" w:cs="Arial"/>
          <w:b/>
          <w:sz w:val="24"/>
          <w:szCs w:val="24"/>
        </w:rPr>
        <w:t>REFERÊNCIAS</w:t>
      </w:r>
    </w:p>
    <w:p w:rsidR="00835286" w:rsidRPr="00266128" w:rsidRDefault="00835286" w:rsidP="00B34C59">
      <w:pPr>
        <w:pStyle w:val="Normal1"/>
        <w:spacing w:after="0" w:line="360" w:lineRule="auto"/>
        <w:jc w:val="both"/>
        <w:rPr>
          <w:rFonts w:ascii="Arial" w:eastAsia="Arial" w:hAnsi="Arial" w:cs="Arial"/>
          <w:sz w:val="24"/>
          <w:szCs w:val="24"/>
        </w:rPr>
      </w:pPr>
    </w:p>
    <w:p w:rsidR="00D13D74" w:rsidRPr="00266128" w:rsidRDefault="00D13D74" w:rsidP="00B34C59">
      <w:pPr>
        <w:pStyle w:val="Normal1"/>
        <w:spacing w:after="0" w:line="240" w:lineRule="auto"/>
        <w:jc w:val="both"/>
        <w:rPr>
          <w:rFonts w:ascii="Arial" w:hAnsi="Arial" w:cs="Arial"/>
          <w:sz w:val="24"/>
          <w:szCs w:val="24"/>
          <w:shd w:val="clear" w:color="auto" w:fill="FFFFFF"/>
        </w:rPr>
      </w:pPr>
      <w:r w:rsidRPr="00266128">
        <w:rPr>
          <w:rFonts w:ascii="Arial" w:hAnsi="Arial" w:cs="Arial"/>
          <w:sz w:val="24"/>
          <w:szCs w:val="24"/>
          <w:shd w:val="clear" w:color="auto" w:fill="FFFFFF"/>
        </w:rPr>
        <w:t>ARANHA, Antônia Vitória Soares; SOUZA, João Valdir Alves de. As licenciaturas na atualidade: nova crise</w:t>
      </w:r>
      <w:proofErr w:type="gramStart"/>
      <w:r w:rsidRPr="00266128">
        <w:rPr>
          <w:rFonts w:ascii="Arial" w:hAnsi="Arial" w:cs="Arial"/>
          <w:sz w:val="24"/>
          <w:szCs w:val="24"/>
          <w:shd w:val="clear" w:color="auto" w:fill="FFFFFF"/>
        </w:rPr>
        <w:t>?.</w:t>
      </w:r>
      <w:proofErr w:type="gramEnd"/>
      <w:r w:rsidRPr="00266128">
        <w:rPr>
          <w:rFonts w:ascii="Arial" w:hAnsi="Arial" w:cs="Arial"/>
          <w:sz w:val="24"/>
          <w:szCs w:val="24"/>
          <w:shd w:val="clear" w:color="auto" w:fill="FFFFFF"/>
        </w:rPr>
        <w:t> </w:t>
      </w:r>
      <w:r w:rsidRPr="00266128">
        <w:rPr>
          <w:rStyle w:val="Forte"/>
          <w:rFonts w:ascii="Arial" w:hAnsi="Arial" w:cs="Arial"/>
          <w:sz w:val="24"/>
          <w:szCs w:val="24"/>
          <w:shd w:val="clear" w:color="auto" w:fill="FFFFFF"/>
        </w:rPr>
        <w:t>Educar</w:t>
      </w:r>
      <w:r w:rsidRPr="00266128">
        <w:rPr>
          <w:rFonts w:ascii="Arial" w:hAnsi="Arial" w:cs="Arial"/>
          <w:sz w:val="24"/>
          <w:szCs w:val="24"/>
          <w:shd w:val="clear" w:color="auto" w:fill="FFFFFF"/>
        </w:rPr>
        <w:t>, Online, v. 50, p.69-86, out. 2013. Disponível em: &lt;https://www.redalyc.org/pdf/1550/155029382005.pdf&gt;. Acesso em: 29 jul. 2019.</w:t>
      </w:r>
    </w:p>
    <w:p w:rsidR="00D13D74" w:rsidRPr="00266128" w:rsidRDefault="00D13D74" w:rsidP="00B34C59">
      <w:pPr>
        <w:pStyle w:val="Normal1"/>
        <w:spacing w:after="0" w:line="240" w:lineRule="auto"/>
        <w:jc w:val="both"/>
        <w:rPr>
          <w:rFonts w:ascii="Arial" w:hAnsi="Arial" w:cs="Arial"/>
          <w:sz w:val="24"/>
          <w:szCs w:val="24"/>
          <w:shd w:val="clear" w:color="auto" w:fill="FFFFFF"/>
        </w:rPr>
      </w:pPr>
    </w:p>
    <w:p w:rsidR="00D1596E" w:rsidRPr="00266128" w:rsidRDefault="00D1596E" w:rsidP="00B34C59">
      <w:pPr>
        <w:pStyle w:val="Normal1"/>
        <w:spacing w:after="0" w:line="240" w:lineRule="auto"/>
        <w:jc w:val="both"/>
        <w:rPr>
          <w:rFonts w:ascii="Arial" w:hAnsi="Arial" w:cs="Arial"/>
          <w:sz w:val="24"/>
          <w:szCs w:val="24"/>
          <w:shd w:val="clear" w:color="auto" w:fill="FFFFFF"/>
        </w:rPr>
      </w:pPr>
      <w:r w:rsidRPr="00266128">
        <w:rPr>
          <w:rFonts w:ascii="Arial" w:hAnsi="Arial" w:cs="Arial"/>
          <w:sz w:val="24"/>
          <w:szCs w:val="24"/>
        </w:rPr>
        <w:t>BRASIL (2016).</w:t>
      </w:r>
      <w:r w:rsidRPr="00266128">
        <w:rPr>
          <w:rFonts w:ascii="Arial" w:hAnsi="Arial" w:cs="Arial"/>
          <w:b/>
          <w:bCs/>
          <w:sz w:val="24"/>
          <w:szCs w:val="24"/>
        </w:rPr>
        <w:t xml:space="preserve"> PISA 2015 - Relatório OCDE</w:t>
      </w:r>
      <w:r w:rsidRPr="00266128">
        <w:rPr>
          <w:rFonts w:ascii="Arial" w:hAnsi="Arial" w:cs="Arial"/>
          <w:sz w:val="24"/>
          <w:szCs w:val="24"/>
        </w:rPr>
        <w:t>.</w:t>
      </w:r>
      <w:r w:rsidRPr="00266128">
        <w:rPr>
          <w:rFonts w:ascii="Arial" w:hAnsi="Arial" w:cs="Arial"/>
          <w:b/>
          <w:bCs/>
          <w:sz w:val="24"/>
          <w:szCs w:val="24"/>
        </w:rPr>
        <w:t xml:space="preserve"> </w:t>
      </w:r>
      <w:r w:rsidRPr="00266128">
        <w:rPr>
          <w:rFonts w:ascii="Arial" w:hAnsi="Arial" w:cs="Arial"/>
          <w:sz w:val="24"/>
          <w:szCs w:val="24"/>
        </w:rPr>
        <w:t>Brasília, DF: INEP/MEC.</w:t>
      </w:r>
    </w:p>
    <w:p w:rsidR="00D13D74" w:rsidRPr="00266128" w:rsidRDefault="00D13D74" w:rsidP="00B34C59">
      <w:pPr>
        <w:pStyle w:val="Normal1"/>
        <w:spacing w:after="0" w:line="240" w:lineRule="auto"/>
        <w:jc w:val="both"/>
        <w:rPr>
          <w:rFonts w:ascii="Arial" w:eastAsia="Arial" w:hAnsi="Arial" w:cs="Arial"/>
          <w:sz w:val="24"/>
          <w:szCs w:val="24"/>
        </w:rPr>
      </w:pPr>
    </w:p>
    <w:p w:rsidR="00AF3D92" w:rsidRPr="00266128" w:rsidRDefault="00AF3D92" w:rsidP="00B34C59">
      <w:pPr>
        <w:pStyle w:val="Normal1"/>
        <w:spacing w:after="0" w:line="240" w:lineRule="auto"/>
        <w:jc w:val="both"/>
        <w:rPr>
          <w:rFonts w:ascii="Arial" w:hAnsi="Arial" w:cs="Arial"/>
          <w:sz w:val="24"/>
          <w:szCs w:val="24"/>
        </w:rPr>
      </w:pPr>
      <w:r w:rsidRPr="00266128">
        <w:rPr>
          <w:rFonts w:ascii="Arial" w:hAnsi="Arial" w:cs="Arial"/>
          <w:sz w:val="24"/>
          <w:szCs w:val="24"/>
        </w:rPr>
        <w:t>BRASIL. Base Nacional Comum Curricular: Educação Infantil e Ensino Fundamental. Brasília: MEC/Secretaria de Educação Básica, 2017</w:t>
      </w:r>
    </w:p>
    <w:p w:rsidR="00AF3D92" w:rsidRPr="00266128" w:rsidRDefault="00AF3D92" w:rsidP="00B34C59">
      <w:pPr>
        <w:pStyle w:val="Normal1"/>
        <w:spacing w:after="0" w:line="240" w:lineRule="auto"/>
        <w:jc w:val="both"/>
        <w:rPr>
          <w:rFonts w:ascii="Arial" w:eastAsia="Arial" w:hAnsi="Arial" w:cs="Arial"/>
          <w:sz w:val="24"/>
          <w:szCs w:val="24"/>
        </w:rPr>
      </w:pPr>
    </w:p>
    <w:p w:rsidR="00412109" w:rsidRPr="00266128" w:rsidRDefault="00412109" w:rsidP="00B34C59">
      <w:pPr>
        <w:pStyle w:val="Normal1"/>
        <w:spacing w:after="0" w:line="240" w:lineRule="auto"/>
        <w:jc w:val="both"/>
        <w:rPr>
          <w:rFonts w:ascii="Arial" w:hAnsi="Arial" w:cs="Arial"/>
          <w:sz w:val="24"/>
          <w:szCs w:val="24"/>
        </w:rPr>
      </w:pPr>
      <w:r w:rsidRPr="00266128">
        <w:rPr>
          <w:rFonts w:ascii="Arial" w:hAnsi="Arial" w:cs="Arial"/>
          <w:sz w:val="24"/>
          <w:szCs w:val="24"/>
        </w:rPr>
        <w:t xml:space="preserve">FORQUIN, J. Escola e cultura: as bases sociais e epistemológicas do conhecimento escolar. Porto Alegre: Artes Médicas, 1993. </w:t>
      </w:r>
    </w:p>
    <w:p w:rsidR="00412109" w:rsidRPr="00266128" w:rsidRDefault="00412109" w:rsidP="00B34C59">
      <w:pPr>
        <w:pStyle w:val="Normal1"/>
        <w:spacing w:after="0" w:line="240" w:lineRule="auto"/>
        <w:jc w:val="both"/>
        <w:rPr>
          <w:rFonts w:ascii="Arial" w:hAnsi="Arial" w:cs="Arial"/>
          <w:sz w:val="24"/>
          <w:szCs w:val="24"/>
        </w:rPr>
      </w:pPr>
    </w:p>
    <w:p w:rsidR="00495456" w:rsidRPr="00266128" w:rsidRDefault="00BD4315" w:rsidP="00266128">
      <w:pPr>
        <w:pStyle w:val="Normal1"/>
        <w:spacing w:after="0" w:line="240" w:lineRule="auto"/>
        <w:jc w:val="both"/>
        <w:rPr>
          <w:rFonts w:ascii="Arial" w:hAnsi="Arial" w:cs="Arial"/>
          <w:sz w:val="24"/>
          <w:szCs w:val="24"/>
        </w:rPr>
      </w:pPr>
      <w:r w:rsidRPr="00266128">
        <w:rPr>
          <w:rFonts w:ascii="Arial" w:hAnsi="Arial" w:cs="Arial"/>
          <w:sz w:val="24"/>
          <w:szCs w:val="24"/>
          <w:shd w:val="clear" w:color="auto" w:fill="FFFFFF"/>
        </w:rPr>
        <w:t xml:space="preserve">GODOY, </w:t>
      </w:r>
      <w:proofErr w:type="spellStart"/>
      <w:r w:rsidRPr="00266128">
        <w:rPr>
          <w:rFonts w:ascii="Arial" w:hAnsi="Arial" w:cs="Arial"/>
          <w:sz w:val="24"/>
          <w:szCs w:val="24"/>
          <w:shd w:val="clear" w:color="auto" w:fill="FFFFFF"/>
        </w:rPr>
        <w:t>Elenilton</w:t>
      </w:r>
      <w:proofErr w:type="spellEnd"/>
      <w:r w:rsidRPr="00266128">
        <w:rPr>
          <w:rFonts w:ascii="Arial" w:hAnsi="Arial" w:cs="Arial"/>
          <w:sz w:val="24"/>
          <w:szCs w:val="24"/>
          <w:shd w:val="clear" w:color="auto" w:fill="FFFFFF"/>
        </w:rPr>
        <w:t xml:space="preserve"> Vieira. </w:t>
      </w:r>
      <w:r w:rsidRPr="00266128">
        <w:rPr>
          <w:rStyle w:val="Forte"/>
          <w:rFonts w:ascii="Arial" w:hAnsi="Arial" w:cs="Arial"/>
          <w:sz w:val="24"/>
          <w:szCs w:val="24"/>
          <w:shd w:val="clear" w:color="auto" w:fill="FFFFFF"/>
        </w:rPr>
        <w:t>Currículo, cultura e educação matemática: </w:t>
      </w:r>
      <w:r w:rsidRPr="00266128">
        <w:rPr>
          <w:rFonts w:ascii="Arial" w:hAnsi="Arial" w:cs="Arial"/>
          <w:sz w:val="24"/>
          <w:szCs w:val="24"/>
          <w:shd w:val="clear" w:color="auto" w:fill="FFFFFF"/>
        </w:rPr>
        <w:t xml:space="preserve">Uma aproximação </w:t>
      </w:r>
      <w:proofErr w:type="spellStart"/>
      <w:r w:rsidRPr="00266128">
        <w:rPr>
          <w:rFonts w:ascii="Arial" w:hAnsi="Arial" w:cs="Arial"/>
          <w:sz w:val="24"/>
          <w:szCs w:val="24"/>
          <w:shd w:val="clear" w:color="auto" w:fill="FFFFFF"/>
        </w:rPr>
        <w:t>possivel</w:t>
      </w:r>
      <w:proofErr w:type="spellEnd"/>
      <w:proofErr w:type="gramStart"/>
      <w:r w:rsidRPr="00266128">
        <w:rPr>
          <w:rFonts w:ascii="Arial" w:hAnsi="Arial" w:cs="Arial"/>
          <w:sz w:val="24"/>
          <w:szCs w:val="24"/>
          <w:shd w:val="clear" w:color="auto" w:fill="FFFFFF"/>
        </w:rPr>
        <w:t>?.</w:t>
      </w:r>
      <w:proofErr w:type="gramEnd"/>
      <w:r w:rsidRPr="00266128">
        <w:rPr>
          <w:rFonts w:ascii="Arial" w:hAnsi="Arial" w:cs="Arial"/>
          <w:sz w:val="24"/>
          <w:szCs w:val="24"/>
          <w:shd w:val="clear" w:color="auto" w:fill="FFFFFF"/>
        </w:rPr>
        <w:t xml:space="preserve"> Campinas: Papirus, 2015.</w:t>
      </w:r>
      <w:bookmarkStart w:id="0" w:name="_GoBack"/>
      <w:bookmarkEnd w:id="0"/>
    </w:p>
    <w:sectPr w:rsidR="00495456" w:rsidRPr="00266128" w:rsidSect="009C0C54">
      <w:headerReference w:type="default" r:id="rId21"/>
      <w:pgSz w:w="11906" w:h="16838"/>
      <w:pgMar w:top="1701" w:right="1134" w:bottom="1134" w:left="1701" w:header="708" w:footer="708"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C70AA" w:rsidRDefault="004C70AA" w:rsidP="003A5676">
      <w:pPr>
        <w:spacing w:after="0" w:line="240" w:lineRule="auto"/>
      </w:pPr>
      <w:r>
        <w:separator/>
      </w:r>
    </w:p>
  </w:endnote>
  <w:endnote w:type="continuationSeparator" w:id="0">
    <w:p w:rsidR="004C70AA" w:rsidRDefault="004C70AA" w:rsidP="003A56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C70AA" w:rsidRDefault="004C70AA" w:rsidP="003A5676">
      <w:pPr>
        <w:spacing w:after="0" w:line="240" w:lineRule="auto"/>
      </w:pPr>
      <w:r>
        <w:separator/>
      </w:r>
    </w:p>
  </w:footnote>
  <w:footnote w:type="continuationSeparator" w:id="0">
    <w:p w:rsidR="004C70AA" w:rsidRDefault="004C70AA" w:rsidP="003A5676">
      <w:pPr>
        <w:spacing w:after="0" w:line="240" w:lineRule="auto"/>
      </w:pPr>
      <w:r>
        <w:continuationSeparator/>
      </w:r>
    </w:p>
  </w:footnote>
  <w:footnote w:id="1">
    <w:p w:rsidR="003A5676" w:rsidRPr="003C4C22" w:rsidRDefault="00CC1BC6" w:rsidP="003C4C22">
      <w:pPr>
        <w:pStyle w:val="Normal1"/>
        <w:pBdr>
          <w:top w:val="nil"/>
          <w:left w:val="nil"/>
          <w:bottom w:val="nil"/>
          <w:right w:val="nil"/>
          <w:between w:val="nil"/>
        </w:pBdr>
        <w:spacing w:after="0" w:line="240" w:lineRule="auto"/>
        <w:rPr>
          <w:rFonts w:ascii="Arial" w:hAnsi="Arial" w:cs="Arial"/>
          <w:color w:val="000000" w:themeColor="text1"/>
          <w:sz w:val="18"/>
          <w:szCs w:val="18"/>
        </w:rPr>
      </w:pPr>
      <w:r w:rsidRPr="00495456">
        <w:rPr>
          <w:rFonts w:ascii="Arial" w:hAnsi="Arial" w:cs="Arial"/>
          <w:sz w:val="18"/>
          <w:szCs w:val="18"/>
          <w:vertAlign w:val="superscript"/>
        </w:rPr>
        <w:footnoteRef/>
      </w:r>
      <w:r w:rsidRPr="00495456">
        <w:rPr>
          <w:rFonts w:ascii="Arial" w:hAnsi="Arial" w:cs="Arial"/>
          <w:color w:val="000000"/>
          <w:sz w:val="18"/>
          <w:szCs w:val="18"/>
        </w:rPr>
        <w:t xml:space="preserve"> </w:t>
      </w:r>
      <w:r w:rsidR="003C4C22" w:rsidRPr="003C4C22">
        <w:rPr>
          <w:rFonts w:ascii="Arial" w:hAnsi="Arial" w:cs="Arial"/>
          <w:color w:val="000000" w:themeColor="text1"/>
          <w:sz w:val="18"/>
          <w:szCs w:val="18"/>
        </w:rPr>
        <w:t>Acadêmico do curso de licenciatura em matemática, Instituto Federal Catarinense Campus Camboriú, lucasmartiinii@gmail.com</w:t>
      </w:r>
      <w:r w:rsidRPr="003C4C22">
        <w:rPr>
          <w:rFonts w:ascii="Arial" w:hAnsi="Arial" w:cs="Arial"/>
          <w:color w:val="000000" w:themeColor="text1"/>
          <w:sz w:val="18"/>
          <w:szCs w:val="18"/>
        </w:rPr>
        <w:t>.</w:t>
      </w:r>
    </w:p>
  </w:footnote>
  <w:footnote w:id="2">
    <w:p w:rsidR="003A5676" w:rsidRPr="00495456" w:rsidRDefault="00CC1BC6" w:rsidP="003C4C22">
      <w:pPr>
        <w:pStyle w:val="Normal1"/>
        <w:pBdr>
          <w:top w:val="nil"/>
          <w:left w:val="nil"/>
          <w:bottom w:val="nil"/>
          <w:right w:val="nil"/>
          <w:between w:val="nil"/>
        </w:pBdr>
        <w:spacing w:after="0" w:line="240" w:lineRule="auto"/>
        <w:rPr>
          <w:rFonts w:ascii="Arial" w:hAnsi="Arial" w:cs="Arial"/>
          <w:color w:val="000000"/>
          <w:sz w:val="18"/>
          <w:szCs w:val="18"/>
        </w:rPr>
      </w:pPr>
      <w:r w:rsidRPr="003C4C22">
        <w:rPr>
          <w:rFonts w:ascii="Arial" w:hAnsi="Arial" w:cs="Arial"/>
          <w:color w:val="000000" w:themeColor="text1"/>
          <w:sz w:val="18"/>
          <w:szCs w:val="18"/>
          <w:vertAlign w:val="superscript"/>
        </w:rPr>
        <w:footnoteRef/>
      </w:r>
      <w:r w:rsidRPr="003C4C22">
        <w:rPr>
          <w:rFonts w:ascii="Arial" w:hAnsi="Arial" w:cs="Arial"/>
          <w:color w:val="000000" w:themeColor="text1"/>
          <w:sz w:val="18"/>
          <w:szCs w:val="18"/>
        </w:rPr>
        <w:t xml:space="preserve"> </w:t>
      </w:r>
      <w:r w:rsidR="003C4C22" w:rsidRPr="003C4C22">
        <w:rPr>
          <w:rFonts w:ascii="Arial" w:hAnsi="Arial" w:cs="Arial"/>
          <w:color w:val="000000" w:themeColor="text1"/>
          <w:sz w:val="18"/>
          <w:szCs w:val="18"/>
        </w:rPr>
        <w:t xml:space="preserve">Mestre em Matemática, Professor do Instituto Federal Catarinense Campus Camboriú, </w:t>
      </w:r>
      <w:r w:rsidR="003C4C22" w:rsidRPr="003C4C22">
        <w:rPr>
          <w:rFonts w:ascii="Arial" w:hAnsi="Arial" w:cs="Arial"/>
          <w:color w:val="000000" w:themeColor="text1"/>
          <w:sz w:val="18"/>
          <w:szCs w:val="18"/>
          <w:shd w:val="clear" w:color="auto" w:fill="FFFFFF"/>
        </w:rPr>
        <w:t>marcus.carneiro@ifc.edu.br.</w:t>
      </w:r>
    </w:p>
  </w:footnote>
  <w:footnote w:id="3">
    <w:p w:rsidR="00BA02E5" w:rsidRPr="00495456" w:rsidRDefault="00BA02E5" w:rsidP="00BA02E5">
      <w:pPr>
        <w:pStyle w:val="Normal1"/>
        <w:pBdr>
          <w:top w:val="nil"/>
          <w:left w:val="nil"/>
          <w:bottom w:val="nil"/>
          <w:right w:val="nil"/>
          <w:between w:val="nil"/>
        </w:pBdr>
        <w:spacing w:after="0" w:line="240" w:lineRule="auto"/>
        <w:rPr>
          <w:rFonts w:ascii="Arial" w:hAnsi="Arial" w:cs="Arial"/>
          <w:color w:val="000000"/>
          <w:sz w:val="18"/>
          <w:szCs w:val="18"/>
        </w:rPr>
      </w:pPr>
      <w:r w:rsidRPr="003C4C22">
        <w:rPr>
          <w:rFonts w:ascii="Arial" w:hAnsi="Arial" w:cs="Arial"/>
          <w:color w:val="000000" w:themeColor="text1"/>
          <w:sz w:val="18"/>
          <w:szCs w:val="18"/>
          <w:vertAlign w:val="superscript"/>
        </w:rPr>
        <w:footnoteRef/>
      </w:r>
      <w:r w:rsidRPr="003C4C22">
        <w:rPr>
          <w:rFonts w:ascii="Arial" w:hAnsi="Arial" w:cs="Arial"/>
          <w:color w:val="000000" w:themeColor="text1"/>
          <w:sz w:val="18"/>
          <w:szCs w:val="18"/>
        </w:rPr>
        <w:t xml:space="preserve"> Mestre em Matemática, Professor do Instituto Federal Catarinense Campus Camboriú, </w:t>
      </w:r>
      <w:r>
        <w:rPr>
          <w:rFonts w:ascii="Arial" w:hAnsi="Arial" w:cs="Arial"/>
          <w:color w:val="000000" w:themeColor="text1"/>
          <w:sz w:val="18"/>
          <w:szCs w:val="18"/>
          <w:shd w:val="clear" w:color="auto" w:fill="FFFFFF"/>
        </w:rPr>
        <w:t>rosane</w:t>
      </w:r>
      <w:r w:rsidRPr="003C4C22">
        <w:rPr>
          <w:rFonts w:ascii="Arial" w:hAnsi="Arial" w:cs="Arial"/>
          <w:color w:val="000000" w:themeColor="text1"/>
          <w:sz w:val="18"/>
          <w:szCs w:val="18"/>
          <w:shd w:val="clear" w:color="auto" w:fill="FFFFFF"/>
        </w:rPr>
        <w:t>.carneiro@ifc.edu.br.</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5676" w:rsidRDefault="00566C64">
    <w:pPr>
      <w:pStyle w:val="Normal1"/>
      <w:pBdr>
        <w:top w:val="nil"/>
        <w:left w:val="nil"/>
        <w:bottom w:val="nil"/>
        <w:right w:val="nil"/>
        <w:between w:val="nil"/>
      </w:pBdr>
      <w:spacing w:after="0" w:line="240" w:lineRule="auto"/>
      <w:jc w:val="center"/>
      <w:rPr>
        <w:color w:val="000000"/>
        <w:sz w:val="20"/>
        <w:szCs w:val="20"/>
      </w:rPr>
    </w:pPr>
    <w:r w:rsidRPr="00566C64">
      <w:rPr>
        <w:noProof/>
        <w:color w:val="000000"/>
        <w:sz w:val="20"/>
        <w:szCs w:val="20"/>
      </w:rPr>
      <w:drawing>
        <wp:inline distT="0" distB="0" distL="0" distR="0">
          <wp:extent cx="3604535" cy="581673"/>
          <wp:effectExtent l="1905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3619474" cy="584084"/>
                  </a:xfrm>
                  <a:prstGeom prst="rect">
                    <a:avLst/>
                  </a:prstGeom>
                  <a:noFill/>
                  <a:ln w="9525">
                    <a:noFill/>
                    <a:miter lim="800000"/>
                    <a:headEnd/>
                    <a:tailEnd/>
                  </a:ln>
                </pic:spPr>
              </pic:pic>
            </a:graphicData>
          </a:graphic>
        </wp:inline>
      </w:drawing>
    </w:r>
  </w:p>
  <w:p w:rsidR="003A5676" w:rsidRDefault="003A5676">
    <w:pPr>
      <w:pStyle w:val="Normal1"/>
      <w:pBdr>
        <w:top w:val="nil"/>
        <w:left w:val="nil"/>
        <w:bottom w:val="nil"/>
        <w:right w:val="nil"/>
        <w:between w:val="nil"/>
      </w:pBdr>
      <w:spacing w:after="0" w:line="240" w:lineRule="auto"/>
      <w:rPr>
        <w:color w:val="000000"/>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16309E"/>
    <w:multiLevelType w:val="multilevel"/>
    <w:tmpl w:val="A4F48FD4"/>
    <w:lvl w:ilvl="0">
      <w:start w:val="1"/>
      <w:numFmt w:val="lowerLetter"/>
      <w:lvlText w:val="%1)"/>
      <w:lvlJc w:val="left"/>
      <w:pPr>
        <w:ind w:left="1353" w:hanging="360"/>
      </w:pPr>
      <w:rPr>
        <w:rFonts w:ascii="Arial" w:hAnsi="Arial" w:cs="Arial" w:hint="default"/>
        <w:b w:val="0"/>
        <w:sz w:val="24"/>
        <w:szCs w:val="24"/>
        <w:vertAlign w:val="baseline"/>
      </w:rPr>
    </w:lvl>
    <w:lvl w:ilvl="1">
      <w:start w:val="1"/>
      <w:numFmt w:val="lowerLetter"/>
      <w:lvlText w:val="%2."/>
      <w:lvlJc w:val="left"/>
      <w:pPr>
        <w:ind w:left="2433" w:hanging="360"/>
      </w:pPr>
      <w:rPr>
        <w:vertAlign w:val="baseline"/>
      </w:rPr>
    </w:lvl>
    <w:lvl w:ilvl="2">
      <w:start w:val="1"/>
      <w:numFmt w:val="lowerRoman"/>
      <w:lvlText w:val="%3."/>
      <w:lvlJc w:val="right"/>
      <w:pPr>
        <w:ind w:left="3153" w:hanging="180"/>
      </w:pPr>
      <w:rPr>
        <w:vertAlign w:val="baseline"/>
      </w:rPr>
    </w:lvl>
    <w:lvl w:ilvl="3">
      <w:start w:val="1"/>
      <w:numFmt w:val="decimal"/>
      <w:lvlText w:val="%4."/>
      <w:lvlJc w:val="left"/>
      <w:pPr>
        <w:ind w:left="3873" w:hanging="360"/>
      </w:pPr>
      <w:rPr>
        <w:vertAlign w:val="baseline"/>
      </w:rPr>
    </w:lvl>
    <w:lvl w:ilvl="4">
      <w:start w:val="1"/>
      <w:numFmt w:val="lowerLetter"/>
      <w:lvlText w:val="%5."/>
      <w:lvlJc w:val="left"/>
      <w:pPr>
        <w:ind w:left="4593" w:hanging="360"/>
      </w:pPr>
      <w:rPr>
        <w:vertAlign w:val="baseline"/>
      </w:rPr>
    </w:lvl>
    <w:lvl w:ilvl="5">
      <w:start w:val="1"/>
      <w:numFmt w:val="lowerRoman"/>
      <w:lvlText w:val="%6."/>
      <w:lvlJc w:val="right"/>
      <w:pPr>
        <w:ind w:left="5313" w:hanging="180"/>
      </w:pPr>
      <w:rPr>
        <w:vertAlign w:val="baseline"/>
      </w:rPr>
    </w:lvl>
    <w:lvl w:ilvl="6">
      <w:start w:val="1"/>
      <w:numFmt w:val="decimal"/>
      <w:lvlText w:val="%7."/>
      <w:lvlJc w:val="left"/>
      <w:pPr>
        <w:ind w:left="6033" w:hanging="360"/>
      </w:pPr>
      <w:rPr>
        <w:vertAlign w:val="baseline"/>
      </w:rPr>
    </w:lvl>
    <w:lvl w:ilvl="7">
      <w:start w:val="1"/>
      <w:numFmt w:val="lowerLetter"/>
      <w:lvlText w:val="%8."/>
      <w:lvlJc w:val="left"/>
      <w:pPr>
        <w:ind w:left="6753" w:hanging="360"/>
      </w:pPr>
      <w:rPr>
        <w:vertAlign w:val="baseline"/>
      </w:rPr>
    </w:lvl>
    <w:lvl w:ilvl="8">
      <w:start w:val="1"/>
      <w:numFmt w:val="lowerRoman"/>
      <w:lvlText w:val="%9."/>
      <w:lvlJc w:val="right"/>
      <w:pPr>
        <w:ind w:left="7473" w:hanging="180"/>
      </w:pPr>
      <w:rPr>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8"/>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5676"/>
    <w:rsid w:val="00014680"/>
    <w:rsid w:val="000343DE"/>
    <w:rsid w:val="00046E26"/>
    <w:rsid w:val="000A12F1"/>
    <w:rsid w:val="000D16A3"/>
    <w:rsid w:val="00114935"/>
    <w:rsid w:val="00122701"/>
    <w:rsid w:val="001563C0"/>
    <w:rsid w:val="00173526"/>
    <w:rsid w:val="00240FC5"/>
    <w:rsid w:val="00266128"/>
    <w:rsid w:val="0028359F"/>
    <w:rsid w:val="00364041"/>
    <w:rsid w:val="003A012F"/>
    <w:rsid w:val="003A5676"/>
    <w:rsid w:val="003C4C22"/>
    <w:rsid w:val="00412109"/>
    <w:rsid w:val="00422D42"/>
    <w:rsid w:val="004452A2"/>
    <w:rsid w:val="00495456"/>
    <w:rsid w:val="004C70AA"/>
    <w:rsid w:val="004E62E2"/>
    <w:rsid w:val="00527E51"/>
    <w:rsid w:val="0055152B"/>
    <w:rsid w:val="00566C64"/>
    <w:rsid w:val="0058462B"/>
    <w:rsid w:val="00593009"/>
    <w:rsid w:val="005C1409"/>
    <w:rsid w:val="00645377"/>
    <w:rsid w:val="006632A5"/>
    <w:rsid w:val="00691397"/>
    <w:rsid w:val="006B453E"/>
    <w:rsid w:val="006C1284"/>
    <w:rsid w:val="006E51EC"/>
    <w:rsid w:val="00720556"/>
    <w:rsid w:val="00754902"/>
    <w:rsid w:val="007D0ED7"/>
    <w:rsid w:val="007E5C76"/>
    <w:rsid w:val="007E6387"/>
    <w:rsid w:val="00835286"/>
    <w:rsid w:val="008379C4"/>
    <w:rsid w:val="00847BB8"/>
    <w:rsid w:val="00855322"/>
    <w:rsid w:val="00867B14"/>
    <w:rsid w:val="008730A2"/>
    <w:rsid w:val="008B2ACF"/>
    <w:rsid w:val="008E1C8C"/>
    <w:rsid w:val="00956CEC"/>
    <w:rsid w:val="00971A4C"/>
    <w:rsid w:val="009A76DB"/>
    <w:rsid w:val="009C0C54"/>
    <w:rsid w:val="009F0ECD"/>
    <w:rsid w:val="00A57302"/>
    <w:rsid w:val="00AE5073"/>
    <w:rsid w:val="00AF3D92"/>
    <w:rsid w:val="00B0293D"/>
    <w:rsid w:val="00B34C59"/>
    <w:rsid w:val="00B77C4C"/>
    <w:rsid w:val="00B80F8A"/>
    <w:rsid w:val="00BA02E5"/>
    <w:rsid w:val="00BA67F5"/>
    <w:rsid w:val="00BD4315"/>
    <w:rsid w:val="00C3760B"/>
    <w:rsid w:val="00CB6271"/>
    <w:rsid w:val="00CC1BC6"/>
    <w:rsid w:val="00D13D74"/>
    <w:rsid w:val="00D1596E"/>
    <w:rsid w:val="00D62A9E"/>
    <w:rsid w:val="00D93A00"/>
    <w:rsid w:val="00DC131A"/>
    <w:rsid w:val="00DD3BB8"/>
    <w:rsid w:val="00DF0DAC"/>
    <w:rsid w:val="00ED6A9A"/>
    <w:rsid w:val="00F973C6"/>
    <w:rsid w:val="00FD36DD"/>
    <w:rsid w:val="00FF017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462B"/>
  </w:style>
  <w:style w:type="paragraph" w:styleId="Ttulo1">
    <w:name w:val="heading 1"/>
    <w:basedOn w:val="Normal1"/>
    <w:next w:val="Normal1"/>
    <w:rsid w:val="003A5676"/>
    <w:pPr>
      <w:keepNext/>
      <w:keepLines/>
      <w:spacing w:before="480" w:after="120"/>
      <w:outlineLvl w:val="0"/>
    </w:pPr>
    <w:rPr>
      <w:b/>
      <w:sz w:val="48"/>
      <w:szCs w:val="48"/>
    </w:rPr>
  </w:style>
  <w:style w:type="paragraph" w:styleId="Ttulo2">
    <w:name w:val="heading 2"/>
    <w:basedOn w:val="Normal1"/>
    <w:next w:val="Normal1"/>
    <w:rsid w:val="003A5676"/>
    <w:pPr>
      <w:keepNext/>
      <w:keepLines/>
      <w:spacing w:before="360" w:after="80"/>
      <w:outlineLvl w:val="1"/>
    </w:pPr>
    <w:rPr>
      <w:b/>
      <w:sz w:val="36"/>
      <w:szCs w:val="36"/>
    </w:rPr>
  </w:style>
  <w:style w:type="paragraph" w:styleId="Ttulo3">
    <w:name w:val="heading 3"/>
    <w:basedOn w:val="Normal1"/>
    <w:next w:val="Normal1"/>
    <w:rsid w:val="003A5676"/>
    <w:pPr>
      <w:keepNext/>
      <w:keepLines/>
      <w:spacing w:before="280" w:after="80"/>
      <w:outlineLvl w:val="2"/>
    </w:pPr>
    <w:rPr>
      <w:b/>
      <w:sz w:val="28"/>
      <w:szCs w:val="28"/>
    </w:rPr>
  </w:style>
  <w:style w:type="paragraph" w:styleId="Ttulo4">
    <w:name w:val="heading 4"/>
    <w:basedOn w:val="Normal1"/>
    <w:next w:val="Normal1"/>
    <w:rsid w:val="003A5676"/>
    <w:pPr>
      <w:keepNext/>
      <w:keepLines/>
      <w:spacing w:before="240" w:after="40"/>
      <w:outlineLvl w:val="3"/>
    </w:pPr>
    <w:rPr>
      <w:b/>
      <w:sz w:val="24"/>
      <w:szCs w:val="24"/>
    </w:rPr>
  </w:style>
  <w:style w:type="paragraph" w:styleId="Ttulo5">
    <w:name w:val="heading 5"/>
    <w:basedOn w:val="Normal1"/>
    <w:next w:val="Normal1"/>
    <w:rsid w:val="003A5676"/>
    <w:pPr>
      <w:keepNext/>
      <w:keepLines/>
      <w:spacing w:before="220" w:after="40"/>
      <w:outlineLvl w:val="4"/>
    </w:pPr>
    <w:rPr>
      <w:b/>
    </w:rPr>
  </w:style>
  <w:style w:type="paragraph" w:styleId="Ttulo6">
    <w:name w:val="heading 6"/>
    <w:basedOn w:val="Normal1"/>
    <w:next w:val="Normal1"/>
    <w:rsid w:val="003A5676"/>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Normal1">
    <w:name w:val="Normal1"/>
    <w:rsid w:val="003A5676"/>
  </w:style>
  <w:style w:type="table" w:customStyle="1" w:styleId="TableNormal1">
    <w:name w:val="Table Normal1"/>
    <w:rsid w:val="003A5676"/>
    <w:tblPr>
      <w:tblCellMar>
        <w:top w:w="0" w:type="dxa"/>
        <w:left w:w="0" w:type="dxa"/>
        <w:bottom w:w="0" w:type="dxa"/>
        <w:right w:w="0" w:type="dxa"/>
      </w:tblCellMar>
    </w:tblPr>
  </w:style>
  <w:style w:type="paragraph" w:styleId="Ttulo">
    <w:name w:val="Title"/>
    <w:basedOn w:val="Normal1"/>
    <w:next w:val="Normal1"/>
    <w:rsid w:val="003A5676"/>
    <w:pPr>
      <w:keepNext/>
      <w:keepLines/>
      <w:spacing w:before="480" w:after="120"/>
    </w:pPr>
    <w:rPr>
      <w:b/>
      <w:sz w:val="72"/>
      <w:szCs w:val="72"/>
    </w:rPr>
  </w:style>
  <w:style w:type="paragraph" w:styleId="Subttulo">
    <w:name w:val="Subtitle"/>
    <w:basedOn w:val="Normal1"/>
    <w:next w:val="Normal1"/>
    <w:rsid w:val="003A5676"/>
    <w:pPr>
      <w:keepNext/>
      <w:keepLines/>
      <w:spacing w:before="360" w:after="80"/>
    </w:pPr>
    <w:rPr>
      <w:rFonts w:ascii="Georgia" w:eastAsia="Georgia" w:hAnsi="Georgia" w:cs="Georgia"/>
      <w:i/>
      <w:color w:val="666666"/>
      <w:sz w:val="48"/>
      <w:szCs w:val="48"/>
    </w:rPr>
  </w:style>
  <w:style w:type="paragraph" w:styleId="Textodebalo">
    <w:name w:val="Balloon Text"/>
    <w:basedOn w:val="Normal"/>
    <w:link w:val="TextodebaloChar"/>
    <w:uiPriority w:val="99"/>
    <w:semiHidden/>
    <w:unhideWhenUsed/>
    <w:rsid w:val="00D62A9E"/>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D62A9E"/>
    <w:rPr>
      <w:rFonts w:ascii="Tahoma" w:hAnsi="Tahoma" w:cs="Tahoma"/>
      <w:sz w:val="16"/>
      <w:szCs w:val="16"/>
    </w:rPr>
  </w:style>
  <w:style w:type="paragraph" w:styleId="Cabealho">
    <w:name w:val="header"/>
    <w:basedOn w:val="Normal"/>
    <w:link w:val="CabealhoChar"/>
    <w:uiPriority w:val="99"/>
    <w:semiHidden/>
    <w:unhideWhenUsed/>
    <w:rsid w:val="003A012F"/>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A012F"/>
  </w:style>
  <w:style w:type="paragraph" w:styleId="Rodap">
    <w:name w:val="footer"/>
    <w:basedOn w:val="Normal"/>
    <w:link w:val="RodapChar"/>
    <w:uiPriority w:val="99"/>
    <w:semiHidden/>
    <w:unhideWhenUsed/>
    <w:rsid w:val="003A012F"/>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A012F"/>
  </w:style>
  <w:style w:type="character" w:styleId="Forte">
    <w:name w:val="Strong"/>
    <w:basedOn w:val="Fontepargpadro"/>
    <w:uiPriority w:val="22"/>
    <w:qFormat/>
    <w:rsid w:val="00D13D74"/>
    <w:rPr>
      <w:b/>
      <w:bCs/>
    </w:rPr>
  </w:style>
  <w:style w:type="table" w:styleId="Tabelacomgrade">
    <w:name w:val="Table Grid"/>
    <w:basedOn w:val="Tabelanormal"/>
    <w:uiPriority w:val="39"/>
    <w:rsid w:val="007E5C76"/>
    <w:pPr>
      <w:spacing w:after="0" w:line="240" w:lineRule="auto"/>
    </w:pPr>
    <w:rPr>
      <w:rFonts w:asciiTheme="minorHAnsi" w:eastAsiaTheme="minorHAnsi" w:hAnsiTheme="minorHAnsi" w:cstheme="minorBidi"/>
      <w:sz w:val="24"/>
      <w:szCs w:val="24"/>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grafodaLista">
    <w:name w:val="List Paragraph"/>
    <w:basedOn w:val="Normal"/>
    <w:uiPriority w:val="34"/>
    <w:qFormat/>
    <w:rsid w:val="007E5C76"/>
    <w:pPr>
      <w:spacing w:after="0" w:line="240" w:lineRule="auto"/>
      <w:ind w:left="720"/>
      <w:contextualSpacing/>
    </w:pPr>
    <w:rPr>
      <w:rFonts w:ascii="Times New Roman" w:eastAsia="Times New Roman" w:hAnsi="Times New Roman" w:cs="Times New Roman"/>
      <w:sz w:val="24"/>
      <w:szCs w:val="24"/>
    </w:rPr>
  </w:style>
  <w:style w:type="character" w:customStyle="1" w:styleId="il">
    <w:name w:val="il"/>
    <w:basedOn w:val="Fontepargpadro"/>
    <w:rsid w:val="003C4C22"/>
  </w:style>
  <w:style w:type="paragraph" w:styleId="Legenda">
    <w:name w:val="caption"/>
    <w:basedOn w:val="Normal"/>
    <w:next w:val="Normal"/>
    <w:uiPriority w:val="35"/>
    <w:unhideWhenUsed/>
    <w:qFormat/>
    <w:rsid w:val="00C3760B"/>
    <w:pPr>
      <w:spacing w:line="240" w:lineRule="auto"/>
    </w:pPr>
    <w:rPr>
      <w:i/>
      <w:iCs/>
      <w:color w:val="1F497D" w:themeColor="text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462B"/>
  </w:style>
  <w:style w:type="paragraph" w:styleId="Ttulo1">
    <w:name w:val="heading 1"/>
    <w:basedOn w:val="Normal1"/>
    <w:next w:val="Normal1"/>
    <w:rsid w:val="003A5676"/>
    <w:pPr>
      <w:keepNext/>
      <w:keepLines/>
      <w:spacing w:before="480" w:after="120"/>
      <w:outlineLvl w:val="0"/>
    </w:pPr>
    <w:rPr>
      <w:b/>
      <w:sz w:val="48"/>
      <w:szCs w:val="48"/>
    </w:rPr>
  </w:style>
  <w:style w:type="paragraph" w:styleId="Ttulo2">
    <w:name w:val="heading 2"/>
    <w:basedOn w:val="Normal1"/>
    <w:next w:val="Normal1"/>
    <w:rsid w:val="003A5676"/>
    <w:pPr>
      <w:keepNext/>
      <w:keepLines/>
      <w:spacing w:before="360" w:after="80"/>
      <w:outlineLvl w:val="1"/>
    </w:pPr>
    <w:rPr>
      <w:b/>
      <w:sz w:val="36"/>
      <w:szCs w:val="36"/>
    </w:rPr>
  </w:style>
  <w:style w:type="paragraph" w:styleId="Ttulo3">
    <w:name w:val="heading 3"/>
    <w:basedOn w:val="Normal1"/>
    <w:next w:val="Normal1"/>
    <w:rsid w:val="003A5676"/>
    <w:pPr>
      <w:keepNext/>
      <w:keepLines/>
      <w:spacing w:before="280" w:after="80"/>
      <w:outlineLvl w:val="2"/>
    </w:pPr>
    <w:rPr>
      <w:b/>
      <w:sz w:val="28"/>
      <w:szCs w:val="28"/>
    </w:rPr>
  </w:style>
  <w:style w:type="paragraph" w:styleId="Ttulo4">
    <w:name w:val="heading 4"/>
    <w:basedOn w:val="Normal1"/>
    <w:next w:val="Normal1"/>
    <w:rsid w:val="003A5676"/>
    <w:pPr>
      <w:keepNext/>
      <w:keepLines/>
      <w:spacing w:before="240" w:after="40"/>
      <w:outlineLvl w:val="3"/>
    </w:pPr>
    <w:rPr>
      <w:b/>
      <w:sz w:val="24"/>
      <w:szCs w:val="24"/>
    </w:rPr>
  </w:style>
  <w:style w:type="paragraph" w:styleId="Ttulo5">
    <w:name w:val="heading 5"/>
    <w:basedOn w:val="Normal1"/>
    <w:next w:val="Normal1"/>
    <w:rsid w:val="003A5676"/>
    <w:pPr>
      <w:keepNext/>
      <w:keepLines/>
      <w:spacing w:before="220" w:after="40"/>
      <w:outlineLvl w:val="4"/>
    </w:pPr>
    <w:rPr>
      <w:b/>
    </w:rPr>
  </w:style>
  <w:style w:type="paragraph" w:styleId="Ttulo6">
    <w:name w:val="heading 6"/>
    <w:basedOn w:val="Normal1"/>
    <w:next w:val="Normal1"/>
    <w:rsid w:val="003A5676"/>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Normal1">
    <w:name w:val="Normal1"/>
    <w:rsid w:val="003A5676"/>
  </w:style>
  <w:style w:type="table" w:customStyle="1" w:styleId="TableNormal1">
    <w:name w:val="Table Normal1"/>
    <w:rsid w:val="003A5676"/>
    <w:tblPr>
      <w:tblCellMar>
        <w:top w:w="0" w:type="dxa"/>
        <w:left w:w="0" w:type="dxa"/>
        <w:bottom w:w="0" w:type="dxa"/>
        <w:right w:w="0" w:type="dxa"/>
      </w:tblCellMar>
    </w:tblPr>
  </w:style>
  <w:style w:type="paragraph" w:styleId="Ttulo">
    <w:name w:val="Title"/>
    <w:basedOn w:val="Normal1"/>
    <w:next w:val="Normal1"/>
    <w:rsid w:val="003A5676"/>
    <w:pPr>
      <w:keepNext/>
      <w:keepLines/>
      <w:spacing w:before="480" w:after="120"/>
    </w:pPr>
    <w:rPr>
      <w:b/>
      <w:sz w:val="72"/>
      <w:szCs w:val="72"/>
    </w:rPr>
  </w:style>
  <w:style w:type="paragraph" w:styleId="Subttulo">
    <w:name w:val="Subtitle"/>
    <w:basedOn w:val="Normal1"/>
    <w:next w:val="Normal1"/>
    <w:rsid w:val="003A5676"/>
    <w:pPr>
      <w:keepNext/>
      <w:keepLines/>
      <w:spacing w:before="360" w:after="80"/>
    </w:pPr>
    <w:rPr>
      <w:rFonts w:ascii="Georgia" w:eastAsia="Georgia" w:hAnsi="Georgia" w:cs="Georgia"/>
      <w:i/>
      <w:color w:val="666666"/>
      <w:sz w:val="48"/>
      <w:szCs w:val="48"/>
    </w:rPr>
  </w:style>
  <w:style w:type="paragraph" w:styleId="Textodebalo">
    <w:name w:val="Balloon Text"/>
    <w:basedOn w:val="Normal"/>
    <w:link w:val="TextodebaloChar"/>
    <w:uiPriority w:val="99"/>
    <w:semiHidden/>
    <w:unhideWhenUsed/>
    <w:rsid w:val="00D62A9E"/>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D62A9E"/>
    <w:rPr>
      <w:rFonts w:ascii="Tahoma" w:hAnsi="Tahoma" w:cs="Tahoma"/>
      <w:sz w:val="16"/>
      <w:szCs w:val="16"/>
    </w:rPr>
  </w:style>
  <w:style w:type="paragraph" w:styleId="Cabealho">
    <w:name w:val="header"/>
    <w:basedOn w:val="Normal"/>
    <w:link w:val="CabealhoChar"/>
    <w:uiPriority w:val="99"/>
    <w:semiHidden/>
    <w:unhideWhenUsed/>
    <w:rsid w:val="003A012F"/>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A012F"/>
  </w:style>
  <w:style w:type="paragraph" w:styleId="Rodap">
    <w:name w:val="footer"/>
    <w:basedOn w:val="Normal"/>
    <w:link w:val="RodapChar"/>
    <w:uiPriority w:val="99"/>
    <w:semiHidden/>
    <w:unhideWhenUsed/>
    <w:rsid w:val="003A012F"/>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A012F"/>
  </w:style>
  <w:style w:type="character" w:styleId="Forte">
    <w:name w:val="Strong"/>
    <w:basedOn w:val="Fontepargpadro"/>
    <w:uiPriority w:val="22"/>
    <w:qFormat/>
    <w:rsid w:val="00D13D74"/>
    <w:rPr>
      <w:b/>
      <w:bCs/>
    </w:rPr>
  </w:style>
  <w:style w:type="table" w:styleId="Tabelacomgrade">
    <w:name w:val="Table Grid"/>
    <w:basedOn w:val="Tabelanormal"/>
    <w:uiPriority w:val="39"/>
    <w:rsid w:val="007E5C76"/>
    <w:pPr>
      <w:spacing w:after="0" w:line="240" w:lineRule="auto"/>
    </w:pPr>
    <w:rPr>
      <w:rFonts w:asciiTheme="minorHAnsi" w:eastAsiaTheme="minorHAnsi" w:hAnsiTheme="minorHAnsi" w:cstheme="minorBidi"/>
      <w:sz w:val="24"/>
      <w:szCs w:val="24"/>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grafodaLista">
    <w:name w:val="List Paragraph"/>
    <w:basedOn w:val="Normal"/>
    <w:uiPriority w:val="34"/>
    <w:qFormat/>
    <w:rsid w:val="007E5C76"/>
    <w:pPr>
      <w:spacing w:after="0" w:line="240" w:lineRule="auto"/>
      <w:ind w:left="720"/>
      <w:contextualSpacing/>
    </w:pPr>
    <w:rPr>
      <w:rFonts w:ascii="Times New Roman" w:eastAsia="Times New Roman" w:hAnsi="Times New Roman" w:cs="Times New Roman"/>
      <w:sz w:val="24"/>
      <w:szCs w:val="24"/>
    </w:rPr>
  </w:style>
  <w:style w:type="character" w:customStyle="1" w:styleId="il">
    <w:name w:val="il"/>
    <w:basedOn w:val="Fontepargpadro"/>
    <w:rsid w:val="003C4C22"/>
  </w:style>
  <w:style w:type="paragraph" w:styleId="Legenda">
    <w:name w:val="caption"/>
    <w:basedOn w:val="Normal"/>
    <w:next w:val="Normal"/>
    <w:uiPriority w:val="35"/>
    <w:unhideWhenUsed/>
    <w:qFormat/>
    <w:rsid w:val="00C3760B"/>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33078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3" Type="http://schemas.microsoft.com/office/2007/relationships/stylesWithEffects" Target="stylesWithEffect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1456</Words>
  <Characters>7868</Characters>
  <Application>Microsoft Office Word</Application>
  <DocSecurity>0</DocSecurity>
  <Lines>65</Lines>
  <Paragraphs>18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9306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Sanir da Conceicao,,,,Professora</dc:creator>
  <cp:lastModifiedBy>cliente</cp:lastModifiedBy>
  <cp:revision>2</cp:revision>
  <dcterms:created xsi:type="dcterms:W3CDTF">2019-07-31T23:39:00Z</dcterms:created>
  <dcterms:modified xsi:type="dcterms:W3CDTF">2019-07-31T23:39:00Z</dcterms:modified>
</cp:coreProperties>
</file>