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44r72vkbhod" w:id="0"/>
      <w:bookmarkEnd w:id="0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ère</w:t>
      </w:r>
      <w:r w:rsidDel="00000000" w:rsidR="00000000" w:rsidRPr="00000000">
        <w:rPr>
          <w:rtl w:val="0"/>
        </w:rPr>
        <w:t xml:space="preserve"> itération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Carte interactive de Lyon: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différents parkings de la ville (marqueurs)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 sur l’affluence (option, apparence différente du marqueur)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Rechercher un lieu 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auto-completion puis centrage de la carte sur la zone recherché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détecter le parking le plus proche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Afficher les informations d’un parking en cliquant sur le marqueur d’un parking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 d’utilisation visé pour la 1ère itération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utilisateur cherche des informations sur les places de parking disponibles dans la zone Bellecour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 l’utilisateur ouvre l’application pour la première fois, il accepte les demandes de droits.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l’utilisateur interagit avec la carte de la ville où lui sont proposés les différents parkings de la ville, il peut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zoomer/dézoomer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centrer sur sa position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rechercher une position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un parking pour plus d’informations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3- l’utilisateur ,en tapant dans la barre de recherche , cherche la place Bellecour. Plusieurs propositions lui sont affichés avec des informations sur le parking (affluence, distance ?)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4- l’utilisateur choisit un proposition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5- la carte est ensuite centrée sur la position du parking choisit et plus d’informations sur le parking sont affichés à l’écran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Différence parking en surface / entéré avec code couleur.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emv0udv8ebz" w:id="1"/>
      <w:bookmarkEnd w:id="1"/>
      <w:r w:rsidDel="00000000" w:rsidR="00000000" w:rsidRPr="00000000">
        <w:rPr>
          <w:rtl w:val="0"/>
        </w:rPr>
        <w:t xml:space="preserve">2ème itération : mode collaboratif minimal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 moment où l’on s’approche du parking en question, l’utilisateur peut donner son avis sur le statut de ce dernier : ouvert/fermé, complet/pas complet.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Lorsque un utilisateur sélectionne un parking, il a maintenant des informations donnés par les précédents utilisateurs sur ce dernier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s’il n’y a eu aucun avis dans les dernières 24h, rien de spécial n’est affiché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s’il y a eu des avis dans les dernières 24h, on affiche une infographie montrant dans la dernière heure la proportion de Ok/pas Ok pour que l’utilisateur fasse le choix d’aller dans ce parking ou pas.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Qu’est-ce qu’on priorise entre les infos du GL et celles des utilisateurs.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37watkloc1v" w:id="2"/>
      <w:bookmarkEnd w:id="2"/>
      <w:r w:rsidDel="00000000" w:rsidR="00000000" w:rsidRPr="00000000">
        <w:rPr>
          <w:rtl w:val="0"/>
        </w:rPr>
        <w:t xml:space="preserve">3ème itération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Permettre à l’utilisateur de marquer des zones comme étant zone de stationnement. Pour cela 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localise l’utilisateur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un bouton + quelque part sur la map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 cliquant dessus, l’appli ouvre un nouvelle page : “Vous voulez rajouter une nouvelle zone de stationnement rue …. [choper la rue dans laquelle se situe l’utilisateur]”. Là l’utilisateur peut donner un nombre approximatif de places de stationnement.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L’appli enregistre cette zone de stationnement comme parking en cours de validation, ce qui fait que lorsque un utilisateur cherchera une zone de stationnement cette dernière sera indiquée.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Implication 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la base de données, rajouter un statut pour les parkings : sûr / en vérification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rajouter layout avec bouton en forme de plus sur la carte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éviter l’ajout de la même zone de stationnement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 sera aussi rajouté une différenciation des parkings, pour distinguer ceux libres, de ceux occupés, de ceux payants/gratuits etc.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