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5114" w14:textId="5CA13B41" w:rsidR="00CD140B" w:rsidRDefault="00A00FB8">
      <w:pPr>
        <w:pStyle w:val="Ttulo"/>
        <w:spacing w:line="254" w:lineRule="auto"/>
        <w:rPr>
          <w:lang w:val="es-ES"/>
        </w:rPr>
      </w:pPr>
      <w:r w:rsidRPr="00580305">
        <w:rPr>
          <w:lang w:val="es-ES"/>
        </w:rPr>
        <w:t xml:space="preserve">Introducción de marcas de agua </w:t>
      </w:r>
      <w:r w:rsidR="00F67A53">
        <w:rPr>
          <w:lang w:val="es-ES"/>
        </w:rPr>
        <w:t xml:space="preserve">en imágenes </w:t>
      </w:r>
      <w:r w:rsidRPr="00580305">
        <w:rPr>
          <w:lang w:val="es-ES"/>
        </w:rPr>
        <w:t>mediante LSB</w:t>
      </w:r>
    </w:p>
    <w:p w14:paraId="3D491ABB" w14:textId="3625FD8A" w:rsidR="00343C7D" w:rsidRPr="00343C7D" w:rsidRDefault="00343C7D" w:rsidP="00343C7D">
      <w:pPr>
        <w:pStyle w:val="Subttulo"/>
        <w:jc w:val="center"/>
        <w:rPr>
          <w:sz w:val="28"/>
          <w:szCs w:val="28"/>
          <w:lang w:val="es-ES"/>
        </w:rPr>
      </w:pPr>
      <w:r w:rsidRPr="00343C7D">
        <w:rPr>
          <w:sz w:val="28"/>
          <w:szCs w:val="28"/>
          <w:lang w:val="es-ES"/>
        </w:rPr>
        <w:t>Carlos Jiménez-</w:t>
      </w:r>
      <w:proofErr w:type="spellStart"/>
      <w:r w:rsidRPr="00343C7D">
        <w:rPr>
          <w:sz w:val="28"/>
          <w:szCs w:val="28"/>
          <w:lang w:val="es-ES"/>
        </w:rPr>
        <w:t>Espadafor</w:t>
      </w:r>
      <w:proofErr w:type="spellEnd"/>
      <w:r w:rsidRPr="00343C7D">
        <w:rPr>
          <w:sz w:val="28"/>
          <w:szCs w:val="28"/>
          <w:lang w:val="es-ES"/>
        </w:rPr>
        <w:t xml:space="preserve"> Sardón</w:t>
      </w:r>
      <w:r w:rsidRPr="00343C7D">
        <w:rPr>
          <w:sz w:val="28"/>
          <w:szCs w:val="28"/>
          <w:lang w:val="es-ES"/>
        </w:rPr>
        <w:br/>
        <w:t>2 Septiembre, 2020</w:t>
      </w:r>
    </w:p>
    <w:p w14:paraId="2D4F1ACD" w14:textId="77777777" w:rsidR="00CD140B" w:rsidRPr="00580305" w:rsidRDefault="00CD140B">
      <w:pPr>
        <w:pStyle w:val="Textoindependiente"/>
        <w:spacing w:before="9"/>
        <w:ind w:left="0"/>
        <w:rPr>
          <w:rFonts w:ascii="Arial"/>
          <w:sz w:val="26"/>
          <w:lang w:val="es-ES"/>
        </w:rPr>
      </w:pPr>
    </w:p>
    <w:p w14:paraId="4EC3E2F8" w14:textId="77777777" w:rsidR="00CD140B" w:rsidRPr="00580305" w:rsidRDefault="001D3CC2">
      <w:pPr>
        <w:ind w:left="921" w:right="1119"/>
        <w:jc w:val="center"/>
        <w:rPr>
          <w:b/>
          <w:sz w:val="18"/>
          <w:lang w:val="es-ES"/>
        </w:rPr>
      </w:pPr>
      <w:proofErr w:type="spellStart"/>
      <w:r w:rsidRPr="00580305">
        <w:rPr>
          <w:b/>
          <w:w w:val="120"/>
          <w:sz w:val="18"/>
          <w:lang w:val="es-ES"/>
        </w:rPr>
        <w:t>Abstract</w:t>
      </w:r>
      <w:proofErr w:type="spellEnd"/>
    </w:p>
    <w:p w14:paraId="4BE71C49" w14:textId="23500365" w:rsidR="00CD140B" w:rsidRPr="00580305" w:rsidRDefault="009375C1">
      <w:pPr>
        <w:spacing w:before="95" w:line="235" w:lineRule="auto"/>
        <w:ind w:left="598" w:right="796"/>
        <w:jc w:val="both"/>
        <w:rPr>
          <w:sz w:val="18"/>
          <w:lang w:val="es-ES"/>
        </w:rPr>
      </w:pPr>
      <w:r w:rsidRPr="00580305">
        <w:rPr>
          <w:sz w:val="18"/>
          <w:lang w:val="es-ES"/>
        </w:rPr>
        <w:t>La naturaleza digital de la</w:t>
      </w:r>
      <w:r w:rsidR="00580305">
        <w:rPr>
          <w:sz w:val="18"/>
          <w:lang w:val="es-ES"/>
        </w:rPr>
        <w:t xml:space="preserve"> información </w:t>
      </w:r>
      <w:r w:rsidR="00580305" w:rsidRPr="00580305">
        <w:rPr>
          <w:sz w:val="18"/>
          <w:lang w:val="es-ES"/>
        </w:rPr>
        <w:t>hace que su ma</w:t>
      </w:r>
      <w:r w:rsidR="00580305">
        <w:rPr>
          <w:sz w:val="18"/>
          <w:lang w:val="es-ES"/>
        </w:rPr>
        <w:t xml:space="preserve">nipulación y copia sea algo trivial e inherente a esta, apareciendo usos no deseados que pueden ser detectados o evitados mediante </w:t>
      </w:r>
      <w:r w:rsidR="000503AC">
        <w:rPr>
          <w:sz w:val="18"/>
          <w:lang w:val="es-ES"/>
        </w:rPr>
        <w:t xml:space="preserve">las </w:t>
      </w:r>
      <w:r w:rsidR="00580305">
        <w:rPr>
          <w:sz w:val="18"/>
          <w:lang w:val="es-ES"/>
        </w:rPr>
        <w:t xml:space="preserve">marcas de agua. Estas pueden ser introducidas en </w:t>
      </w:r>
      <w:r w:rsidR="00F67A53">
        <w:rPr>
          <w:sz w:val="18"/>
          <w:lang w:val="es-ES"/>
        </w:rPr>
        <w:t>cualquier soporte digital con finalidades como certificar la legitimidad de este</w:t>
      </w:r>
      <w:r w:rsidR="000503AC">
        <w:rPr>
          <w:sz w:val="18"/>
          <w:lang w:val="es-ES"/>
        </w:rPr>
        <w:t xml:space="preserve">, </w:t>
      </w:r>
      <w:r w:rsidR="00F67A53">
        <w:rPr>
          <w:sz w:val="18"/>
          <w:lang w:val="es-ES"/>
        </w:rPr>
        <w:t>evitar usos no autorizados u ocultar información. Mediante MATLAB implementaremos la introducción de marcas de agua en imágenes mediante el método del bit menos significativo (LSB) y analizaremos c</w:t>
      </w:r>
      <w:r w:rsidR="004B2562">
        <w:rPr>
          <w:sz w:val="18"/>
          <w:lang w:val="es-ES"/>
        </w:rPr>
        <w:t>ó</w:t>
      </w:r>
      <w:r w:rsidR="00F67A53">
        <w:rPr>
          <w:sz w:val="18"/>
          <w:lang w:val="es-ES"/>
        </w:rPr>
        <w:t>mo reacciona frente a distintas modificaciones</w:t>
      </w:r>
      <w:r w:rsidR="000503AC">
        <w:rPr>
          <w:sz w:val="18"/>
          <w:lang w:val="es-ES"/>
        </w:rPr>
        <w:t>.</w:t>
      </w:r>
    </w:p>
    <w:p w14:paraId="7C34EE56" w14:textId="4B83DEF7" w:rsidR="00CD140B" w:rsidRPr="00580305" w:rsidRDefault="001D3CC2">
      <w:pPr>
        <w:pStyle w:val="Textoindependiente"/>
        <w:spacing w:before="125" w:line="230" w:lineRule="auto"/>
        <w:ind w:right="297"/>
        <w:jc w:val="both"/>
        <w:rPr>
          <w:lang w:val="es-ES"/>
        </w:rPr>
      </w:pPr>
      <w:r w:rsidRPr="00580305">
        <w:rPr>
          <w:rFonts w:ascii="Georgia"/>
          <w:b/>
          <w:lang w:val="es-ES"/>
        </w:rPr>
        <w:t xml:space="preserve">Palabras clave: </w:t>
      </w:r>
      <w:r w:rsidR="00A00FB8" w:rsidRPr="00580305">
        <w:rPr>
          <w:lang w:val="es-ES"/>
        </w:rPr>
        <w:t>marca de agua, ruido</w:t>
      </w:r>
      <w:r w:rsidRPr="00580305">
        <w:rPr>
          <w:lang w:val="es-ES"/>
        </w:rPr>
        <w:t xml:space="preserve">, </w:t>
      </w:r>
      <w:r w:rsidR="00A00FB8" w:rsidRPr="00580305">
        <w:rPr>
          <w:lang w:val="es-ES"/>
        </w:rPr>
        <w:t xml:space="preserve">ocultación, transformación, </w:t>
      </w:r>
      <w:proofErr w:type="spellStart"/>
      <w:r w:rsidR="00A00FB8" w:rsidRPr="00580305">
        <w:rPr>
          <w:lang w:val="es-ES"/>
        </w:rPr>
        <w:t>lsb</w:t>
      </w:r>
      <w:proofErr w:type="spellEnd"/>
    </w:p>
    <w:p w14:paraId="15A866EF" w14:textId="77777777" w:rsidR="00CD140B" w:rsidRPr="00580305" w:rsidRDefault="00CD140B">
      <w:pPr>
        <w:pStyle w:val="Textoindependiente"/>
        <w:spacing w:before="5"/>
        <w:ind w:left="0"/>
        <w:rPr>
          <w:sz w:val="27"/>
          <w:lang w:val="es-ES"/>
        </w:rPr>
      </w:pPr>
    </w:p>
    <w:p w14:paraId="7881A4E1" w14:textId="77777777" w:rsidR="00CD140B" w:rsidRPr="00580305" w:rsidRDefault="001D3CC2">
      <w:pPr>
        <w:pStyle w:val="Ttulo1"/>
        <w:numPr>
          <w:ilvl w:val="0"/>
          <w:numId w:val="5"/>
        </w:numPr>
        <w:tabs>
          <w:tab w:val="left" w:pos="574"/>
          <w:tab w:val="left" w:pos="575"/>
        </w:tabs>
        <w:ind w:hanging="475"/>
        <w:rPr>
          <w:b/>
          <w:lang w:val="es-ES"/>
        </w:rPr>
      </w:pPr>
      <w:bookmarkStart w:id="0" w:name="Introducción"/>
      <w:bookmarkEnd w:id="0"/>
      <w:r w:rsidRPr="00580305">
        <w:rPr>
          <w:b/>
          <w:lang w:val="es-ES"/>
        </w:rPr>
        <w:t>Introducción</w:t>
      </w:r>
    </w:p>
    <w:p w14:paraId="5DC66215" w14:textId="1CF0B1AD" w:rsidR="00116494" w:rsidRDefault="004B2562" w:rsidP="00116494">
      <w:pPr>
        <w:pStyle w:val="Textoindependiente"/>
        <w:spacing w:before="188" w:line="230" w:lineRule="auto"/>
        <w:ind w:right="296"/>
        <w:jc w:val="both"/>
        <w:rPr>
          <w:lang w:val="es-ES"/>
        </w:rPr>
      </w:pPr>
      <w:r>
        <w:rPr>
          <w:lang w:val="es-ES"/>
        </w:rPr>
        <w:t>Las marcas de agua en las imágenes es un concepto intuitivo que consiste en introducir una imagen en otra, ya sea de forma más o menos transparente para cualquier espectador. Si bien su popularización llegó con Internet, existía ya mucho antes en el medio físico</w:t>
      </w:r>
      <w:r w:rsidR="00116494">
        <w:rPr>
          <w:lang w:val="es-ES"/>
        </w:rPr>
        <w:t xml:space="preserve"> para evitar la falsificación de billetes o indicar el fabricante de folios de papel, ambos aún presentes.</w:t>
      </w:r>
    </w:p>
    <w:p w14:paraId="1ADBE2DC" w14:textId="2E6F0490" w:rsidR="0045178B" w:rsidRDefault="00116494" w:rsidP="00116494">
      <w:pPr>
        <w:pStyle w:val="Textoindependiente"/>
        <w:spacing w:before="188" w:line="230" w:lineRule="auto"/>
        <w:ind w:right="296"/>
        <w:jc w:val="both"/>
        <w:rPr>
          <w:lang w:val="es-ES"/>
        </w:rPr>
      </w:pPr>
      <w:r>
        <w:rPr>
          <w:lang w:val="es-ES"/>
        </w:rPr>
        <w:t>Las imágenes son transmitidas con gran facilidad, y normalmente, no necesitan de metadatos o algún otro archivo para tener sentido por s</w:t>
      </w:r>
      <w:r w:rsidR="00113CC5">
        <w:rPr>
          <w:lang w:val="es-ES"/>
        </w:rPr>
        <w:t>í</w:t>
      </w:r>
      <w:r>
        <w:rPr>
          <w:lang w:val="es-ES"/>
        </w:rPr>
        <w:t xml:space="preserve"> mismas. A la vez que supone una gran ventaja para la distribución de estas, también hace que </w:t>
      </w:r>
      <w:r w:rsidR="0045178B">
        <w:rPr>
          <w:lang w:val="es-ES"/>
        </w:rPr>
        <w:t xml:space="preserve">conceptos como la autoría o los derechos sobre las mismas </w:t>
      </w:r>
      <w:r w:rsidR="00113CC5">
        <w:rPr>
          <w:lang w:val="es-ES"/>
        </w:rPr>
        <w:t>no sean transmitidos</w:t>
      </w:r>
      <w:r w:rsidR="0045178B">
        <w:rPr>
          <w:lang w:val="es-ES"/>
        </w:rPr>
        <w:t>.</w:t>
      </w:r>
    </w:p>
    <w:p w14:paraId="4D01D381" w14:textId="77777777" w:rsidR="0045178B" w:rsidRDefault="0045178B" w:rsidP="00116494">
      <w:pPr>
        <w:pStyle w:val="Textoindependiente"/>
        <w:spacing w:before="188" w:line="230" w:lineRule="auto"/>
        <w:ind w:right="296"/>
        <w:jc w:val="both"/>
        <w:rPr>
          <w:lang w:val="es-ES"/>
        </w:rPr>
      </w:pPr>
      <w:r>
        <w:rPr>
          <w:lang w:val="es-ES"/>
        </w:rPr>
        <w:t>Con las marcas de agua se brinda un método para obtener seguridad sin perder las ventajas anteriormente expuestas: el contenido de la imagen para el espectador (debe) permanece igual, no se necesita de información adicional a la que hay en la imagen y la facilidad de transmisión es similar.</w:t>
      </w:r>
    </w:p>
    <w:p w14:paraId="58DD0094" w14:textId="33035251" w:rsidR="00116494" w:rsidRDefault="0045178B" w:rsidP="00116494">
      <w:pPr>
        <w:pStyle w:val="Textoindependiente"/>
        <w:spacing w:before="188" w:line="230" w:lineRule="auto"/>
        <w:ind w:right="296"/>
        <w:jc w:val="both"/>
        <w:rPr>
          <w:lang w:val="es-ES"/>
        </w:rPr>
      </w:pPr>
      <w:r>
        <w:rPr>
          <w:lang w:val="es-ES"/>
        </w:rPr>
        <w:t xml:space="preserve">El marcado puede ser visible, pero para el fin que se plantea aquí buscamos que sea lo más transparente posible y que el espectador no note diferencia alguna entre la imagen original y la que tiene el marcado. </w:t>
      </w:r>
      <w:r w:rsidR="00717656">
        <w:rPr>
          <w:lang w:val="es-ES"/>
        </w:rPr>
        <w:t xml:space="preserve">De esta forma se entra en el campo de la </w:t>
      </w:r>
      <w:r w:rsidR="00717656" w:rsidRPr="00717656">
        <w:rPr>
          <w:lang w:val="es-ES"/>
        </w:rPr>
        <w:t>esteganografía</w:t>
      </w:r>
      <w:r w:rsidR="00717656">
        <w:rPr>
          <w:lang w:val="es-ES"/>
        </w:rPr>
        <w:t>, que consiste la ocultación de mensajes o información dentro de otros.</w:t>
      </w:r>
    </w:p>
    <w:p w14:paraId="2179CB2A" w14:textId="7778FE8F" w:rsidR="00717656" w:rsidRPr="00717656" w:rsidRDefault="00717656" w:rsidP="00116494">
      <w:pPr>
        <w:pStyle w:val="Textoindependiente"/>
        <w:spacing w:before="188" w:line="230" w:lineRule="auto"/>
        <w:ind w:right="296"/>
        <w:jc w:val="both"/>
        <w:rPr>
          <w:lang w:val="es-ES"/>
        </w:rPr>
      </w:pPr>
      <w:r>
        <w:rPr>
          <w:lang w:val="es-ES"/>
        </w:rPr>
        <w:t xml:space="preserve">En el procesamiento de imágenes digitales, y por tanto en el marcado de agua como parte de este, se puede trabajar dentro del dominio espacial o de la frecuencia. En este documento solo trabajaremos con el primero a través del método del bit menos significativo (LSB) y experimentaremos con distintas aplicaciones </w:t>
      </w:r>
      <w:r w:rsidR="001C2B7A">
        <w:rPr>
          <w:lang w:val="es-ES"/>
        </w:rPr>
        <w:t>y posteriores</w:t>
      </w:r>
      <w:r>
        <w:rPr>
          <w:lang w:val="es-ES"/>
        </w:rPr>
        <w:t xml:space="preserve"> modificaciones para estudiar su resistencia.</w:t>
      </w:r>
    </w:p>
    <w:p w14:paraId="193CD95E" w14:textId="5202B8EE" w:rsidR="00CD140B" w:rsidRPr="00580305" w:rsidRDefault="00CD140B">
      <w:pPr>
        <w:pStyle w:val="Textoindependiente"/>
        <w:spacing w:before="9"/>
        <w:ind w:left="0"/>
        <w:rPr>
          <w:sz w:val="27"/>
          <w:lang w:val="es-ES"/>
        </w:rPr>
      </w:pPr>
    </w:p>
    <w:p w14:paraId="4E6BB122" w14:textId="77777777" w:rsidR="00CD140B" w:rsidRPr="00580305" w:rsidRDefault="001D3CC2">
      <w:pPr>
        <w:pStyle w:val="Ttulo1"/>
        <w:numPr>
          <w:ilvl w:val="0"/>
          <w:numId w:val="5"/>
        </w:numPr>
        <w:tabs>
          <w:tab w:val="left" w:pos="574"/>
          <w:tab w:val="left" w:pos="575"/>
        </w:tabs>
        <w:ind w:hanging="475"/>
        <w:rPr>
          <w:b/>
          <w:lang w:val="es-ES"/>
        </w:rPr>
      </w:pPr>
      <w:bookmarkStart w:id="1" w:name="Planteamiento_teórico"/>
      <w:bookmarkEnd w:id="1"/>
      <w:r w:rsidRPr="00580305">
        <w:rPr>
          <w:b/>
          <w:lang w:val="es-ES"/>
        </w:rPr>
        <w:t>Planteamiento</w:t>
      </w:r>
      <w:r w:rsidRPr="00580305">
        <w:rPr>
          <w:b/>
          <w:spacing w:val="4"/>
          <w:lang w:val="es-ES"/>
        </w:rPr>
        <w:t xml:space="preserve"> </w:t>
      </w:r>
      <w:r w:rsidRPr="00580305">
        <w:rPr>
          <w:b/>
          <w:lang w:val="es-ES"/>
        </w:rPr>
        <w:t>teórico</w:t>
      </w:r>
    </w:p>
    <w:p w14:paraId="1524D116" w14:textId="77777777" w:rsidR="00CA39AA" w:rsidRDefault="00CA39AA">
      <w:pPr>
        <w:spacing w:line="230" w:lineRule="auto"/>
        <w:jc w:val="both"/>
        <w:rPr>
          <w:lang w:val="es-ES"/>
        </w:rPr>
      </w:pPr>
    </w:p>
    <w:p w14:paraId="0ABFA15C" w14:textId="79FA8F2C" w:rsidR="00CA39AA" w:rsidRPr="00D0238F" w:rsidRDefault="00CA39AA">
      <w:pPr>
        <w:spacing w:line="230" w:lineRule="auto"/>
        <w:jc w:val="both"/>
        <w:rPr>
          <w:sz w:val="20"/>
          <w:szCs w:val="20"/>
          <w:lang w:val="es-ES"/>
        </w:rPr>
      </w:pPr>
      <w:r w:rsidRPr="00D0238F">
        <w:rPr>
          <w:sz w:val="20"/>
          <w:szCs w:val="20"/>
          <w:lang w:val="es-ES"/>
        </w:rPr>
        <w:t>El marcado de agua se puede realizar para que cualquiera que vea la imagen final se percate de este</w:t>
      </w:r>
      <w:r w:rsidR="00472D90" w:rsidRPr="00D0238F">
        <w:rPr>
          <w:sz w:val="20"/>
          <w:szCs w:val="20"/>
          <w:lang w:val="es-ES"/>
        </w:rPr>
        <w:t xml:space="preserve"> o no</w:t>
      </w:r>
      <w:r w:rsidRPr="00D0238F">
        <w:rPr>
          <w:sz w:val="20"/>
          <w:szCs w:val="20"/>
          <w:lang w:val="es-ES"/>
        </w:rPr>
        <w:t>. En el documento nos centramos en este último, y lo hacemos a través del método LSB (</w:t>
      </w:r>
      <w:proofErr w:type="spellStart"/>
      <w:r w:rsidRPr="00D0238F">
        <w:rPr>
          <w:sz w:val="20"/>
          <w:szCs w:val="20"/>
          <w:lang w:val="es-ES"/>
        </w:rPr>
        <w:t>less</w:t>
      </w:r>
      <w:proofErr w:type="spellEnd"/>
      <w:r w:rsidRPr="00D0238F">
        <w:rPr>
          <w:sz w:val="20"/>
          <w:szCs w:val="20"/>
          <w:lang w:val="es-ES"/>
        </w:rPr>
        <w:t xml:space="preserve"> </w:t>
      </w:r>
      <w:proofErr w:type="spellStart"/>
      <w:r w:rsidRPr="00D0238F">
        <w:rPr>
          <w:sz w:val="20"/>
          <w:szCs w:val="20"/>
          <w:lang w:val="es-ES"/>
        </w:rPr>
        <w:t>siginificant</w:t>
      </w:r>
      <w:proofErr w:type="spellEnd"/>
      <w:r w:rsidRPr="00D0238F">
        <w:rPr>
          <w:sz w:val="20"/>
          <w:szCs w:val="20"/>
          <w:lang w:val="es-ES"/>
        </w:rPr>
        <w:t xml:space="preserve"> bit), que consiste en introducir la marca en el bit menos significativo de una imagen.</w:t>
      </w:r>
    </w:p>
    <w:p w14:paraId="1DF97CF4" w14:textId="073B67B9" w:rsidR="00CA39AA" w:rsidRPr="00D0238F" w:rsidRDefault="00CA39AA">
      <w:pPr>
        <w:spacing w:line="230" w:lineRule="auto"/>
        <w:jc w:val="both"/>
        <w:rPr>
          <w:sz w:val="20"/>
          <w:szCs w:val="20"/>
          <w:lang w:val="es-ES"/>
        </w:rPr>
      </w:pPr>
    </w:p>
    <w:p w14:paraId="0D06D7D6" w14:textId="63B27E4E" w:rsidR="00CA39AA" w:rsidRPr="00D0238F" w:rsidRDefault="00CA39AA">
      <w:pPr>
        <w:spacing w:line="230" w:lineRule="auto"/>
        <w:jc w:val="both"/>
        <w:rPr>
          <w:sz w:val="20"/>
          <w:szCs w:val="20"/>
          <w:lang w:val="es-ES"/>
        </w:rPr>
      </w:pPr>
      <w:r w:rsidRPr="00D0238F">
        <w:rPr>
          <w:sz w:val="20"/>
          <w:szCs w:val="20"/>
          <w:lang w:val="es-ES"/>
        </w:rPr>
        <w:t xml:space="preserve">Considerando las imágenes en blanco y negro y a color, estas </w:t>
      </w:r>
      <w:r w:rsidR="00472D90" w:rsidRPr="00D0238F">
        <w:rPr>
          <w:sz w:val="20"/>
          <w:szCs w:val="20"/>
          <w:lang w:val="es-ES"/>
        </w:rPr>
        <w:t xml:space="preserve">pueden </w:t>
      </w:r>
      <w:r w:rsidRPr="00D0238F">
        <w:rPr>
          <w:sz w:val="20"/>
          <w:szCs w:val="20"/>
          <w:lang w:val="es-ES"/>
        </w:rPr>
        <w:t>tener un único canal o tres, pero sea como fuere la información de los píxeles dentro de cada canal está codificada como máximo con 8 bits, lo que nos deja un rango de 0 a 255.</w:t>
      </w:r>
    </w:p>
    <w:p w14:paraId="71D94828" w14:textId="09B64BCB" w:rsidR="00CA39AA" w:rsidRPr="00D0238F" w:rsidRDefault="00CA39AA">
      <w:pPr>
        <w:spacing w:line="230" w:lineRule="auto"/>
        <w:jc w:val="both"/>
        <w:rPr>
          <w:sz w:val="20"/>
          <w:szCs w:val="20"/>
          <w:lang w:val="es-ES"/>
        </w:rPr>
      </w:pPr>
    </w:p>
    <w:p w14:paraId="2B9DB532" w14:textId="5B558735" w:rsidR="00CA39AA" w:rsidRPr="00D0238F" w:rsidRDefault="00CA39AA">
      <w:pPr>
        <w:spacing w:line="230" w:lineRule="auto"/>
        <w:jc w:val="both"/>
        <w:rPr>
          <w:sz w:val="20"/>
          <w:szCs w:val="20"/>
          <w:lang w:val="es-ES"/>
        </w:rPr>
      </w:pPr>
      <w:r w:rsidRPr="00D0238F">
        <w:rPr>
          <w:sz w:val="20"/>
          <w:szCs w:val="20"/>
          <w:lang w:val="es-ES"/>
        </w:rPr>
        <w:t xml:space="preserve">Con el LSB, se introduce en el último bit la información de la marca de agua, causando en la imagen final una pérdida de máximo 1 </w:t>
      </w:r>
      <w:r w:rsidR="00472D90" w:rsidRPr="00D0238F">
        <w:rPr>
          <w:sz w:val="20"/>
          <w:szCs w:val="20"/>
          <w:lang w:val="es-ES"/>
        </w:rPr>
        <w:t>unidad</w:t>
      </w:r>
      <w:r w:rsidRPr="00D0238F">
        <w:rPr>
          <w:sz w:val="20"/>
          <w:szCs w:val="20"/>
          <w:lang w:val="es-ES"/>
        </w:rPr>
        <w:t xml:space="preserve"> por cada píxel, algo que se puede considerar despreciable.</w:t>
      </w:r>
    </w:p>
    <w:p w14:paraId="76CCBE31" w14:textId="27A956BD" w:rsidR="00CA39AA" w:rsidRPr="00D0238F" w:rsidRDefault="00CA39AA">
      <w:pPr>
        <w:spacing w:line="230" w:lineRule="auto"/>
        <w:jc w:val="both"/>
        <w:rPr>
          <w:sz w:val="20"/>
          <w:szCs w:val="20"/>
          <w:lang w:val="es-ES"/>
        </w:rPr>
      </w:pPr>
    </w:p>
    <w:p w14:paraId="26714ABB" w14:textId="7F8E9119" w:rsidR="00CA39AA" w:rsidRPr="00D0238F" w:rsidRDefault="00CA39AA">
      <w:pPr>
        <w:spacing w:line="230" w:lineRule="auto"/>
        <w:jc w:val="both"/>
        <w:rPr>
          <w:sz w:val="20"/>
          <w:szCs w:val="20"/>
          <w:lang w:val="es-ES"/>
        </w:rPr>
      </w:pPr>
      <w:r w:rsidRPr="00D0238F">
        <w:rPr>
          <w:sz w:val="20"/>
          <w:szCs w:val="20"/>
          <w:lang w:val="es-ES"/>
        </w:rPr>
        <w:lastRenderedPageBreak/>
        <w:t>Por un lado, hace que sea sencillo y a un coste mínimo, hablando en términos de complejidad y de la cantidad de información que hay que sacrificar, pero también supone que las marcas que se inserten sólo pueden ser binarias. Así pues, hemos extendido el método del LSB a más bits, introduciendo la información no en el bit menos significativo sino en los bits menos significativos.</w:t>
      </w:r>
    </w:p>
    <w:p w14:paraId="67A769A1" w14:textId="1086DF3F" w:rsidR="00CA39AA" w:rsidRPr="00D0238F" w:rsidRDefault="00CA39AA">
      <w:pPr>
        <w:spacing w:line="230" w:lineRule="auto"/>
        <w:jc w:val="both"/>
        <w:rPr>
          <w:sz w:val="20"/>
          <w:szCs w:val="20"/>
          <w:lang w:val="es-ES"/>
        </w:rPr>
      </w:pPr>
    </w:p>
    <w:p w14:paraId="212F3B38" w14:textId="26634FFC" w:rsidR="00CA39AA" w:rsidRPr="00D0238F" w:rsidRDefault="00CA39AA">
      <w:pPr>
        <w:spacing w:line="230" w:lineRule="auto"/>
        <w:jc w:val="both"/>
        <w:rPr>
          <w:sz w:val="20"/>
          <w:szCs w:val="20"/>
          <w:lang w:val="es-ES"/>
        </w:rPr>
      </w:pPr>
      <w:r w:rsidRPr="00D0238F">
        <w:rPr>
          <w:sz w:val="20"/>
          <w:szCs w:val="20"/>
          <w:lang w:val="es-ES"/>
        </w:rPr>
        <w:t xml:space="preserve">Las consecuencias de esto son claras, y es que en función de si queremos un resultado a blanco y negro o a color, podemos </w:t>
      </w:r>
      <w:r w:rsidR="00472D90" w:rsidRPr="00D0238F">
        <w:rPr>
          <w:sz w:val="20"/>
          <w:szCs w:val="20"/>
          <w:lang w:val="es-ES"/>
        </w:rPr>
        <w:t>insertar una marca con ciertos niveles de gris, pudiendo llegar a 255. Se podrían buscar otros artificios con marcas simples, por ejemplo, indexar los colores presentes en una marca y codificarlos con un número inferior de bits, algo que se antoja útil ya que típicamente las marcas no son complejas y resultaría de utilidad poder insertar una con por ejemplo 8 colores distintos, para lo que se necesitaría 3 bits, un coste más que asumible en una imagen a color. El lado negativo de esto es que necesitamos la indexación de colores realizada en la inserción a la hora de recuperar la marca, lo que haría que la facilidad que ofrece el marcado mediante LSB pierda cierto sentido.</w:t>
      </w:r>
    </w:p>
    <w:p w14:paraId="0AEB2296" w14:textId="77777777" w:rsidR="00CA39AA" w:rsidRPr="00D0238F" w:rsidRDefault="00CA39AA">
      <w:pPr>
        <w:spacing w:line="230" w:lineRule="auto"/>
        <w:jc w:val="both"/>
        <w:rPr>
          <w:sz w:val="20"/>
          <w:szCs w:val="20"/>
          <w:lang w:val="es-ES"/>
        </w:rPr>
      </w:pPr>
    </w:p>
    <w:p w14:paraId="70585502" w14:textId="0B159EFC" w:rsidR="009C76AE" w:rsidRPr="009C76AE" w:rsidRDefault="00743C22">
      <w:pPr>
        <w:spacing w:line="230" w:lineRule="auto"/>
        <w:jc w:val="both"/>
        <w:rPr>
          <w:lang w:val="es-ES"/>
        </w:rPr>
        <w:sectPr w:rsidR="009C76AE" w:rsidRPr="009C76AE">
          <w:footerReference w:type="default" r:id="rId8"/>
          <w:pgSz w:w="11910" w:h="16840"/>
          <w:pgMar w:top="1580" w:right="1400" w:bottom="720" w:left="1600" w:header="0" w:footer="523" w:gutter="0"/>
          <w:cols w:space="720"/>
        </w:sectPr>
      </w:pPr>
      <w:r w:rsidRPr="00D0238F">
        <w:rPr>
          <w:sz w:val="20"/>
          <w:szCs w:val="20"/>
          <w:lang w:val="es-ES"/>
        </w:rPr>
        <w:t>Por último, es preciso mencionar qu</w:t>
      </w:r>
      <w:r w:rsidR="00D55E17" w:rsidRPr="00D0238F">
        <w:rPr>
          <w:sz w:val="20"/>
          <w:szCs w:val="20"/>
          <w:lang w:val="es-ES"/>
        </w:rPr>
        <w:t>e</w:t>
      </w:r>
      <w:r w:rsidRPr="00D0238F">
        <w:rPr>
          <w:sz w:val="20"/>
          <w:szCs w:val="20"/>
          <w:lang w:val="es-ES"/>
        </w:rPr>
        <w:t xml:space="preserve"> </w:t>
      </w:r>
      <w:r w:rsidR="00D55E17" w:rsidRPr="00D0238F">
        <w:rPr>
          <w:sz w:val="20"/>
          <w:szCs w:val="20"/>
          <w:lang w:val="es-ES"/>
        </w:rPr>
        <w:t>uno de los fines del marcado de agua que aquí se realiza es evitar el uso y distribución de imágenes sin que al menos haya información de su autoría en ellas. Al ser internet el medio, hay que ser consciente que es muy común que servicios de amplio uso como las redes sociales o las aplicaciones de mensajería apliquen algoritmos de compresión a las imágenes para reducir su tamaño y por tanto el ancho de banda necesario para transmitirlas y el espacio necesario para almacenarlas. Que nuestro método se base, en el peor de los casos respecto a esta situación, en un único bit, puede provocar que perdamos fácilmente la información de la marca de agua haciéndola irrecuperable después de aplicar cualquier algoritmo de compresión.</w:t>
      </w:r>
      <w:r w:rsidR="00D55E17">
        <w:rPr>
          <w:lang w:val="es-ES"/>
        </w:rPr>
        <w:t xml:space="preserve"> </w:t>
      </w:r>
    </w:p>
    <w:p w14:paraId="07C223E4" w14:textId="77777777" w:rsidR="00CD140B" w:rsidRPr="00580305" w:rsidRDefault="001D3CC2">
      <w:pPr>
        <w:pStyle w:val="Ttulo1"/>
        <w:numPr>
          <w:ilvl w:val="0"/>
          <w:numId w:val="5"/>
        </w:numPr>
        <w:tabs>
          <w:tab w:val="left" w:pos="574"/>
          <w:tab w:val="left" w:pos="575"/>
        </w:tabs>
        <w:spacing w:before="78"/>
        <w:ind w:hanging="475"/>
        <w:rPr>
          <w:b/>
          <w:lang w:val="es-ES"/>
        </w:rPr>
      </w:pPr>
      <w:bookmarkStart w:id="2" w:name="Resolución_Práctica"/>
      <w:bookmarkEnd w:id="2"/>
      <w:r w:rsidRPr="00580305">
        <w:rPr>
          <w:b/>
          <w:lang w:val="es-ES"/>
        </w:rPr>
        <w:lastRenderedPageBreak/>
        <w:t>Resolución</w:t>
      </w:r>
      <w:r w:rsidRPr="00580305">
        <w:rPr>
          <w:b/>
          <w:spacing w:val="5"/>
          <w:lang w:val="es-ES"/>
        </w:rPr>
        <w:t xml:space="preserve"> </w:t>
      </w:r>
      <w:r w:rsidRPr="00580305">
        <w:rPr>
          <w:b/>
          <w:lang w:val="es-ES"/>
        </w:rPr>
        <w:t>Práctica</w:t>
      </w:r>
    </w:p>
    <w:p w14:paraId="6CBBF41D" w14:textId="0A8F249D" w:rsidR="00CD140B" w:rsidRDefault="00C62300" w:rsidP="00C62300">
      <w:pPr>
        <w:spacing w:before="183" w:line="235" w:lineRule="auto"/>
        <w:ind w:left="100" w:right="296"/>
        <w:jc w:val="both"/>
        <w:rPr>
          <w:sz w:val="20"/>
          <w:lang w:val="es-ES"/>
        </w:rPr>
      </w:pPr>
      <w:r>
        <w:rPr>
          <w:sz w:val="20"/>
          <w:lang w:val="es-ES"/>
        </w:rPr>
        <w:t>La implementación de la solución aquí propuesta se ha realizado mediante MATLAB, y no se ha usado ninguna librería fuera</w:t>
      </w:r>
      <w:r w:rsidR="00F03F71">
        <w:rPr>
          <w:sz w:val="20"/>
          <w:lang w:val="es-ES"/>
        </w:rPr>
        <w:t xml:space="preserve"> de las funciones por defecto y</w:t>
      </w:r>
      <w:r>
        <w:rPr>
          <w:sz w:val="20"/>
          <w:lang w:val="es-ES"/>
        </w:rPr>
        <w:t xml:space="preserve"> </w:t>
      </w:r>
      <w:r w:rsidR="00F03F71">
        <w:rPr>
          <w:sz w:val="20"/>
          <w:lang w:val="es-ES"/>
        </w:rPr>
        <w:t>d</w:t>
      </w:r>
      <w:r>
        <w:rPr>
          <w:sz w:val="20"/>
          <w:lang w:val="es-ES"/>
        </w:rPr>
        <w:t xml:space="preserve">el paquete </w:t>
      </w:r>
      <w:hyperlink r:id="rId9" w:history="1">
        <w:proofErr w:type="spellStart"/>
        <w:r w:rsidRPr="00C62300">
          <w:rPr>
            <w:rStyle w:val="Hipervnculo"/>
            <w:b/>
            <w:bCs/>
            <w:i/>
            <w:iCs/>
            <w:sz w:val="20"/>
            <w:lang w:val="es-ES"/>
          </w:rPr>
          <w:t>Image</w:t>
        </w:r>
        <w:proofErr w:type="spellEnd"/>
        <w:r w:rsidRPr="00C62300">
          <w:rPr>
            <w:rStyle w:val="Hipervnculo"/>
            <w:b/>
            <w:bCs/>
            <w:i/>
            <w:iCs/>
            <w:sz w:val="20"/>
            <w:lang w:val="es-ES"/>
          </w:rPr>
          <w:t xml:space="preserve"> Processing </w:t>
        </w:r>
        <w:proofErr w:type="spellStart"/>
        <w:r w:rsidRPr="00C62300">
          <w:rPr>
            <w:rStyle w:val="Hipervnculo"/>
            <w:b/>
            <w:bCs/>
            <w:i/>
            <w:iCs/>
            <w:sz w:val="20"/>
            <w:lang w:val="es-ES"/>
          </w:rPr>
          <w:t>Toolbox</w:t>
        </w:r>
        <w:proofErr w:type="spellEnd"/>
      </w:hyperlink>
      <w:r>
        <w:rPr>
          <w:sz w:val="20"/>
          <w:lang w:val="es-ES"/>
        </w:rPr>
        <w:t>.</w:t>
      </w:r>
    </w:p>
    <w:p w14:paraId="7721D495" w14:textId="1C2F505E" w:rsidR="00C62300" w:rsidRDefault="00C62300" w:rsidP="00C62300">
      <w:pPr>
        <w:spacing w:before="183" w:line="235" w:lineRule="auto"/>
        <w:ind w:left="100" w:right="296"/>
        <w:jc w:val="both"/>
        <w:rPr>
          <w:sz w:val="20"/>
          <w:lang w:val="es-ES"/>
        </w:rPr>
      </w:pPr>
      <w:r>
        <w:rPr>
          <w:sz w:val="20"/>
          <w:lang w:val="es-ES"/>
        </w:rPr>
        <w:t xml:space="preserve">Así pues, una vez realizada la lectura de las imágenes para tratar con ellas como matrices, las únicas funciones usadas para el procesamiento han sido aquellas destinadas a introducir ruido o comprimir imágenes. Además, también se han utilizado </w:t>
      </w:r>
      <w:hyperlink r:id="rId10" w:history="1">
        <w:proofErr w:type="spellStart"/>
        <w:r w:rsidRPr="00C62300">
          <w:rPr>
            <w:rStyle w:val="Hipervnculo"/>
            <w:i/>
            <w:iCs/>
            <w:sz w:val="20"/>
            <w:lang w:val="es-ES"/>
          </w:rPr>
          <w:t>imbinarize</w:t>
        </w:r>
        <w:proofErr w:type="spellEnd"/>
      </w:hyperlink>
      <w:r w:rsidR="00934C1E">
        <w:rPr>
          <w:sz w:val="20"/>
          <w:lang w:val="es-ES"/>
        </w:rPr>
        <w:t xml:space="preserve"> y</w:t>
      </w:r>
      <w:r>
        <w:rPr>
          <w:sz w:val="20"/>
          <w:lang w:val="es-ES"/>
        </w:rPr>
        <w:t xml:space="preserve"> </w:t>
      </w:r>
      <w:hyperlink r:id="rId11" w:history="1">
        <w:proofErr w:type="spellStart"/>
        <w:r w:rsidRPr="00C62300">
          <w:rPr>
            <w:rStyle w:val="Hipervnculo"/>
            <w:i/>
            <w:iCs/>
            <w:sz w:val="20"/>
            <w:lang w:val="es-ES"/>
          </w:rPr>
          <w:t>imresize</w:t>
        </w:r>
        <w:proofErr w:type="spellEnd"/>
      </w:hyperlink>
      <w:r>
        <w:rPr>
          <w:sz w:val="20"/>
          <w:lang w:val="es-ES"/>
        </w:rPr>
        <w:t xml:space="preserve"> </w:t>
      </w:r>
      <w:r w:rsidR="008354C3">
        <w:rPr>
          <w:sz w:val="20"/>
          <w:lang w:val="es-ES"/>
        </w:rPr>
        <w:t>aunque no como parte esencial del algoritmo, sino para ofrecer al usuario mayor facilidad a la hora de escoger una marca en lugar de tener que realizar una búsqueda de una imagen óptima o tener que adaptarla por otros medios.</w:t>
      </w:r>
    </w:p>
    <w:p w14:paraId="3DAD060A" w14:textId="715B69FF" w:rsidR="008354C3" w:rsidRDefault="008354C3" w:rsidP="008354C3">
      <w:pPr>
        <w:spacing w:before="183" w:line="235" w:lineRule="auto"/>
        <w:ind w:left="100" w:right="296"/>
        <w:jc w:val="both"/>
        <w:rPr>
          <w:sz w:val="20"/>
          <w:lang w:val="es-ES"/>
        </w:rPr>
      </w:pPr>
      <w:r>
        <w:rPr>
          <w:sz w:val="20"/>
          <w:lang w:val="es-ES"/>
        </w:rPr>
        <w:t>El algoritmo se antoja sencillo, ya que solo supone sustituir los bits menos significativos de una imagen por los</w:t>
      </w:r>
      <w:r w:rsidR="00934C1E">
        <w:rPr>
          <w:sz w:val="20"/>
          <w:lang w:val="es-ES"/>
        </w:rPr>
        <w:t xml:space="preserve"> </w:t>
      </w:r>
      <w:r>
        <w:rPr>
          <w:sz w:val="20"/>
          <w:lang w:val="es-ES"/>
        </w:rPr>
        <w:t xml:space="preserve">de </w:t>
      </w:r>
      <w:r w:rsidR="00934C1E">
        <w:rPr>
          <w:sz w:val="20"/>
          <w:lang w:val="es-ES"/>
        </w:rPr>
        <w:t>otra. A</w:t>
      </w:r>
      <w:r>
        <w:rPr>
          <w:sz w:val="20"/>
          <w:lang w:val="es-ES"/>
        </w:rPr>
        <w:t>ntes de la ejecución se deben indicar ciertas preferencias a la hora de introducir la marca de agua para que el resultado se acerque lo máximo posible a los deseado, que se detallan a continuación:</w:t>
      </w:r>
    </w:p>
    <w:p w14:paraId="0190FC97" w14:textId="7D4E082C" w:rsidR="00CD140B" w:rsidRPr="008354C3" w:rsidRDefault="008354C3" w:rsidP="008354C3">
      <w:pPr>
        <w:pStyle w:val="Prrafodelista"/>
        <w:numPr>
          <w:ilvl w:val="0"/>
          <w:numId w:val="7"/>
        </w:numPr>
        <w:spacing w:before="183" w:line="235" w:lineRule="auto"/>
        <w:ind w:right="296"/>
        <w:jc w:val="both"/>
        <w:rPr>
          <w:sz w:val="27"/>
          <w:lang w:val="es-ES"/>
        </w:rPr>
      </w:pPr>
      <w:r>
        <w:rPr>
          <w:sz w:val="20"/>
          <w:lang w:val="es-ES"/>
        </w:rPr>
        <w:t>Sería extraño que la marca seleccionada sea del mismo tamaño que la imagen base, así que para solucionar esto, hay que indicar si se prefiere que la marca se redimensione a la resolución de la imagen base</w:t>
      </w:r>
      <w:r w:rsidR="00621F29">
        <w:rPr>
          <w:sz w:val="20"/>
          <w:lang w:val="es-ES"/>
        </w:rPr>
        <w:t xml:space="preserve"> (</w:t>
      </w:r>
      <w:proofErr w:type="spellStart"/>
      <w:r w:rsidR="00621F29">
        <w:rPr>
          <w:sz w:val="20"/>
          <w:lang w:val="es-ES"/>
        </w:rPr>
        <w:t>imresize</w:t>
      </w:r>
      <w:proofErr w:type="spellEnd"/>
      <w:r w:rsidR="00621F29">
        <w:rPr>
          <w:sz w:val="20"/>
          <w:lang w:val="es-ES"/>
        </w:rPr>
        <w:t>)</w:t>
      </w:r>
      <w:r>
        <w:rPr>
          <w:sz w:val="20"/>
          <w:lang w:val="es-ES"/>
        </w:rPr>
        <w:t xml:space="preserve">, se </w:t>
      </w:r>
      <w:r w:rsidR="00934C1E">
        <w:rPr>
          <w:sz w:val="20"/>
          <w:lang w:val="es-ES"/>
        </w:rPr>
        <w:t xml:space="preserve">centre, </w:t>
      </w:r>
      <w:r>
        <w:rPr>
          <w:sz w:val="20"/>
          <w:lang w:val="es-ES"/>
        </w:rPr>
        <w:t>o que se repita tantas veces como quepa.</w:t>
      </w:r>
    </w:p>
    <w:p w14:paraId="233DE878" w14:textId="4BCDA5A0" w:rsidR="007D0EFB" w:rsidRPr="007D0EFB" w:rsidRDefault="008354C3" w:rsidP="007D0EFB">
      <w:pPr>
        <w:pStyle w:val="Prrafodelista"/>
        <w:numPr>
          <w:ilvl w:val="0"/>
          <w:numId w:val="7"/>
        </w:numPr>
        <w:spacing w:before="183" w:line="235" w:lineRule="auto"/>
        <w:ind w:right="296"/>
        <w:jc w:val="both"/>
        <w:rPr>
          <w:sz w:val="27"/>
          <w:lang w:val="es-ES"/>
        </w:rPr>
      </w:pPr>
      <w:r>
        <w:rPr>
          <w:sz w:val="20"/>
          <w:lang w:val="es-ES"/>
        </w:rPr>
        <w:t xml:space="preserve">Al introducir la </w:t>
      </w:r>
      <w:r w:rsidR="00621F29">
        <w:rPr>
          <w:sz w:val="20"/>
          <w:lang w:val="es-ES"/>
        </w:rPr>
        <w:t>marca</w:t>
      </w:r>
      <w:r>
        <w:rPr>
          <w:sz w:val="20"/>
          <w:lang w:val="es-ES"/>
        </w:rPr>
        <w:t>, esta puede ser binaria</w:t>
      </w:r>
      <w:r w:rsidR="00621F29">
        <w:rPr>
          <w:sz w:val="20"/>
          <w:lang w:val="es-ES"/>
        </w:rPr>
        <w:t xml:space="preserve"> (</w:t>
      </w:r>
      <w:proofErr w:type="spellStart"/>
      <w:r w:rsidR="00621F29">
        <w:rPr>
          <w:sz w:val="20"/>
          <w:lang w:val="es-ES"/>
        </w:rPr>
        <w:t>imbinarize</w:t>
      </w:r>
      <w:proofErr w:type="spellEnd"/>
      <w:r w:rsidR="00621F29">
        <w:rPr>
          <w:sz w:val="20"/>
          <w:lang w:val="es-ES"/>
        </w:rPr>
        <w:t>)</w:t>
      </w:r>
      <w:r>
        <w:rPr>
          <w:sz w:val="20"/>
          <w:lang w:val="es-ES"/>
        </w:rPr>
        <w:t xml:space="preserve"> o </w:t>
      </w:r>
      <w:r w:rsidR="00934C1E">
        <w:rPr>
          <w:sz w:val="20"/>
          <w:lang w:val="es-ES"/>
        </w:rPr>
        <w:t>en blanco y negro</w:t>
      </w:r>
      <w:r w:rsidR="00621F29">
        <w:rPr>
          <w:sz w:val="20"/>
          <w:lang w:val="es-ES"/>
        </w:rPr>
        <w:t>. En el último caso,</w:t>
      </w:r>
      <w:r w:rsidR="00934C1E">
        <w:rPr>
          <w:sz w:val="20"/>
          <w:lang w:val="es-ES"/>
        </w:rPr>
        <w:t xml:space="preserve"> hay que indicar cuántos bits son los que se quieren sustituir de cada píxel de la imagen original para introducir la marca</w:t>
      </w:r>
      <w:r w:rsidR="00621F29">
        <w:rPr>
          <w:sz w:val="20"/>
          <w:lang w:val="es-ES"/>
        </w:rPr>
        <w:t>.</w:t>
      </w:r>
    </w:p>
    <w:p w14:paraId="0F2BE7A0" w14:textId="543DD995" w:rsidR="007D0EFB" w:rsidRDefault="007D0EFB" w:rsidP="007D0EFB">
      <w:pPr>
        <w:spacing w:before="183" w:line="235" w:lineRule="auto"/>
        <w:ind w:left="100" w:right="296"/>
        <w:jc w:val="both"/>
        <w:rPr>
          <w:sz w:val="20"/>
          <w:lang w:val="es-ES"/>
        </w:rPr>
      </w:pPr>
      <w:r>
        <w:rPr>
          <w:sz w:val="20"/>
          <w:lang w:val="es-ES"/>
        </w:rPr>
        <w:t>Una vez se han establecido las preferencias oportunas sobre las cuestiones anteriores, se ejecuta el algoritmo, que sería el siguiente:</w:t>
      </w:r>
    </w:p>
    <w:p w14:paraId="63D1121A" w14:textId="3983745C" w:rsidR="007D0EFB" w:rsidRPr="005C595F" w:rsidRDefault="005C595F" w:rsidP="007D0EFB">
      <w:pPr>
        <w:pStyle w:val="Prrafodelista"/>
        <w:numPr>
          <w:ilvl w:val="0"/>
          <w:numId w:val="8"/>
        </w:numPr>
        <w:spacing w:before="183" w:line="235" w:lineRule="auto"/>
        <w:ind w:right="296"/>
        <w:jc w:val="both"/>
        <w:rPr>
          <w:sz w:val="20"/>
          <w:szCs w:val="20"/>
          <w:lang w:val="es-ES"/>
        </w:rPr>
      </w:pPr>
      <w:r w:rsidRPr="005C595F">
        <w:rPr>
          <w:sz w:val="20"/>
          <w:szCs w:val="20"/>
          <w:lang w:val="es-ES"/>
        </w:rPr>
        <w:t>Establecer a 0 los bits de la imagen base sobre los que se quiera introducir la marca mediante máscara.</w:t>
      </w:r>
    </w:p>
    <w:p w14:paraId="64F3929D" w14:textId="47E65824" w:rsidR="00934C1E" w:rsidRPr="00934C1E" w:rsidRDefault="005C595F" w:rsidP="00934C1E">
      <w:pPr>
        <w:pStyle w:val="Prrafodelista"/>
        <w:numPr>
          <w:ilvl w:val="0"/>
          <w:numId w:val="8"/>
        </w:numPr>
        <w:spacing w:before="183" w:line="235" w:lineRule="auto"/>
        <w:ind w:right="296"/>
        <w:jc w:val="both"/>
        <w:rPr>
          <w:sz w:val="20"/>
          <w:szCs w:val="20"/>
          <w:lang w:val="es-ES"/>
        </w:rPr>
      </w:pPr>
      <w:r w:rsidRPr="005C595F">
        <w:rPr>
          <w:sz w:val="20"/>
          <w:szCs w:val="20"/>
          <w:lang w:val="es-ES"/>
        </w:rPr>
        <w:t>Sumar la matriz de la marca a la imagen base.</w:t>
      </w:r>
    </w:p>
    <w:p w14:paraId="538F47BF" w14:textId="6E499C4D" w:rsidR="00934C1E" w:rsidRDefault="00934C1E" w:rsidP="00934C1E">
      <w:pPr>
        <w:spacing w:before="183" w:line="235" w:lineRule="auto"/>
        <w:ind w:right="296"/>
        <w:jc w:val="both"/>
        <w:rPr>
          <w:sz w:val="20"/>
          <w:szCs w:val="20"/>
          <w:lang w:val="es-ES"/>
        </w:rPr>
      </w:pPr>
      <w:r>
        <w:rPr>
          <w:sz w:val="20"/>
          <w:szCs w:val="20"/>
          <w:lang w:val="es-ES"/>
        </w:rPr>
        <w:t xml:space="preserve">El algoritmo se ha implementado por medio de operaciones con bits y máscaras. Lo primero que se hace es preparar la marca para ser insertada. </w:t>
      </w:r>
    </w:p>
    <w:p w14:paraId="59BB66F1" w14:textId="77777777" w:rsidR="00934C1E" w:rsidRDefault="00934C1E" w:rsidP="00934C1E">
      <w:pPr>
        <w:spacing w:before="183" w:line="235" w:lineRule="auto"/>
        <w:ind w:right="296"/>
        <w:jc w:val="both"/>
        <w:rPr>
          <w:sz w:val="20"/>
          <w:szCs w:val="20"/>
          <w:lang w:val="es-ES"/>
        </w:rPr>
      </w:pPr>
      <w:r>
        <w:rPr>
          <w:sz w:val="20"/>
          <w:szCs w:val="20"/>
          <w:lang w:val="es-ES"/>
        </w:rPr>
        <w:t xml:space="preserve">Con la función </w:t>
      </w:r>
      <w:proofErr w:type="spellStart"/>
      <w:r w:rsidRPr="006744B5">
        <w:rPr>
          <w:rFonts w:ascii="Courier New" w:hAnsi="Courier New" w:cs="Courier New"/>
          <w:sz w:val="20"/>
          <w:szCs w:val="20"/>
          <w:lang w:val="es-ES"/>
        </w:rPr>
        <w:t>creaMarca</w:t>
      </w:r>
      <w:proofErr w:type="spellEnd"/>
      <w:r>
        <w:rPr>
          <w:sz w:val="20"/>
          <w:szCs w:val="20"/>
          <w:lang w:val="es-ES"/>
        </w:rPr>
        <w:t>:</w:t>
      </w:r>
    </w:p>
    <w:p w14:paraId="490F722B" w14:textId="77777777"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 insertar una marca binaria, se usa la función </w:t>
      </w:r>
      <w:proofErr w:type="spellStart"/>
      <w:r w:rsidRPr="006744B5">
        <w:rPr>
          <w:rFonts w:ascii="Courier New" w:hAnsi="Courier New" w:cs="Courier New"/>
          <w:sz w:val="20"/>
          <w:szCs w:val="20"/>
          <w:lang w:val="es-ES"/>
        </w:rPr>
        <w:t>imbinarize</w:t>
      </w:r>
      <w:proofErr w:type="spellEnd"/>
      <w:r w:rsidRPr="00934C1E">
        <w:rPr>
          <w:sz w:val="20"/>
          <w:szCs w:val="20"/>
          <w:lang w:val="es-ES"/>
        </w:rPr>
        <w:t xml:space="preserve">. </w:t>
      </w:r>
    </w:p>
    <w:p w14:paraId="20F4BCE3" w14:textId="768F3A08"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quieren usar entre 2 y 7 bits, se realiza un desplazamiento hacia la derecha que elimina los </w:t>
      </w:r>
      <w:r w:rsidR="00392176">
        <w:rPr>
          <w:sz w:val="20"/>
          <w:szCs w:val="20"/>
          <w:lang w:val="es-ES"/>
        </w:rPr>
        <w:t>bits que se van a desechar-</w:t>
      </w:r>
      <w:r w:rsidRPr="00934C1E">
        <w:rPr>
          <w:sz w:val="20"/>
          <w:szCs w:val="20"/>
          <w:lang w:val="es-ES"/>
        </w:rPr>
        <w:t xml:space="preserve"> </w:t>
      </w:r>
    </w:p>
    <w:p w14:paraId="17D8A000" w14:textId="22745321"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Si se quiere insertar la marca en blanco y negro con todos los bits, no se realiza nada</w:t>
      </w:r>
      <w:r w:rsidR="00392176">
        <w:rPr>
          <w:sz w:val="20"/>
          <w:szCs w:val="20"/>
          <w:lang w:val="es-ES"/>
        </w:rPr>
        <w:t>.</w:t>
      </w:r>
    </w:p>
    <w:p w14:paraId="63A5DB26" w14:textId="7A189C3B" w:rsidR="00392176" w:rsidRDefault="00392176" w:rsidP="00392176">
      <w:pPr>
        <w:spacing w:before="183" w:line="235" w:lineRule="auto"/>
        <w:ind w:right="296"/>
        <w:jc w:val="both"/>
        <w:rPr>
          <w:sz w:val="20"/>
          <w:szCs w:val="20"/>
          <w:lang w:val="es-ES"/>
        </w:rPr>
      </w:pPr>
      <w:r>
        <w:rPr>
          <w:sz w:val="20"/>
          <w:szCs w:val="20"/>
          <w:lang w:val="es-ES"/>
        </w:rPr>
        <w:t>Una vez se termina con las operaciones de bits para la marca, necesitamos una matriz del mismo tamaño que la imagen base para operar de forma más cómoda entre matrices. Se ofrecen tres opciones:</w:t>
      </w:r>
    </w:p>
    <w:p w14:paraId="1D2E898F" w14:textId="6A733004" w:rsidR="00392176" w:rsidRDefault="00392176" w:rsidP="006744B5">
      <w:pPr>
        <w:pStyle w:val="Prrafodelista"/>
        <w:numPr>
          <w:ilvl w:val="0"/>
          <w:numId w:val="9"/>
        </w:numPr>
        <w:spacing w:before="183" w:line="235" w:lineRule="auto"/>
        <w:ind w:right="296"/>
        <w:jc w:val="both"/>
        <w:rPr>
          <w:sz w:val="20"/>
          <w:szCs w:val="20"/>
          <w:lang w:val="es-ES"/>
        </w:rPr>
      </w:pPr>
      <w:r>
        <w:rPr>
          <w:sz w:val="20"/>
          <w:szCs w:val="20"/>
          <w:lang w:val="es-ES"/>
        </w:rPr>
        <w:t xml:space="preserve">Redimensionado: se usa la imagen </w:t>
      </w:r>
      <w:proofErr w:type="spellStart"/>
      <w:r w:rsidRPr="006744B5">
        <w:rPr>
          <w:rFonts w:ascii="Courier New" w:hAnsi="Courier New" w:cs="Courier New"/>
          <w:sz w:val="20"/>
          <w:szCs w:val="20"/>
          <w:lang w:val="es-ES"/>
        </w:rPr>
        <w:t>imresize</w:t>
      </w:r>
      <w:proofErr w:type="spellEnd"/>
      <w:r>
        <w:rPr>
          <w:sz w:val="20"/>
          <w:szCs w:val="20"/>
          <w:lang w:val="es-ES"/>
        </w:rPr>
        <w:t xml:space="preserve"> para que se cambie la resolución de la imagen base a la de la original, sin mantener la relación de aspecto.</w:t>
      </w:r>
    </w:p>
    <w:p w14:paraId="18EC43E3" w14:textId="77777777"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Centrado: se calcula las coordenadas del centro de la imagen, que es donde se inserta la marca</w:t>
      </w:r>
    </w:p>
    <w:p w14:paraId="6005E8D6" w14:textId="1BC0A829"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Patrón: se replica la marca en una misma matriz tantas veces como sea pertinente hasta que se tenga un tamaño igual o superior a la imagen base, y se corta para que el tamaño final sea el mismo.</w:t>
      </w:r>
    </w:p>
    <w:p w14:paraId="764B5297" w14:textId="48FFE95D" w:rsidR="00392176" w:rsidRDefault="00392176" w:rsidP="00392176">
      <w:pPr>
        <w:spacing w:before="183" w:line="235" w:lineRule="auto"/>
        <w:ind w:right="296"/>
        <w:jc w:val="both"/>
        <w:rPr>
          <w:sz w:val="20"/>
          <w:szCs w:val="20"/>
          <w:lang w:val="es-ES"/>
        </w:rPr>
      </w:pPr>
      <w:r>
        <w:rPr>
          <w:sz w:val="20"/>
          <w:szCs w:val="20"/>
          <w:lang w:val="es-ES"/>
        </w:rPr>
        <w:t xml:space="preserve">Las cuestiones relacionadas con la dimensión y el color poco tienen que ver con el marcado de </w:t>
      </w:r>
      <w:r>
        <w:rPr>
          <w:sz w:val="20"/>
          <w:szCs w:val="20"/>
          <w:lang w:val="es-ES"/>
        </w:rPr>
        <w:lastRenderedPageBreak/>
        <w:t>agua, pero se trata de hacer más cómodo el uso del programa para que el usuario tenga pocas restricciones a la hora de buscar imágenes para usar.</w:t>
      </w:r>
    </w:p>
    <w:p w14:paraId="1CA85EAB" w14:textId="4A3AE61A" w:rsidR="00392176" w:rsidRDefault="00392176" w:rsidP="00392176">
      <w:pPr>
        <w:spacing w:before="183" w:line="235" w:lineRule="auto"/>
        <w:ind w:right="296"/>
        <w:jc w:val="both"/>
        <w:rPr>
          <w:sz w:val="20"/>
          <w:szCs w:val="20"/>
          <w:lang w:val="es-ES"/>
        </w:rPr>
      </w:pPr>
      <w:r>
        <w:rPr>
          <w:sz w:val="20"/>
          <w:szCs w:val="20"/>
          <w:lang w:val="es-ES"/>
        </w:rPr>
        <w:t>Al insertar la imagen, el algoritmo es distinto en función de si la base es en blanco y negro o en color.</w:t>
      </w:r>
    </w:p>
    <w:p w14:paraId="3BA487E2" w14:textId="79D614FA"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 xml:space="preserve">Si es en blanco y negro, se realiza una operación AND con cada píxel de la matriz y una máscara que tiene a 0 sólo los bits a sustituir. Esto hace que solo tengamos que sumar al resultado la marca que procesamos con la función </w:t>
      </w:r>
      <w:proofErr w:type="spellStart"/>
      <w:r>
        <w:rPr>
          <w:sz w:val="20"/>
          <w:szCs w:val="20"/>
          <w:lang w:val="es-ES"/>
        </w:rPr>
        <w:t>creaMarca</w:t>
      </w:r>
      <w:proofErr w:type="spellEnd"/>
      <w:r>
        <w:rPr>
          <w:sz w:val="20"/>
          <w:szCs w:val="20"/>
          <w:lang w:val="es-ES"/>
        </w:rPr>
        <w:t>.</w:t>
      </w:r>
    </w:p>
    <w:p w14:paraId="6823B0EC" w14:textId="77777777"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En color, se ha usado un bucle que realiza una iteración por cada bit a insertar. En cada iteración se elimina mediante una máscara el bit a sustituir, se suma le suma el bit de la marca desplazado para ocupar el espacio que le corresponda y se guarda el resultado en la imagen final.</w:t>
      </w:r>
    </w:p>
    <w:p w14:paraId="24EFAE10" w14:textId="7E6F3E8D" w:rsidR="00F43BAF" w:rsidRDefault="00F43BAF" w:rsidP="00F43BAF">
      <w:pPr>
        <w:spacing w:before="183" w:line="235" w:lineRule="auto"/>
        <w:ind w:right="296"/>
        <w:jc w:val="both"/>
        <w:rPr>
          <w:sz w:val="20"/>
          <w:szCs w:val="20"/>
          <w:lang w:val="es-ES"/>
        </w:rPr>
      </w:pPr>
      <w:r>
        <w:rPr>
          <w:sz w:val="20"/>
          <w:szCs w:val="20"/>
          <w:lang w:val="es-ES"/>
        </w:rPr>
        <w:t xml:space="preserve">Para que el bucle sea más simple, se ha usado una lista que indica en qué canal va insertado cada bit. La inserción se ha ideado para que cada canal soporte la misma carga de la marca. El hecho de que se inserte bit a bit hace que cuando cambie la posición en la que hay que insertar los bits haya que cambiar tanto la máscara de eliminación como el número de desplazamientos que se hacen del bit que se extrae para que encaje en su posición. </w:t>
      </w:r>
    </w:p>
    <w:p w14:paraId="4E93BFC3" w14:textId="4ACC5CE8" w:rsidR="005E5387" w:rsidRDefault="005E5387" w:rsidP="00F43BAF">
      <w:pPr>
        <w:spacing w:before="183" w:line="235" w:lineRule="auto"/>
        <w:ind w:right="296"/>
        <w:jc w:val="both"/>
        <w:rPr>
          <w:sz w:val="20"/>
          <w:szCs w:val="20"/>
          <w:lang w:val="es-ES"/>
        </w:rPr>
      </w:pPr>
      <w:r>
        <w:rPr>
          <w:sz w:val="20"/>
          <w:szCs w:val="20"/>
          <w:lang w:val="es-ES"/>
        </w:rPr>
        <w:t xml:space="preserve">Por último, para la extracción se tiene un bucle similar al de inserción: tiene el mismo número de iteraciones y también debe ajustar la máscara para extraer bits y el offset para encajarlos en la matriz de la imagen recuperada cada vez que cambia la posición del bit que se extrae. </w:t>
      </w:r>
    </w:p>
    <w:p w14:paraId="1D15173C" w14:textId="198C736E" w:rsidR="005E5387" w:rsidRDefault="005E5387" w:rsidP="00F43BAF">
      <w:pPr>
        <w:spacing w:before="183" w:line="235" w:lineRule="auto"/>
        <w:ind w:right="296"/>
        <w:jc w:val="both"/>
        <w:rPr>
          <w:sz w:val="20"/>
          <w:szCs w:val="20"/>
          <w:lang w:val="es-ES"/>
        </w:rPr>
      </w:pPr>
      <w:r>
        <w:rPr>
          <w:sz w:val="20"/>
          <w:szCs w:val="20"/>
          <w:lang w:val="es-ES"/>
        </w:rPr>
        <w:t xml:space="preserve">En el desarrollo del algoritmo, en fases tempranas se implementó la inserción con un bucle </w:t>
      </w:r>
      <w:proofErr w:type="spellStart"/>
      <w:r>
        <w:rPr>
          <w:sz w:val="20"/>
          <w:szCs w:val="20"/>
          <w:lang w:val="es-ES"/>
        </w:rPr>
        <w:t>for</w:t>
      </w:r>
      <w:proofErr w:type="spellEnd"/>
      <w:r>
        <w:rPr>
          <w:sz w:val="20"/>
          <w:szCs w:val="20"/>
          <w:lang w:val="es-ES"/>
        </w:rPr>
        <w:t xml:space="preserve"> que tenía una iteración por cada píxel. Esto a priori puede suponer más sencillo de idear, pero supone un tiempo de ejecución mucho mayor y </w:t>
      </w:r>
      <w:r w:rsidR="006744B5">
        <w:rPr>
          <w:sz w:val="20"/>
          <w:szCs w:val="20"/>
          <w:lang w:val="es-ES"/>
        </w:rPr>
        <w:t>un código más tedioso para el lector</w:t>
      </w:r>
      <w:r>
        <w:rPr>
          <w:sz w:val="20"/>
          <w:szCs w:val="20"/>
          <w:lang w:val="es-ES"/>
        </w:rPr>
        <w:t xml:space="preserve">. </w:t>
      </w:r>
    </w:p>
    <w:p w14:paraId="50E1F4D3" w14:textId="6867A033" w:rsidR="00BD2B59" w:rsidRPr="00F43BAF" w:rsidRDefault="00BD2B59" w:rsidP="00F43BAF">
      <w:pPr>
        <w:spacing w:before="183" w:line="235" w:lineRule="auto"/>
        <w:ind w:right="296"/>
        <w:jc w:val="both"/>
        <w:rPr>
          <w:sz w:val="20"/>
          <w:szCs w:val="20"/>
          <w:lang w:val="es-ES"/>
        </w:rPr>
      </w:pPr>
    </w:p>
    <w:p w14:paraId="3236F0AB" w14:textId="77777777" w:rsidR="00CD140B" w:rsidRPr="00580305" w:rsidRDefault="001D3CC2">
      <w:pPr>
        <w:pStyle w:val="Ttulo1"/>
        <w:numPr>
          <w:ilvl w:val="0"/>
          <w:numId w:val="5"/>
        </w:numPr>
        <w:tabs>
          <w:tab w:val="left" w:pos="574"/>
          <w:tab w:val="left" w:pos="575"/>
        </w:tabs>
        <w:spacing w:before="1"/>
        <w:ind w:hanging="475"/>
        <w:rPr>
          <w:b/>
          <w:lang w:val="es-ES"/>
        </w:rPr>
      </w:pPr>
      <w:bookmarkStart w:id="3" w:name="Experimentación"/>
      <w:bookmarkEnd w:id="3"/>
      <w:r w:rsidRPr="00580305">
        <w:rPr>
          <w:b/>
          <w:lang w:val="es-ES"/>
        </w:rPr>
        <w:t>Experimentación</w:t>
      </w:r>
    </w:p>
    <w:p w14:paraId="00BB925D" w14:textId="6E927B49" w:rsidR="00CD140B" w:rsidRPr="00580305" w:rsidRDefault="00BD2B59">
      <w:pPr>
        <w:pStyle w:val="Textoindependiente"/>
        <w:spacing w:before="187" w:line="230" w:lineRule="auto"/>
        <w:ind w:right="297"/>
        <w:jc w:val="both"/>
        <w:rPr>
          <w:lang w:val="es-ES"/>
        </w:rPr>
      </w:pPr>
      <w:r>
        <w:rPr>
          <w:lang w:val="es-ES"/>
        </w:rPr>
        <w:t xml:space="preserve">Con lo anteriormente expuesto, poca experimentación cabe sobre el script más allá de mostrar cómo afecta a la imagen original el hecho introducir una marca, y cómo afecta a la marca introducida el hecho de aplicar distintos ruidos a la imagen que se encuentra ya marcada, para comprobar </w:t>
      </w:r>
      <w:proofErr w:type="spellStart"/>
      <w:r>
        <w:rPr>
          <w:lang w:val="es-ES"/>
        </w:rPr>
        <w:t>como</w:t>
      </w:r>
      <w:proofErr w:type="spellEnd"/>
      <w:r>
        <w:rPr>
          <w:lang w:val="es-ES"/>
        </w:rPr>
        <w:t xml:space="preserve"> afecta tanto a la imagen base como a la marca.</w:t>
      </w:r>
    </w:p>
    <w:p w14:paraId="36EAA847" w14:textId="77777777" w:rsidR="00CD140B" w:rsidRPr="00580305" w:rsidRDefault="00CD140B">
      <w:pPr>
        <w:pStyle w:val="Textoindependiente"/>
        <w:ind w:left="0"/>
        <w:rPr>
          <w:sz w:val="27"/>
          <w:lang w:val="es-ES"/>
        </w:rPr>
      </w:pPr>
    </w:p>
    <w:p w14:paraId="63468D9C" w14:textId="77777777" w:rsidR="00CD140B" w:rsidRPr="00580305" w:rsidRDefault="001D3CC2">
      <w:pPr>
        <w:pStyle w:val="Ttulo1"/>
        <w:numPr>
          <w:ilvl w:val="0"/>
          <w:numId w:val="5"/>
        </w:numPr>
        <w:tabs>
          <w:tab w:val="left" w:pos="574"/>
          <w:tab w:val="left" w:pos="575"/>
        </w:tabs>
        <w:ind w:hanging="475"/>
        <w:rPr>
          <w:b/>
          <w:lang w:val="es-ES"/>
        </w:rPr>
      </w:pPr>
      <w:bookmarkStart w:id="4" w:name="Manual_de_usuario"/>
      <w:bookmarkEnd w:id="4"/>
      <w:r w:rsidRPr="00580305">
        <w:rPr>
          <w:b/>
          <w:lang w:val="es-ES"/>
        </w:rPr>
        <w:t>Manual de</w:t>
      </w:r>
      <w:r w:rsidRPr="00580305">
        <w:rPr>
          <w:b/>
          <w:spacing w:val="15"/>
          <w:lang w:val="es-ES"/>
        </w:rPr>
        <w:t xml:space="preserve"> </w:t>
      </w:r>
      <w:r w:rsidRPr="00580305">
        <w:rPr>
          <w:b/>
          <w:lang w:val="es-ES"/>
        </w:rPr>
        <w:t>usuario</w:t>
      </w:r>
    </w:p>
    <w:p w14:paraId="24B39741" w14:textId="19D0BCCF" w:rsidR="00CD140B" w:rsidRPr="007F311E" w:rsidRDefault="00D55E17">
      <w:pPr>
        <w:pStyle w:val="Textoindependiente"/>
        <w:spacing w:before="180"/>
        <w:jc w:val="both"/>
        <w:rPr>
          <w:lang w:val="es-ES"/>
        </w:rPr>
      </w:pPr>
      <w:r w:rsidRPr="007F311E">
        <w:rPr>
          <w:lang w:val="es-ES"/>
        </w:rPr>
        <w:t xml:space="preserve">El código desarrollado a ejecutar consiste en un script de </w:t>
      </w:r>
      <w:r w:rsidR="003510F5" w:rsidRPr="007F311E">
        <w:rPr>
          <w:lang w:val="es-ES"/>
        </w:rPr>
        <w:t xml:space="preserve">Matlab, en el cual sólo hay que configurar </w:t>
      </w:r>
      <w:r w:rsidR="00DA40E7" w:rsidRPr="007F311E">
        <w:rPr>
          <w:lang w:val="es-ES"/>
        </w:rPr>
        <w:t>7</w:t>
      </w:r>
      <w:r w:rsidR="003510F5" w:rsidRPr="007F311E">
        <w:rPr>
          <w:lang w:val="es-ES"/>
        </w:rPr>
        <w:t xml:space="preserve"> parámetros, a saber:</w:t>
      </w:r>
    </w:p>
    <w:p w14:paraId="2F79EB94" w14:textId="3FB528A9" w:rsidR="003510F5" w:rsidRPr="007F311E" w:rsidRDefault="003510F5" w:rsidP="003510F5">
      <w:pPr>
        <w:pStyle w:val="Textoindependiente"/>
        <w:numPr>
          <w:ilvl w:val="0"/>
          <w:numId w:val="12"/>
        </w:numPr>
        <w:spacing w:before="180"/>
        <w:jc w:val="both"/>
        <w:rPr>
          <w:lang w:val="es-ES"/>
        </w:rPr>
      </w:pPr>
      <w:proofErr w:type="spellStart"/>
      <w:r w:rsidRPr="007F311E">
        <w:rPr>
          <w:rFonts w:ascii="Courier New" w:hAnsi="Courier New" w:cs="Courier New"/>
          <w:lang w:val="es-ES"/>
        </w:rPr>
        <w:t>saveImages</w:t>
      </w:r>
      <w:proofErr w:type="spellEnd"/>
      <w:r w:rsidRPr="007F311E">
        <w:rPr>
          <w:lang w:val="es-ES"/>
        </w:rPr>
        <w:t>: si se establece a 1, tanto las imágenes resultado como las intermedias se guardan en un archivo png como los siguientes nombres</w:t>
      </w:r>
    </w:p>
    <w:p w14:paraId="23E5A859" w14:textId="1CAD43AD" w:rsidR="003510F5" w:rsidRPr="007F311E" w:rsidRDefault="00D8092E" w:rsidP="003510F5">
      <w:pPr>
        <w:pStyle w:val="Textoindependiente"/>
        <w:numPr>
          <w:ilvl w:val="1"/>
          <w:numId w:val="12"/>
        </w:numPr>
        <w:spacing w:before="180"/>
        <w:jc w:val="both"/>
        <w:rPr>
          <w:lang w:val="es-ES"/>
        </w:rPr>
      </w:pPr>
      <w:r w:rsidRPr="00CD687F">
        <w:rPr>
          <w:rFonts w:ascii="Courier New" w:hAnsi="Courier New" w:cs="Courier New"/>
          <w:lang w:val="es-ES"/>
        </w:rPr>
        <w:t>baseGS</w:t>
      </w:r>
      <w:r w:rsidR="003510F5" w:rsidRPr="00CD687F">
        <w:rPr>
          <w:rFonts w:ascii="Courier New" w:hAnsi="Courier New" w:cs="Courier New"/>
          <w:lang w:val="es-ES"/>
        </w:rPr>
        <w:t>.png</w:t>
      </w:r>
      <w:r w:rsidR="003510F5" w:rsidRPr="007F311E">
        <w:rPr>
          <w:lang w:val="es-ES"/>
        </w:rPr>
        <w:t xml:space="preserve">: la imagen en la que se inserta la marca. </w:t>
      </w:r>
      <w:r w:rsidR="006048C4" w:rsidRPr="007F311E">
        <w:rPr>
          <w:lang w:val="es-ES"/>
        </w:rPr>
        <w:t>Sólo se exporta si se establece el resultado en escala de grises.</w:t>
      </w:r>
    </w:p>
    <w:p w14:paraId="6755C165" w14:textId="27C26137" w:rsidR="003510F5" w:rsidRPr="007F311E" w:rsidRDefault="003510F5" w:rsidP="003510F5">
      <w:pPr>
        <w:pStyle w:val="Textoindependiente"/>
        <w:numPr>
          <w:ilvl w:val="1"/>
          <w:numId w:val="12"/>
        </w:numPr>
        <w:spacing w:before="180"/>
        <w:jc w:val="both"/>
        <w:rPr>
          <w:lang w:val="es-ES"/>
        </w:rPr>
      </w:pPr>
      <w:r w:rsidRPr="00CD687F">
        <w:rPr>
          <w:rFonts w:ascii="Courier New" w:hAnsi="Courier New" w:cs="Courier New"/>
          <w:lang w:val="es-ES"/>
        </w:rPr>
        <w:t>toMark.png</w:t>
      </w:r>
      <w:r w:rsidRPr="007F311E">
        <w:rPr>
          <w:lang w:val="es-ES"/>
        </w:rPr>
        <w:t>: la marca que se inserta.</w:t>
      </w:r>
    </w:p>
    <w:p w14:paraId="3744E183" w14:textId="4154C9EE" w:rsidR="003510F5" w:rsidRPr="007F311E" w:rsidRDefault="003510F5" w:rsidP="003510F5">
      <w:pPr>
        <w:pStyle w:val="Textoindependiente"/>
        <w:numPr>
          <w:ilvl w:val="1"/>
          <w:numId w:val="12"/>
        </w:numPr>
        <w:spacing w:before="180"/>
        <w:jc w:val="both"/>
        <w:rPr>
          <w:lang w:val="es-ES"/>
        </w:rPr>
      </w:pPr>
      <w:r w:rsidRPr="00CD687F">
        <w:rPr>
          <w:rFonts w:ascii="Courier New" w:hAnsi="Courier New" w:cs="Courier New"/>
          <w:lang w:val="es-ES"/>
        </w:rPr>
        <w:t>final.png</w:t>
      </w:r>
      <w:r w:rsidRPr="007F311E">
        <w:rPr>
          <w:lang w:val="es-ES"/>
        </w:rPr>
        <w:t>: la imagen resultado.</w:t>
      </w:r>
    </w:p>
    <w:p w14:paraId="6CD37571" w14:textId="7229835C" w:rsidR="006048C4" w:rsidRPr="007F311E" w:rsidRDefault="006048C4" w:rsidP="003510F5">
      <w:pPr>
        <w:pStyle w:val="Textoindependiente"/>
        <w:numPr>
          <w:ilvl w:val="1"/>
          <w:numId w:val="12"/>
        </w:numPr>
        <w:spacing w:before="180"/>
        <w:jc w:val="both"/>
        <w:rPr>
          <w:lang w:val="es-ES"/>
        </w:rPr>
      </w:pPr>
      <w:r w:rsidRPr="00CD687F">
        <w:rPr>
          <w:rFonts w:ascii="Courier New" w:hAnsi="Courier New" w:cs="Courier New"/>
          <w:lang w:val="es-ES"/>
        </w:rPr>
        <w:t>recovered.png</w:t>
      </w:r>
      <w:r w:rsidRPr="007F311E">
        <w:rPr>
          <w:lang w:val="es-ES"/>
        </w:rPr>
        <w:t>: la marca recuperada.</w:t>
      </w:r>
    </w:p>
    <w:p w14:paraId="56455FAC" w14:textId="55A7138F" w:rsidR="003510F5" w:rsidRPr="007F311E" w:rsidRDefault="009F4BB3" w:rsidP="003510F5">
      <w:pPr>
        <w:pStyle w:val="Textoindependiente"/>
        <w:numPr>
          <w:ilvl w:val="0"/>
          <w:numId w:val="12"/>
        </w:numPr>
        <w:spacing w:before="180"/>
        <w:jc w:val="both"/>
        <w:rPr>
          <w:lang w:val="es-ES"/>
        </w:rPr>
      </w:pPr>
      <w:proofErr w:type="spellStart"/>
      <w:r>
        <w:rPr>
          <w:rFonts w:ascii="Courier New" w:hAnsi="Courier New" w:cs="Courier New"/>
          <w:lang w:val="es-ES"/>
        </w:rPr>
        <w:t>h</w:t>
      </w:r>
      <w:r w:rsidR="003510F5" w:rsidRPr="007F311E">
        <w:rPr>
          <w:rFonts w:ascii="Courier New" w:hAnsi="Courier New" w:cs="Courier New"/>
          <w:lang w:val="es-ES"/>
        </w:rPr>
        <w:t>istograms</w:t>
      </w:r>
      <w:proofErr w:type="spellEnd"/>
      <w:r w:rsidR="003510F5" w:rsidRPr="007F311E">
        <w:rPr>
          <w:rFonts w:cs="Courier New"/>
          <w:lang w:val="es-ES"/>
        </w:rPr>
        <w:t>: si se establece a 1 se muestran por pantalla los histogramas de las imágenes de entrada y resultado.</w:t>
      </w:r>
    </w:p>
    <w:p w14:paraId="3D91F5AC" w14:textId="17146084" w:rsidR="003510F5" w:rsidRPr="007F311E" w:rsidRDefault="003510F5" w:rsidP="003510F5">
      <w:pPr>
        <w:pStyle w:val="Textoindependiente"/>
        <w:numPr>
          <w:ilvl w:val="0"/>
          <w:numId w:val="12"/>
        </w:numPr>
        <w:spacing w:before="180"/>
        <w:jc w:val="both"/>
        <w:rPr>
          <w:lang w:val="es-ES"/>
        </w:rPr>
      </w:pPr>
      <w:proofErr w:type="spellStart"/>
      <w:r w:rsidRPr="007F311E">
        <w:rPr>
          <w:rFonts w:ascii="Courier New" w:hAnsi="Courier New" w:cs="Courier New"/>
          <w:lang w:val="es-ES"/>
        </w:rPr>
        <w:t>insertionType</w:t>
      </w:r>
      <w:proofErr w:type="spellEnd"/>
      <w:r w:rsidRPr="007F311E">
        <w:rPr>
          <w:rFonts w:cs="Courier New"/>
          <w:lang w:val="es-ES"/>
        </w:rPr>
        <w:t>:</w:t>
      </w:r>
    </w:p>
    <w:p w14:paraId="03C75417" w14:textId="1898D9FD" w:rsidR="003510F5" w:rsidRPr="007F311E" w:rsidRDefault="003510F5" w:rsidP="003510F5">
      <w:pPr>
        <w:pStyle w:val="Textoindependiente"/>
        <w:numPr>
          <w:ilvl w:val="1"/>
          <w:numId w:val="12"/>
        </w:numPr>
        <w:spacing w:before="180"/>
        <w:jc w:val="both"/>
        <w:rPr>
          <w:lang w:val="es-ES"/>
        </w:rPr>
      </w:pPr>
      <w:r w:rsidRPr="007F311E">
        <w:rPr>
          <w:rFonts w:cs="Courier New"/>
          <w:lang w:val="es-ES"/>
        </w:rPr>
        <w:t>1 se inserta la marca redimensionada al tamaño de la base</w:t>
      </w:r>
    </w:p>
    <w:p w14:paraId="3AEF7515" w14:textId="263165AE" w:rsidR="003510F5" w:rsidRPr="007F311E" w:rsidRDefault="003510F5" w:rsidP="003510F5">
      <w:pPr>
        <w:pStyle w:val="Textoindependiente"/>
        <w:numPr>
          <w:ilvl w:val="1"/>
          <w:numId w:val="12"/>
        </w:numPr>
        <w:spacing w:before="180"/>
        <w:jc w:val="both"/>
        <w:rPr>
          <w:lang w:val="es-ES"/>
        </w:rPr>
      </w:pPr>
      <w:r w:rsidRPr="007F311E">
        <w:rPr>
          <w:rFonts w:cs="Courier New"/>
          <w:lang w:val="es-ES"/>
        </w:rPr>
        <w:t>2 se inserta la marca a su tamaño original centrada en la base</w:t>
      </w:r>
    </w:p>
    <w:p w14:paraId="501692CF" w14:textId="056A7F45" w:rsidR="003510F5" w:rsidRPr="007F311E" w:rsidRDefault="003510F5" w:rsidP="003510F5">
      <w:pPr>
        <w:pStyle w:val="Textoindependiente"/>
        <w:numPr>
          <w:ilvl w:val="1"/>
          <w:numId w:val="12"/>
        </w:numPr>
        <w:spacing w:before="180"/>
        <w:jc w:val="both"/>
        <w:rPr>
          <w:lang w:val="es-ES"/>
        </w:rPr>
      </w:pPr>
      <w:r w:rsidRPr="007F311E">
        <w:rPr>
          <w:rFonts w:cs="Courier New"/>
          <w:lang w:val="es-ES"/>
        </w:rPr>
        <w:lastRenderedPageBreak/>
        <w:t>3</w:t>
      </w:r>
      <w:r w:rsidR="008674DE" w:rsidRPr="007F311E">
        <w:rPr>
          <w:rFonts w:cs="Courier New"/>
          <w:lang w:val="es-ES"/>
        </w:rPr>
        <w:t xml:space="preserve"> se repite la marca como un patrón tantas veces como sea necesario hasta que se alcance el mismo tamaño o superior de la imagen base y se recorta para que sea el mismo.</w:t>
      </w:r>
    </w:p>
    <w:p w14:paraId="61A11E2E" w14:textId="20A8082E" w:rsidR="008674DE" w:rsidRPr="007F311E" w:rsidRDefault="008674DE" w:rsidP="008674DE">
      <w:pPr>
        <w:pStyle w:val="Textoindependiente"/>
        <w:numPr>
          <w:ilvl w:val="0"/>
          <w:numId w:val="12"/>
        </w:numPr>
        <w:spacing w:before="180"/>
        <w:jc w:val="both"/>
        <w:rPr>
          <w:lang w:val="es-ES"/>
        </w:rPr>
      </w:pPr>
      <w:proofErr w:type="spellStart"/>
      <w:r w:rsidRPr="007F311E">
        <w:rPr>
          <w:rFonts w:ascii="Courier New" w:hAnsi="Courier New" w:cs="Courier New"/>
          <w:lang w:val="es-ES"/>
        </w:rPr>
        <w:t>markDepth</w:t>
      </w:r>
      <w:proofErr w:type="spellEnd"/>
      <w:r w:rsidRPr="007F311E">
        <w:rPr>
          <w:rFonts w:cs="Courier New"/>
          <w:lang w:val="es-ES"/>
        </w:rPr>
        <w:t>: número de bits a insertar de la marca en la base, mínimo 1 máximo 8.</w:t>
      </w:r>
    </w:p>
    <w:p w14:paraId="694E7E16" w14:textId="3C350101" w:rsidR="008674DE" w:rsidRPr="007F311E" w:rsidRDefault="008674DE" w:rsidP="008674DE">
      <w:pPr>
        <w:pStyle w:val="Textoindependiente"/>
        <w:numPr>
          <w:ilvl w:val="0"/>
          <w:numId w:val="12"/>
        </w:numPr>
        <w:spacing w:before="180"/>
        <w:jc w:val="both"/>
        <w:rPr>
          <w:lang w:val="es-ES"/>
        </w:rPr>
      </w:pPr>
      <w:proofErr w:type="spellStart"/>
      <w:r w:rsidRPr="007F311E">
        <w:rPr>
          <w:rFonts w:ascii="Courier New" w:hAnsi="Courier New" w:cs="Courier New"/>
          <w:lang w:val="es-ES"/>
        </w:rPr>
        <w:t>colouredBase</w:t>
      </w:r>
      <w:proofErr w:type="spellEnd"/>
      <w:r w:rsidRPr="007F311E">
        <w:rPr>
          <w:rFonts w:cs="Courier New"/>
          <w:lang w:val="es-ES"/>
        </w:rPr>
        <w:t>: 1 para que la imagen resultado sea a color, 0 para escala de grises</w:t>
      </w:r>
      <w:r w:rsidR="006744B5">
        <w:rPr>
          <w:rFonts w:cs="Courier New"/>
          <w:lang w:val="es-ES"/>
        </w:rPr>
        <w:t>.</w:t>
      </w:r>
    </w:p>
    <w:p w14:paraId="1C0EFA11" w14:textId="67B770E2" w:rsidR="008674DE" w:rsidRPr="007F311E" w:rsidRDefault="008674DE" w:rsidP="008674DE">
      <w:pPr>
        <w:pStyle w:val="Textoindependiente"/>
        <w:numPr>
          <w:ilvl w:val="0"/>
          <w:numId w:val="12"/>
        </w:numPr>
        <w:spacing w:before="180"/>
        <w:jc w:val="both"/>
        <w:rPr>
          <w:lang w:val="es-ES"/>
        </w:rPr>
      </w:pPr>
      <w:proofErr w:type="spellStart"/>
      <w:r w:rsidRPr="007F311E">
        <w:rPr>
          <w:rFonts w:ascii="Courier New" w:hAnsi="Courier New" w:cs="Courier New"/>
          <w:lang w:val="es-ES"/>
        </w:rPr>
        <w:t>noiseType</w:t>
      </w:r>
      <w:proofErr w:type="spellEnd"/>
    </w:p>
    <w:p w14:paraId="03728577" w14:textId="42C1CE4B" w:rsidR="008674DE" w:rsidRPr="007F311E" w:rsidRDefault="008674DE" w:rsidP="008674DE">
      <w:pPr>
        <w:pStyle w:val="Textoindependiente"/>
        <w:numPr>
          <w:ilvl w:val="1"/>
          <w:numId w:val="12"/>
        </w:numPr>
        <w:spacing w:before="180"/>
        <w:jc w:val="both"/>
        <w:rPr>
          <w:lang w:val="es-ES"/>
        </w:rPr>
      </w:pPr>
      <w:r w:rsidRPr="007F311E">
        <w:rPr>
          <w:rFonts w:cs="Courier New"/>
          <w:lang w:val="es-ES"/>
        </w:rPr>
        <w:t xml:space="preserve">1 para ruido </w:t>
      </w:r>
      <w:proofErr w:type="spellStart"/>
      <w:r w:rsidRPr="007F311E">
        <w:rPr>
          <w:rFonts w:cs="Courier New"/>
          <w:lang w:val="es-ES"/>
        </w:rPr>
        <w:t>gausiano</w:t>
      </w:r>
      <w:proofErr w:type="spellEnd"/>
    </w:p>
    <w:p w14:paraId="2013FCAC" w14:textId="79C59FA7" w:rsidR="008674DE" w:rsidRPr="007F311E" w:rsidRDefault="008674DE" w:rsidP="008674DE">
      <w:pPr>
        <w:pStyle w:val="Textoindependiente"/>
        <w:numPr>
          <w:ilvl w:val="1"/>
          <w:numId w:val="12"/>
        </w:numPr>
        <w:spacing w:before="180"/>
        <w:jc w:val="both"/>
        <w:rPr>
          <w:lang w:val="es-ES"/>
        </w:rPr>
      </w:pPr>
      <w:r w:rsidRPr="007F311E">
        <w:rPr>
          <w:rFonts w:cs="Courier New"/>
          <w:lang w:val="es-ES"/>
        </w:rPr>
        <w:t xml:space="preserve">2 para </w:t>
      </w:r>
      <w:proofErr w:type="spellStart"/>
      <w:r w:rsidRPr="007F311E">
        <w:rPr>
          <w:rFonts w:cs="Courier New"/>
          <w:lang w:val="es-ES"/>
        </w:rPr>
        <w:t>poisson</w:t>
      </w:r>
      <w:proofErr w:type="spellEnd"/>
    </w:p>
    <w:p w14:paraId="35AE4624" w14:textId="16F4775A" w:rsidR="008674DE" w:rsidRPr="007F311E" w:rsidRDefault="008674DE" w:rsidP="008674DE">
      <w:pPr>
        <w:pStyle w:val="Textoindependiente"/>
        <w:numPr>
          <w:ilvl w:val="1"/>
          <w:numId w:val="12"/>
        </w:numPr>
        <w:spacing w:before="180"/>
        <w:jc w:val="both"/>
        <w:rPr>
          <w:lang w:val="es-ES"/>
        </w:rPr>
      </w:pPr>
      <w:r w:rsidRPr="007F311E">
        <w:rPr>
          <w:lang w:val="es-ES"/>
        </w:rPr>
        <w:t>3 para sal y pimienta</w:t>
      </w:r>
    </w:p>
    <w:p w14:paraId="3B937B82" w14:textId="7DB9DC7D" w:rsidR="008674DE" w:rsidRPr="007F311E" w:rsidRDefault="008674DE" w:rsidP="008674DE">
      <w:pPr>
        <w:pStyle w:val="Textoindependiente"/>
        <w:numPr>
          <w:ilvl w:val="1"/>
          <w:numId w:val="12"/>
        </w:numPr>
        <w:spacing w:before="180"/>
        <w:jc w:val="both"/>
        <w:rPr>
          <w:lang w:val="es-ES"/>
        </w:rPr>
      </w:pPr>
      <w:r w:rsidRPr="007F311E">
        <w:rPr>
          <w:lang w:val="es-ES"/>
        </w:rPr>
        <w:t xml:space="preserve">4 para </w:t>
      </w:r>
      <w:proofErr w:type="spellStart"/>
      <w:r w:rsidRPr="007F311E">
        <w:rPr>
          <w:lang w:val="es-ES"/>
        </w:rPr>
        <w:t>speckle</w:t>
      </w:r>
      <w:proofErr w:type="spellEnd"/>
    </w:p>
    <w:p w14:paraId="5E4CB014" w14:textId="4884DCC5" w:rsidR="008674DE" w:rsidRPr="007F311E" w:rsidRDefault="008674DE" w:rsidP="008674DE">
      <w:pPr>
        <w:pStyle w:val="Textoindependiente"/>
        <w:numPr>
          <w:ilvl w:val="0"/>
          <w:numId w:val="12"/>
        </w:numPr>
        <w:spacing w:before="180"/>
        <w:jc w:val="both"/>
        <w:rPr>
          <w:lang w:val="es-ES"/>
        </w:rPr>
      </w:pPr>
      <w:proofErr w:type="spellStart"/>
      <w:r w:rsidRPr="007F311E">
        <w:rPr>
          <w:rFonts w:ascii="Courier New" w:hAnsi="Courier New" w:cs="Courier New"/>
          <w:lang w:val="es-ES"/>
        </w:rPr>
        <w:t>noiseIntensity</w:t>
      </w:r>
      <w:proofErr w:type="spellEnd"/>
      <w:r w:rsidRPr="007F311E">
        <w:rPr>
          <w:lang w:val="es-ES"/>
        </w:rPr>
        <w:t>: valor propio de cada ruido, que en el caso de sal y pimienta establece la densidad de ruido (1 c</w:t>
      </w:r>
      <w:r w:rsidR="007F311E">
        <w:rPr>
          <w:lang w:val="es-ES"/>
        </w:rPr>
        <w:t>e</w:t>
      </w:r>
      <w:r w:rsidRPr="007F311E">
        <w:rPr>
          <w:lang w:val="es-ES"/>
        </w:rPr>
        <w:t>nt</w:t>
      </w:r>
      <w:r w:rsidR="007F311E">
        <w:rPr>
          <w:lang w:val="es-ES"/>
        </w:rPr>
        <w:t>é</w:t>
      </w:r>
      <w:r w:rsidRPr="007F311E">
        <w:rPr>
          <w:lang w:val="es-ES"/>
        </w:rPr>
        <w:t>sima = 1%</w:t>
      </w:r>
      <w:r w:rsidR="007F311E">
        <w:rPr>
          <w:lang w:val="es-ES"/>
        </w:rPr>
        <w:t xml:space="preserve"> de los píxeles</w:t>
      </w:r>
      <w:r w:rsidRPr="007F311E">
        <w:rPr>
          <w:lang w:val="es-ES"/>
        </w:rPr>
        <w:t>). Para el resto media y varianza.</w:t>
      </w:r>
    </w:p>
    <w:p w14:paraId="7733F9EB" w14:textId="283C162B" w:rsidR="00DA40E7" w:rsidRPr="007F311E" w:rsidRDefault="00DA40E7" w:rsidP="00DA40E7">
      <w:pPr>
        <w:pStyle w:val="Textoindependiente"/>
        <w:spacing w:before="180"/>
        <w:jc w:val="both"/>
        <w:rPr>
          <w:lang w:val="es-ES"/>
        </w:rPr>
      </w:pPr>
      <w:r w:rsidRPr="007F311E">
        <w:rPr>
          <w:lang w:val="es-ES"/>
        </w:rPr>
        <w:t xml:space="preserve">Las imágenes </w:t>
      </w:r>
      <w:r w:rsidR="00AD02D9" w:rsidRPr="007F311E">
        <w:rPr>
          <w:lang w:val="es-ES"/>
        </w:rPr>
        <w:t>de entrada se seleccionan en una ventana de diálogo que aparece al ejecutar el programa</w:t>
      </w:r>
      <w:r w:rsidR="006048C4" w:rsidRPr="007F311E">
        <w:rPr>
          <w:lang w:val="es-ES"/>
        </w:rPr>
        <w:t>.</w:t>
      </w:r>
    </w:p>
    <w:p w14:paraId="0FA2E0EC" w14:textId="769B86B6" w:rsidR="00C72A46" w:rsidRDefault="006048C4" w:rsidP="00C72A46">
      <w:pPr>
        <w:pStyle w:val="Textoindependiente"/>
        <w:spacing w:before="180"/>
        <w:jc w:val="both"/>
        <w:rPr>
          <w:lang w:val="es-ES"/>
        </w:rPr>
      </w:pPr>
      <w:r w:rsidRPr="007F311E">
        <w:rPr>
          <w:lang w:val="es-ES"/>
        </w:rPr>
        <w:t>Hay que tener en cuenta que el programa no implementa ninguna comprobación sobre si los parámetros de configuración son correctos.</w:t>
      </w:r>
    </w:p>
    <w:p w14:paraId="18BE5C93" w14:textId="77777777" w:rsidR="00CD140B" w:rsidRPr="00580305" w:rsidRDefault="00CD140B">
      <w:pPr>
        <w:pStyle w:val="Textoindependiente"/>
        <w:spacing w:before="9"/>
        <w:ind w:left="0"/>
        <w:rPr>
          <w:sz w:val="26"/>
          <w:lang w:val="es-ES"/>
        </w:rPr>
      </w:pPr>
    </w:p>
    <w:p w14:paraId="59F24393" w14:textId="77777777" w:rsidR="00CD140B" w:rsidRPr="00580305" w:rsidRDefault="001D3CC2">
      <w:pPr>
        <w:pStyle w:val="Ttulo1"/>
        <w:numPr>
          <w:ilvl w:val="0"/>
          <w:numId w:val="5"/>
        </w:numPr>
        <w:tabs>
          <w:tab w:val="left" w:pos="574"/>
          <w:tab w:val="left" w:pos="575"/>
        </w:tabs>
        <w:ind w:hanging="475"/>
        <w:rPr>
          <w:b/>
          <w:lang w:val="es-ES"/>
        </w:rPr>
      </w:pPr>
      <w:bookmarkStart w:id="5" w:name="Conclusiones"/>
      <w:bookmarkEnd w:id="5"/>
      <w:r w:rsidRPr="00580305">
        <w:rPr>
          <w:b/>
          <w:lang w:val="es-ES"/>
        </w:rPr>
        <w:t>Conclusiones</w:t>
      </w:r>
    </w:p>
    <w:p w14:paraId="3E1745E1" w14:textId="77777777" w:rsidR="00CD140B" w:rsidRPr="00580305" w:rsidRDefault="001D3CC2">
      <w:pPr>
        <w:pStyle w:val="Textoindependiente"/>
        <w:spacing w:before="187" w:line="230" w:lineRule="auto"/>
        <w:ind w:right="297"/>
        <w:jc w:val="both"/>
        <w:rPr>
          <w:lang w:val="es-ES"/>
        </w:rPr>
      </w:pPr>
      <w:r w:rsidRPr="00580305">
        <w:rPr>
          <w:lang w:val="es-ES"/>
        </w:rPr>
        <w:t xml:space="preserve">Introducir una sección de conclusiones que incluya propuestas claras de mejora o extensión del trabajo (por ejemplo, si no se han podido alcanzar todos los objetivos iniciales). </w:t>
      </w:r>
      <w:r w:rsidRPr="00580305">
        <w:rPr>
          <w:spacing w:val="-4"/>
          <w:lang w:val="es-ES"/>
        </w:rPr>
        <w:t xml:space="preserve">También </w:t>
      </w:r>
      <w:r w:rsidRPr="00580305">
        <w:rPr>
          <w:lang w:val="es-ES"/>
        </w:rPr>
        <w:t xml:space="preserve">con- </w:t>
      </w:r>
      <w:proofErr w:type="spellStart"/>
      <w:r w:rsidRPr="00580305">
        <w:rPr>
          <w:lang w:val="es-ES"/>
        </w:rPr>
        <w:t>clusiones</w:t>
      </w:r>
      <w:proofErr w:type="spellEnd"/>
      <w:r w:rsidRPr="00580305">
        <w:rPr>
          <w:lang w:val="es-ES"/>
        </w:rPr>
        <w:t xml:space="preserve"> sobre los resultados obtenidos, en qué medida difieren de los esperados. </w:t>
      </w:r>
      <w:r w:rsidRPr="00580305">
        <w:rPr>
          <w:spacing w:val="-4"/>
          <w:lang w:val="es-ES"/>
        </w:rPr>
        <w:t xml:space="preserve">También </w:t>
      </w:r>
      <w:r w:rsidRPr="00580305">
        <w:rPr>
          <w:lang w:val="es-ES"/>
        </w:rPr>
        <w:t>son apropiadas</w:t>
      </w:r>
      <w:r w:rsidRPr="00580305">
        <w:rPr>
          <w:spacing w:val="-6"/>
          <w:lang w:val="es-ES"/>
        </w:rPr>
        <w:t xml:space="preserve"> </w:t>
      </w:r>
      <w:r w:rsidRPr="00580305">
        <w:rPr>
          <w:lang w:val="es-ES"/>
        </w:rPr>
        <w:t>conclusiones</w:t>
      </w:r>
      <w:r w:rsidRPr="00580305">
        <w:rPr>
          <w:spacing w:val="-6"/>
          <w:lang w:val="es-ES"/>
        </w:rPr>
        <w:t xml:space="preserve"> </w:t>
      </w:r>
      <w:r w:rsidRPr="00580305">
        <w:rPr>
          <w:lang w:val="es-ES"/>
        </w:rPr>
        <w:t>sobre</w:t>
      </w:r>
      <w:r w:rsidRPr="00580305">
        <w:rPr>
          <w:spacing w:val="-6"/>
          <w:lang w:val="es-ES"/>
        </w:rPr>
        <w:t xml:space="preserve"> </w:t>
      </w:r>
      <w:r w:rsidRPr="00580305">
        <w:rPr>
          <w:lang w:val="es-ES"/>
        </w:rPr>
        <w:t>las</w:t>
      </w:r>
      <w:r w:rsidRPr="00580305">
        <w:rPr>
          <w:spacing w:val="-6"/>
          <w:lang w:val="es-ES"/>
        </w:rPr>
        <w:t xml:space="preserve"> </w:t>
      </w:r>
      <w:r w:rsidRPr="00580305">
        <w:rPr>
          <w:lang w:val="es-ES"/>
        </w:rPr>
        <w:t>desviaciones</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cuanto</w:t>
      </w:r>
      <w:r w:rsidRPr="00580305">
        <w:rPr>
          <w:spacing w:val="-6"/>
          <w:lang w:val="es-ES"/>
        </w:rPr>
        <w:t xml:space="preserve"> </w:t>
      </w:r>
      <w:r w:rsidRPr="00580305">
        <w:rPr>
          <w:lang w:val="es-ES"/>
        </w:rPr>
        <w:t>a</w:t>
      </w:r>
      <w:r w:rsidRPr="00580305">
        <w:rPr>
          <w:spacing w:val="-5"/>
          <w:lang w:val="es-ES"/>
        </w:rPr>
        <w:t xml:space="preserve"> </w:t>
      </w:r>
      <w:r w:rsidRPr="00580305">
        <w:rPr>
          <w:lang w:val="es-ES"/>
        </w:rPr>
        <w:t>la</w:t>
      </w:r>
      <w:r w:rsidRPr="00580305">
        <w:rPr>
          <w:spacing w:val="-6"/>
          <w:lang w:val="es-ES"/>
        </w:rPr>
        <w:t xml:space="preserve"> </w:t>
      </w:r>
      <w:r w:rsidRPr="00580305">
        <w:rPr>
          <w:lang w:val="es-ES"/>
        </w:rPr>
        <w:t>planificación</w:t>
      </w:r>
      <w:r w:rsidRPr="00580305">
        <w:rPr>
          <w:spacing w:val="-6"/>
          <w:lang w:val="es-ES"/>
        </w:rPr>
        <w:t xml:space="preserve"> </w:t>
      </w:r>
      <w:r w:rsidRPr="00580305">
        <w:rPr>
          <w:lang w:val="es-ES"/>
        </w:rPr>
        <w:t>inicial</w:t>
      </w:r>
      <w:r w:rsidRPr="00580305">
        <w:rPr>
          <w:spacing w:val="-6"/>
          <w:lang w:val="es-ES"/>
        </w:rPr>
        <w:t xml:space="preserve"> </w:t>
      </w:r>
      <w:r w:rsidRPr="00580305">
        <w:rPr>
          <w:lang w:val="es-ES"/>
        </w:rPr>
        <w:t>y</w:t>
      </w:r>
      <w:r w:rsidRPr="00580305">
        <w:rPr>
          <w:spacing w:val="-6"/>
          <w:lang w:val="es-ES"/>
        </w:rPr>
        <w:t xml:space="preserve"> </w:t>
      </w:r>
      <w:r w:rsidRPr="00580305">
        <w:rPr>
          <w:lang w:val="es-ES"/>
        </w:rPr>
        <w:t>conclusiones sobre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experiencia</w:t>
      </w:r>
      <w:r w:rsidRPr="00580305">
        <w:rPr>
          <w:spacing w:val="14"/>
          <w:lang w:val="es-ES"/>
        </w:rPr>
        <w:t xml:space="preserve"> </w:t>
      </w:r>
      <w:r w:rsidRPr="00580305">
        <w:rPr>
          <w:lang w:val="es-ES"/>
        </w:rPr>
        <w:t>de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realización</w:t>
      </w:r>
      <w:r w:rsidRPr="00580305">
        <w:rPr>
          <w:spacing w:val="14"/>
          <w:lang w:val="es-ES"/>
        </w:rPr>
        <w:t xml:space="preserve"> </w:t>
      </w:r>
      <w:r w:rsidRPr="00580305">
        <w:rPr>
          <w:lang w:val="es-ES"/>
        </w:rPr>
        <w:t>del</w:t>
      </w:r>
      <w:r w:rsidRPr="00580305">
        <w:rPr>
          <w:spacing w:val="14"/>
          <w:lang w:val="es-ES"/>
        </w:rPr>
        <w:t xml:space="preserve"> </w:t>
      </w:r>
      <w:r w:rsidRPr="00580305">
        <w:rPr>
          <w:lang w:val="es-ES"/>
        </w:rPr>
        <w:t>trabajo.</w:t>
      </w:r>
    </w:p>
    <w:p w14:paraId="1DE09CA9" w14:textId="77777777" w:rsidR="00CD140B" w:rsidRPr="00580305" w:rsidRDefault="00CD140B">
      <w:pPr>
        <w:pStyle w:val="Textoindependiente"/>
        <w:spacing w:before="1"/>
        <w:ind w:left="0"/>
        <w:rPr>
          <w:sz w:val="27"/>
          <w:lang w:val="es-ES"/>
        </w:rPr>
      </w:pPr>
    </w:p>
    <w:p w14:paraId="4CE6C3A7" w14:textId="77777777" w:rsidR="00CD140B" w:rsidRPr="00580305" w:rsidRDefault="001D3CC2">
      <w:pPr>
        <w:pStyle w:val="Ttulo1"/>
        <w:numPr>
          <w:ilvl w:val="0"/>
          <w:numId w:val="5"/>
        </w:numPr>
        <w:tabs>
          <w:tab w:val="left" w:pos="574"/>
          <w:tab w:val="left" w:pos="575"/>
        </w:tabs>
        <w:ind w:hanging="475"/>
        <w:rPr>
          <w:b/>
          <w:lang w:val="es-ES"/>
        </w:rPr>
      </w:pPr>
      <w:bookmarkStart w:id="6" w:name="Referencias"/>
      <w:bookmarkEnd w:id="6"/>
      <w:r w:rsidRPr="00580305">
        <w:rPr>
          <w:b/>
          <w:lang w:val="es-ES"/>
        </w:rPr>
        <w:t>Referencias</w:t>
      </w:r>
    </w:p>
    <w:p w14:paraId="4BECC9B7" w14:textId="77777777" w:rsidR="00CD140B" w:rsidRPr="00580305" w:rsidRDefault="001D3CC2">
      <w:pPr>
        <w:pStyle w:val="Textoindependiente"/>
        <w:spacing w:before="188" w:line="230" w:lineRule="auto"/>
        <w:ind w:right="296"/>
        <w:jc w:val="both"/>
        <w:rPr>
          <w:lang w:val="es-ES"/>
        </w:rPr>
      </w:pPr>
      <w:r w:rsidRPr="00580305">
        <w:rPr>
          <w:lang w:val="es-ES"/>
        </w:rPr>
        <w:t>Las referencias se citan así: bla, bla [</w:t>
      </w:r>
      <w:hyperlink w:anchor="_bookmark1" w:history="1">
        <w:r w:rsidRPr="00580305">
          <w:rPr>
            <w:color w:val="0000FF"/>
            <w:lang w:val="es-ES"/>
          </w:rPr>
          <w:t>2</w:t>
        </w:r>
      </w:hyperlink>
      <w:r w:rsidRPr="00580305">
        <w:rPr>
          <w:lang w:val="es-ES"/>
        </w:rPr>
        <w:t>], bla, bla [</w:t>
      </w:r>
      <w:hyperlink w:anchor="_bookmark0" w:history="1">
        <w:r w:rsidRPr="00580305">
          <w:rPr>
            <w:color w:val="0000FF"/>
            <w:lang w:val="es-ES"/>
          </w:rPr>
          <w:t>1</w:t>
        </w:r>
      </w:hyperlink>
      <w:r w:rsidRPr="00580305">
        <w:rPr>
          <w:lang w:val="es-ES"/>
        </w:rPr>
        <w:t>]. La bibliografía debe seguir el estilo de este documento.</w:t>
      </w:r>
      <w:r w:rsidRPr="00580305">
        <w:rPr>
          <w:spacing w:val="-10"/>
          <w:lang w:val="es-ES"/>
        </w:rPr>
        <w:t xml:space="preserve"> </w:t>
      </w:r>
      <w:r w:rsidRPr="00580305">
        <w:rPr>
          <w:lang w:val="es-ES"/>
        </w:rPr>
        <w:t>A</w:t>
      </w:r>
      <w:r w:rsidRPr="00580305">
        <w:rPr>
          <w:spacing w:val="-23"/>
          <w:lang w:val="es-ES"/>
        </w:rPr>
        <w:t xml:space="preserve"> </w:t>
      </w:r>
      <w:r w:rsidRPr="00580305">
        <w:rPr>
          <w:lang w:val="es-ES"/>
        </w:rPr>
        <w:t>continuación</w:t>
      </w:r>
      <w:r w:rsidRPr="00580305">
        <w:rPr>
          <w:spacing w:val="-23"/>
          <w:lang w:val="es-ES"/>
        </w:rPr>
        <w:t xml:space="preserve"> </w:t>
      </w:r>
      <w:r w:rsidRPr="00580305">
        <w:rPr>
          <w:lang w:val="es-ES"/>
        </w:rPr>
        <w:t>aparecen</w:t>
      </w:r>
      <w:r w:rsidRPr="00580305">
        <w:rPr>
          <w:spacing w:val="-23"/>
          <w:lang w:val="es-ES"/>
        </w:rPr>
        <w:t xml:space="preserve"> </w:t>
      </w:r>
      <w:r w:rsidRPr="00580305">
        <w:rPr>
          <w:lang w:val="es-ES"/>
        </w:rPr>
        <w:t>dos</w:t>
      </w:r>
      <w:r w:rsidRPr="00580305">
        <w:rPr>
          <w:spacing w:val="-23"/>
          <w:lang w:val="es-ES"/>
        </w:rPr>
        <w:t xml:space="preserve"> </w:t>
      </w:r>
      <w:r w:rsidRPr="00580305">
        <w:rPr>
          <w:lang w:val="es-ES"/>
        </w:rPr>
        <w:t>ejemplos</w:t>
      </w:r>
      <w:r w:rsidRPr="00580305">
        <w:rPr>
          <w:spacing w:val="-24"/>
          <w:lang w:val="es-ES"/>
        </w:rPr>
        <w:t xml:space="preserve"> </w:t>
      </w:r>
      <w:r w:rsidRPr="00580305">
        <w:rPr>
          <w:lang w:val="es-ES"/>
        </w:rPr>
        <w:t>de</w:t>
      </w:r>
      <w:r w:rsidRPr="00580305">
        <w:rPr>
          <w:spacing w:val="-23"/>
          <w:lang w:val="es-ES"/>
        </w:rPr>
        <w:t xml:space="preserve"> </w:t>
      </w:r>
      <w:r w:rsidRPr="00580305">
        <w:rPr>
          <w:lang w:val="es-ES"/>
        </w:rPr>
        <w:t>referencias</w:t>
      </w:r>
      <w:r w:rsidRPr="00580305">
        <w:rPr>
          <w:spacing w:val="-23"/>
          <w:lang w:val="es-ES"/>
        </w:rPr>
        <w:t xml:space="preserve"> </w:t>
      </w:r>
      <w:r w:rsidRPr="00580305">
        <w:rPr>
          <w:lang w:val="es-ES"/>
        </w:rPr>
        <w:t>bibliográficas:</w:t>
      </w:r>
      <w:r w:rsidRPr="00580305">
        <w:rPr>
          <w:spacing w:val="-10"/>
          <w:lang w:val="es-ES"/>
        </w:rPr>
        <w:t xml:space="preserve"> </w:t>
      </w:r>
      <w:r w:rsidRPr="00580305">
        <w:rPr>
          <w:lang w:val="es-ES"/>
        </w:rPr>
        <w:t>un</w:t>
      </w:r>
      <w:r w:rsidRPr="00580305">
        <w:rPr>
          <w:spacing w:val="-23"/>
          <w:lang w:val="es-ES"/>
        </w:rPr>
        <w:t xml:space="preserve"> </w:t>
      </w:r>
      <w:r w:rsidRPr="00580305">
        <w:rPr>
          <w:lang w:val="es-ES"/>
        </w:rPr>
        <w:t>artículo</w:t>
      </w:r>
      <w:r w:rsidRPr="00580305">
        <w:rPr>
          <w:spacing w:val="-24"/>
          <w:lang w:val="es-ES"/>
        </w:rPr>
        <w:t xml:space="preserve"> </w:t>
      </w:r>
      <w:r w:rsidRPr="00580305">
        <w:rPr>
          <w:lang w:val="es-ES"/>
        </w:rPr>
        <w:t>en</w:t>
      </w:r>
      <w:r w:rsidRPr="00580305">
        <w:rPr>
          <w:spacing w:val="-23"/>
          <w:lang w:val="es-ES"/>
        </w:rPr>
        <w:t xml:space="preserve"> </w:t>
      </w:r>
      <w:r w:rsidRPr="00580305">
        <w:rPr>
          <w:lang w:val="es-ES"/>
        </w:rPr>
        <w:t>una revista y un</w:t>
      </w:r>
      <w:r w:rsidRPr="00580305">
        <w:rPr>
          <w:spacing w:val="46"/>
          <w:lang w:val="es-ES"/>
        </w:rPr>
        <w:t xml:space="preserve"> </w:t>
      </w:r>
      <w:r w:rsidRPr="00580305">
        <w:rPr>
          <w:lang w:val="es-ES"/>
        </w:rPr>
        <w:t>libro.</w:t>
      </w:r>
    </w:p>
    <w:p w14:paraId="56034879" w14:textId="77777777" w:rsidR="00CD140B" w:rsidRPr="004B2562" w:rsidRDefault="001D3CC2">
      <w:pPr>
        <w:pStyle w:val="Textoindependiente"/>
        <w:spacing w:before="162"/>
        <w:rPr>
          <w:rFonts w:ascii="Arial"/>
        </w:rPr>
      </w:pPr>
      <w:r w:rsidRPr="004B2562">
        <w:rPr>
          <w:rFonts w:ascii="Arial"/>
          <w:w w:val="120"/>
        </w:rPr>
        <w:t>\begin{</w:t>
      </w:r>
      <w:proofErr w:type="spellStart"/>
      <w:r w:rsidRPr="004B2562">
        <w:rPr>
          <w:rFonts w:ascii="Arial"/>
          <w:w w:val="120"/>
        </w:rPr>
        <w:t>thebibliography</w:t>
      </w:r>
      <w:proofErr w:type="spellEnd"/>
      <w:r w:rsidRPr="004B2562">
        <w:rPr>
          <w:rFonts w:ascii="Arial"/>
          <w:w w:val="120"/>
        </w:rPr>
        <w:t>}{9}</w:t>
      </w:r>
    </w:p>
    <w:p w14:paraId="57001F60" w14:textId="77777777" w:rsidR="00CD140B" w:rsidRPr="004B2562" w:rsidRDefault="001D3CC2">
      <w:pPr>
        <w:pStyle w:val="Textoindependiente"/>
        <w:spacing w:before="9"/>
        <w:rPr>
          <w:rFonts w:ascii="Arial"/>
        </w:rPr>
      </w:pPr>
      <w:r w:rsidRPr="004B2562">
        <w:rPr>
          <w:rFonts w:ascii="Arial"/>
          <w:w w:val="125"/>
        </w:rPr>
        <w:t>\</w:t>
      </w:r>
      <w:proofErr w:type="spellStart"/>
      <w:r w:rsidRPr="004B2562">
        <w:rPr>
          <w:rFonts w:ascii="Arial"/>
          <w:w w:val="125"/>
        </w:rPr>
        <w:t>bibitem</w:t>
      </w:r>
      <w:proofErr w:type="spellEnd"/>
      <w:r w:rsidRPr="004B2562">
        <w:rPr>
          <w:rFonts w:ascii="Arial"/>
          <w:w w:val="125"/>
        </w:rPr>
        <w:t>{</w:t>
      </w:r>
      <w:proofErr w:type="spellStart"/>
      <w:r w:rsidRPr="004B2562">
        <w:rPr>
          <w:rFonts w:ascii="Arial"/>
          <w:w w:val="125"/>
        </w:rPr>
        <w:t>clave:revista</w:t>
      </w:r>
      <w:proofErr w:type="spellEnd"/>
      <w:r w:rsidRPr="004B2562">
        <w:rPr>
          <w:rFonts w:ascii="Arial"/>
          <w:w w:val="125"/>
        </w:rPr>
        <w:t>}</w:t>
      </w:r>
    </w:p>
    <w:p w14:paraId="3AC08269" w14:textId="77777777" w:rsidR="00CD140B" w:rsidRPr="00580305" w:rsidRDefault="001D3CC2">
      <w:pPr>
        <w:pStyle w:val="Textoindependiente"/>
        <w:spacing w:before="9" w:line="249" w:lineRule="auto"/>
        <w:ind w:right="1004"/>
        <w:rPr>
          <w:rFonts w:ascii="Arial" w:hAnsi="Arial"/>
          <w:lang w:val="es-ES"/>
        </w:rPr>
      </w:pPr>
      <w:r w:rsidRPr="00580305">
        <w:rPr>
          <w:rFonts w:ascii="Arial" w:hAnsi="Arial"/>
          <w:w w:val="115"/>
          <w:lang w:val="es-ES"/>
        </w:rPr>
        <w:t xml:space="preserve">Y. O. Mismo, </w:t>
      </w:r>
      <w:r w:rsidRPr="00580305">
        <w:rPr>
          <w:rFonts w:ascii="Arial" w:hAnsi="Arial"/>
          <w:w w:val="120"/>
          <w:lang w:val="es-ES"/>
        </w:rPr>
        <w:t xml:space="preserve">‘‘Título </w:t>
      </w:r>
      <w:r w:rsidRPr="00580305">
        <w:rPr>
          <w:rFonts w:ascii="Arial" w:hAnsi="Arial"/>
          <w:w w:val="115"/>
          <w:lang w:val="es-ES"/>
        </w:rPr>
        <w:t xml:space="preserve">del </w:t>
      </w:r>
      <w:r w:rsidRPr="00580305">
        <w:rPr>
          <w:rFonts w:ascii="Arial" w:hAnsi="Arial"/>
          <w:w w:val="120"/>
          <w:lang w:val="es-ES"/>
        </w:rPr>
        <w:t xml:space="preserve">artículo", </w:t>
      </w:r>
      <w:r w:rsidRPr="00580305">
        <w:rPr>
          <w:rFonts w:ascii="Arial" w:hAnsi="Arial"/>
          <w:w w:val="115"/>
          <w:lang w:val="es-ES"/>
        </w:rPr>
        <w:t>\</w:t>
      </w:r>
      <w:proofErr w:type="spellStart"/>
      <w:r w:rsidRPr="00580305">
        <w:rPr>
          <w:rFonts w:ascii="Arial" w:hAnsi="Arial"/>
          <w:w w:val="115"/>
          <w:lang w:val="es-ES"/>
        </w:rPr>
        <w:t>emph</w:t>
      </w:r>
      <w:proofErr w:type="spellEnd"/>
      <w:r w:rsidRPr="00580305">
        <w:rPr>
          <w:rFonts w:ascii="Arial" w:hAnsi="Arial"/>
          <w:w w:val="115"/>
          <w:lang w:val="es-ES"/>
        </w:rPr>
        <w:t>{Revista Publicación Periódica}, Vol. 17, pp. 1-100, 1997.</w:t>
      </w:r>
    </w:p>
    <w:p w14:paraId="0657DC80" w14:textId="77777777" w:rsidR="00CD140B" w:rsidRPr="00580305" w:rsidRDefault="00CD140B">
      <w:pPr>
        <w:pStyle w:val="Textoindependiente"/>
        <w:spacing w:before="9"/>
        <w:ind w:left="0"/>
        <w:rPr>
          <w:rFonts w:ascii="Arial"/>
          <w:lang w:val="es-ES"/>
        </w:rPr>
      </w:pPr>
    </w:p>
    <w:p w14:paraId="73B2D29E" w14:textId="77777777" w:rsidR="00CD140B" w:rsidRPr="00580305" w:rsidRDefault="001D3CC2">
      <w:pPr>
        <w:pStyle w:val="Textoindependiente"/>
        <w:rPr>
          <w:rFonts w:ascii="Arial"/>
          <w:lang w:val="es-ES"/>
        </w:rPr>
      </w:pPr>
      <w:r w:rsidRPr="00580305">
        <w:rPr>
          <w:rFonts w:ascii="Arial"/>
          <w:w w:val="125"/>
          <w:lang w:val="es-ES"/>
        </w:rPr>
        <w:t>\</w:t>
      </w:r>
      <w:proofErr w:type="spellStart"/>
      <w:r w:rsidRPr="00580305">
        <w:rPr>
          <w:rFonts w:ascii="Arial"/>
          <w:w w:val="125"/>
          <w:lang w:val="es-ES"/>
        </w:rPr>
        <w:t>bibitem</w:t>
      </w:r>
      <w:proofErr w:type="spellEnd"/>
      <w:r w:rsidRPr="00580305">
        <w:rPr>
          <w:rFonts w:ascii="Arial"/>
          <w:w w:val="125"/>
          <w:lang w:val="es-ES"/>
        </w:rPr>
        <w:t>{</w:t>
      </w:r>
      <w:proofErr w:type="spellStart"/>
      <w:r w:rsidRPr="00580305">
        <w:rPr>
          <w:rFonts w:ascii="Arial"/>
          <w:w w:val="125"/>
          <w:lang w:val="es-ES"/>
        </w:rPr>
        <w:t>clave:libro</w:t>
      </w:r>
      <w:proofErr w:type="spellEnd"/>
      <w:r w:rsidRPr="00580305">
        <w:rPr>
          <w:rFonts w:ascii="Arial"/>
          <w:w w:val="125"/>
          <w:lang w:val="es-ES"/>
        </w:rPr>
        <w:t>}</w:t>
      </w:r>
    </w:p>
    <w:p w14:paraId="2E46F97A" w14:textId="77777777" w:rsidR="00CD140B" w:rsidRPr="00580305" w:rsidRDefault="001D3CC2">
      <w:pPr>
        <w:pStyle w:val="Textoindependiente"/>
        <w:spacing w:before="9"/>
        <w:rPr>
          <w:rFonts w:ascii="Arial" w:hAnsi="Arial"/>
          <w:lang w:val="es-ES"/>
        </w:rPr>
      </w:pPr>
      <w:r w:rsidRPr="00580305">
        <w:rPr>
          <w:rFonts w:ascii="Arial" w:hAnsi="Arial"/>
          <w:w w:val="115"/>
          <w:lang w:val="es-ES"/>
        </w:rPr>
        <w:t>U. N. Experto, \</w:t>
      </w:r>
      <w:proofErr w:type="spellStart"/>
      <w:r w:rsidRPr="00580305">
        <w:rPr>
          <w:rFonts w:ascii="Arial" w:hAnsi="Arial"/>
          <w:w w:val="115"/>
          <w:lang w:val="es-ES"/>
        </w:rPr>
        <w:t>emph</w:t>
      </w:r>
      <w:proofErr w:type="spellEnd"/>
      <w:r w:rsidRPr="00580305">
        <w:rPr>
          <w:rFonts w:ascii="Arial" w:hAnsi="Arial"/>
          <w:w w:val="115"/>
          <w:lang w:val="es-ES"/>
        </w:rPr>
        <w:t>{Un libro que escribí}, Editorial, 1996.</w:t>
      </w:r>
    </w:p>
    <w:p w14:paraId="73DD7D62" w14:textId="77777777" w:rsidR="00CD140B" w:rsidRPr="00580305" w:rsidRDefault="001D3CC2">
      <w:pPr>
        <w:pStyle w:val="Textoindependiente"/>
        <w:spacing w:before="9"/>
        <w:rPr>
          <w:rFonts w:ascii="Arial"/>
          <w:lang w:val="es-ES"/>
        </w:rPr>
      </w:pPr>
      <w:r w:rsidRPr="00580305">
        <w:rPr>
          <w:rFonts w:ascii="Arial"/>
          <w:w w:val="115"/>
          <w:lang w:val="es-ES"/>
        </w:rPr>
        <w:t>\</w:t>
      </w:r>
      <w:proofErr w:type="spellStart"/>
      <w:r w:rsidRPr="00580305">
        <w:rPr>
          <w:rFonts w:ascii="Arial"/>
          <w:w w:val="115"/>
          <w:lang w:val="es-ES"/>
        </w:rPr>
        <w:t>end</w:t>
      </w:r>
      <w:proofErr w:type="spellEnd"/>
      <w:r w:rsidRPr="00580305">
        <w:rPr>
          <w:rFonts w:ascii="Arial"/>
          <w:w w:val="115"/>
          <w:lang w:val="es-ES"/>
        </w:rPr>
        <w:t>{</w:t>
      </w:r>
      <w:proofErr w:type="spellStart"/>
      <w:r w:rsidRPr="00580305">
        <w:rPr>
          <w:rFonts w:ascii="Arial"/>
          <w:w w:val="115"/>
          <w:lang w:val="es-ES"/>
        </w:rPr>
        <w:t>thebibliography</w:t>
      </w:r>
      <w:proofErr w:type="spellEnd"/>
      <w:r w:rsidRPr="00580305">
        <w:rPr>
          <w:rFonts w:ascii="Arial"/>
          <w:w w:val="115"/>
          <w:lang w:val="es-ES"/>
        </w:rPr>
        <w:t>}</w:t>
      </w:r>
    </w:p>
    <w:p w14:paraId="131FFE0F" w14:textId="77777777" w:rsidR="00CD140B" w:rsidRPr="00580305" w:rsidRDefault="00CD140B">
      <w:pPr>
        <w:rPr>
          <w:rFonts w:ascii="Arial"/>
          <w:lang w:val="es-ES"/>
        </w:rPr>
        <w:sectPr w:rsidR="00CD140B" w:rsidRPr="00580305">
          <w:pgSz w:w="11910" w:h="16840"/>
          <w:pgMar w:top="1540" w:right="1400" w:bottom="720" w:left="1600" w:header="0" w:footer="523" w:gutter="0"/>
          <w:cols w:space="720"/>
        </w:sectPr>
      </w:pPr>
    </w:p>
    <w:p w14:paraId="4D6236D4" w14:textId="77777777" w:rsidR="00CD140B" w:rsidRPr="00580305" w:rsidRDefault="001D3CC2">
      <w:pPr>
        <w:pStyle w:val="Textoindependiente"/>
        <w:spacing w:before="118" w:line="230" w:lineRule="auto"/>
        <w:ind w:firstLine="298"/>
        <w:rPr>
          <w:lang w:val="es-ES"/>
        </w:rPr>
      </w:pPr>
      <w:r w:rsidRPr="00580305">
        <w:rPr>
          <w:lang w:val="es-ES"/>
        </w:rPr>
        <w:lastRenderedPageBreak/>
        <w:t xml:space="preserve">El resultado de estos ejemplos puede verse a continuación, con las referencias ordenadas al- </w:t>
      </w:r>
      <w:proofErr w:type="spellStart"/>
      <w:r w:rsidRPr="00580305">
        <w:rPr>
          <w:lang w:val="es-ES"/>
        </w:rPr>
        <w:t>fabéticamente</w:t>
      </w:r>
      <w:proofErr w:type="spellEnd"/>
      <w:r w:rsidRPr="00580305">
        <w:rPr>
          <w:lang w:val="es-ES"/>
        </w:rPr>
        <w:t xml:space="preserve"> por autores.</w:t>
      </w:r>
    </w:p>
    <w:p w14:paraId="4BDE3164" w14:textId="77777777" w:rsidR="00CD140B" w:rsidRPr="00580305" w:rsidRDefault="00CD140B">
      <w:pPr>
        <w:pStyle w:val="Textoindependiente"/>
        <w:spacing w:before="5"/>
        <w:ind w:left="0"/>
        <w:rPr>
          <w:sz w:val="27"/>
          <w:lang w:val="es-ES"/>
        </w:rPr>
      </w:pPr>
    </w:p>
    <w:p w14:paraId="2619A305" w14:textId="77777777" w:rsidR="00CD140B" w:rsidRPr="00580305" w:rsidRDefault="001D3CC2">
      <w:pPr>
        <w:pStyle w:val="Ttulo1"/>
        <w:ind w:left="100" w:firstLine="0"/>
        <w:rPr>
          <w:b/>
          <w:lang w:val="es-ES"/>
        </w:rPr>
      </w:pPr>
      <w:proofErr w:type="spellStart"/>
      <w:r w:rsidRPr="00580305">
        <w:rPr>
          <w:b/>
          <w:lang w:val="es-ES"/>
        </w:rPr>
        <w:t>References</w:t>
      </w:r>
      <w:proofErr w:type="spellEnd"/>
    </w:p>
    <w:p w14:paraId="408FBA8D" w14:textId="77777777" w:rsidR="00CD140B" w:rsidRPr="00580305" w:rsidRDefault="001D3CC2">
      <w:pPr>
        <w:pStyle w:val="Prrafodelista"/>
        <w:numPr>
          <w:ilvl w:val="0"/>
          <w:numId w:val="1"/>
        </w:numPr>
        <w:tabs>
          <w:tab w:val="left" w:pos="511"/>
        </w:tabs>
        <w:spacing w:before="180"/>
        <w:ind w:hanging="311"/>
        <w:rPr>
          <w:sz w:val="20"/>
          <w:lang w:val="es-ES"/>
        </w:rPr>
      </w:pPr>
      <w:bookmarkStart w:id="7" w:name="_bookmark0"/>
      <w:bookmarkEnd w:id="7"/>
      <w:r w:rsidRPr="00580305">
        <w:rPr>
          <w:sz w:val="20"/>
          <w:lang w:val="es-ES"/>
        </w:rPr>
        <w:t xml:space="preserve">U. N. Experto, </w:t>
      </w:r>
      <w:r w:rsidRPr="00580305">
        <w:rPr>
          <w:i/>
          <w:sz w:val="20"/>
          <w:lang w:val="es-ES"/>
        </w:rPr>
        <w:t xml:space="preserve">Un </w:t>
      </w:r>
      <w:r w:rsidRPr="00580305">
        <w:rPr>
          <w:i/>
          <w:spacing w:val="-3"/>
          <w:sz w:val="20"/>
          <w:lang w:val="es-ES"/>
        </w:rPr>
        <w:t xml:space="preserve">libro </w:t>
      </w:r>
      <w:r w:rsidRPr="00580305">
        <w:rPr>
          <w:i/>
          <w:sz w:val="20"/>
          <w:lang w:val="es-ES"/>
        </w:rPr>
        <w:t>que escribí</w:t>
      </w:r>
      <w:r w:rsidRPr="00580305">
        <w:rPr>
          <w:sz w:val="20"/>
          <w:lang w:val="es-ES"/>
        </w:rPr>
        <w:t>, Editorial,</w:t>
      </w:r>
      <w:r w:rsidRPr="00580305">
        <w:rPr>
          <w:spacing w:val="5"/>
          <w:sz w:val="20"/>
          <w:lang w:val="es-ES"/>
        </w:rPr>
        <w:t xml:space="preserve"> </w:t>
      </w:r>
      <w:r w:rsidRPr="00580305">
        <w:rPr>
          <w:sz w:val="20"/>
          <w:lang w:val="es-ES"/>
        </w:rPr>
        <w:t>1996.</w:t>
      </w:r>
    </w:p>
    <w:p w14:paraId="64F494DA" w14:textId="77777777" w:rsidR="00CD140B" w:rsidRPr="00580305" w:rsidRDefault="001D3CC2">
      <w:pPr>
        <w:pStyle w:val="Prrafodelista"/>
        <w:numPr>
          <w:ilvl w:val="0"/>
          <w:numId w:val="1"/>
        </w:numPr>
        <w:tabs>
          <w:tab w:val="left" w:pos="511"/>
        </w:tabs>
        <w:spacing w:before="150"/>
        <w:ind w:hanging="311"/>
        <w:rPr>
          <w:sz w:val="20"/>
          <w:lang w:val="es-ES"/>
        </w:rPr>
      </w:pPr>
      <w:bookmarkStart w:id="8" w:name="_bookmark1"/>
      <w:bookmarkEnd w:id="8"/>
      <w:r w:rsidRPr="00580305">
        <w:rPr>
          <w:sz w:val="20"/>
          <w:lang w:val="es-ES"/>
        </w:rPr>
        <w:t xml:space="preserve">Y. O. Mismo, “Título del artículo”, </w:t>
      </w:r>
      <w:r w:rsidRPr="00580305">
        <w:rPr>
          <w:i/>
          <w:spacing w:val="-3"/>
          <w:sz w:val="20"/>
          <w:lang w:val="es-ES"/>
        </w:rPr>
        <w:t xml:space="preserve">Revista </w:t>
      </w:r>
      <w:r w:rsidRPr="00580305">
        <w:rPr>
          <w:i/>
          <w:sz w:val="20"/>
          <w:lang w:val="es-ES"/>
        </w:rPr>
        <w:t xml:space="preserve">Publicación </w:t>
      </w:r>
      <w:r w:rsidRPr="00580305">
        <w:rPr>
          <w:i/>
          <w:spacing w:val="-3"/>
          <w:sz w:val="20"/>
          <w:lang w:val="es-ES"/>
        </w:rPr>
        <w:t>Periódica</w:t>
      </w:r>
      <w:r w:rsidRPr="00580305">
        <w:rPr>
          <w:spacing w:val="-3"/>
          <w:sz w:val="20"/>
          <w:lang w:val="es-ES"/>
        </w:rPr>
        <w:t xml:space="preserve">, </w:t>
      </w:r>
      <w:r w:rsidRPr="00580305">
        <w:rPr>
          <w:spacing w:val="-5"/>
          <w:sz w:val="20"/>
          <w:lang w:val="es-ES"/>
        </w:rPr>
        <w:t xml:space="preserve">Vol. </w:t>
      </w:r>
      <w:r w:rsidRPr="00580305">
        <w:rPr>
          <w:sz w:val="20"/>
          <w:lang w:val="es-ES"/>
        </w:rPr>
        <w:t>17, pp. 1-100,</w:t>
      </w:r>
      <w:r w:rsidRPr="00580305">
        <w:rPr>
          <w:spacing w:val="32"/>
          <w:sz w:val="20"/>
          <w:lang w:val="es-ES"/>
        </w:rPr>
        <w:t xml:space="preserve"> </w:t>
      </w:r>
      <w:r w:rsidRPr="00580305">
        <w:rPr>
          <w:sz w:val="20"/>
          <w:lang w:val="es-ES"/>
        </w:rPr>
        <w:t>1997.</w:t>
      </w:r>
    </w:p>
    <w:p w14:paraId="15FF630A" w14:textId="77777777" w:rsidR="00CD140B" w:rsidRPr="00580305" w:rsidRDefault="00CD140B">
      <w:pPr>
        <w:rPr>
          <w:sz w:val="20"/>
          <w:lang w:val="es-ES"/>
        </w:rPr>
        <w:sectPr w:rsidR="00CD140B" w:rsidRPr="00580305">
          <w:pgSz w:w="11910" w:h="16840"/>
          <w:pgMar w:top="1580" w:right="1400" w:bottom="720" w:left="1600" w:header="0" w:footer="523" w:gutter="0"/>
          <w:cols w:space="720"/>
        </w:sectPr>
      </w:pPr>
    </w:p>
    <w:p w14:paraId="01872312" w14:textId="77777777" w:rsidR="00CD140B" w:rsidRPr="00580305" w:rsidRDefault="001D3CC2">
      <w:pPr>
        <w:spacing w:before="119"/>
        <w:ind w:left="100"/>
        <w:rPr>
          <w:rFonts w:ascii="Georgia"/>
          <w:b/>
          <w:sz w:val="20"/>
          <w:lang w:val="es-ES"/>
        </w:rPr>
      </w:pPr>
      <w:r w:rsidRPr="00580305">
        <w:rPr>
          <w:rFonts w:ascii="Georgia"/>
          <w:b/>
          <w:sz w:val="20"/>
          <w:lang w:val="es-ES"/>
        </w:rPr>
        <w:lastRenderedPageBreak/>
        <w:t>Anexo I: Tabla de tiempos</w:t>
      </w:r>
    </w:p>
    <w:p w14:paraId="38591200" w14:textId="77777777" w:rsidR="00CD140B" w:rsidRPr="00580305" w:rsidRDefault="001D3CC2">
      <w:pPr>
        <w:pStyle w:val="Textoindependiente"/>
        <w:spacing w:before="10" w:line="230" w:lineRule="auto"/>
        <w:ind w:right="296" w:firstLine="298"/>
        <w:jc w:val="both"/>
        <w:rPr>
          <w:lang w:val="es-ES"/>
        </w:rPr>
      </w:pPr>
      <w:r w:rsidRPr="00580305">
        <w:rPr>
          <w:lang w:val="es-ES"/>
        </w:rPr>
        <w:t xml:space="preserve">Se debe justificar el trabajo realizado por cada componente del grupo, indicando el </w:t>
      </w:r>
      <w:r w:rsidRPr="00580305">
        <w:rPr>
          <w:rFonts w:ascii="Georgia" w:hAnsi="Georgia"/>
          <w:b/>
          <w:lang w:val="es-ES"/>
        </w:rPr>
        <w:t>tiempo total</w:t>
      </w:r>
      <w:r w:rsidRPr="00580305">
        <w:rPr>
          <w:rFonts w:ascii="Georgia" w:hAnsi="Georgia"/>
          <w:b/>
          <w:spacing w:val="-7"/>
          <w:lang w:val="es-ES"/>
        </w:rPr>
        <w:t xml:space="preserve"> </w:t>
      </w:r>
      <w:r w:rsidRPr="00580305">
        <w:rPr>
          <w:rFonts w:ascii="Georgia" w:hAnsi="Georgia"/>
          <w:b/>
          <w:lang w:val="es-ES"/>
        </w:rPr>
        <w:t>que</w:t>
      </w:r>
      <w:r w:rsidRPr="00580305">
        <w:rPr>
          <w:rFonts w:ascii="Georgia" w:hAnsi="Georgia"/>
          <w:b/>
          <w:spacing w:val="-7"/>
          <w:lang w:val="es-ES"/>
        </w:rPr>
        <w:t xml:space="preserve"> </w:t>
      </w:r>
      <w:r w:rsidRPr="00580305">
        <w:rPr>
          <w:rFonts w:ascii="Georgia" w:hAnsi="Georgia"/>
          <w:b/>
          <w:lang w:val="es-ES"/>
        </w:rPr>
        <w:t>cada</w:t>
      </w:r>
      <w:r w:rsidRPr="00580305">
        <w:rPr>
          <w:rFonts w:ascii="Georgia" w:hAnsi="Georgia"/>
          <w:b/>
          <w:spacing w:val="-7"/>
          <w:lang w:val="es-ES"/>
        </w:rPr>
        <w:t xml:space="preserve"> </w:t>
      </w:r>
      <w:r w:rsidRPr="00580305">
        <w:rPr>
          <w:rFonts w:ascii="Georgia" w:hAnsi="Georgia"/>
          <w:b/>
          <w:lang w:val="es-ES"/>
        </w:rPr>
        <w:t>miembro</w:t>
      </w:r>
      <w:r w:rsidRPr="00580305">
        <w:rPr>
          <w:rFonts w:ascii="Georgia" w:hAnsi="Georgia"/>
          <w:b/>
          <w:spacing w:val="-7"/>
          <w:lang w:val="es-ES"/>
        </w:rPr>
        <w:t xml:space="preserve"> </w:t>
      </w:r>
      <w:r w:rsidRPr="00580305">
        <w:rPr>
          <w:rFonts w:ascii="Georgia" w:hAnsi="Georgia"/>
          <w:b/>
          <w:lang w:val="es-ES"/>
        </w:rPr>
        <w:t>del</w:t>
      </w:r>
      <w:r w:rsidRPr="00580305">
        <w:rPr>
          <w:rFonts w:ascii="Georgia" w:hAnsi="Georgia"/>
          <w:b/>
          <w:spacing w:val="-6"/>
          <w:lang w:val="es-ES"/>
        </w:rPr>
        <w:t xml:space="preserve"> </w:t>
      </w:r>
      <w:r w:rsidRPr="00580305">
        <w:rPr>
          <w:rFonts w:ascii="Georgia" w:hAnsi="Georgia"/>
          <w:b/>
          <w:lang w:val="es-ES"/>
        </w:rPr>
        <w:t>grupo</w:t>
      </w:r>
      <w:r w:rsidRPr="00580305">
        <w:rPr>
          <w:rFonts w:ascii="Georgia" w:hAnsi="Georgia"/>
          <w:b/>
          <w:spacing w:val="-7"/>
          <w:lang w:val="es-ES"/>
        </w:rPr>
        <w:t xml:space="preserve"> </w:t>
      </w:r>
      <w:r w:rsidRPr="00580305">
        <w:rPr>
          <w:rFonts w:ascii="Georgia" w:hAnsi="Georgia"/>
          <w:b/>
          <w:lang w:val="es-ES"/>
        </w:rPr>
        <w:t>ha</w:t>
      </w:r>
      <w:r w:rsidRPr="00580305">
        <w:rPr>
          <w:rFonts w:ascii="Georgia" w:hAnsi="Georgia"/>
          <w:b/>
          <w:spacing w:val="-7"/>
          <w:lang w:val="es-ES"/>
        </w:rPr>
        <w:t xml:space="preserve"> </w:t>
      </w:r>
      <w:r w:rsidRPr="00580305">
        <w:rPr>
          <w:rFonts w:ascii="Georgia" w:hAnsi="Georgia"/>
          <w:b/>
          <w:lang w:val="es-ES"/>
        </w:rPr>
        <w:t>dedicado</w:t>
      </w:r>
      <w:r w:rsidRPr="00580305">
        <w:rPr>
          <w:rFonts w:ascii="Georgia" w:hAnsi="Georgia"/>
          <w:b/>
          <w:spacing w:val="-12"/>
          <w:lang w:val="es-ES"/>
        </w:rPr>
        <w:t xml:space="preserve"> </w:t>
      </w:r>
      <w:r w:rsidRPr="00580305">
        <w:rPr>
          <w:lang w:val="es-ES"/>
        </w:rPr>
        <w:t>al</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(lo</w:t>
      </w:r>
      <w:r w:rsidRPr="00580305">
        <w:rPr>
          <w:spacing w:val="-12"/>
          <w:lang w:val="es-ES"/>
        </w:rPr>
        <w:t xml:space="preserve"> </w:t>
      </w:r>
      <w:r w:rsidRPr="00580305">
        <w:rPr>
          <w:lang w:val="es-ES"/>
        </w:rPr>
        <w:t>que</w:t>
      </w:r>
      <w:r w:rsidRPr="00580305">
        <w:rPr>
          <w:spacing w:val="-12"/>
          <w:lang w:val="es-ES"/>
        </w:rPr>
        <w:t xml:space="preserve"> </w:t>
      </w:r>
      <w:r w:rsidRPr="00580305">
        <w:rPr>
          <w:lang w:val="es-ES"/>
        </w:rPr>
        <w:t>puede</w:t>
      </w:r>
      <w:r w:rsidRPr="00580305">
        <w:rPr>
          <w:spacing w:val="-11"/>
          <w:lang w:val="es-ES"/>
        </w:rPr>
        <w:t xml:space="preserve"> </w:t>
      </w:r>
      <w:r w:rsidRPr="00580305">
        <w:rPr>
          <w:lang w:val="es-ES"/>
        </w:rPr>
        <w:t>implicar</w:t>
      </w:r>
      <w:r w:rsidRPr="00580305">
        <w:rPr>
          <w:spacing w:val="-12"/>
          <w:lang w:val="es-ES"/>
        </w:rPr>
        <w:t xml:space="preserve"> </w:t>
      </w:r>
      <w:r w:rsidRPr="00580305">
        <w:rPr>
          <w:lang w:val="es-ES"/>
        </w:rPr>
        <w:t xml:space="preserve">diferencia de notas obtenidas por los distintos miembros del grupo). El trabajo realizado debe ser de </w:t>
      </w:r>
      <w:r w:rsidRPr="00580305">
        <w:rPr>
          <w:rFonts w:ascii="Georgia" w:hAnsi="Georgia"/>
          <w:b/>
          <w:lang w:val="es-ES"/>
        </w:rPr>
        <w:t>70 horas por alumno</w:t>
      </w:r>
      <w:r w:rsidRPr="00580305">
        <w:rPr>
          <w:lang w:val="es-ES"/>
        </w:rPr>
        <w:t>. Además, debe haber un plan de trabajo detallado con las tareas realizadas por</w:t>
      </w:r>
      <w:r w:rsidRPr="00580305">
        <w:rPr>
          <w:spacing w:val="-14"/>
          <w:lang w:val="es-ES"/>
        </w:rPr>
        <w:t xml:space="preserve"> </w:t>
      </w:r>
      <w:r w:rsidRPr="00580305">
        <w:rPr>
          <w:lang w:val="es-ES"/>
        </w:rPr>
        <w:t>cada</w:t>
      </w:r>
      <w:r w:rsidRPr="00580305">
        <w:rPr>
          <w:spacing w:val="-13"/>
          <w:lang w:val="es-ES"/>
        </w:rPr>
        <w:t xml:space="preserve"> </w:t>
      </w:r>
      <w:r w:rsidRPr="00580305">
        <w:rPr>
          <w:lang w:val="es-ES"/>
        </w:rPr>
        <w:t>miembro</w:t>
      </w:r>
      <w:r w:rsidRPr="00580305">
        <w:rPr>
          <w:spacing w:val="-13"/>
          <w:lang w:val="es-ES"/>
        </w:rPr>
        <w:t xml:space="preserve"> </w:t>
      </w:r>
      <w:r w:rsidRPr="00580305">
        <w:rPr>
          <w:lang w:val="es-ES"/>
        </w:rPr>
        <w:t>del</w:t>
      </w:r>
      <w:r w:rsidRPr="00580305">
        <w:rPr>
          <w:spacing w:val="-12"/>
          <w:lang w:val="es-ES"/>
        </w:rPr>
        <w:t xml:space="preserve"> </w:t>
      </w:r>
      <w:r w:rsidRPr="00580305">
        <w:rPr>
          <w:lang w:val="es-ES"/>
        </w:rPr>
        <w:t>grupo.</w:t>
      </w:r>
      <w:r w:rsidRPr="00580305">
        <w:rPr>
          <w:spacing w:val="4"/>
          <w:lang w:val="es-ES"/>
        </w:rPr>
        <w:t xml:space="preserve"> </w:t>
      </w:r>
      <w:r w:rsidRPr="00580305">
        <w:rPr>
          <w:lang w:val="es-ES"/>
        </w:rPr>
        <w:t>Para</w:t>
      </w:r>
      <w:r w:rsidRPr="00580305">
        <w:rPr>
          <w:spacing w:val="-14"/>
          <w:lang w:val="es-ES"/>
        </w:rPr>
        <w:t xml:space="preserve"> </w:t>
      </w:r>
      <w:r w:rsidRPr="00580305">
        <w:rPr>
          <w:lang w:val="es-ES"/>
        </w:rPr>
        <w:t>esto</w:t>
      </w:r>
      <w:r w:rsidRPr="00580305">
        <w:rPr>
          <w:spacing w:val="-12"/>
          <w:lang w:val="es-ES"/>
        </w:rPr>
        <w:t xml:space="preserve"> </w:t>
      </w:r>
      <w:r w:rsidRPr="00580305">
        <w:rPr>
          <w:lang w:val="es-ES"/>
        </w:rPr>
        <w:t>último,</w:t>
      </w:r>
      <w:r w:rsidRPr="00580305">
        <w:rPr>
          <w:spacing w:val="-13"/>
          <w:lang w:val="es-ES"/>
        </w:rPr>
        <w:t xml:space="preserve"> </w:t>
      </w:r>
      <w:r w:rsidRPr="00580305">
        <w:rPr>
          <w:lang w:val="es-ES"/>
        </w:rPr>
        <w:t>se</w:t>
      </w:r>
      <w:r w:rsidRPr="00580305">
        <w:rPr>
          <w:spacing w:val="-12"/>
          <w:lang w:val="es-ES"/>
        </w:rPr>
        <w:t xml:space="preserve"> </w:t>
      </w:r>
      <w:r w:rsidRPr="00580305">
        <w:rPr>
          <w:lang w:val="es-ES"/>
        </w:rPr>
        <w:t>puede</w:t>
      </w:r>
      <w:r w:rsidRPr="00580305">
        <w:rPr>
          <w:spacing w:val="-13"/>
          <w:lang w:val="es-ES"/>
        </w:rPr>
        <w:t xml:space="preserve"> </w:t>
      </w:r>
      <w:r w:rsidRPr="00580305">
        <w:rPr>
          <w:lang w:val="es-ES"/>
        </w:rPr>
        <w:t>usar</w:t>
      </w:r>
      <w:r w:rsidRPr="00580305">
        <w:rPr>
          <w:spacing w:val="-13"/>
          <w:lang w:val="es-ES"/>
        </w:rPr>
        <w:t xml:space="preserve"> </w:t>
      </w:r>
      <w:r w:rsidRPr="00580305">
        <w:rPr>
          <w:lang w:val="es-ES"/>
        </w:rPr>
        <w:t>la</w:t>
      </w:r>
      <w:r w:rsidRPr="00580305">
        <w:rPr>
          <w:spacing w:val="-14"/>
          <w:lang w:val="es-ES"/>
        </w:rPr>
        <w:t xml:space="preserve"> </w:t>
      </w:r>
      <w:r w:rsidRPr="00580305">
        <w:rPr>
          <w:lang w:val="es-ES"/>
        </w:rPr>
        <w:t>tabla</w:t>
      </w:r>
      <w:r w:rsidRPr="00580305">
        <w:rPr>
          <w:spacing w:val="-12"/>
          <w:lang w:val="es-ES"/>
        </w:rPr>
        <w:t xml:space="preserve"> </w:t>
      </w:r>
      <w:r w:rsidRPr="00580305">
        <w:rPr>
          <w:lang w:val="es-ES"/>
        </w:rPr>
        <w:t>siguiente</w:t>
      </w:r>
      <w:r w:rsidRPr="00580305">
        <w:rPr>
          <w:spacing w:val="-14"/>
          <w:lang w:val="es-ES"/>
        </w:rPr>
        <w:t xml:space="preserve"> </w:t>
      </w:r>
      <w:r w:rsidRPr="00580305">
        <w:rPr>
          <w:lang w:val="es-ES"/>
        </w:rPr>
        <w:t>o</w:t>
      </w:r>
      <w:r w:rsidRPr="00580305">
        <w:rPr>
          <w:spacing w:val="-13"/>
          <w:lang w:val="es-ES"/>
        </w:rPr>
        <w:t xml:space="preserve"> </w:t>
      </w:r>
      <w:r w:rsidRPr="00580305">
        <w:rPr>
          <w:lang w:val="es-ES"/>
        </w:rPr>
        <w:t>bien</w:t>
      </w:r>
      <w:r w:rsidRPr="00580305">
        <w:rPr>
          <w:spacing w:val="-13"/>
          <w:lang w:val="es-ES"/>
        </w:rPr>
        <w:t xml:space="preserve"> </w:t>
      </w:r>
      <w:r w:rsidRPr="00580305">
        <w:rPr>
          <w:lang w:val="es-ES"/>
        </w:rPr>
        <w:t>documentos generados</w:t>
      </w:r>
      <w:r w:rsidRPr="00580305">
        <w:rPr>
          <w:spacing w:val="-23"/>
          <w:lang w:val="es-ES"/>
        </w:rPr>
        <w:t xml:space="preserve"> </w:t>
      </w:r>
      <w:r w:rsidRPr="00580305">
        <w:rPr>
          <w:lang w:val="es-ES"/>
        </w:rPr>
        <w:t>por</w:t>
      </w:r>
      <w:r w:rsidRPr="00580305">
        <w:rPr>
          <w:spacing w:val="-23"/>
          <w:lang w:val="es-ES"/>
        </w:rPr>
        <w:t xml:space="preserve"> </w:t>
      </w:r>
      <w:r w:rsidRPr="00580305">
        <w:rPr>
          <w:lang w:val="es-ES"/>
        </w:rPr>
        <w:t>la</w:t>
      </w:r>
      <w:r w:rsidRPr="00580305">
        <w:rPr>
          <w:spacing w:val="-23"/>
          <w:lang w:val="es-ES"/>
        </w:rPr>
        <w:t xml:space="preserve"> </w:t>
      </w:r>
      <w:r w:rsidRPr="00580305">
        <w:rPr>
          <w:lang w:val="es-ES"/>
        </w:rPr>
        <w:t>herramienta</w:t>
      </w:r>
      <w:r w:rsidRPr="00580305">
        <w:rPr>
          <w:spacing w:val="-23"/>
          <w:lang w:val="es-ES"/>
        </w:rPr>
        <w:t xml:space="preserve"> </w:t>
      </w:r>
      <w:r w:rsidRPr="00580305">
        <w:rPr>
          <w:lang w:val="es-ES"/>
        </w:rPr>
        <w:t>de</w:t>
      </w:r>
      <w:r w:rsidRPr="00580305">
        <w:rPr>
          <w:spacing w:val="-22"/>
          <w:lang w:val="es-ES"/>
        </w:rPr>
        <w:t xml:space="preserve"> </w:t>
      </w:r>
      <w:r w:rsidRPr="00580305">
        <w:rPr>
          <w:lang w:val="es-ES"/>
        </w:rPr>
        <w:t>gestión</w:t>
      </w:r>
      <w:r w:rsidRPr="00580305">
        <w:rPr>
          <w:spacing w:val="-23"/>
          <w:lang w:val="es-ES"/>
        </w:rPr>
        <w:t xml:space="preserve"> </w:t>
      </w:r>
      <w:r w:rsidRPr="00580305">
        <w:rPr>
          <w:lang w:val="es-ES"/>
        </w:rPr>
        <w:t>de</w:t>
      </w:r>
      <w:r w:rsidRPr="00580305">
        <w:rPr>
          <w:spacing w:val="-23"/>
          <w:lang w:val="es-ES"/>
        </w:rPr>
        <w:t xml:space="preserve"> </w:t>
      </w:r>
      <w:r w:rsidRPr="00580305">
        <w:rPr>
          <w:lang w:val="es-ES"/>
        </w:rPr>
        <w:t>proyectos</w:t>
      </w:r>
      <w:r w:rsidRPr="00580305">
        <w:rPr>
          <w:spacing w:val="-23"/>
          <w:lang w:val="es-ES"/>
        </w:rPr>
        <w:t xml:space="preserve"> </w:t>
      </w:r>
      <w:r w:rsidRPr="00580305">
        <w:rPr>
          <w:lang w:val="es-ES"/>
        </w:rPr>
        <w:t>que</w:t>
      </w:r>
      <w:r w:rsidRPr="00580305">
        <w:rPr>
          <w:spacing w:val="-23"/>
          <w:lang w:val="es-ES"/>
        </w:rPr>
        <w:t xml:space="preserve"> </w:t>
      </w:r>
      <w:r w:rsidRPr="00580305">
        <w:rPr>
          <w:lang w:val="es-ES"/>
        </w:rPr>
        <w:t>se</w:t>
      </w:r>
      <w:r w:rsidRPr="00580305">
        <w:rPr>
          <w:spacing w:val="-22"/>
          <w:lang w:val="es-ES"/>
        </w:rPr>
        <w:t xml:space="preserve"> </w:t>
      </w:r>
      <w:r w:rsidRPr="00580305">
        <w:rPr>
          <w:lang w:val="es-ES"/>
        </w:rPr>
        <w:t>use,</w:t>
      </w:r>
      <w:r w:rsidRPr="00580305">
        <w:rPr>
          <w:spacing w:val="-21"/>
          <w:lang w:val="es-ES"/>
        </w:rPr>
        <w:t xml:space="preserve"> </w:t>
      </w:r>
      <w:r w:rsidRPr="00580305">
        <w:rPr>
          <w:lang w:val="es-ES"/>
        </w:rPr>
        <w:t>como</w:t>
      </w:r>
      <w:r w:rsidRPr="00580305">
        <w:rPr>
          <w:spacing w:val="-23"/>
          <w:lang w:val="es-ES"/>
        </w:rPr>
        <w:t xml:space="preserve"> </w:t>
      </w:r>
      <w:proofErr w:type="spellStart"/>
      <w:r w:rsidRPr="00580305">
        <w:rPr>
          <w:lang w:val="es-ES"/>
        </w:rPr>
        <w:t>Projetsii</w:t>
      </w:r>
      <w:proofErr w:type="spellEnd"/>
      <w:r w:rsidRPr="00580305">
        <w:rPr>
          <w:spacing w:val="-23"/>
          <w:lang w:val="es-ES"/>
        </w:rPr>
        <w:t xml:space="preserve"> </w:t>
      </w:r>
      <w:r w:rsidRPr="00580305">
        <w:rPr>
          <w:lang w:val="es-ES"/>
        </w:rPr>
        <w:t>o</w:t>
      </w:r>
      <w:r w:rsidRPr="00580305">
        <w:rPr>
          <w:spacing w:val="-22"/>
          <w:lang w:val="es-ES"/>
        </w:rPr>
        <w:t xml:space="preserve"> </w:t>
      </w:r>
      <w:r w:rsidRPr="00580305">
        <w:rPr>
          <w:lang w:val="es-ES"/>
        </w:rPr>
        <w:t>Microsoft</w:t>
      </w:r>
      <w:r w:rsidRPr="00580305">
        <w:rPr>
          <w:spacing w:val="-23"/>
          <w:lang w:val="es-ES"/>
        </w:rPr>
        <w:t xml:space="preserve"> </w:t>
      </w:r>
      <w:r w:rsidRPr="00580305">
        <w:rPr>
          <w:lang w:val="es-ES"/>
        </w:rPr>
        <w:t>Project, por</w:t>
      </w:r>
      <w:r w:rsidRPr="00580305">
        <w:rPr>
          <w:spacing w:val="15"/>
          <w:lang w:val="es-ES"/>
        </w:rPr>
        <w:t xml:space="preserve"> </w:t>
      </w:r>
      <w:r w:rsidRPr="00580305">
        <w:rPr>
          <w:lang w:val="es-ES"/>
        </w:rPr>
        <w:t>ejemplo.</w:t>
      </w:r>
    </w:p>
    <w:p w14:paraId="4C146723" w14:textId="77777777" w:rsidR="00CD140B" w:rsidRPr="00580305" w:rsidRDefault="00CD140B">
      <w:pPr>
        <w:pStyle w:val="Textoindependiente"/>
        <w:spacing w:before="8"/>
        <w:ind w:left="0"/>
        <w:rPr>
          <w:sz w:val="16"/>
          <w:lang w:val="es-ES"/>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3"/>
        <w:gridCol w:w="813"/>
        <w:gridCol w:w="628"/>
        <w:gridCol w:w="1002"/>
        <w:gridCol w:w="1186"/>
        <w:gridCol w:w="1954"/>
      </w:tblGrid>
      <w:tr w:rsidR="00CD140B" w:rsidRPr="00580305" w14:paraId="3304474B" w14:textId="77777777">
        <w:trPr>
          <w:trHeight w:val="237"/>
        </w:trPr>
        <w:tc>
          <w:tcPr>
            <w:tcW w:w="2183" w:type="dxa"/>
          </w:tcPr>
          <w:p w14:paraId="45C5868D" w14:textId="77777777" w:rsidR="00CD140B" w:rsidRPr="00580305" w:rsidRDefault="001D3CC2">
            <w:pPr>
              <w:pStyle w:val="TableParagraph"/>
              <w:ind w:left="165"/>
              <w:rPr>
                <w:sz w:val="20"/>
                <w:lang w:val="es-ES"/>
              </w:rPr>
            </w:pPr>
            <w:r w:rsidRPr="00580305">
              <w:rPr>
                <w:sz w:val="20"/>
                <w:lang w:val="es-ES"/>
              </w:rPr>
              <w:t>Fecha de la actividad</w:t>
            </w:r>
          </w:p>
        </w:tc>
        <w:tc>
          <w:tcPr>
            <w:tcW w:w="813" w:type="dxa"/>
          </w:tcPr>
          <w:p w14:paraId="45C7AB16" w14:textId="77777777" w:rsidR="00CD140B" w:rsidRPr="00580305" w:rsidRDefault="001D3CC2">
            <w:pPr>
              <w:pStyle w:val="TableParagraph"/>
              <w:ind w:left="165"/>
              <w:rPr>
                <w:sz w:val="20"/>
                <w:lang w:val="es-ES"/>
              </w:rPr>
            </w:pPr>
            <w:r w:rsidRPr="00580305">
              <w:rPr>
                <w:sz w:val="20"/>
                <w:lang w:val="es-ES"/>
              </w:rPr>
              <w:t>Inicio</w:t>
            </w:r>
          </w:p>
        </w:tc>
        <w:tc>
          <w:tcPr>
            <w:tcW w:w="628" w:type="dxa"/>
          </w:tcPr>
          <w:p w14:paraId="17FB38FF" w14:textId="77777777" w:rsidR="00CD140B" w:rsidRPr="00580305" w:rsidRDefault="001D3CC2">
            <w:pPr>
              <w:pStyle w:val="TableParagraph"/>
              <w:ind w:left="165"/>
              <w:rPr>
                <w:sz w:val="20"/>
                <w:lang w:val="es-ES"/>
              </w:rPr>
            </w:pPr>
            <w:r w:rsidRPr="00580305">
              <w:rPr>
                <w:w w:val="105"/>
                <w:sz w:val="20"/>
                <w:lang w:val="es-ES"/>
              </w:rPr>
              <w:t>Fin</w:t>
            </w:r>
          </w:p>
        </w:tc>
        <w:tc>
          <w:tcPr>
            <w:tcW w:w="1002" w:type="dxa"/>
          </w:tcPr>
          <w:p w14:paraId="1BC6457D" w14:textId="77777777" w:rsidR="00CD140B" w:rsidRPr="00580305" w:rsidRDefault="001D3CC2">
            <w:pPr>
              <w:pStyle w:val="TableParagraph"/>
              <w:ind w:left="165"/>
              <w:rPr>
                <w:sz w:val="20"/>
                <w:lang w:val="es-ES"/>
              </w:rPr>
            </w:pPr>
            <w:r w:rsidRPr="00580305">
              <w:rPr>
                <w:sz w:val="20"/>
                <w:lang w:val="es-ES"/>
              </w:rPr>
              <w:t>Tiempo</w:t>
            </w:r>
          </w:p>
        </w:tc>
        <w:tc>
          <w:tcPr>
            <w:tcW w:w="1186" w:type="dxa"/>
          </w:tcPr>
          <w:p w14:paraId="20647E64" w14:textId="77777777" w:rsidR="00CD140B" w:rsidRPr="00580305" w:rsidRDefault="001D3CC2">
            <w:pPr>
              <w:pStyle w:val="TableParagraph"/>
              <w:ind w:left="165"/>
              <w:rPr>
                <w:sz w:val="20"/>
                <w:lang w:val="es-ES"/>
              </w:rPr>
            </w:pPr>
            <w:r w:rsidRPr="00580305">
              <w:rPr>
                <w:sz w:val="20"/>
                <w:lang w:val="es-ES"/>
              </w:rPr>
              <w:t>Miembros</w:t>
            </w:r>
          </w:p>
        </w:tc>
        <w:tc>
          <w:tcPr>
            <w:tcW w:w="1954" w:type="dxa"/>
          </w:tcPr>
          <w:p w14:paraId="4A517BB9" w14:textId="77777777" w:rsidR="00CD140B" w:rsidRPr="00580305" w:rsidRDefault="001D3CC2">
            <w:pPr>
              <w:pStyle w:val="TableParagraph"/>
              <w:ind w:left="165"/>
              <w:rPr>
                <w:sz w:val="20"/>
                <w:lang w:val="es-ES"/>
              </w:rPr>
            </w:pPr>
            <w:r w:rsidRPr="00580305">
              <w:rPr>
                <w:sz w:val="20"/>
                <w:lang w:val="es-ES"/>
              </w:rPr>
              <w:t>Actividad realizada</w:t>
            </w:r>
          </w:p>
        </w:tc>
      </w:tr>
    </w:tbl>
    <w:p w14:paraId="710499D4" w14:textId="7B27DA97" w:rsidR="00CD140B" w:rsidRPr="00621F29" w:rsidRDefault="00CD140B" w:rsidP="00621F29">
      <w:pPr>
        <w:tabs>
          <w:tab w:val="left" w:pos="599"/>
        </w:tabs>
        <w:spacing w:before="140"/>
        <w:rPr>
          <w:sz w:val="20"/>
        </w:rPr>
      </w:pPr>
    </w:p>
    <w:sectPr w:rsidR="00CD140B" w:rsidRPr="00621F29">
      <w:pgSz w:w="11910" w:h="16840"/>
      <w:pgMar w:top="1580" w:right="1400" w:bottom="720" w:left="160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0F400" w14:textId="77777777" w:rsidR="0050100F" w:rsidRDefault="0050100F">
      <w:r>
        <w:separator/>
      </w:r>
    </w:p>
  </w:endnote>
  <w:endnote w:type="continuationSeparator" w:id="0">
    <w:p w14:paraId="2A1BFFA8" w14:textId="77777777" w:rsidR="0050100F" w:rsidRDefault="00501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8581" w14:textId="77777777" w:rsidR="00CD140B" w:rsidRDefault="0050100F">
    <w:pPr>
      <w:pStyle w:val="Textoindependiente"/>
      <w:spacing w:line="14" w:lineRule="auto"/>
      <w:ind w:left="0"/>
    </w:pPr>
    <w:r>
      <w:pict w14:anchorId="24252539">
        <v:shapetype id="_x0000_t202" coordsize="21600,21600" o:spt="202" path="m,l,21600r21600,l21600,xe">
          <v:stroke joinstyle="miter"/>
          <v:path gradientshapeok="t" o:connecttype="rect"/>
        </v:shapetype>
        <v:shape id="_x0000_s2049" type="#_x0000_t202" style="position:absolute;margin-left:292.15pt;margin-top:804.75pt;width:11pt;height:14.55pt;z-index:-251658752;mso-position-horizontal-relative:page;mso-position-vertical-relative:page" filled="f" stroked="f">
          <v:textbox style="mso-next-textbox:#_x0000_s2049" inset="0,0,0,0">
            <w:txbxContent>
              <w:p w14:paraId="3C12F4BC" w14:textId="77777777" w:rsidR="00CD140B" w:rsidRDefault="001D3CC2">
                <w:pPr>
                  <w:pStyle w:val="Textoindependiente"/>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DF40C" w14:textId="77777777" w:rsidR="0050100F" w:rsidRDefault="0050100F">
      <w:r>
        <w:separator/>
      </w:r>
    </w:p>
  </w:footnote>
  <w:footnote w:type="continuationSeparator" w:id="0">
    <w:p w14:paraId="35B42573" w14:textId="77777777" w:rsidR="0050100F" w:rsidRDefault="00501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224"/>
    <w:multiLevelType w:val="hybridMultilevel"/>
    <w:tmpl w:val="316A1036"/>
    <w:lvl w:ilvl="0" w:tplc="3CA29AA6">
      <w:numFmt w:val="bullet"/>
      <w:lvlText w:val="•"/>
      <w:lvlJc w:val="left"/>
      <w:pPr>
        <w:ind w:left="598" w:hanging="200"/>
      </w:pPr>
      <w:rPr>
        <w:rFonts w:ascii="Century Gothic" w:eastAsia="Century Gothic" w:hAnsi="Century Gothic" w:cs="Century Gothic" w:hint="default"/>
        <w:i/>
        <w:w w:val="82"/>
        <w:sz w:val="20"/>
        <w:szCs w:val="20"/>
      </w:rPr>
    </w:lvl>
    <w:lvl w:ilvl="1" w:tplc="393E5E60">
      <w:numFmt w:val="bullet"/>
      <w:lvlText w:val="•"/>
      <w:lvlJc w:val="left"/>
      <w:pPr>
        <w:ind w:left="1430" w:hanging="200"/>
      </w:pPr>
      <w:rPr>
        <w:rFonts w:hint="default"/>
      </w:rPr>
    </w:lvl>
    <w:lvl w:ilvl="2" w:tplc="020E4780">
      <w:numFmt w:val="bullet"/>
      <w:lvlText w:val="•"/>
      <w:lvlJc w:val="left"/>
      <w:pPr>
        <w:ind w:left="2261" w:hanging="200"/>
      </w:pPr>
      <w:rPr>
        <w:rFonts w:hint="default"/>
      </w:rPr>
    </w:lvl>
    <w:lvl w:ilvl="3" w:tplc="77BCD336">
      <w:numFmt w:val="bullet"/>
      <w:lvlText w:val="•"/>
      <w:lvlJc w:val="left"/>
      <w:pPr>
        <w:ind w:left="3091" w:hanging="200"/>
      </w:pPr>
      <w:rPr>
        <w:rFonts w:hint="default"/>
      </w:rPr>
    </w:lvl>
    <w:lvl w:ilvl="4" w:tplc="51582E10">
      <w:numFmt w:val="bullet"/>
      <w:lvlText w:val="•"/>
      <w:lvlJc w:val="left"/>
      <w:pPr>
        <w:ind w:left="3922" w:hanging="200"/>
      </w:pPr>
      <w:rPr>
        <w:rFonts w:hint="default"/>
      </w:rPr>
    </w:lvl>
    <w:lvl w:ilvl="5" w:tplc="6832B184">
      <w:numFmt w:val="bullet"/>
      <w:lvlText w:val="•"/>
      <w:lvlJc w:val="left"/>
      <w:pPr>
        <w:ind w:left="4752" w:hanging="200"/>
      </w:pPr>
      <w:rPr>
        <w:rFonts w:hint="default"/>
      </w:rPr>
    </w:lvl>
    <w:lvl w:ilvl="6" w:tplc="84B0D18E">
      <w:numFmt w:val="bullet"/>
      <w:lvlText w:val="•"/>
      <w:lvlJc w:val="left"/>
      <w:pPr>
        <w:ind w:left="5583" w:hanging="200"/>
      </w:pPr>
      <w:rPr>
        <w:rFonts w:hint="default"/>
      </w:rPr>
    </w:lvl>
    <w:lvl w:ilvl="7" w:tplc="B4744488">
      <w:numFmt w:val="bullet"/>
      <w:lvlText w:val="•"/>
      <w:lvlJc w:val="left"/>
      <w:pPr>
        <w:ind w:left="6413" w:hanging="200"/>
      </w:pPr>
      <w:rPr>
        <w:rFonts w:hint="default"/>
      </w:rPr>
    </w:lvl>
    <w:lvl w:ilvl="8" w:tplc="72EE77EC">
      <w:numFmt w:val="bullet"/>
      <w:lvlText w:val="•"/>
      <w:lvlJc w:val="left"/>
      <w:pPr>
        <w:ind w:left="7244" w:hanging="200"/>
      </w:pPr>
      <w:rPr>
        <w:rFonts w:hint="default"/>
      </w:rPr>
    </w:lvl>
  </w:abstractNum>
  <w:abstractNum w:abstractNumId="1" w15:restartNumberingAfterBreak="0">
    <w:nsid w:val="05682964"/>
    <w:multiLevelType w:val="hybridMultilevel"/>
    <w:tmpl w:val="5700249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 w15:restartNumberingAfterBreak="0">
    <w:nsid w:val="1B036CF8"/>
    <w:multiLevelType w:val="hybridMultilevel"/>
    <w:tmpl w:val="8EA4971A"/>
    <w:lvl w:ilvl="0" w:tplc="6886796E">
      <w:start w:val="8"/>
      <w:numFmt w:val="decimal"/>
      <w:lvlText w:val="%1"/>
      <w:lvlJc w:val="left"/>
      <w:pPr>
        <w:ind w:left="713" w:hanging="613"/>
      </w:pPr>
      <w:rPr>
        <w:rFonts w:hint="default"/>
      </w:rPr>
    </w:lvl>
    <w:lvl w:ilvl="1" w:tplc="EACC3C42">
      <w:start w:val="1"/>
      <w:numFmt w:val="decimal"/>
      <w:lvlText w:val="%1.%2"/>
      <w:lvlJc w:val="left"/>
      <w:pPr>
        <w:ind w:left="713" w:hanging="613"/>
      </w:pPr>
      <w:rPr>
        <w:rFonts w:ascii="Bookman Old Style" w:eastAsia="Bookman Old Style" w:hAnsi="Bookman Old Style" w:cs="Bookman Old Style" w:hint="default"/>
        <w:w w:val="86"/>
        <w:sz w:val="24"/>
        <w:szCs w:val="24"/>
      </w:rPr>
    </w:lvl>
    <w:lvl w:ilvl="2" w:tplc="0FBAB670">
      <w:start w:val="1"/>
      <w:numFmt w:val="decimal"/>
      <w:lvlText w:val="%3."/>
      <w:lvlJc w:val="left"/>
      <w:pPr>
        <w:ind w:left="598" w:hanging="255"/>
      </w:pPr>
      <w:rPr>
        <w:rFonts w:ascii="Book Antiqua" w:eastAsia="Book Antiqua" w:hAnsi="Book Antiqua" w:cs="Book Antiqua" w:hint="default"/>
        <w:spacing w:val="-1"/>
        <w:w w:val="103"/>
        <w:sz w:val="20"/>
        <w:szCs w:val="20"/>
      </w:rPr>
    </w:lvl>
    <w:lvl w:ilvl="3" w:tplc="5A56EF9A">
      <w:numFmt w:val="bullet"/>
      <w:lvlText w:val="•"/>
      <w:lvlJc w:val="left"/>
      <w:pPr>
        <w:ind w:left="2539" w:hanging="255"/>
      </w:pPr>
      <w:rPr>
        <w:rFonts w:hint="default"/>
      </w:rPr>
    </w:lvl>
    <w:lvl w:ilvl="4" w:tplc="9C1690BA">
      <w:numFmt w:val="bullet"/>
      <w:lvlText w:val="•"/>
      <w:lvlJc w:val="left"/>
      <w:pPr>
        <w:ind w:left="3448" w:hanging="255"/>
      </w:pPr>
      <w:rPr>
        <w:rFonts w:hint="default"/>
      </w:rPr>
    </w:lvl>
    <w:lvl w:ilvl="5" w:tplc="B13238BC">
      <w:numFmt w:val="bullet"/>
      <w:lvlText w:val="•"/>
      <w:lvlJc w:val="left"/>
      <w:pPr>
        <w:ind w:left="4358" w:hanging="255"/>
      </w:pPr>
      <w:rPr>
        <w:rFonts w:hint="default"/>
      </w:rPr>
    </w:lvl>
    <w:lvl w:ilvl="6" w:tplc="D0E47A40">
      <w:numFmt w:val="bullet"/>
      <w:lvlText w:val="•"/>
      <w:lvlJc w:val="left"/>
      <w:pPr>
        <w:ind w:left="5267" w:hanging="255"/>
      </w:pPr>
      <w:rPr>
        <w:rFonts w:hint="default"/>
      </w:rPr>
    </w:lvl>
    <w:lvl w:ilvl="7" w:tplc="7FE01A2E">
      <w:numFmt w:val="bullet"/>
      <w:lvlText w:val="•"/>
      <w:lvlJc w:val="left"/>
      <w:pPr>
        <w:ind w:left="6177" w:hanging="255"/>
      </w:pPr>
      <w:rPr>
        <w:rFonts w:hint="default"/>
      </w:rPr>
    </w:lvl>
    <w:lvl w:ilvl="8" w:tplc="B29820F4">
      <w:numFmt w:val="bullet"/>
      <w:lvlText w:val="•"/>
      <w:lvlJc w:val="left"/>
      <w:pPr>
        <w:ind w:left="7086" w:hanging="255"/>
      </w:pPr>
      <w:rPr>
        <w:rFonts w:hint="default"/>
      </w:rPr>
    </w:lvl>
  </w:abstractNum>
  <w:abstractNum w:abstractNumId="3" w15:restartNumberingAfterBreak="0">
    <w:nsid w:val="1D5F03E6"/>
    <w:multiLevelType w:val="hybridMultilevel"/>
    <w:tmpl w:val="86BE9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125F91"/>
    <w:multiLevelType w:val="hybridMultilevel"/>
    <w:tmpl w:val="25186028"/>
    <w:lvl w:ilvl="0" w:tplc="70E6988A">
      <w:start w:val="1"/>
      <w:numFmt w:val="decimal"/>
      <w:lvlText w:val="[%1]"/>
      <w:lvlJc w:val="left"/>
      <w:pPr>
        <w:ind w:left="510" w:hanging="310"/>
      </w:pPr>
      <w:rPr>
        <w:rFonts w:ascii="Book Antiqua" w:eastAsia="Book Antiqua" w:hAnsi="Book Antiqua" w:cs="Book Antiqua" w:hint="default"/>
        <w:spacing w:val="-1"/>
        <w:w w:val="90"/>
        <w:sz w:val="20"/>
        <w:szCs w:val="20"/>
      </w:rPr>
    </w:lvl>
    <w:lvl w:ilvl="1" w:tplc="91E0C252">
      <w:numFmt w:val="bullet"/>
      <w:lvlText w:val="•"/>
      <w:lvlJc w:val="left"/>
      <w:pPr>
        <w:ind w:left="1358" w:hanging="310"/>
      </w:pPr>
      <w:rPr>
        <w:rFonts w:hint="default"/>
      </w:rPr>
    </w:lvl>
    <w:lvl w:ilvl="2" w:tplc="391EB692">
      <w:numFmt w:val="bullet"/>
      <w:lvlText w:val="•"/>
      <w:lvlJc w:val="left"/>
      <w:pPr>
        <w:ind w:left="2197" w:hanging="310"/>
      </w:pPr>
      <w:rPr>
        <w:rFonts w:hint="default"/>
      </w:rPr>
    </w:lvl>
    <w:lvl w:ilvl="3" w:tplc="8E24A4AE">
      <w:numFmt w:val="bullet"/>
      <w:lvlText w:val="•"/>
      <w:lvlJc w:val="left"/>
      <w:pPr>
        <w:ind w:left="3035" w:hanging="310"/>
      </w:pPr>
      <w:rPr>
        <w:rFonts w:hint="default"/>
      </w:rPr>
    </w:lvl>
    <w:lvl w:ilvl="4" w:tplc="282EEAD6">
      <w:numFmt w:val="bullet"/>
      <w:lvlText w:val="•"/>
      <w:lvlJc w:val="left"/>
      <w:pPr>
        <w:ind w:left="3874" w:hanging="310"/>
      </w:pPr>
      <w:rPr>
        <w:rFonts w:hint="default"/>
      </w:rPr>
    </w:lvl>
    <w:lvl w:ilvl="5" w:tplc="98D220BA">
      <w:numFmt w:val="bullet"/>
      <w:lvlText w:val="•"/>
      <w:lvlJc w:val="left"/>
      <w:pPr>
        <w:ind w:left="4712" w:hanging="310"/>
      </w:pPr>
      <w:rPr>
        <w:rFonts w:hint="default"/>
      </w:rPr>
    </w:lvl>
    <w:lvl w:ilvl="6" w:tplc="C6184206">
      <w:numFmt w:val="bullet"/>
      <w:lvlText w:val="•"/>
      <w:lvlJc w:val="left"/>
      <w:pPr>
        <w:ind w:left="5551" w:hanging="310"/>
      </w:pPr>
      <w:rPr>
        <w:rFonts w:hint="default"/>
      </w:rPr>
    </w:lvl>
    <w:lvl w:ilvl="7" w:tplc="4BECF448">
      <w:numFmt w:val="bullet"/>
      <w:lvlText w:val="•"/>
      <w:lvlJc w:val="left"/>
      <w:pPr>
        <w:ind w:left="6389" w:hanging="310"/>
      </w:pPr>
      <w:rPr>
        <w:rFonts w:hint="default"/>
      </w:rPr>
    </w:lvl>
    <w:lvl w:ilvl="8" w:tplc="F4ECC2DC">
      <w:numFmt w:val="bullet"/>
      <w:lvlText w:val="•"/>
      <w:lvlJc w:val="left"/>
      <w:pPr>
        <w:ind w:left="7228" w:hanging="310"/>
      </w:pPr>
      <w:rPr>
        <w:rFonts w:hint="default"/>
      </w:rPr>
    </w:lvl>
  </w:abstractNum>
  <w:abstractNum w:abstractNumId="5" w15:restartNumberingAfterBreak="0">
    <w:nsid w:val="405944DD"/>
    <w:multiLevelType w:val="hybridMultilevel"/>
    <w:tmpl w:val="2F7031CE"/>
    <w:lvl w:ilvl="0" w:tplc="190E76EA">
      <w:numFmt w:val="bullet"/>
      <w:lvlText w:val="•"/>
      <w:lvlJc w:val="left"/>
      <w:pPr>
        <w:ind w:left="598" w:hanging="200"/>
      </w:pPr>
      <w:rPr>
        <w:rFonts w:ascii="Century Gothic" w:eastAsia="Century Gothic" w:hAnsi="Century Gothic" w:cs="Century Gothic" w:hint="default"/>
        <w:i/>
        <w:w w:val="82"/>
        <w:sz w:val="20"/>
        <w:szCs w:val="20"/>
      </w:rPr>
    </w:lvl>
    <w:lvl w:ilvl="1" w:tplc="6BA86D7A">
      <w:numFmt w:val="bullet"/>
      <w:lvlText w:val="•"/>
      <w:lvlJc w:val="left"/>
      <w:pPr>
        <w:ind w:left="1430" w:hanging="200"/>
      </w:pPr>
      <w:rPr>
        <w:rFonts w:hint="default"/>
      </w:rPr>
    </w:lvl>
    <w:lvl w:ilvl="2" w:tplc="793C7C8C">
      <w:numFmt w:val="bullet"/>
      <w:lvlText w:val="•"/>
      <w:lvlJc w:val="left"/>
      <w:pPr>
        <w:ind w:left="2261" w:hanging="200"/>
      </w:pPr>
      <w:rPr>
        <w:rFonts w:hint="default"/>
      </w:rPr>
    </w:lvl>
    <w:lvl w:ilvl="3" w:tplc="A7F4CFA6">
      <w:numFmt w:val="bullet"/>
      <w:lvlText w:val="•"/>
      <w:lvlJc w:val="left"/>
      <w:pPr>
        <w:ind w:left="3091" w:hanging="200"/>
      </w:pPr>
      <w:rPr>
        <w:rFonts w:hint="default"/>
      </w:rPr>
    </w:lvl>
    <w:lvl w:ilvl="4" w:tplc="8C1C7608">
      <w:numFmt w:val="bullet"/>
      <w:lvlText w:val="•"/>
      <w:lvlJc w:val="left"/>
      <w:pPr>
        <w:ind w:left="3922" w:hanging="200"/>
      </w:pPr>
      <w:rPr>
        <w:rFonts w:hint="default"/>
      </w:rPr>
    </w:lvl>
    <w:lvl w:ilvl="5" w:tplc="72C67378">
      <w:numFmt w:val="bullet"/>
      <w:lvlText w:val="•"/>
      <w:lvlJc w:val="left"/>
      <w:pPr>
        <w:ind w:left="4752" w:hanging="200"/>
      </w:pPr>
      <w:rPr>
        <w:rFonts w:hint="default"/>
      </w:rPr>
    </w:lvl>
    <w:lvl w:ilvl="6" w:tplc="4B2894E2">
      <w:numFmt w:val="bullet"/>
      <w:lvlText w:val="•"/>
      <w:lvlJc w:val="left"/>
      <w:pPr>
        <w:ind w:left="5583" w:hanging="200"/>
      </w:pPr>
      <w:rPr>
        <w:rFonts w:hint="default"/>
      </w:rPr>
    </w:lvl>
    <w:lvl w:ilvl="7" w:tplc="2D4C480E">
      <w:numFmt w:val="bullet"/>
      <w:lvlText w:val="•"/>
      <w:lvlJc w:val="left"/>
      <w:pPr>
        <w:ind w:left="6413" w:hanging="200"/>
      </w:pPr>
      <w:rPr>
        <w:rFonts w:hint="default"/>
      </w:rPr>
    </w:lvl>
    <w:lvl w:ilvl="8" w:tplc="C5F8431C">
      <w:numFmt w:val="bullet"/>
      <w:lvlText w:val="•"/>
      <w:lvlJc w:val="left"/>
      <w:pPr>
        <w:ind w:left="7244" w:hanging="200"/>
      </w:pPr>
      <w:rPr>
        <w:rFonts w:hint="default"/>
      </w:rPr>
    </w:lvl>
  </w:abstractNum>
  <w:abstractNum w:abstractNumId="6" w15:restartNumberingAfterBreak="0">
    <w:nsid w:val="49452898"/>
    <w:multiLevelType w:val="hybridMultilevel"/>
    <w:tmpl w:val="2C505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2733DC"/>
    <w:multiLevelType w:val="hybridMultilevel"/>
    <w:tmpl w:val="72C6B500"/>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8" w15:restartNumberingAfterBreak="0">
    <w:nsid w:val="65082B3F"/>
    <w:multiLevelType w:val="hybridMultilevel"/>
    <w:tmpl w:val="B178BF52"/>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9" w15:restartNumberingAfterBreak="0">
    <w:nsid w:val="66AF16B8"/>
    <w:multiLevelType w:val="hybridMultilevel"/>
    <w:tmpl w:val="80641826"/>
    <w:lvl w:ilvl="0" w:tplc="0C0A000F">
      <w:start w:val="1"/>
      <w:numFmt w:val="decimal"/>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0" w15:restartNumberingAfterBreak="0">
    <w:nsid w:val="71371FFE"/>
    <w:multiLevelType w:val="hybridMultilevel"/>
    <w:tmpl w:val="FB6CE8E6"/>
    <w:lvl w:ilvl="0" w:tplc="4386B9D2">
      <w:start w:val="1"/>
      <w:numFmt w:val="decimal"/>
      <w:lvlText w:val="%1"/>
      <w:lvlJc w:val="left"/>
      <w:pPr>
        <w:ind w:left="574" w:hanging="474"/>
      </w:pPr>
      <w:rPr>
        <w:rFonts w:ascii="Bookman Old Style" w:eastAsia="Bookman Old Style" w:hAnsi="Bookman Old Style" w:cs="Bookman Old Style" w:hint="default"/>
        <w:w w:val="85"/>
        <w:sz w:val="28"/>
        <w:szCs w:val="28"/>
      </w:rPr>
    </w:lvl>
    <w:lvl w:ilvl="1" w:tplc="5C5E0542">
      <w:start w:val="1"/>
      <w:numFmt w:val="decimal"/>
      <w:lvlText w:val="%2."/>
      <w:lvlJc w:val="left"/>
      <w:pPr>
        <w:ind w:left="1037" w:hanging="255"/>
      </w:pPr>
      <w:rPr>
        <w:rFonts w:ascii="Book Antiqua" w:eastAsia="Book Antiqua" w:hAnsi="Book Antiqua" w:cs="Book Antiqua" w:hint="default"/>
        <w:spacing w:val="-1"/>
        <w:w w:val="103"/>
        <w:sz w:val="20"/>
        <w:szCs w:val="20"/>
      </w:rPr>
    </w:lvl>
    <w:lvl w:ilvl="2" w:tplc="0EFC2FD0">
      <w:numFmt w:val="bullet"/>
      <w:lvlText w:val="•"/>
      <w:lvlJc w:val="left"/>
      <w:pPr>
        <w:ind w:left="1913" w:hanging="255"/>
      </w:pPr>
      <w:rPr>
        <w:rFonts w:hint="default"/>
      </w:rPr>
    </w:lvl>
    <w:lvl w:ilvl="3" w:tplc="A1E8D834">
      <w:numFmt w:val="bullet"/>
      <w:lvlText w:val="•"/>
      <w:lvlJc w:val="left"/>
      <w:pPr>
        <w:ind w:left="2787" w:hanging="255"/>
      </w:pPr>
      <w:rPr>
        <w:rFonts w:hint="default"/>
      </w:rPr>
    </w:lvl>
    <w:lvl w:ilvl="4" w:tplc="F2B260A6">
      <w:numFmt w:val="bullet"/>
      <w:lvlText w:val="•"/>
      <w:lvlJc w:val="left"/>
      <w:pPr>
        <w:ind w:left="3661" w:hanging="255"/>
      </w:pPr>
      <w:rPr>
        <w:rFonts w:hint="default"/>
      </w:rPr>
    </w:lvl>
    <w:lvl w:ilvl="5" w:tplc="382094C0">
      <w:numFmt w:val="bullet"/>
      <w:lvlText w:val="•"/>
      <w:lvlJc w:val="left"/>
      <w:pPr>
        <w:ind w:left="4535" w:hanging="255"/>
      </w:pPr>
      <w:rPr>
        <w:rFonts w:hint="default"/>
      </w:rPr>
    </w:lvl>
    <w:lvl w:ilvl="6" w:tplc="F6803E68">
      <w:numFmt w:val="bullet"/>
      <w:lvlText w:val="•"/>
      <w:lvlJc w:val="left"/>
      <w:pPr>
        <w:ind w:left="5409" w:hanging="255"/>
      </w:pPr>
      <w:rPr>
        <w:rFonts w:hint="default"/>
      </w:rPr>
    </w:lvl>
    <w:lvl w:ilvl="7" w:tplc="8AB0208A">
      <w:numFmt w:val="bullet"/>
      <w:lvlText w:val="•"/>
      <w:lvlJc w:val="left"/>
      <w:pPr>
        <w:ind w:left="6283" w:hanging="255"/>
      </w:pPr>
      <w:rPr>
        <w:rFonts w:hint="default"/>
      </w:rPr>
    </w:lvl>
    <w:lvl w:ilvl="8" w:tplc="AE6E5190">
      <w:numFmt w:val="bullet"/>
      <w:lvlText w:val="•"/>
      <w:lvlJc w:val="left"/>
      <w:pPr>
        <w:ind w:left="7157" w:hanging="255"/>
      </w:pPr>
      <w:rPr>
        <w:rFonts w:hint="default"/>
      </w:rPr>
    </w:lvl>
  </w:abstractNum>
  <w:abstractNum w:abstractNumId="11" w15:restartNumberingAfterBreak="0">
    <w:nsid w:val="734E46FA"/>
    <w:multiLevelType w:val="hybridMultilevel"/>
    <w:tmpl w:val="45064878"/>
    <w:lvl w:ilvl="0" w:tplc="0C0A0001">
      <w:start w:val="1"/>
      <w:numFmt w:val="bullet"/>
      <w:lvlText w:val=""/>
      <w:lvlJc w:val="left"/>
      <w:pPr>
        <w:ind w:left="820" w:hanging="360"/>
      </w:pPr>
      <w:rPr>
        <w:rFonts w:ascii="Symbol" w:hAnsi="Symbol" w:hint="default"/>
      </w:rPr>
    </w:lvl>
    <w:lvl w:ilvl="1" w:tplc="0C0A0003">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0"/>
  </w:num>
  <w:num w:numId="6">
    <w:abstractNumId w:val="7"/>
  </w:num>
  <w:num w:numId="7">
    <w:abstractNumId w:val="8"/>
  </w:num>
  <w:num w:numId="8">
    <w:abstractNumId w:val="9"/>
  </w:num>
  <w:num w:numId="9">
    <w:abstractNumId w:val="1"/>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40B"/>
    <w:rsid w:val="000503AC"/>
    <w:rsid w:val="00113CC5"/>
    <w:rsid w:val="00116494"/>
    <w:rsid w:val="001B059F"/>
    <w:rsid w:val="001C2B7A"/>
    <w:rsid w:val="001D1235"/>
    <w:rsid w:val="001D3CC2"/>
    <w:rsid w:val="00257FA0"/>
    <w:rsid w:val="00343C7D"/>
    <w:rsid w:val="003510F5"/>
    <w:rsid w:val="00351C7E"/>
    <w:rsid w:val="00392176"/>
    <w:rsid w:val="00413229"/>
    <w:rsid w:val="0045178B"/>
    <w:rsid w:val="00472D90"/>
    <w:rsid w:val="004B2562"/>
    <w:rsid w:val="0050100F"/>
    <w:rsid w:val="00580305"/>
    <w:rsid w:val="005C595F"/>
    <w:rsid w:val="005E5387"/>
    <w:rsid w:val="006048C4"/>
    <w:rsid w:val="00621F29"/>
    <w:rsid w:val="006744B5"/>
    <w:rsid w:val="006C0DBC"/>
    <w:rsid w:val="00717656"/>
    <w:rsid w:val="00743C22"/>
    <w:rsid w:val="007D0EFB"/>
    <w:rsid w:val="007F311E"/>
    <w:rsid w:val="0080709C"/>
    <w:rsid w:val="008354C3"/>
    <w:rsid w:val="00862BC6"/>
    <w:rsid w:val="008674DE"/>
    <w:rsid w:val="00924D7F"/>
    <w:rsid w:val="00934C1E"/>
    <w:rsid w:val="009375C1"/>
    <w:rsid w:val="0095567B"/>
    <w:rsid w:val="009C76AE"/>
    <w:rsid w:val="009E49D6"/>
    <w:rsid w:val="009F4BB3"/>
    <w:rsid w:val="00A00FB8"/>
    <w:rsid w:val="00A44F9F"/>
    <w:rsid w:val="00A733D3"/>
    <w:rsid w:val="00AD02D9"/>
    <w:rsid w:val="00AD0D02"/>
    <w:rsid w:val="00AE72CB"/>
    <w:rsid w:val="00BD2B59"/>
    <w:rsid w:val="00C62300"/>
    <w:rsid w:val="00C72A46"/>
    <w:rsid w:val="00C94F9C"/>
    <w:rsid w:val="00CA39AA"/>
    <w:rsid w:val="00CD140B"/>
    <w:rsid w:val="00CD687F"/>
    <w:rsid w:val="00D0238F"/>
    <w:rsid w:val="00D55E17"/>
    <w:rsid w:val="00D70CCD"/>
    <w:rsid w:val="00D8092E"/>
    <w:rsid w:val="00DA40E7"/>
    <w:rsid w:val="00DD55D6"/>
    <w:rsid w:val="00E609E4"/>
    <w:rsid w:val="00F03F71"/>
    <w:rsid w:val="00F43BAF"/>
    <w:rsid w:val="00F6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717A1"/>
  <w15:docId w15:val="{F3A5CFD3-CBF5-48D4-991E-94A1013D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574" w:hanging="475"/>
      <w:outlineLvl w:val="0"/>
    </w:pPr>
    <w:rPr>
      <w:rFonts w:ascii="Bookman Old Style" w:eastAsia="Bookman Old Style" w:hAnsi="Bookman Old Style" w:cs="Bookman Old Style"/>
      <w:sz w:val="28"/>
      <w:szCs w:val="28"/>
    </w:rPr>
  </w:style>
  <w:style w:type="paragraph" w:styleId="Ttulo2">
    <w:name w:val="heading 2"/>
    <w:basedOn w:val="Normal"/>
    <w:uiPriority w:val="9"/>
    <w:unhideWhenUsed/>
    <w:qFormat/>
    <w:pPr>
      <w:ind w:left="713" w:hanging="614"/>
      <w:outlineLvl w:val="1"/>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Ttulo">
    <w:name w:val="Title"/>
    <w:basedOn w:val="Normal"/>
    <w:uiPriority w:val="10"/>
    <w:qFormat/>
    <w:pPr>
      <w:spacing w:before="104"/>
      <w:ind w:left="923" w:right="1119"/>
      <w:jc w:val="center"/>
    </w:pPr>
    <w:rPr>
      <w:rFonts w:ascii="Calibri" w:eastAsia="Calibri" w:hAnsi="Calibri" w:cs="Calibri"/>
      <w:sz w:val="34"/>
      <w:szCs w:val="34"/>
    </w:rPr>
  </w:style>
  <w:style w:type="paragraph" w:styleId="Prrafodelista">
    <w:name w:val="List Paragraph"/>
    <w:basedOn w:val="Normal"/>
    <w:uiPriority w:val="1"/>
    <w:qFormat/>
    <w:pPr>
      <w:ind w:left="1037" w:hanging="256"/>
    </w:pPr>
  </w:style>
  <w:style w:type="paragraph" w:customStyle="1" w:styleId="TableParagraph">
    <w:name w:val="Table Paragraph"/>
    <w:basedOn w:val="Normal"/>
    <w:uiPriority w:val="1"/>
    <w:qFormat/>
    <w:pPr>
      <w:spacing w:line="217" w:lineRule="exact"/>
    </w:pPr>
  </w:style>
  <w:style w:type="character" w:styleId="Hipervnculo">
    <w:name w:val="Hyperlink"/>
    <w:basedOn w:val="Fuentedeprrafopredeter"/>
    <w:uiPriority w:val="99"/>
    <w:unhideWhenUsed/>
    <w:rsid w:val="00C62300"/>
    <w:rPr>
      <w:color w:val="0000FF" w:themeColor="hyperlink"/>
      <w:u w:val="single"/>
    </w:rPr>
  </w:style>
  <w:style w:type="character" w:styleId="Mencinsinresolver">
    <w:name w:val="Unresolved Mention"/>
    <w:basedOn w:val="Fuentedeprrafopredeter"/>
    <w:uiPriority w:val="99"/>
    <w:semiHidden/>
    <w:unhideWhenUsed/>
    <w:rsid w:val="00C62300"/>
    <w:rPr>
      <w:color w:val="605E5C"/>
      <w:shd w:val="clear" w:color="auto" w:fill="E1DFDD"/>
    </w:rPr>
  </w:style>
  <w:style w:type="paragraph" w:styleId="Subttulo">
    <w:name w:val="Subtitle"/>
    <w:basedOn w:val="Normal"/>
    <w:next w:val="Normal"/>
    <w:link w:val="SubttuloCar"/>
    <w:uiPriority w:val="11"/>
    <w:qFormat/>
    <w:rsid w:val="00343C7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343C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athworks.com/help/images/ref/imresize.html" TargetMode="External"/><Relationship Id="rId5" Type="http://schemas.openxmlformats.org/officeDocument/2006/relationships/webSettings" Target="webSettings.xml"/><Relationship Id="rId10" Type="http://schemas.openxmlformats.org/officeDocument/2006/relationships/hyperlink" Target="https://es.mathworks.com/help/images/ref/imbinarize.html" TargetMode="External"/><Relationship Id="rId4" Type="http://schemas.openxmlformats.org/officeDocument/2006/relationships/settings" Target="settings.xml"/><Relationship Id="rId9" Type="http://schemas.openxmlformats.org/officeDocument/2006/relationships/hyperlink" Target="https://es.mathworks.com/products/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3C4A-043D-45E8-ADD1-8E91046B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2160</Words>
  <Characters>11882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Jimenez</cp:lastModifiedBy>
  <cp:revision>29</cp:revision>
  <dcterms:created xsi:type="dcterms:W3CDTF">2020-08-17T10:24:00Z</dcterms:created>
  <dcterms:modified xsi:type="dcterms:W3CDTF">2020-08-29T10:41:00Z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LaTeX with hyperref package</vt:lpwstr>
  </property>
  <property fmtid="{D5CDD505-2E9C-101B-9397-08002B2CF9AE}" pid="4" name="LastSaved">
    <vt:filetime>2020-08-17T00:00:00Z</vt:filetime>
  </property>
</Properties>
</file>