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aps/>
          <w:color w:val="7F7F7F"/>
          <w:spacing w:val="20"/>
          <w:sz w:val="17"/>
          <w:szCs w:val="17"/>
        </w:rPr>
        <w:t xml:space="preserve">GK Biologie 11 · Selbstlernphase · Laufzettel</w:t>
      </w:r>
    </w:p>
    <w:p>
      <w:pPr>
        <w:pBdr>
          <w:bottom w:val="single" w:color="1F3864" w:sz="8" w:space="8"/>
        </w:pBdr>
        <w:spacing w:after="160"/>
      </w:pPr>
      <w:r>
        <w:rPr>
          <w:b/>
          <w:bCs/>
          <w:color w:val="1F3864"/>
          <w:sz w:val="30"/>
          <w:szCs w:val="30"/>
        </w:rPr>
        <w:t xml:space="preserve">Vom Gen zum Protein</w:t>
      </w:r>
    </w:p>
    <w:p>
      <w:pPr>
        <w:spacing w:after="90"/>
      </w:pPr>
      <w:r>
        <w:t xml:space="preserve">Vier Blöcke, jeder 90 min, in der festen Dreiergruppe: </w:t>
      </w:r>
      <w:r>
        <w:rPr>
          <w:b/>
          <w:bCs/>
        </w:rPr>
        <w:t xml:space="preserve">Mi 16.09.</w:t>
      </w:r>
      <w:r>
        <w:t xml:space="preserve"> Replikation · </w:t>
      </w:r>
      <w:r>
        <w:rPr>
          <w:b/>
          <w:bCs/>
        </w:rPr>
        <w:t xml:space="preserve">Mi 23.09.</w:t>
      </w:r>
      <w:r>
        <w:t xml:space="preserve"> Transkription · </w:t>
      </w:r>
      <w:r>
        <w:rPr>
          <w:b/>
          <w:bCs/>
        </w:rPr>
        <w:t xml:space="preserve">Mi 30.09.</w:t>
      </w:r>
      <w:r>
        <w:t xml:space="preserve"> Translation · </w:t>
      </w:r>
      <w:r>
        <w:rPr>
          <w:b/>
          <w:bCs/>
        </w:rPr>
        <w:t xml:space="preserve">Mi 07.10.</w:t>
      </w:r>
      <w:r>
        <w:t xml:space="preserve"> Genregulation. Danach Herbstferien – wir sehen uns am </w:t>
      </w:r>
      <w:r>
        <w:rPr>
          <w:b/>
          <w:bCs/>
        </w:rPr>
        <w:t xml:space="preserve">Mi 28.10.</w:t>
      </w:r>
      <w:r>
        <w:t xml:space="preserve"> wieder.</w:t>
      </w:r>
    </w:p>
    <w:p>
      <w:pPr>
        <w:spacing w:after="40"/>
      </w:pPr>
      <w:r>
        <w:t xml:space="preserve">Die Selbstlernseite steht hier – QR-Code scannen oder Adresse eintippen:</w:t>
      </w:r>
    </w:p>
    <w:p>
      <w:pPr>
        <w:spacing w:after="80"/>
      </w:pPr>
      <w:r>
        <w:rPr>
          <w:rFonts w:ascii="Consolas" w:cs="Consolas" w:eastAsia="Consolas" w:hAnsi="Consolas"/>
          <w:color w:val="16457A"/>
          <w:sz w:val="19"/>
          <w:szCs w:val="19"/>
        </w:rPr>
        <w:t xml:space="preserve">claude.ai/code/artifact/fb018733-5ac6-4ba0-8fca-6571827d03cb</w:t>
      </w:r>
    </w:p>
    <w:p>
      <w:pPr>
        <w:spacing w:after="200" w:lineRule="auto"/>
      </w:pPr>
      <w:r>
        <w:drawing>
          <wp:inline distT="0" distB="0" distL="0" distR="0">
            <wp:extent cx="142875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90"/>
      </w:pPr>
      <w:r>
        <w:rPr>
          <w:b/>
          <w:bCs/>
          <w:color w:val="2E5395"/>
          <w:sz w:val="21"/>
          <w:szCs w:val="21"/>
        </w:rPr>
        <w:t xml:space="preserve">Sieben Regeln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Zuerst rechnen, dann aufklappen.</w:t>
      </w:r>
      <w:r>
        <w:t xml:space="preserve"> Unter jeder Aufgabe steht die Selbstkontrolle. Sie ersetzt die Sicherung im Unterricht – aber nur, wenn Sie sie erst nach der Bearbeitung öffnen.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Das Budget in Klammern ist die Zeit für die Aufgabe</w:t>
      </w:r>
      <w:r>
        <w:t xml:space="preserve">, kein Vorschlag. Der Zeitplan auf der Seite sagt, wo Sie nach 30 und nach 60 Minuten stehen sollten.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Bearbeitet wird im Hefter.</w:t>
      </w:r>
      <w:r>
        <w:t xml:space="preserve"> Auf diesem Zettel wird nur abgehakt.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Am Ende jeder Einheit der Test in Edupage.</w:t>
      </w:r>
      <w:r>
        <w:t xml:space="preserve"> Zehn bis elf Fragen, keine Note – aber sichtbar. Nach der Abgabe steht dort zu jeder Frage eine Erläuterung. Es sind andere Fragen als die Aufgaben auf der Seite.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Eine offene Frage pro Block</w:t>
      </w:r>
      <w:r>
        <w:t xml:space="preserve"> notieren – auch wenn alles geklappt hat. Diese Fragen sind der Einstieg am 28.10.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Einheit 4 beginnt mit einer Selbstdiagnose</w:t>
      </w:r>
      <w:r>
        <w:t xml:space="preserve"> über die Einheiten 1–3. Das Ergebnis sieht niemand außer Ihnen – nutzen Sie sie ehrlich.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Am Mi 28.10. sehe ich Laufzettel und Hefter durch</w:t>
      </w:r>
      <w:r>
        <w:t xml:space="preserve"> – das ist der erste Block nach den Herbstferien. Am 07.10. bin ich noch nicht da. Es gibt keine Note, aber einen Lernstandscheck.</w:t>
      </w:r>
    </w:p>
    <w:p>
      <w:pPr>
        <w:spacing w:after="90" w:before="260"/>
      </w:pPr>
      <w:r>
        <w:rPr>
          <w:b/>
          <w:bCs/>
          <w:color w:val="1F3864"/>
          <w:sz w:val="24"/>
          <w:szCs w:val="24"/>
        </w:rPr>
        <w:t xml:space="preserve">Einheit 1 · Mi 16.09. · Semikonservative Replikation</w:t>
      </w:r>
    </w:p>
    <w:tbl>
      <w:tblPr>
        <w:tblW w:type="dxa" w:w="960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D0D0D0" w:sz="4"/>
          <w:insideV w:val="single" w:color="D0D0D0" w:sz="4"/>
        </w:tblBorders>
        <w:tblLayout w:type="fixed"/>
      </w:tblPr>
      <w:tblGrid>
        <w:gridCol w:w="760"/>
        <w:gridCol w:w="900"/>
        <w:gridCol w:w="6640"/>
        <w:gridCol w:w="1300"/>
      </w:tblGrid>
      <w:tr>
        <w:trPr>
          <w:tblHeader/>
        </w:trPr>
        <w:tc>
          <w:tcPr>
            <w:tcW w:type="dxa" w:w="760"/>
            <w:shd w:fill="DCE3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Nr.</w:t>
            </w:r>
          </w:p>
        </w:tc>
        <w:tc>
          <w:tcPr>
            <w:tcW w:type="dxa" w:w="900"/>
            <w:shd w:fill="DCE3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Budget</w:t>
            </w:r>
          </w:p>
        </w:tc>
        <w:tc>
          <w:tcPr>
            <w:tcW w:type="dxa" w:w="6640"/>
            <w:shd w:fill="DCE3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Aufgabe</w:t>
            </w:r>
          </w:p>
        </w:tc>
        <w:tc>
          <w:tcPr>
            <w:tcW w:type="dxa" w:w="1300"/>
            <w:shd w:fill="DCE3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erledigt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 min</w:t>
            </w:r>
          </w:p>
        </w:tc>
        <w:tc>
          <w:tcPr>
            <w:tcW w:type="dxa" w:w="6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Gegenstrang schreiben, Enden mit 5′ und 3′ beschriften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 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 min</w:t>
            </w:r>
          </w:p>
        </w:tc>
        <w:tc>
          <w:tcPr>
            <w:tcW w:type="dxa" w:w="6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Begründen: Warum trägt ein Einzelstrang die vollständige Information?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 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 min</w:t>
            </w:r>
          </w:p>
        </w:tc>
        <w:tc>
          <w:tcPr>
            <w:tcW w:type="dxa" w:w="6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Befund Meselson/Stahl auswerten: drei Vorstellungen prüfen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 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 min</w:t>
            </w:r>
          </w:p>
        </w:tc>
        <w:tc>
          <w:tcPr>
            <w:tcW w:type="dxa" w:w="6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Erklären, warum Okazaki-Fragmente entstehen müssen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 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 min</w:t>
            </w:r>
          </w:p>
        </w:tc>
        <w:tc>
          <w:tcPr>
            <w:tcW w:type="dxa" w:w="6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Rückbezug Block 4: Warum liegt die Replikation im Kern?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 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 min</w:t>
            </w:r>
          </w:p>
        </w:tc>
        <w:tc>
          <w:tcPr>
            <w:tcW w:type="dxa" w:w="6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Eigener Merksatz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 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15 min</w:t>
            </w:r>
          </w:p>
        </w:tc>
        <w:tc>
          <w:tcPr>
            <w:tcW w:type="dxa" w:w="6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 1 in Edupage (elf Fragen)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 </w:t>
            </w:r>
          </w:p>
        </w:tc>
      </w:tr>
    </w:tbl>
    <w:p>
      <w:pPr>
        <w:spacing w:after="420" w:before="130"/>
        <w:jc w:val="both"/>
      </w:pPr>
      <w:r>
        <w:rPr>
          <w:b/>
          <w:bCs/>
        </w:rPr>
        <w:t xml:space="preserve">Meine offene Frage:</w:t>
      </w:r>
    </w:p>
    <w:p>
      <w:pPr>
        <w:spacing w:after="90" w:before="260"/>
      </w:pPr>
      <w:r>
        <w:rPr>
          <w:b/>
          <w:bCs/>
          <w:color w:val="1F3864"/>
          <w:sz w:val="24"/>
          <w:szCs w:val="24"/>
        </w:rPr>
        <w:t xml:space="preserve">Einheit 2 · Mi 23.09. · Zellkern, Gen und Transkription</w:t>
      </w:r>
    </w:p>
    <w:tbl>
      <w:tblPr>
        <w:tblW w:type="dxa" w:w="960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D0D0D0" w:sz="4"/>
          <w:insideV w:val="single" w:color="D0D0D0" w:sz="4"/>
        </w:tblBorders>
        <w:tblLayout w:type="fixed"/>
      </w:tblPr>
      <w:tblGrid>
        <w:gridCol w:w="760"/>
        <w:gridCol w:w="900"/>
        <w:gridCol w:w="6640"/>
        <w:gridCol w:w="1300"/>
      </w:tblGrid>
      <w:tr>
        <w:trPr>
          <w:tblHeader/>
        </w:trPr>
        <w:tc>
          <w:tcPr>
            <w:tcW w:type="dxa" w:w="760"/>
            <w:shd w:fill="DCE3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Nr.</w:t>
            </w:r>
          </w:p>
        </w:tc>
        <w:tc>
          <w:tcPr>
            <w:tcW w:type="dxa" w:w="900"/>
            <w:shd w:fill="DCE3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Budget</w:t>
            </w:r>
          </w:p>
        </w:tc>
        <w:tc>
          <w:tcPr>
            <w:tcW w:type="dxa" w:w="6640"/>
            <w:shd w:fill="DCE3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Aufgabe</w:t>
            </w:r>
          </w:p>
        </w:tc>
        <w:tc>
          <w:tcPr>
            <w:tcW w:type="dxa" w:w="1300"/>
            <w:shd w:fill="DCE3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erledigt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 min</w:t>
            </w:r>
          </w:p>
        </w:tc>
        <w:tc>
          <w:tcPr>
            <w:tcW w:type="dxa" w:w="6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mRNA zum Matrizenstrang schreiben (Achtung: U statt T)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 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 min</w:t>
            </w:r>
          </w:p>
        </w:tc>
        <w:tc>
          <w:tcPr>
            <w:tcW w:type="dxa" w:w="6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Drei Unterschiede DNA/RNA, einer davon begründet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 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 min</w:t>
            </w:r>
          </w:p>
        </w:tc>
        <w:tc>
          <w:tcPr>
            <w:tcW w:type="dxa" w:w="6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Warum eine Abschrift statt der DNA selbst? Zwei Gründe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 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 min</w:t>
            </w:r>
          </w:p>
        </w:tc>
        <w:tc>
          <w:tcPr>
            <w:tcW w:type="dxa" w:w="6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Vergleichstabelle Replikation – Transkription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 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 min</w:t>
            </w:r>
          </w:p>
        </w:tc>
        <w:tc>
          <w:tcPr>
            <w:tcW w:type="dxa" w:w="6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Kernpore als Membranprotein einordnen (Block 4)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 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 min</w:t>
            </w:r>
          </w:p>
        </w:tc>
        <w:tc>
          <w:tcPr>
            <w:tcW w:type="dxa" w:w="6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Eigener Merksatz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 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 min</w:t>
            </w:r>
          </w:p>
        </w:tc>
        <w:tc>
          <w:tcPr>
            <w:tcW w:type="dxa" w:w="6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 2 in Edupage (zehn Fragen)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 </w:t>
            </w:r>
          </w:p>
        </w:tc>
      </w:tr>
    </w:tbl>
    <w:p>
      <w:pPr>
        <w:spacing w:after="420" w:before="130"/>
        <w:jc w:val="both"/>
      </w:pPr>
      <w:r>
        <w:rPr>
          <w:b/>
          <w:bCs/>
        </w:rPr>
        <w:t xml:space="preserve">Meine offene Frage:</w:t>
      </w:r>
    </w:p>
    <w:p>
      <w:pPr>
        <w:spacing w:after="90" w:before="260"/>
      </w:pPr>
      <w:r>
        <w:rPr>
          <w:b/>
          <w:bCs/>
          <w:color w:val="1F3864"/>
          <w:sz w:val="24"/>
          <w:szCs w:val="24"/>
        </w:rPr>
        <w:t xml:space="preserve">Einheit 3 · Mi 30.09. · Ribosom, Translation und Protein</w:t>
      </w:r>
    </w:p>
    <w:tbl>
      <w:tblPr>
        <w:tblW w:type="dxa" w:w="960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D0D0D0" w:sz="4"/>
          <w:insideV w:val="single" w:color="D0D0D0" w:sz="4"/>
        </w:tblBorders>
        <w:tblLayout w:type="fixed"/>
      </w:tblPr>
      <w:tblGrid>
        <w:gridCol w:w="760"/>
        <w:gridCol w:w="900"/>
        <w:gridCol w:w="6640"/>
        <w:gridCol w:w="1300"/>
      </w:tblGrid>
      <w:tr>
        <w:trPr>
          <w:tblHeader/>
        </w:trPr>
        <w:tc>
          <w:tcPr>
            <w:tcW w:type="dxa" w:w="760"/>
            <w:shd w:fill="DCE3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Nr.</w:t>
            </w:r>
          </w:p>
        </w:tc>
        <w:tc>
          <w:tcPr>
            <w:tcW w:type="dxa" w:w="900"/>
            <w:shd w:fill="DCE3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Budget</w:t>
            </w:r>
          </w:p>
        </w:tc>
        <w:tc>
          <w:tcPr>
            <w:tcW w:type="dxa" w:w="6640"/>
            <w:shd w:fill="DCE3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Aufgabe</w:t>
            </w:r>
          </w:p>
        </w:tc>
        <w:tc>
          <w:tcPr>
            <w:tcW w:type="dxa" w:w="1300"/>
            <w:shd w:fill="DCE3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erledigt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 min</w:t>
            </w:r>
          </w:p>
        </w:tc>
        <w:tc>
          <w:tcPr>
            <w:tcW w:type="dxa" w:w="6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Nachrechnen: Warum Dreiergruppen und nicht Zweier oder Vierer?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 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 min</w:t>
            </w:r>
          </w:p>
        </w:tc>
        <w:tc>
          <w:tcPr>
            <w:tcW w:type="dxa" w:w="6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mRNA mit der Codetabelle übersetzen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 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 min</w:t>
            </w:r>
          </w:p>
        </w:tc>
        <w:tc>
          <w:tcPr>
            <w:tcW w:type="dxa" w:w="6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Anticodons der vier tRNAs angeben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 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 min</w:t>
            </w:r>
          </w:p>
        </w:tc>
        <w:tc>
          <w:tcPr>
            <w:tcW w:type="dxa" w:w="6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Drei Basenaustausche prüfen und die Fälle benennen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 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 min</w:t>
            </w:r>
          </w:p>
        </w:tc>
        <w:tc>
          <w:tcPr>
            <w:tcW w:type="dxa" w:w="6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Weg vom Gen zum Membranprotein in fünf Schritten, mit Ort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 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 min</w:t>
            </w:r>
          </w:p>
        </w:tc>
        <w:tc>
          <w:tcPr>
            <w:tcW w:type="dxa" w:w="6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Eigener Merksatz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 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18 min</w:t>
            </w:r>
          </w:p>
        </w:tc>
        <w:tc>
          <w:tcPr>
            <w:tcW w:type="dxa" w:w="6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 3 in Edupage (elf Fragen)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 </w:t>
            </w:r>
          </w:p>
        </w:tc>
      </w:tr>
    </w:tbl>
    <w:p>
      <w:pPr>
        <w:spacing w:after="420" w:before="130"/>
        <w:jc w:val="both"/>
      </w:pPr>
      <w:r>
        <w:rPr>
          <w:b/>
          <w:bCs/>
        </w:rPr>
        <w:t xml:space="preserve">Meine offene Frage:</w:t>
      </w:r>
    </w:p>
    <w:p>
      <w:pPr>
        <w:spacing w:after="90" w:before="260"/>
      </w:pPr>
      <w:r>
        <w:rPr>
          <w:b/>
          <w:bCs/>
          <w:color w:val="1F3864"/>
          <w:sz w:val="24"/>
          <w:szCs w:val="24"/>
        </w:rPr>
        <w:t xml:space="preserve">Einheit 4 · Mi 07.10. · Wer entscheidet, ob ein Gen abgelesen wird</w:t>
      </w:r>
    </w:p>
    <w:tbl>
      <w:tblPr>
        <w:tblW w:type="dxa" w:w="960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D0D0D0" w:sz="4"/>
          <w:insideV w:val="single" w:color="D0D0D0" w:sz="4"/>
        </w:tblBorders>
        <w:tblLayout w:type="fixed"/>
      </w:tblPr>
      <w:tblGrid>
        <w:gridCol w:w="760"/>
        <w:gridCol w:w="900"/>
        <w:gridCol w:w="6640"/>
        <w:gridCol w:w="1300"/>
      </w:tblGrid>
      <w:tr>
        <w:trPr>
          <w:tblHeader/>
        </w:trPr>
        <w:tc>
          <w:tcPr>
            <w:tcW w:type="dxa" w:w="760"/>
            <w:shd w:fill="DCE3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Nr.</w:t>
            </w:r>
          </w:p>
        </w:tc>
        <w:tc>
          <w:tcPr>
            <w:tcW w:type="dxa" w:w="900"/>
            <w:shd w:fill="DCE3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Budget</w:t>
            </w:r>
          </w:p>
        </w:tc>
        <w:tc>
          <w:tcPr>
            <w:tcW w:type="dxa" w:w="6640"/>
            <w:shd w:fill="DCE3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Aufgabe</w:t>
            </w:r>
          </w:p>
        </w:tc>
        <w:tc>
          <w:tcPr>
            <w:tcW w:type="dxa" w:w="1300"/>
            <w:shd w:fill="DCE3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erledigt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 min</w:t>
            </w:r>
          </w:p>
        </w:tc>
        <w:tc>
          <w:tcPr>
            <w:tcW w:type="dxa" w:w="6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Selbstdiagnose über die Einheiten 1–3 (sechs Punkte), dann selbst auswerten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 min</w:t>
            </w:r>
          </w:p>
        </w:tc>
        <w:tc>
          <w:tcPr>
            <w:tcW w:type="dxa" w:w="6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Leitfrage beantworten: dieselbe DNA, verschiedene Zellen (Genaktivität)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 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 min</w:t>
            </w:r>
          </w:p>
        </w:tc>
        <w:tc>
          <w:tcPr>
            <w:tcW w:type="dxa" w:w="6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TATA-Box und Transkriptionsfaktoren: Gen an- und abschalten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 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 min</w:t>
            </w:r>
          </w:p>
        </w:tc>
        <w:tc>
          <w:tcPr>
            <w:tcW w:type="dxa" w:w="6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Begründen, warum Methylierung keine Mutation ist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 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 min</w:t>
            </w:r>
          </w:p>
        </w:tc>
        <w:tc>
          <w:tcPr>
            <w:tcW w:type="dxa" w:w="6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Zwei Zellen, ein Gen: Vorhersage und Folge für die Membran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 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 min</w:t>
            </w:r>
          </w:p>
        </w:tc>
        <w:tc>
          <w:tcPr>
            <w:tcW w:type="dxa" w:w="6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Schema DNA → mRNA → Protein → Membran mit vier Steuerstellen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 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 min</w:t>
            </w:r>
          </w:p>
        </w:tc>
        <w:tc>
          <w:tcPr>
            <w:tcW w:type="dxa" w:w="6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Eigener Merksatz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 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15 min</w:t>
            </w:r>
          </w:p>
        </w:tc>
        <w:tc>
          <w:tcPr>
            <w:tcW w:type="dxa" w:w="6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 4 in Edupage (elf Fragen)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130"/>
        <w:jc w:val="both"/>
      </w:pPr>
      <w:r>
        <w:rPr>
          <w:b/>
          <w:bCs/>
        </w:rPr>
        <w:t xml:space="preserve">Meine offene Frage:</w:t>
      </w:r>
    </w:p>
    <w:p>
      <w:pPr>
        <w:pBdr>
          <w:left w:val="single" w:color="BFBFBF" w:sz="12" w:space="10"/>
        </w:pBdr>
        <w:spacing w:after="130" w:before="130"/>
        <w:ind w:left="160"/>
      </w:pPr>
      <w:r>
        <w:rPr>
          <w:color w:val="404040"/>
          <w:sz w:val="19"/>
          <w:szCs w:val="19"/>
        </w:rPr>
        <w:t xml:space="preserve">Die Einheiten 1 bis 3 arbeiten am selben DNA-Abschnitt: Was Sie in Einheit 1 verdoppeln, schreiben Sie in Einheit 2 ab und übersetzen in Einheit 3 in ein Protein. Einheit 4 fragt dann, wer überhaupt entscheidet, ob dieser Abschnitt abgelesen wird. Behalten Sie Ihre Notizen – Sie brauchen sie wieder.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jc w:val="right"/>
    </w:pPr>
    <w:r>
      <w:rPr>
        <w:color w:val="808080"/>
        <w:sz w:val="16"/>
        <w:szCs w:val="16"/>
      </w:rPr>
      <w:t xml:space="preserve">Laufzettel · Selbstlernphase Erbinformation  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  <w:lvl w:ilvl="1" w15:tentative="1">
      <w:start w:val="1"/>
      <w:numFmt w:val="bullet"/>
      <w:lvlText w:val="–"/>
      <w:lvlJc w:val="left"/>
      <w:pPr>
        <w:ind w:left="6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ac30a4ef84ad67b0b87cf7526e4b8d5fad44b2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2026-09-10T20:43:00.376Z</dcterms:created>
  <dcterms:modified xsi:type="dcterms:W3CDTF">2026-09-10T20:43:00.377Z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