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9E51B" w14:textId="7C59571A" w:rsidR="00C37C3C" w:rsidRPr="00FE5ACF" w:rsidRDefault="00FE5ACF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 w:rsidR="009E6EA5">
        <w:rPr>
          <w:b/>
          <w:sz w:val="28"/>
          <w:szCs w:val="28"/>
        </w:rPr>
        <w:t>065</w:t>
      </w:r>
      <w:r w:rsidRPr="00FE5ACF">
        <w:rPr>
          <w:b/>
          <w:sz w:val="28"/>
          <w:szCs w:val="28"/>
        </w:rPr>
        <w:t>—</w:t>
      </w:r>
      <w:r w:rsidR="009E6EA5" w:rsidRPr="009E6EA5">
        <w:t xml:space="preserve"> </w:t>
      </w:r>
      <w:r w:rsidR="009E6EA5" w:rsidRPr="009E6EA5">
        <w:rPr>
          <w:b/>
          <w:sz w:val="28"/>
          <w:szCs w:val="28"/>
        </w:rPr>
        <w:t>Enemy AI</w:t>
      </w:r>
    </w:p>
    <w:p w14:paraId="5107105A" w14:textId="4CF16B36" w:rsidR="00FE5ACF" w:rsidRDefault="009E6EA5">
      <w:pPr>
        <w:rPr>
          <w:rFonts w:cs="Times New Roman"/>
          <w:b/>
          <w:szCs w:val="24"/>
        </w:rPr>
      </w:pPr>
      <w:r w:rsidRPr="009E6EA5">
        <w:rPr>
          <w:rFonts w:cs="Times New Roman"/>
          <w:b/>
          <w:szCs w:val="24"/>
        </w:rPr>
        <w:t>Enemy Movement, Navigation, and Interaction</w:t>
      </w:r>
    </w:p>
    <w:p w14:paraId="7B3E588D" w14:textId="4E7D9B27" w:rsidR="009E6EA5" w:rsidRDefault="009E6EA5">
      <w:pPr>
        <w:rPr>
          <w:rFonts w:cs="Times New Roman"/>
          <w:b/>
          <w:szCs w:val="24"/>
        </w:rPr>
      </w:pPr>
      <w:r w:rsidRPr="009E6EA5">
        <w:rPr>
          <w:rFonts w:cs="Times New Roman"/>
          <w:b/>
          <w:szCs w:val="24"/>
        </w:rPr>
        <w:t>Shadow Detection</w:t>
      </w:r>
    </w:p>
    <w:p w14:paraId="11898F25" w14:textId="09F86714" w:rsidR="009E6EA5" w:rsidRDefault="009E6EA5">
      <w:pPr>
        <w:rPr>
          <w:rFonts w:cs="Times New Roman"/>
          <w:b/>
          <w:szCs w:val="24"/>
        </w:rPr>
      </w:pPr>
      <w:r w:rsidRPr="009E6EA5">
        <w:rPr>
          <w:rFonts w:cs="Times New Roman"/>
          <w:b/>
          <w:szCs w:val="24"/>
        </w:rPr>
        <w:t>Sound Detection</w:t>
      </w:r>
    </w:p>
    <w:p w14:paraId="5D39457A" w14:textId="27B118E5" w:rsidR="009E6EA5" w:rsidRPr="009E6EA5" w:rsidRDefault="009E6EA5">
      <w:pPr>
        <w:rPr>
          <w:rFonts w:cs="Times New Roman"/>
          <w:b/>
          <w:szCs w:val="24"/>
        </w:rPr>
      </w:pPr>
      <w:r w:rsidRPr="009E6EA5">
        <w:rPr>
          <w:rFonts w:cs="Times New Roman"/>
          <w:b/>
          <w:szCs w:val="24"/>
        </w:rPr>
        <w:t>Enemy Detection</w:t>
      </w:r>
      <w:bookmarkStart w:id="0" w:name="_GoBack"/>
      <w:bookmarkEnd w:id="0"/>
    </w:p>
    <w:sectPr w:rsidR="009E6EA5" w:rsidRPr="009E6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CF"/>
    <w:rsid w:val="009E6EA5"/>
    <w:rsid w:val="00A130CA"/>
    <w:rsid w:val="00A17AE1"/>
    <w:rsid w:val="00AC69FD"/>
    <w:rsid w:val="00B21E30"/>
    <w:rsid w:val="00C37C3C"/>
    <w:rsid w:val="00FE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A994"/>
  <w15:chartTrackingRefBased/>
  <w15:docId w15:val="{1B5DD657-AE90-463F-BBEA-E4055046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C8DA8F-26B6-40B0-8AE9-13AD5EB12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D08510-2E3D-457A-9F5A-5723C2D8A2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045B07-30B4-4D10-ABB9-6BF844EB10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cset</dc:creator>
  <cp:keywords/>
  <dc:description/>
  <cp:lastModifiedBy>Microsoft Office User</cp:lastModifiedBy>
  <cp:revision>3</cp:revision>
  <dcterms:created xsi:type="dcterms:W3CDTF">2018-12-01T02:13:00Z</dcterms:created>
  <dcterms:modified xsi:type="dcterms:W3CDTF">2018-12-01T03:55:00Z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