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6542C244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544216">
              <w:rPr>
                <w:rFonts w:ascii="Tahoma" w:hAnsi="Tahoma"/>
                <w:sz w:val="16"/>
              </w:rPr>
              <w:t>Player jumping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544216">
              <w:rPr>
                <w:rFonts w:ascii="Tahoma" w:hAnsi="Tahoma"/>
                <w:sz w:val="16"/>
              </w:rPr>
              <w:t xml:space="preserve"> 048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14:paraId="2DC42CCB" w14:textId="1619622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544216">
              <w:rPr>
                <w:rFonts w:ascii="Tahoma" w:hAnsi="Tahoma"/>
                <w:sz w:val="16"/>
              </w:rPr>
              <w:t xml:space="preserve"> Player Movement</w:t>
            </w:r>
          </w:p>
          <w:p w14:paraId="59F74268" w14:textId="66D739DF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544216">
              <w:rPr>
                <w:rFonts w:ascii="Tahoma" w:hAnsi="Tahoma"/>
                <w:sz w:val="16"/>
              </w:rPr>
              <w:t xml:space="preserve"> Allows the play to jump ingame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455F735F" w:rsidR="00036C64" w:rsidRDefault="00126C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1.d</w:t>
            </w:r>
            <w:bookmarkStart w:id="0" w:name="_GoBack"/>
            <w:bookmarkEnd w:id="0"/>
          </w:p>
        </w:tc>
        <w:tc>
          <w:tcPr>
            <w:tcW w:w="7740" w:type="dxa"/>
          </w:tcPr>
          <w:p w14:paraId="1AC1671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6C0875" w14:paraId="2BD4A745" w14:textId="77777777">
        <w:trPr>
          <w:cantSplit/>
        </w:trPr>
        <w:tc>
          <w:tcPr>
            <w:tcW w:w="558" w:type="dxa"/>
          </w:tcPr>
          <w:p w14:paraId="6BEB0F26" w14:textId="333F3CDF" w:rsidR="006C0875" w:rsidRDefault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1C0F12CD" w:rsidR="006C0875" w:rsidRDefault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43F7654A" w:rsidR="00036C64" w:rsidRDefault="006C0875">
            <w:pPr>
              <w:rPr>
                <w:sz w:val="16"/>
              </w:rPr>
            </w:pPr>
            <w:r>
              <w:rPr>
                <w:sz w:val="16"/>
              </w:rPr>
              <w:t>Player wants to jump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6C0875" w14:paraId="53AD029A" w14:textId="77777777">
        <w:tc>
          <w:tcPr>
            <w:tcW w:w="1098" w:type="dxa"/>
          </w:tcPr>
          <w:p w14:paraId="3278595B" w14:textId="34C4D1FC" w:rsidR="006C0875" w:rsidRDefault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456B168B" w:rsidR="006C0875" w:rsidRDefault="006C0875" w:rsidP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keyboard input to have the player jump</w:t>
            </w:r>
          </w:p>
        </w:tc>
        <w:tc>
          <w:tcPr>
            <w:tcW w:w="1980" w:type="dxa"/>
          </w:tcPr>
          <w:p w14:paraId="409D766E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</w:tr>
      <w:tr w:rsidR="006C0875" w14:paraId="19EC29C9" w14:textId="77777777">
        <w:tc>
          <w:tcPr>
            <w:tcW w:w="1098" w:type="dxa"/>
          </w:tcPr>
          <w:p w14:paraId="2F49BAAB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</w:tr>
      <w:tr w:rsidR="006C0875" w14:paraId="10959915" w14:textId="77777777">
        <w:tc>
          <w:tcPr>
            <w:tcW w:w="1098" w:type="dxa"/>
          </w:tcPr>
          <w:p w14:paraId="140BCDFA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6C0875" w:rsidRDefault="006C0875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384CB51A" w:rsidR="009B3DE6" w:rsidRDefault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71CC81C8" w:rsidR="009B3DE6" w:rsidRDefault="006C0875">
            <w:pPr>
              <w:rPr>
                <w:sz w:val="16"/>
              </w:rPr>
            </w:pPr>
            <w:r>
              <w:rPr>
                <w:sz w:val="16"/>
              </w:rPr>
              <w:t>The player has jumped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6B127127" w:rsidR="00036C64" w:rsidRDefault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Movement</w:t>
            </w: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22258BAE" w:rsidR="00036C64" w:rsidRDefault="006C08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Jump amount</w:t>
            </w:r>
            <w:r w:rsidR="00F21A1E">
              <w:rPr>
                <w:rFonts w:ascii="Tahoma" w:hAnsi="Tahoma"/>
                <w:sz w:val="16"/>
              </w:rPr>
              <w:t>, Is on the ground</w:t>
            </w: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377C4" w14:paraId="200D52FE" w14:textId="77777777">
        <w:tc>
          <w:tcPr>
            <w:tcW w:w="1728" w:type="dxa"/>
          </w:tcPr>
          <w:p w14:paraId="783D6C7A" w14:textId="14F52CA3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210" w:type="dxa"/>
          </w:tcPr>
          <w:p w14:paraId="67778AAA" w14:textId="1CBE339F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if the player has used the keyboard</w:t>
            </w:r>
          </w:p>
        </w:tc>
        <w:tc>
          <w:tcPr>
            <w:tcW w:w="810" w:type="dxa"/>
          </w:tcPr>
          <w:p w14:paraId="700F8FD2" w14:textId="47CF1C66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A377C4" w14:paraId="38D5A8E7" w14:textId="77777777">
        <w:tc>
          <w:tcPr>
            <w:tcW w:w="1728" w:type="dxa"/>
          </w:tcPr>
          <w:p w14:paraId="3A359CBC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07F66145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26CE2">
              <w:rPr>
                <w:rFonts w:ascii="Tahoma" w:hAnsi="Tahoma"/>
                <w:b/>
                <w:sz w:val="16"/>
              </w:rPr>
            </w:r>
            <w:r w:rsidR="00126CE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26CE2">
              <w:rPr>
                <w:rFonts w:ascii="Tahoma" w:hAnsi="Tahoma"/>
                <w:sz w:val="16"/>
              </w:rPr>
            </w:r>
            <w:r w:rsidR="00126C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26CE2">
              <w:rPr>
                <w:rFonts w:ascii="Tahoma" w:hAnsi="Tahoma"/>
                <w:sz w:val="16"/>
              </w:rPr>
            </w:r>
            <w:r w:rsidR="00126C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26CE2">
              <w:rPr>
                <w:rFonts w:ascii="Tahoma" w:hAnsi="Tahoma"/>
                <w:sz w:val="16"/>
              </w:rPr>
            </w:r>
            <w:r w:rsidR="00126C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A377C4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377C4" w14:paraId="3D4926AD" w14:textId="77777777">
        <w:trPr>
          <w:cantSplit/>
        </w:trPr>
        <w:tc>
          <w:tcPr>
            <w:tcW w:w="378" w:type="dxa"/>
          </w:tcPr>
          <w:p w14:paraId="0358ACEC" w14:textId="7D51F98C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4CDF6678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316AF81D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990" w:type="dxa"/>
          </w:tcPr>
          <w:p w14:paraId="08B5927C" w14:textId="6FBD474D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4B653BD9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0.016</w:t>
            </w:r>
          </w:p>
        </w:tc>
        <w:tc>
          <w:tcPr>
            <w:tcW w:w="2430" w:type="dxa"/>
          </w:tcPr>
          <w:p w14:paraId="72FF0AAB" w14:textId="05B5DCCF" w:rsidR="00A377C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should be moved as quickly as possible</w:t>
            </w:r>
          </w:p>
        </w:tc>
      </w:tr>
      <w:tr w:rsidR="00A377C4" w14:paraId="4D0B9D61" w14:textId="77777777">
        <w:trPr>
          <w:cantSplit/>
        </w:trPr>
        <w:tc>
          <w:tcPr>
            <w:tcW w:w="378" w:type="dxa"/>
          </w:tcPr>
          <w:p w14:paraId="3A5DA2A0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</w:tr>
      <w:tr w:rsidR="00A377C4" w14:paraId="7776E97E" w14:textId="77777777">
        <w:trPr>
          <w:cantSplit/>
        </w:trPr>
        <w:tc>
          <w:tcPr>
            <w:tcW w:w="378" w:type="dxa"/>
          </w:tcPr>
          <w:p w14:paraId="51A168EE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</w:tr>
      <w:tr w:rsidR="00A377C4" w14:paraId="4D6B0FC3" w14:textId="77777777">
        <w:trPr>
          <w:cantSplit/>
        </w:trPr>
        <w:tc>
          <w:tcPr>
            <w:tcW w:w="378" w:type="dxa"/>
          </w:tcPr>
          <w:p w14:paraId="27E86E7A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A377C4" w:rsidRDefault="00A377C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2CE4B709" w:rsidR="00036C64" w:rsidRDefault="00A377C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2A63E8EC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26CE2"/>
    <w:rsid w:val="001B6710"/>
    <w:rsid w:val="00227354"/>
    <w:rsid w:val="004F6175"/>
    <w:rsid w:val="00544216"/>
    <w:rsid w:val="00623910"/>
    <w:rsid w:val="006C0875"/>
    <w:rsid w:val="006E1E63"/>
    <w:rsid w:val="008D2A8D"/>
    <w:rsid w:val="009A69A8"/>
    <w:rsid w:val="009B3DE6"/>
    <w:rsid w:val="00A377C4"/>
    <w:rsid w:val="00A9528A"/>
    <w:rsid w:val="00B257A6"/>
    <w:rsid w:val="00B402B4"/>
    <w:rsid w:val="00BC7D8C"/>
    <w:rsid w:val="00CE3A33"/>
    <w:rsid w:val="00D61FDA"/>
    <w:rsid w:val="00F21A1E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25</cp:revision>
  <cp:lastPrinted>2012-09-26T15:17:00Z</cp:lastPrinted>
  <dcterms:created xsi:type="dcterms:W3CDTF">2012-09-26T15:11:00Z</dcterms:created>
  <dcterms:modified xsi:type="dcterms:W3CDTF">2018-10-12T06:28:00Z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