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292D" w14:textId="77777777" w:rsidR="00C170B7" w:rsidRDefault="00951075" w:rsidP="00951075">
      <w:pPr>
        <w:rPr>
          <w:rFonts w:ascii="Georgia" w:eastAsia="Times New Roman" w:hAnsi="Georgia" w:cs="Times New Roman"/>
          <w:color w:val="2F5496" w:themeColor="accent1" w:themeShade="BF"/>
          <w:sz w:val="26"/>
          <w:szCs w:val="26"/>
        </w:rPr>
      </w:pPr>
      <w:r w:rsidRPr="00951075">
        <w:rPr>
          <w:rFonts w:ascii="Georgia" w:eastAsia="Times New Roman" w:hAnsi="Georgia" w:cs="Times New Roman"/>
          <w:color w:val="2F5496" w:themeColor="accent1" w:themeShade="BF"/>
          <w:sz w:val="26"/>
          <w:szCs w:val="26"/>
        </w:rPr>
        <w:t xml:space="preserve">The YT algorithm </w:t>
      </w:r>
    </w:p>
    <w:p w14:paraId="04598522" w14:textId="77777777" w:rsidR="00951075" w:rsidRDefault="00C170B7" w:rsidP="00951075">
      <w:pPr>
        <w:rPr>
          <w:rFonts w:ascii="Times New Roman" w:hAnsi="Times New Roman" w:cs="Times New Roman"/>
          <w:color w:val="2F5496" w:themeColor="accent1" w:themeShade="BF"/>
          <w:sz w:val="28"/>
          <w:szCs w:val="28"/>
        </w:rPr>
      </w:pPr>
      <w:r w:rsidRPr="00C170B7">
        <w:rPr>
          <w:rFonts w:ascii="Times New Roman" w:hAnsi="Times New Roman" w:cs="Times New Roman"/>
          <w:color w:val="2F5496" w:themeColor="accent1" w:themeShade="BF"/>
          <w:sz w:val="28"/>
          <w:szCs w:val="28"/>
        </w:rPr>
        <w:t xml:space="preserve">Some </w:t>
      </w:r>
      <w:r w:rsidR="00951075" w:rsidRPr="00C170B7">
        <w:rPr>
          <w:rFonts w:ascii="Times New Roman" w:hAnsi="Times New Roman" w:cs="Times New Roman"/>
          <w:color w:val="2F5496" w:themeColor="accent1" w:themeShade="BF"/>
          <w:sz w:val="28"/>
          <w:szCs w:val="28"/>
        </w:rPr>
        <w:t xml:space="preserve">ideas </w:t>
      </w:r>
      <w:r w:rsidRPr="00C170B7">
        <w:rPr>
          <w:rFonts w:ascii="Times New Roman" w:hAnsi="Times New Roman" w:cs="Times New Roman"/>
          <w:color w:val="2F5496" w:themeColor="accent1" w:themeShade="BF"/>
          <w:sz w:val="28"/>
          <w:szCs w:val="28"/>
        </w:rPr>
        <w:t xml:space="preserve">to integrate in the website </w:t>
      </w:r>
    </w:p>
    <w:p w14:paraId="79551E66" w14:textId="77777777" w:rsidR="00C170B7" w:rsidRPr="00C170B7" w:rsidRDefault="00C170B7" w:rsidP="00951075">
      <w:pPr>
        <w:rPr>
          <w:rFonts w:ascii="Georgia" w:eastAsia="Times New Roman" w:hAnsi="Georgia" w:cs="Times New Roman"/>
          <w:color w:val="2F5496" w:themeColor="accent1" w:themeShade="BF"/>
          <w:sz w:val="32"/>
          <w:szCs w:val="32"/>
        </w:rPr>
      </w:pPr>
      <w:r w:rsidRPr="00C170B7">
        <w:rPr>
          <w:rFonts w:ascii="Times New Roman" w:hAnsi="Times New Roman" w:cs="Times New Roman"/>
          <w:color w:val="2F5496" w:themeColor="accent1" w:themeShade="BF"/>
        </w:rPr>
        <w:t>From</w:t>
      </w:r>
      <w:r>
        <w:rPr>
          <w:rFonts w:ascii="Times New Roman" w:hAnsi="Times New Roman" w:cs="Times New Roman"/>
          <w:color w:val="2F5496" w:themeColor="accent1" w:themeShade="BF"/>
          <w:sz w:val="28"/>
          <w:szCs w:val="28"/>
        </w:rPr>
        <w:t xml:space="preserve"> </w:t>
      </w:r>
      <w:hyperlink r:id="rId8" w:history="1">
        <w:r>
          <w:rPr>
            <w:rStyle w:val="Lienhypertexte"/>
          </w:rPr>
          <w:t>'Fiction is outperforming reality': how YouTube's algorithm distorts truth | Technology | The Guardian</w:t>
        </w:r>
      </w:hyperlink>
      <w:r>
        <w:t xml:space="preserve"> </w:t>
      </w:r>
      <w:bookmarkStart w:id="0" w:name="_GoBack"/>
      <w:bookmarkEnd w:id="0"/>
    </w:p>
    <w:p w14:paraId="517C1FF9" w14:textId="77777777" w:rsidR="00951075" w:rsidRPr="00951075" w:rsidRDefault="00C170B7" w:rsidP="00951075">
      <w:pPr>
        <w:shd w:val="clear" w:color="auto" w:fill="FFFFFF"/>
        <w:spacing w:before="100" w:beforeAutospacing="1" w:after="100" w:afterAutospacing="1" w:line="240" w:lineRule="auto"/>
        <w:jc w:val="both"/>
        <w:rPr>
          <w:rFonts w:ascii="Georgia" w:eastAsia="Times New Roman" w:hAnsi="Georgia" w:cs="Times New Roman"/>
          <w:sz w:val="26"/>
          <w:szCs w:val="26"/>
        </w:rPr>
      </w:pPr>
      <w:r>
        <w:rPr>
          <w:rFonts w:ascii="Georgia" w:eastAsia="Times New Roman" w:hAnsi="Georgia" w:cs="Times New Roman"/>
          <w:b/>
          <w:bCs/>
          <w:sz w:val="26"/>
          <w:szCs w:val="26"/>
        </w:rPr>
        <w:t>‘</w:t>
      </w:r>
      <w:hyperlink r:id="rId9" w:anchor="gpluscomments" w:history="1">
        <w:r w:rsidR="00951075" w:rsidRPr="00951075">
          <w:rPr>
            <w:rFonts w:ascii="Georgia" w:eastAsia="Times New Roman" w:hAnsi="Georgia" w:cs="Times New Roman"/>
            <w:sz w:val="26"/>
            <w:szCs w:val="26"/>
          </w:rPr>
          <w:t>There are</w:t>
        </w:r>
        <w:r w:rsidR="00951075" w:rsidRPr="00951075">
          <w:rPr>
            <w:rFonts w:ascii="Georgia" w:eastAsia="Times New Roman" w:hAnsi="Georgia" w:cs="Times New Roman"/>
            <w:b/>
            <w:bCs/>
            <w:sz w:val="26"/>
            <w:szCs w:val="26"/>
          </w:rPr>
          <w:t xml:space="preserve"> 1.5 billion YouTube users</w:t>
        </w:r>
      </w:hyperlink>
      <w:r w:rsidR="00951075" w:rsidRPr="00951075">
        <w:rPr>
          <w:rFonts w:ascii="Georgia" w:eastAsia="Times New Roman" w:hAnsi="Georgia" w:cs="Times New Roman"/>
          <w:b/>
          <w:bCs/>
          <w:sz w:val="26"/>
          <w:szCs w:val="26"/>
        </w:rPr>
        <w:t> in the world</w:t>
      </w:r>
      <w:r w:rsidR="00951075" w:rsidRPr="00951075">
        <w:rPr>
          <w:rFonts w:ascii="Georgia" w:eastAsia="Times New Roman" w:hAnsi="Georgia" w:cs="Times New Roman"/>
          <w:sz w:val="26"/>
          <w:szCs w:val="26"/>
        </w:rPr>
        <w:t>, which is more than the number of households that own televisions. What they watch is shaped by this algorithm, which skims and ranks billions of videos to identify 20 “up next” clips that are both relevant to a previous video and most likely, statistically speaking, to keep a person hooked on their screen.</w:t>
      </w:r>
    </w:p>
    <w:p w14:paraId="21E3631C" w14:textId="77777777" w:rsidR="00951075" w:rsidRPr="00951075" w:rsidRDefault="00951075" w:rsidP="00951075">
      <w:pPr>
        <w:shd w:val="clear" w:color="auto" w:fill="FFFFFF"/>
        <w:spacing w:before="100" w:beforeAutospacing="1" w:after="100" w:afterAutospacing="1" w:line="240" w:lineRule="auto"/>
        <w:jc w:val="both"/>
        <w:rPr>
          <w:rFonts w:ascii="Georgia" w:eastAsia="Times New Roman" w:hAnsi="Georgia" w:cs="Times New Roman"/>
          <w:sz w:val="26"/>
          <w:szCs w:val="26"/>
        </w:rPr>
      </w:pPr>
      <w:r w:rsidRPr="00951075">
        <w:rPr>
          <w:rFonts w:ascii="Georgia" w:eastAsia="Times New Roman" w:hAnsi="Georgia" w:cs="Times New Roman"/>
          <w:sz w:val="26"/>
          <w:szCs w:val="26"/>
        </w:rPr>
        <w:t xml:space="preserve">Company insiders tell me the algorithm is </w:t>
      </w:r>
      <w:r w:rsidRPr="00951075">
        <w:rPr>
          <w:rFonts w:ascii="Georgia" w:eastAsia="Times New Roman" w:hAnsi="Georgia" w:cs="Times New Roman"/>
          <w:b/>
          <w:bCs/>
          <w:sz w:val="26"/>
          <w:szCs w:val="26"/>
        </w:rPr>
        <w:t>the single most important engine of YouTube’s growth</w:t>
      </w:r>
      <w:r w:rsidRPr="00951075">
        <w:rPr>
          <w:rFonts w:ascii="Georgia" w:eastAsia="Times New Roman" w:hAnsi="Georgia" w:cs="Times New Roman"/>
          <w:sz w:val="26"/>
          <w:szCs w:val="26"/>
        </w:rPr>
        <w:t>. In one of the few public explanations of how the formula works – </w:t>
      </w:r>
      <w:hyperlink r:id="rId10" w:history="1">
        <w:r w:rsidRPr="00951075">
          <w:rPr>
            <w:rFonts w:ascii="Georgia" w:eastAsia="Times New Roman" w:hAnsi="Georgia" w:cs="Times New Roman"/>
            <w:sz w:val="26"/>
            <w:szCs w:val="26"/>
          </w:rPr>
          <w:t>an academic paper</w:t>
        </w:r>
      </w:hyperlink>
      <w:r w:rsidRPr="00951075">
        <w:rPr>
          <w:rFonts w:ascii="Georgia" w:eastAsia="Times New Roman" w:hAnsi="Georgia" w:cs="Times New Roman"/>
          <w:sz w:val="26"/>
          <w:szCs w:val="26"/>
        </w:rPr>
        <w:t> that sketches the algorithm’s deep neural networks, crunching a vast pool of data about videos and the people who watch them – YouTube engineers describe it as one of the “largest scale and most sophisticated industrial recommendation systems in existence”.</w:t>
      </w:r>
      <w:r w:rsidR="00C170B7">
        <w:rPr>
          <w:rFonts w:ascii="Georgia" w:eastAsia="Times New Roman" w:hAnsi="Georgia" w:cs="Times New Roman"/>
          <w:sz w:val="26"/>
          <w:szCs w:val="26"/>
        </w:rPr>
        <w:t>’</w:t>
      </w:r>
    </w:p>
    <w:p w14:paraId="2B5DDFDF" w14:textId="77777777" w:rsidR="00951075" w:rsidRDefault="00951075" w:rsidP="00951075">
      <w:pPr>
        <w:spacing w:after="0" w:line="240" w:lineRule="auto"/>
        <w:jc w:val="both"/>
        <w:rPr>
          <w:rFonts w:ascii="Times New Roman" w:eastAsia="Times New Roman" w:hAnsi="Times New Roman" w:cs="Times New Roman"/>
          <w:sz w:val="24"/>
          <w:szCs w:val="24"/>
        </w:rPr>
      </w:pPr>
      <w:r w:rsidRPr="00951075">
        <w:rPr>
          <w:rFonts w:ascii="Times New Roman" w:eastAsia="Times New Roman" w:hAnsi="Times New Roman" w:cs="Times New Roman"/>
          <w:sz w:val="24"/>
          <w:szCs w:val="24"/>
        </w:rPr>
        <w:t> </w:t>
      </w:r>
    </w:p>
    <w:p w14:paraId="4B62386A" w14:textId="77777777" w:rsidR="00951075" w:rsidRPr="00951075" w:rsidRDefault="00951075" w:rsidP="00951075">
      <w:pPr>
        <w:spacing w:after="0" w:line="240" w:lineRule="auto"/>
        <w:jc w:val="both"/>
        <w:rPr>
          <w:rFonts w:ascii="Georgia" w:eastAsia="Times New Roman" w:hAnsi="Georgia" w:cs="Times New Roman"/>
          <w:color w:val="2F5496" w:themeColor="accent1" w:themeShade="BF"/>
          <w:sz w:val="26"/>
          <w:szCs w:val="26"/>
        </w:rPr>
      </w:pPr>
      <w:r w:rsidRPr="00951075">
        <w:rPr>
          <w:rFonts w:ascii="Georgia" w:eastAsia="Times New Roman" w:hAnsi="Georgia" w:cs="Times New Roman"/>
          <w:color w:val="2F5496" w:themeColor="accent1" w:themeShade="BF"/>
          <w:sz w:val="26"/>
          <w:szCs w:val="26"/>
        </w:rPr>
        <w:t>Problems of the algorithm</w:t>
      </w:r>
    </w:p>
    <w:p w14:paraId="121B2283" w14:textId="77777777" w:rsidR="00951075" w:rsidRPr="00951075" w:rsidRDefault="00951075" w:rsidP="00951075">
      <w:pPr>
        <w:spacing w:after="0" w:line="240" w:lineRule="auto"/>
        <w:jc w:val="both"/>
        <w:rPr>
          <w:rFonts w:ascii="Georgia" w:eastAsia="Times New Roman" w:hAnsi="Georgia" w:cs="Times New Roman"/>
          <w:sz w:val="24"/>
          <w:szCs w:val="24"/>
        </w:rPr>
      </w:pPr>
      <w:r>
        <w:rPr>
          <w:rFonts w:ascii="Georgia" w:eastAsia="Times New Roman" w:hAnsi="Georgia" w:cs="Times New Roman"/>
          <w:sz w:val="24"/>
          <w:szCs w:val="24"/>
        </w:rPr>
        <w:t>‘</w:t>
      </w:r>
      <w:r w:rsidRPr="00951075">
        <w:rPr>
          <w:rFonts w:ascii="Georgia" w:eastAsia="Times New Roman" w:hAnsi="Georgia" w:cs="Times New Roman"/>
          <w:sz w:val="24"/>
          <w:szCs w:val="24"/>
        </w:rPr>
        <w:t>The algorithm does not appear to be optimising for what is truthful, or balanced, or healthy for democracy</w:t>
      </w:r>
      <w:r>
        <w:rPr>
          <w:rFonts w:ascii="Georgia" w:eastAsia="Times New Roman" w:hAnsi="Georgia" w:cs="Times New Roman"/>
          <w:sz w:val="24"/>
          <w:szCs w:val="24"/>
        </w:rPr>
        <w:t>’ -</w:t>
      </w:r>
      <w:r w:rsidRPr="00951075">
        <w:rPr>
          <w:rFonts w:ascii="Georgia" w:eastAsia="Times New Roman" w:hAnsi="Georgia" w:cs="Times New Roman"/>
          <w:sz w:val="24"/>
          <w:szCs w:val="24"/>
        </w:rPr>
        <w:t xml:space="preserve">Guillaume </w:t>
      </w:r>
      <w:proofErr w:type="spellStart"/>
      <w:r w:rsidRPr="00951075">
        <w:rPr>
          <w:rFonts w:ascii="Georgia" w:eastAsia="Times New Roman" w:hAnsi="Georgia" w:cs="Times New Roman"/>
          <w:sz w:val="24"/>
          <w:szCs w:val="24"/>
        </w:rPr>
        <w:t>Chaslot</w:t>
      </w:r>
      <w:proofErr w:type="spellEnd"/>
      <w:r w:rsidRPr="00951075">
        <w:rPr>
          <w:rFonts w:ascii="Georgia" w:eastAsia="Times New Roman" w:hAnsi="Georgia" w:cs="Times New Roman"/>
          <w:sz w:val="24"/>
          <w:szCs w:val="24"/>
        </w:rPr>
        <w:t>, an ex-Google engineer</w:t>
      </w:r>
    </w:p>
    <w:p w14:paraId="3607B390" w14:textId="77777777" w:rsidR="00951075" w:rsidRPr="00951075" w:rsidRDefault="00951075" w:rsidP="00951075">
      <w:pPr>
        <w:shd w:val="clear" w:color="auto" w:fill="FFFFFF"/>
        <w:spacing w:before="100" w:beforeAutospacing="1" w:after="100" w:afterAutospacing="1" w:line="240" w:lineRule="auto"/>
        <w:jc w:val="both"/>
        <w:rPr>
          <w:rFonts w:ascii="Georgia" w:eastAsia="Times New Roman" w:hAnsi="Georgia" w:cs="Times New Roman"/>
          <w:sz w:val="26"/>
          <w:szCs w:val="26"/>
        </w:rPr>
      </w:pPr>
      <w:r w:rsidRPr="00951075">
        <w:rPr>
          <w:rFonts w:ascii="Georgia" w:eastAsia="Times New Roman" w:hAnsi="Georgia" w:cs="Times New Roman"/>
          <w:sz w:val="26"/>
          <w:szCs w:val="26"/>
        </w:rPr>
        <w:t>Lately, it has also become one of the most</w:t>
      </w:r>
      <w:r w:rsidRPr="00951075">
        <w:rPr>
          <w:rFonts w:ascii="Georgia" w:eastAsia="Times New Roman" w:hAnsi="Georgia" w:cs="Times New Roman"/>
          <w:b/>
          <w:bCs/>
          <w:sz w:val="26"/>
          <w:szCs w:val="26"/>
        </w:rPr>
        <w:t xml:space="preserve"> controversial</w:t>
      </w:r>
      <w:r w:rsidRPr="00951075">
        <w:rPr>
          <w:rFonts w:ascii="Georgia" w:eastAsia="Times New Roman" w:hAnsi="Georgia" w:cs="Times New Roman"/>
          <w:sz w:val="26"/>
          <w:szCs w:val="26"/>
        </w:rPr>
        <w:t>. The algorithm has been found to be promoting </w:t>
      </w:r>
      <w:hyperlink r:id="rId11" w:history="1">
        <w:r w:rsidRPr="00951075">
          <w:rPr>
            <w:rFonts w:ascii="Georgia" w:eastAsia="Times New Roman" w:hAnsi="Georgia" w:cs="Times New Roman"/>
            <w:b/>
            <w:bCs/>
            <w:sz w:val="26"/>
            <w:szCs w:val="26"/>
          </w:rPr>
          <w:t>conspiracy theories</w:t>
        </w:r>
      </w:hyperlink>
      <w:r w:rsidRPr="00951075">
        <w:rPr>
          <w:rFonts w:ascii="Georgia" w:eastAsia="Times New Roman" w:hAnsi="Georgia" w:cs="Times New Roman"/>
          <w:sz w:val="26"/>
          <w:szCs w:val="26"/>
        </w:rPr>
        <w:t xml:space="preserve"> about the Las Vegas mass shooting and incentivising, through recommendations, a thriving subculture that targets children with </w:t>
      </w:r>
      <w:r w:rsidRPr="00951075">
        <w:rPr>
          <w:rFonts w:ascii="Georgia" w:eastAsia="Times New Roman" w:hAnsi="Georgia" w:cs="Times New Roman"/>
          <w:b/>
          <w:bCs/>
          <w:sz w:val="26"/>
          <w:szCs w:val="26"/>
        </w:rPr>
        <w:t>disturbing content</w:t>
      </w:r>
      <w:r w:rsidRPr="00951075">
        <w:rPr>
          <w:rFonts w:ascii="Georgia" w:eastAsia="Times New Roman" w:hAnsi="Georgia" w:cs="Times New Roman"/>
          <w:sz w:val="26"/>
          <w:szCs w:val="26"/>
        </w:rPr>
        <w:t xml:space="preserve"> such as cartoons in which </w:t>
      </w:r>
      <w:hyperlink r:id="rId12" w:history="1">
        <w:r w:rsidRPr="00951075">
          <w:rPr>
            <w:rFonts w:ascii="Georgia" w:eastAsia="Times New Roman" w:hAnsi="Georgia" w:cs="Times New Roman"/>
            <w:sz w:val="26"/>
            <w:szCs w:val="26"/>
          </w:rPr>
          <w:t>the British children’s character Peppa Pig eats her father or drinks bleach</w:t>
        </w:r>
      </w:hyperlink>
      <w:r w:rsidRPr="00951075">
        <w:rPr>
          <w:rFonts w:ascii="Georgia" w:eastAsia="Times New Roman" w:hAnsi="Georgia" w:cs="Times New Roman"/>
          <w:sz w:val="26"/>
          <w:szCs w:val="26"/>
        </w:rPr>
        <w:t>.</w:t>
      </w:r>
    </w:p>
    <w:p w14:paraId="60806916" w14:textId="77777777" w:rsidR="00951075" w:rsidRPr="00951075" w:rsidRDefault="00951075" w:rsidP="00951075">
      <w:pPr>
        <w:jc w:val="both"/>
        <w:rPr>
          <w:rFonts w:ascii="Georgia" w:eastAsia="Times New Roman" w:hAnsi="Georgia" w:cs="Times New Roman"/>
          <w:sz w:val="26"/>
          <w:szCs w:val="26"/>
        </w:rPr>
      </w:pPr>
      <w:r w:rsidRPr="00951075">
        <w:rPr>
          <w:rFonts w:ascii="Georgia" w:eastAsia="Times New Roman" w:hAnsi="Georgia" w:cs="Times New Roman"/>
          <w:sz w:val="26"/>
          <w:szCs w:val="26"/>
        </w:rPr>
        <w:t>As a consequence, many YouTubers learn ‘to please the algorithm’ by producing the content that gets the most likes.</w:t>
      </w:r>
    </w:p>
    <w:p w14:paraId="394C5FA9" w14:textId="77777777" w:rsidR="00951075" w:rsidRPr="00951075" w:rsidRDefault="00951075" w:rsidP="00951075">
      <w:pPr>
        <w:jc w:val="both"/>
        <w:rPr>
          <w:rFonts w:ascii="Georgia" w:eastAsia="Times New Roman" w:hAnsi="Georgia" w:cs="Times New Roman"/>
          <w:color w:val="2F5496" w:themeColor="accent1" w:themeShade="BF"/>
          <w:sz w:val="26"/>
          <w:szCs w:val="26"/>
        </w:rPr>
      </w:pPr>
      <w:r w:rsidRPr="00951075">
        <w:rPr>
          <w:rFonts w:ascii="Georgia" w:eastAsia="Times New Roman" w:hAnsi="Georgia" w:cs="Times New Roman"/>
          <w:color w:val="2F5496" w:themeColor="accent1" w:themeShade="BF"/>
          <w:sz w:val="26"/>
          <w:szCs w:val="26"/>
        </w:rPr>
        <w:t xml:space="preserve">Limitations of our research </w:t>
      </w:r>
    </w:p>
    <w:p w14:paraId="41FEBB19" w14:textId="77777777" w:rsidR="00951075" w:rsidRDefault="00951075" w:rsidP="00951075">
      <w:pPr>
        <w:jc w:val="both"/>
        <w:rPr>
          <w:rFonts w:ascii="Georgia" w:hAnsi="Georgia"/>
          <w:color w:val="121212"/>
          <w:sz w:val="26"/>
          <w:szCs w:val="26"/>
          <w:shd w:val="clear" w:color="auto" w:fill="FFFFFF"/>
        </w:rPr>
      </w:pPr>
      <w:r>
        <w:rPr>
          <w:rFonts w:ascii="Georgia" w:hAnsi="Georgia"/>
          <w:color w:val="121212"/>
          <w:sz w:val="26"/>
          <w:szCs w:val="26"/>
          <w:shd w:val="clear" w:color="auto" w:fill="FFFFFF"/>
        </w:rPr>
        <w:t>[</w:t>
      </w:r>
      <w:proofErr w:type="spellStart"/>
      <w:r>
        <w:rPr>
          <w:rFonts w:ascii="Georgia" w:hAnsi="Georgia"/>
          <w:color w:val="121212"/>
          <w:sz w:val="26"/>
          <w:szCs w:val="26"/>
          <w:shd w:val="clear" w:color="auto" w:fill="FFFFFF"/>
        </w:rPr>
        <w:t>Chaslot</w:t>
      </w:r>
      <w:proofErr w:type="spellEnd"/>
      <w:r>
        <w:rPr>
          <w:rFonts w:ascii="Georgia" w:hAnsi="Georgia"/>
          <w:color w:val="121212"/>
          <w:sz w:val="26"/>
          <w:szCs w:val="26"/>
          <w:shd w:val="clear" w:color="auto" w:fill="FFFFFF"/>
        </w:rPr>
        <w:t xml:space="preserve"> explains that</w:t>
      </w:r>
      <w:r>
        <w:rPr>
          <w:rFonts w:ascii="Georgia" w:hAnsi="Georgia"/>
          <w:color w:val="121212"/>
          <w:sz w:val="26"/>
          <w:szCs w:val="26"/>
          <w:shd w:val="clear" w:color="auto" w:fill="FFFFFF"/>
        </w:rPr>
        <w:t>]</w:t>
      </w:r>
      <w:r>
        <w:rPr>
          <w:rFonts w:ascii="Georgia" w:hAnsi="Georgia"/>
          <w:color w:val="121212"/>
          <w:sz w:val="26"/>
          <w:szCs w:val="26"/>
          <w:shd w:val="clear" w:color="auto" w:fill="FFFFFF"/>
        </w:rPr>
        <w:t xml:space="preserve"> the algorithm never stays the same. It is constantly changing the weight it gives to different signals: the viewing patterns of a user, for example, or the length of time a video is watched before someone clicks away.</w:t>
      </w:r>
    </w:p>
    <w:p w14:paraId="645C8CB7" w14:textId="77777777" w:rsidR="00C170B7" w:rsidRPr="00C170B7" w:rsidRDefault="00C170B7" w:rsidP="00C170B7">
      <w:pPr>
        <w:pStyle w:val="Paragraphedeliste"/>
        <w:numPr>
          <w:ilvl w:val="0"/>
          <w:numId w:val="1"/>
        </w:numPr>
        <w:jc w:val="both"/>
        <w:rPr>
          <w:rFonts w:ascii="Georgia" w:hAnsi="Georgia"/>
          <w:color w:val="121212"/>
          <w:sz w:val="26"/>
          <w:szCs w:val="26"/>
          <w:shd w:val="clear" w:color="auto" w:fill="FFFFFF"/>
        </w:rPr>
      </w:pPr>
      <w:r w:rsidRPr="00C170B7">
        <w:rPr>
          <w:rFonts w:ascii="Georgia" w:hAnsi="Georgia"/>
          <w:color w:val="121212"/>
          <w:sz w:val="26"/>
          <w:szCs w:val="26"/>
          <w:shd w:val="clear" w:color="auto" w:fill="FFFFFF"/>
        </w:rPr>
        <w:t xml:space="preserve">We cannot therefore aim to debunk the algorithm but rather gain insights from how it works </w:t>
      </w:r>
    </w:p>
    <w:sectPr w:rsidR="00C170B7" w:rsidRPr="00C17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B5458"/>
    <w:multiLevelType w:val="hybridMultilevel"/>
    <w:tmpl w:val="F000CA18"/>
    <w:lvl w:ilvl="0" w:tplc="3AD2D73E">
      <w:numFmt w:val="bullet"/>
      <w:lvlText w:val=""/>
      <w:lvlJc w:val="left"/>
      <w:pPr>
        <w:ind w:left="720" w:hanging="360"/>
      </w:pPr>
      <w:rPr>
        <w:rFonts w:ascii="Wingdings" w:eastAsiaTheme="minorEastAsia" w:hAnsi="Wingdings" w:cstheme="minorBidi" w:hint="default"/>
        <w:color w:val="121212"/>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75"/>
    <w:rsid w:val="00951075"/>
    <w:rsid w:val="00C170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6447"/>
  <w15:chartTrackingRefBased/>
  <w15:docId w15:val="{577F27F7-FEAD-4C14-99DF-B68A618C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51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51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107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51075"/>
    <w:rPr>
      <w:color w:val="0000FF"/>
      <w:u w:val="single"/>
    </w:rPr>
  </w:style>
  <w:style w:type="character" w:customStyle="1" w:styleId="inline-garnett-quote">
    <w:name w:val="inline-garnett-quote"/>
    <w:basedOn w:val="Policepardfaut"/>
    <w:rsid w:val="00951075"/>
  </w:style>
  <w:style w:type="paragraph" w:customStyle="1" w:styleId="pullquote-paragraph">
    <w:name w:val="pullquote-paragraph"/>
    <w:basedOn w:val="Normal"/>
    <w:rsid w:val="00951075"/>
    <w:pPr>
      <w:spacing w:before="100" w:beforeAutospacing="1" w:after="100" w:afterAutospacing="1" w:line="240" w:lineRule="auto"/>
    </w:pPr>
    <w:rPr>
      <w:rFonts w:ascii="Times New Roman" w:eastAsia="Times New Roman" w:hAnsi="Times New Roman" w:cs="Times New Roman"/>
      <w:sz w:val="24"/>
      <w:szCs w:val="24"/>
    </w:rPr>
  </w:style>
  <w:style w:type="character" w:styleId="CitationHTML">
    <w:name w:val="HTML Cite"/>
    <w:basedOn w:val="Policepardfaut"/>
    <w:uiPriority w:val="99"/>
    <w:semiHidden/>
    <w:unhideWhenUsed/>
    <w:rsid w:val="00951075"/>
    <w:rPr>
      <w:i/>
      <w:iCs/>
    </w:rPr>
  </w:style>
  <w:style w:type="character" w:customStyle="1" w:styleId="Titre2Car">
    <w:name w:val="Titre 2 Car"/>
    <w:basedOn w:val="Policepardfaut"/>
    <w:link w:val="Titre2"/>
    <w:uiPriority w:val="9"/>
    <w:rsid w:val="0095107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5107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17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958874">
      <w:bodyDiv w:val="1"/>
      <w:marLeft w:val="0"/>
      <w:marRight w:val="0"/>
      <w:marTop w:val="0"/>
      <w:marBottom w:val="0"/>
      <w:divBdr>
        <w:top w:val="none" w:sz="0" w:space="0" w:color="auto"/>
        <w:left w:val="none" w:sz="0" w:space="0" w:color="auto"/>
        <w:bottom w:val="none" w:sz="0" w:space="0" w:color="auto"/>
        <w:right w:val="none" w:sz="0" w:space="0" w:color="auto"/>
      </w:divBdr>
      <w:divsChild>
        <w:div w:id="9382194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8/feb/02/how-youtubes-algorithm-distorts-truth"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dium.com/@jamesbridle/something-is-wrong-on-the-internet-c39c471271d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guardian.com/us-news/2017/oct/04/las-vegas-shooting-youtube-hoax-conspiracy-theories" TargetMode="External"/><Relationship Id="rId5" Type="http://schemas.openxmlformats.org/officeDocument/2006/relationships/styles" Target="styles.xml"/><Relationship Id="rId10" Type="http://schemas.openxmlformats.org/officeDocument/2006/relationships/hyperlink" Target="https://static.googleusercontent.com/media/research.google.com/en/pubs/archive/45530.pdf" TargetMode="External"/><Relationship Id="rId4" Type="http://schemas.openxmlformats.org/officeDocument/2006/relationships/numbering" Target="numbering.xml"/><Relationship Id="rId9" Type="http://schemas.openxmlformats.org/officeDocument/2006/relationships/hyperlink" Target="https://youtube.googleblog.com/2017/06/updates-from-vidcon-more-users-more.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0406D369D144F856ADC3514ACE388" ma:contentTypeVersion="2" ma:contentTypeDescription="Create a new document." ma:contentTypeScope="" ma:versionID="451ab0210c9dbd1a234a1e78de5fb714">
  <xsd:schema xmlns:xsd="http://www.w3.org/2001/XMLSchema" xmlns:xs="http://www.w3.org/2001/XMLSchema" xmlns:p="http://schemas.microsoft.com/office/2006/metadata/properties" xmlns:ns3="abf7bf3c-7527-4516-b1a0-9a0121116d95" targetNamespace="http://schemas.microsoft.com/office/2006/metadata/properties" ma:root="true" ma:fieldsID="d2754d0f432f92cdde422df21479a53b" ns3:_="">
    <xsd:import namespace="abf7bf3c-7527-4516-b1a0-9a0121116d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7bf3c-7527-4516-b1a0-9a0121116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EE0EBD-2B27-447B-AB4A-4D1FDFAE2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7bf3c-7527-4516-b1a0-9a0121116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62A5AF-0D6A-4D75-BE48-B789AD9742F6}">
  <ds:schemaRefs>
    <ds:schemaRef ds:uri="http://schemas.microsoft.com/sharepoint/v3/contenttype/forms"/>
  </ds:schemaRefs>
</ds:datastoreItem>
</file>

<file path=customXml/itemProps3.xml><?xml version="1.0" encoding="utf-8"?>
<ds:datastoreItem xmlns:ds="http://schemas.openxmlformats.org/officeDocument/2006/customXml" ds:itemID="{73BF3ABE-0362-40F5-84F7-7E4C456B51ED}">
  <ds:schemaRefs>
    <ds:schemaRef ds:uri="http://schemas.microsoft.com/office/infopath/2007/PartnerControls"/>
    <ds:schemaRef ds:uri="http://purl.org/dc/elements/1.1/"/>
    <ds:schemaRef ds:uri="http://purl.org/dc/dcmitype/"/>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abf7bf3c-7527-4516-b1a0-9a0121116d9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Elisa</dc:creator>
  <cp:keywords/>
  <dc:description/>
  <cp:lastModifiedBy>Valentin, Elisa</cp:lastModifiedBy>
  <cp:revision>2</cp:revision>
  <dcterms:created xsi:type="dcterms:W3CDTF">2020-12-31T09:54:00Z</dcterms:created>
  <dcterms:modified xsi:type="dcterms:W3CDTF">2020-12-31T09:54:00Z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0x010100BC30406D369D144F856ADC3514ACE388</vt:lpwstr>
  </property>
</Properties>
</file>