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10º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area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do conhecimento do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pmbok</w:t>
      </w:r>
      <w:proofErr w:type="spellEnd"/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Basicamente os 4 processos estão dispersos no projeto como um todo, com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excessão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do grupo de processo de encerramento,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voce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vai encontrar o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gerencimento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de partes interessadas na iniciação, no planejamento, na execução e no controle do projeto.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4 processos: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Identificação das partes interessadas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Planejar o gerenciamento dessas partes interessadas (como)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Gerenciar o engajamento das partes interessadas (o executar)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Controlar o engajamento (monitorar)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O que que é identificar as partes interessadas?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Identificar todas as pessoas que tem a capacidade de exercer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influencia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sobre o projeto</w:t>
      </w:r>
      <w:r>
        <w:rPr>
          <w:rFonts w:ascii="Calibri" w:hAnsi="Calibri" w:cs="Segoe UI"/>
          <w:color w:val="000000"/>
          <w:sz w:val="23"/>
          <w:szCs w:val="23"/>
        </w:rPr>
        <w:t xml:space="preserve"> </w:t>
      </w:r>
      <w:r>
        <w:rPr>
          <w:rFonts w:ascii="Calibri" w:hAnsi="Calibri" w:cs="Segoe UI"/>
          <w:color w:val="000000"/>
          <w:sz w:val="23"/>
          <w:szCs w:val="23"/>
        </w:rPr>
        <w:t xml:space="preserve">Influencia não é aliados ou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inimidos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mas sim aliados E inimigos.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Todos aqueles que tem capacidade de exercer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influencia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no projeto seja positivamente seja negativamente é uma parte interessada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proofErr w:type="spellStart"/>
      <w:r>
        <w:rPr>
          <w:rFonts w:ascii="Calibri" w:hAnsi="Calibri" w:cs="Segoe UI"/>
          <w:color w:val="000000"/>
          <w:sz w:val="23"/>
          <w:szCs w:val="23"/>
        </w:rPr>
        <w:t>Tecnica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utilizada: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Se faz uma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analise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identificando quem tem a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capaidade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influiencia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e quem tem interesse nesse projeto, isto é, um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grafico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influencia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X interesse.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O que que é planejar o gerenciamento dos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>?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Definir quais ações eu vou tomar com cada um dos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identificado, alguns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stakeholders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vamos somente monitorar e outros que vou ter que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monstar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uma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estrátegia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diferente de comunicação, ou até mesmo fazer alterações e sessões  do escopo para pode transformar aquele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stakeholders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que interesse negativo e que tem interesse positivo, com isso vou produzir um plano de ação desses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e obviamente se esse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stakeholdres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tem uma grande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influencia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sobre o meu projeto vamos ter que alterar ou atualizar  o plano do projeto e é nesse ponto que montamos as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estrategia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de comunicação, que tipo de abordagem para que os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sejam gerenciados.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Gerenciamento do engajamento, isto é a execução do seu plano de ação de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.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Voce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pega o seu plano de gerenciamento e seu plano de comunicação.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Visa </w:t>
      </w:r>
      <w:proofErr w:type="gramStart"/>
      <w:r>
        <w:rPr>
          <w:rFonts w:ascii="Calibri" w:hAnsi="Calibri" w:cs="Segoe UI"/>
          <w:color w:val="000000"/>
          <w:sz w:val="23"/>
          <w:szCs w:val="23"/>
        </w:rPr>
        <w:t>executar ,</w:t>
      </w:r>
      <w:proofErr w:type="gramEnd"/>
      <w:r>
        <w:rPr>
          <w:rFonts w:ascii="Calibri" w:hAnsi="Calibri" w:cs="Segoe UI"/>
          <w:color w:val="000000"/>
          <w:sz w:val="23"/>
          <w:szCs w:val="23"/>
        </w:rPr>
        <w:t xml:space="preserve"> atualizar o plano que foi criado, atualizar os documentos.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Executa o trabalho planejado. E em paralelo a isso,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vc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ta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fazendo o processo de </w:t>
      </w:r>
      <w:proofErr w:type="gramStart"/>
      <w:r>
        <w:rPr>
          <w:rFonts w:ascii="Calibri" w:hAnsi="Calibri" w:cs="Segoe UI"/>
          <w:color w:val="000000"/>
          <w:sz w:val="23"/>
          <w:szCs w:val="23"/>
        </w:rPr>
        <w:t>controle ,</w:t>
      </w:r>
      <w:proofErr w:type="gramEnd"/>
      <w:r>
        <w:rPr>
          <w:rFonts w:ascii="Calibri" w:hAnsi="Calibri" w:cs="Segoe U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executabndp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e controlando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O controle do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engajemanto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é verificar se tudo o que foi planejado e executado surtiu efeito.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É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nessa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que identificamos se é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necessario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a alteração do que foi planejado e isso se dar com os resultados conseguidos na execução do planejamento.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 xml:space="preserve">Os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stakeholders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andam pelo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grafico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de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influencia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x interesse, temos sempre que trazer eles para o lado positivo, as realidades vão mudando conforme é o andamento do projeto.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 </w:t>
      </w:r>
      <w:bookmarkStart w:id="0" w:name="_GoBack"/>
      <w:bookmarkEnd w:id="0"/>
      <w:r>
        <w:rPr>
          <w:rFonts w:ascii="Calibri" w:hAnsi="Calibri" w:cs="Segoe UI"/>
          <w:color w:val="000000"/>
          <w:sz w:val="23"/>
          <w:szCs w:val="23"/>
        </w:rPr>
        <w:t xml:space="preserve">O Objetivo é fazer com que seu projeto dê certo e o gerenciamento dos </w:t>
      </w:r>
      <w:proofErr w:type="spellStart"/>
      <w:r>
        <w:rPr>
          <w:rFonts w:ascii="Calibri" w:hAnsi="Calibri" w:cs="Segoe UI"/>
          <w:color w:val="000000"/>
          <w:sz w:val="23"/>
          <w:szCs w:val="23"/>
        </w:rPr>
        <w:t>stakeholdes</w:t>
      </w:r>
      <w:proofErr w:type="spellEnd"/>
      <w:r>
        <w:rPr>
          <w:rFonts w:ascii="Calibri" w:hAnsi="Calibri" w:cs="Segoe UI"/>
          <w:color w:val="000000"/>
          <w:sz w:val="23"/>
          <w:szCs w:val="23"/>
        </w:rPr>
        <w:t xml:space="preserve"> é uma fase importante que deve ser gerenciada.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 </w:t>
      </w:r>
    </w:p>
    <w:p w:rsidR="001527A5" w:rsidRDefault="001527A5" w:rsidP="001527A5">
      <w:pPr>
        <w:pStyle w:val="ecxmsonormal"/>
        <w:rPr>
          <w:rFonts w:ascii="Calibri" w:hAnsi="Calibri" w:cs="Segoe UI"/>
          <w:color w:val="000000"/>
          <w:sz w:val="23"/>
          <w:szCs w:val="23"/>
        </w:rPr>
      </w:pPr>
      <w:r>
        <w:rPr>
          <w:rFonts w:ascii="Calibri" w:hAnsi="Calibri" w:cs="Segoe UI"/>
          <w:color w:val="000000"/>
          <w:sz w:val="23"/>
          <w:szCs w:val="23"/>
        </w:rPr>
        <w:t> </w:t>
      </w:r>
    </w:p>
    <w:p w:rsidR="00390F83" w:rsidRDefault="00390F83"/>
    <w:sectPr w:rsidR="00390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A5"/>
    <w:rsid w:val="001527A5"/>
    <w:rsid w:val="0039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8ADE2-482F-487E-8A7B-46F52072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1527A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97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6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6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0274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75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05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02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6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566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Binda</dc:creator>
  <cp:keywords/>
  <dc:description/>
  <cp:lastModifiedBy>Carla Binda</cp:lastModifiedBy>
  <cp:revision>1</cp:revision>
  <dcterms:created xsi:type="dcterms:W3CDTF">2014-10-04T19:43:00Z</dcterms:created>
  <dcterms:modified xsi:type="dcterms:W3CDTF">2014-10-04T19:44:00Z</dcterms:modified>
</cp:coreProperties>
</file>