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CC5472" w:rsidRPr="00C64758" w:rsidRDefault="00CC5472" w:rsidP="00CC5472">
      <w:pPr>
        <w:jc w:val="center"/>
        <w:rPr>
          <w:rFonts w:ascii="Arial" w:hAnsi="Arial" w:cs="Arial"/>
          <w:color w:val="333333"/>
          <w:sz w:val="48"/>
          <w:szCs w:val="48"/>
        </w:rPr>
      </w:pPr>
      <w:r w:rsidRPr="00C64758">
        <w:rPr>
          <w:rFonts w:ascii="Arial" w:hAnsi="Arial" w:cs="Arial"/>
          <w:color w:val="333333"/>
          <w:sz w:val="48"/>
          <w:szCs w:val="48"/>
        </w:rPr>
        <w:t>Universidade Metodista de São Paulo</w:t>
      </w: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50AFB" w:rsidRDefault="00CC5472" w:rsidP="00B50AFB">
      <w:pPr>
        <w:jc w:val="center"/>
        <w:rPr>
          <w:rFonts w:ascii="Arial" w:hAnsi="Arial" w:cs="Arial"/>
          <w:color w:val="333333"/>
          <w:sz w:val="40"/>
          <w:szCs w:val="40"/>
        </w:rPr>
      </w:pPr>
      <w:r w:rsidRPr="00B50AFB">
        <w:rPr>
          <w:rFonts w:ascii="Arial" w:hAnsi="Arial" w:cs="Arial"/>
          <w:color w:val="333333"/>
          <w:sz w:val="40"/>
          <w:szCs w:val="40"/>
        </w:rPr>
        <w:t xml:space="preserve">Atividade: Exercício sobre </w:t>
      </w:r>
      <w:r w:rsidR="00D41C82">
        <w:rPr>
          <w:rFonts w:ascii="Arial" w:hAnsi="Arial" w:cs="Arial"/>
          <w:color w:val="333333"/>
          <w:sz w:val="40"/>
          <w:szCs w:val="40"/>
        </w:rPr>
        <w:t>CMMI</w:t>
      </w:r>
    </w:p>
    <w:p w:rsidR="00CC5472" w:rsidRPr="00F47A78" w:rsidRDefault="00CC5472" w:rsidP="00CC5472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:rsidR="00616EF3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201</w:t>
      </w:r>
      <w:r w:rsidR="00B50AFB">
        <w:rPr>
          <w:rFonts w:ascii="Arial" w:hAnsi="Arial" w:cs="Arial"/>
          <w:color w:val="333333"/>
        </w:rPr>
        <w:t>5</w:t>
      </w:r>
    </w:p>
    <w:p w:rsidR="00616EF3" w:rsidRDefault="00616EF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 w:type="page"/>
      </w:r>
    </w:p>
    <w:p w:rsidR="00CC5472" w:rsidRDefault="00CC5472" w:rsidP="00616EF3">
      <w:pPr>
        <w:jc w:val="both"/>
      </w:pPr>
    </w:p>
    <w:p w:rsidR="00616EF3" w:rsidRPr="00C26B9D" w:rsidRDefault="00D41C82" w:rsidP="00616EF3">
      <w:pPr>
        <w:jc w:val="both"/>
        <w:rPr>
          <w:b/>
        </w:rPr>
      </w:pPr>
      <w:r w:rsidRPr="00C26B9D">
        <w:rPr>
          <w:b/>
        </w:rPr>
        <w:t>O modelo CMMI possui duas representações: continua ou em estágios. Na representação continua, as áreas de processos encontram-se organizadas por categoria. Uma dessas categorias é justamente a gestão de projetos. E qual, considerando o CMMI, é o nível de maturidade da categoria de gestão de projeto na sua empresa. Justifique sua resposta com base na forma utilizada para identificar esse nível.</w:t>
      </w:r>
    </w:p>
    <w:p w:rsidR="00C26B9D" w:rsidRDefault="0032052D" w:rsidP="00616EF3">
      <w:pPr>
        <w:jc w:val="both"/>
      </w:pPr>
      <w:r>
        <w:t xml:space="preserve">A empresa onde trabalho, Santa Helena Saúde S/A, é uma empresa de operadora de plano de saúde e rede </w:t>
      </w:r>
      <w:r w:rsidR="000B6157" w:rsidRPr="000B6157">
        <w:t xml:space="preserve">própria </w:t>
      </w:r>
      <w:r>
        <w:t>de assistência</w:t>
      </w:r>
      <w:r w:rsidR="00040561">
        <w:t xml:space="preserve"> médica, a TI tem um papel fundamental na qualidade dos serviços prestados pela empresa, e os projetos relacionados a sistema de informação é controlado pelo Escritório de Projetos. Atualmente o nosso nível de maturidade de gestão de projetos é o nível </w:t>
      </w:r>
      <w:r w:rsidR="00C26B9D">
        <w:t>2</w:t>
      </w:r>
      <w:r w:rsidR="00040561">
        <w:t xml:space="preserve">, </w:t>
      </w:r>
      <w:r w:rsidR="00C26B9D">
        <w:t>p</w:t>
      </w:r>
      <w:r w:rsidR="00C26B9D" w:rsidRPr="00C26B9D">
        <w:t>rocessos básicos de gerenciamento de projeto são estabelecidos para controle de custos, prazos e escopo. A disciplina de processo permite repetir sucessos de projetos ant</w:t>
      </w:r>
      <w:r w:rsidR="00C26B9D">
        <w:t>eriores em aplicações similares.</w:t>
      </w:r>
    </w:p>
    <w:p w:rsidR="00040561" w:rsidRDefault="00040561" w:rsidP="00616EF3">
      <w:pPr>
        <w:jc w:val="both"/>
      </w:pPr>
      <w:r>
        <w:t>No escritório de projetos, seguimos a maioria dos processos dentro do CMMI relacionado a gestão de projetos, que são:</w:t>
      </w:r>
    </w:p>
    <w:p w:rsidR="00040561" w:rsidRDefault="00040561" w:rsidP="00C26B9D">
      <w:pPr>
        <w:pStyle w:val="PargrafodaLista"/>
        <w:numPr>
          <w:ilvl w:val="0"/>
          <w:numId w:val="4"/>
        </w:numPr>
        <w:jc w:val="both"/>
      </w:pPr>
      <w:r>
        <w:t>Planejamento de projetos</w:t>
      </w:r>
    </w:p>
    <w:p w:rsidR="00040561" w:rsidRDefault="00040561" w:rsidP="00C26B9D">
      <w:pPr>
        <w:pStyle w:val="PargrafodaLista"/>
        <w:numPr>
          <w:ilvl w:val="0"/>
          <w:numId w:val="4"/>
        </w:numPr>
        <w:jc w:val="both"/>
      </w:pPr>
      <w:r>
        <w:t>Monitorização e controle de projeto</w:t>
      </w:r>
    </w:p>
    <w:p w:rsidR="00040561" w:rsidRDefault="00040561" w:rsidP="00C26B9D">
      <w:pPr>
        <w:pStyle w:val="PargrafodaLista"/>
        <w:numPr>
          <w:ilvl w:val="0"/>
          <w:numId w:val="4"/>
        </w:numPr>
        <w:jc w:val="both"/>
      </w:pPr>
      <w:r>
        <w:t>Gestão Integrada do projeto</w:t>
      </w:r>
    </w:p>
    <w:p w:rsidR="00040561" w:rsidRDefault="00040561" w:rsidP="00C26B9D">
      <w:pPr>
        <w:pStyle w:val="PargrafodaLista"/>
        <w:numPr>
          <w:ilvl w:val="0"/>
          <w:numId w:val="4"/>
        </w:numPr>
        <w:jc w:val="both"/>
      </w:pPr>
      <w:r>
        <w:t>Integração de Equipes</w:t>
      </w:r>
    </w:p>
    <w:p w:rsidR="00040561" w:rsidRDefault="00040561" w:rsidP="00C26B9D">
      <w:pPr>
        <w:pStyle w:val="PargrafodaLista"/>
        <w:numPr>
          <w:ilvl w:val="0"/>
          <w:numId w:val="4"/>
        </w:numPr>
        <w:jc w:val="both"/>
      </w:pPr>
      <w:bookmarkStart w:id="0" w:name="_GoBack"/>
      <w:bookmarkEnd w:id="0"/>
      <w:r>
        <w:t xml:space="preserve">Gestão quantitativa do Projeto </w:t>
      </w:r>
    </w:p>
    <w:p w:rsidR="00C26B9D" w:rsidRDefault="00C26B9D" w:rsidP="00815347">
      <w:pPr>
        <w:jc w:val="both"/>
      </w:pPr>
      <w:r>
        <w:t>Pela representação gráfica, apresentada em aula, apontei os processos que realizamos e que nos indica que estamos no nível 2</w:t>
      </w:r>
      <w:r w:rsidR="00F22BEE">
        <w:t>.</w:t>
      </w:r>
    </w:p>
    <w:p w:rsidR="00C26B9D" w:rsidRDefault="00C26B9D" w:rsidP="00C26B9D">
      <w:pPr>
        <w:jc w:val="both"/>
      </w:pPr>
    </w:p>
    <w:tbl>
      <w:tblPr>
        <w:tblW w:w="708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640"/>
        <w:gridCol w:w="480"/>
        <w:gridCol w:w="454"/>
        <w:gridCol w:w="567"/>
        <w:gridCol w:w="567"/>
      </w:tblGrid>
      <w:tr w:rsidR="00C26B9D" w:rsidRPr="00C26B9D" w:rsidTr="00C26B9D">
        <w:trPr>
          <w:trHeight w:val="300"/>
        </w:trPr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Monitoramento e controle de projetos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B9D" w:rsidRPr="00C26B9D" w:rsidRDefault="00C26B9D" w:rsidP="00C26B9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Gerenciamento de acordo com o fornecedor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Gerenciamento de risco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Gerenciamento de configuração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Gerenciamento de requisitos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Verificação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Validação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26B9D" w:rsidRPr="00C26B9D" w:rsidTr="00C26B9D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B9D" w:rsidRPr="00C26B9D" w:rsidRDefault="00C26B9D" w:rsidP="00C26B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26B9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</w:tr>
    </w:tbl>
    <w:p w:rsidR="00C26B9D" w:rsidRDefault="00C26B9D" w:rsidP="00C26B9D">
      <w:pPr>
        <w:jc w:val="both"/>
      </w:pPr>
    </w:p>
    <w:p w:rsidR="0032052D" w:rsidRDefault="0032052D" w:rsidP="00616EF3">
      <w:pPr>
        <w:jc w:val="both"/>
      </w:pPr>
    </w:p>
    <w:p w:rsidR="0032052D" w:rsidRDefault="0032052D" w:rsidP="00616EF3">
      <w:pPr>
        <w:jc w:val="both"/>
      </w:pPr>
    </w:p>
    <w:p w:rsidR="0032052D" w:rsidRDefault="0032052D" w:rsidP="00616EF3">
      <w:pPr>
        <w:jc w:val="both"/>
      </w:pPr>
    </w:p>
    <w:p w:rsidR="0032052D" w:rsidRDefault="0032052D" w:rsidP="00616EF3">
      <w:pPr>
        <w:jc w:val="both"/>
      </w:pPr>
    </w:p>
    <w:sectPr w:rsidR="0032052D" w:rsidSect="00616E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5F" w:rsidRDefault="00A24F5F" w:rsidP="00DD02E4">
      <w:pPr>
        <w:spacing w:after="0" w:line="240" w:lineRule="auto"/>
      </w:pPr>
      <w:r>
        <w:separator/>
      </w:r>
    </w:p>
  </w:endnote>
  <w:endnote w:type="continuationSeparator" w:id="0">
    <w:p w:rsidR="00A24F5F" w:rsidRDefault="00A24F5F" w:rsidP="00DD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23690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02E4" w:rsidRDefault="00DD02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B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B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02E4" w:rsidRDefault="00DD02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5F" w:rsidRDefault="00A24F5F" w:rsidP="00DD02E4">
      <w:pPr>
        <w:spacing w:after="0" w:line="240" w:lineRule="auto"/>
      </w:pPr>
      <w:r>
        <w:separator/>
      </w:r>
    </w:p>
  </w:footnote>
  <w:footnote w:type="continuationSeparator" w:id="0">
    <w:p w:rsidR="00A24F5F" w:rsidRDefault="00A24F5F" w:rsidP="00DD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E4" w:rsidRDefault="00DD02E4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522BD6B1" wp14:editId="76D82987">
          <wp:extent cx="1866900" cy="483514"/>
          <wp:effectExtent l="0" t="0" r="0" b="0"/>
          <wp:docPr id="2" name="Imagem 2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37F9"/>
    <w:multiLevelType w:val="hybridMultilevel"/>
    <w:tmpl w:val="AECE8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78D8"/>
    <w:multiLevelType w:val="hybridMultilevel"/>
    <w:tmpl w:val="B7769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91FA7"/>
    <w:multiLevelType w:val="hybridMultilevel"/>
    <w:tmpl w:val="59E62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520D9"/>
    <w:multiLevelType w:val="hybridMultilevel"/>
    <w:tmpl w:val="4D8EA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5"/>
    <w:rsid w:val="00001F6E"/>
    <w:rsid w:val="0002745D"/>
    <w:rsid w:val="00040561"/>
    <w:rsid w:val="0009328D"/>
    <w:rsid w:val="000B3B41"/>
    <w:rsid w:val="000B6157"/>
    <w:rsid w:val="001104A9"/>
    <w:rsid w:val="00140AE3"/>
    <w:rsid w:val="00140BB0"/>
    <w:rsid w:val="002816FB"/>
    <w:rsid w:val="00284250"/>
    <w:rsid w:val="002A18F0"/>
    <w:rsid w:val="003022A9"/>
    <w:rsid w:val="0032052D"/>
    <w:rsid w:val="00452208"/>
    <w:rsid w:val="00532496"/>
    <w:rsid w:val="0061398C"/>
    <w:rsid w:val="00616EF3"/>
    <w:rsid w:val="00644159"/>
    <w:rsid w:val="00670BD6"/>
    <w:rsid w:val="006F2C05"/>
    <w:rsid w:val="00785909"/>
    <w:rsid w:val="00815347"/>
    <w:rsid w:val="008173BE"/>
    <w:rsid w:val="00817BC9"/>
    <w:rsid w:val="008A75A9"/>
    <w:rsid w:val="008D27DD"/>
    <w:rsid w:val="008E3145"/>
    <w:rsid w:val="009C6A12"/>
    <w:rsid w:val="009F2D01"/>
    <w:rsid w:val="009F7B3C"/>
    <w:rsid w:val="00A24F5F"/>
    <w:rsid w:val="00AC0E47"/>
    <w:rsid w:val="00AF1A58"/>
    <w:rsid w:val="00B46C0C"/>
    <w:rsid w:val="00B50AFB"/>
    <w:rsid w:val="00B51612"/>
    <w:rsid w:val="00B96E2E"/>
    <w:rsid w:val="00BA0D90"/>
    <w:rsid w:val="00BD4340"/>
    <w:rsid w:val="00BF5388"/>
    <w:rsid w:val="00C26B9D"/>
    <w:rsid w:val="00C64758"/>
    <w:rsid w:val="00C661EC"/>
    <w:rsid w:val="00CC5472"/>
    <w:rsid w:val="00CE3815"/>
    <w:rsid w:val="00D41C82"/>
    <w:rsid w:val="00D719B9"/>
    <w:rsid w:val="00DD02E4"/>
    <w:rsid w:val="00E45BD3"/>
    <w:rsid w:val="00F2009F"/>
    <w:rsid w:val="00F22BEE"/>
    <w:rsid w:val="00F9460C"/>
    <w:rsid w:val="00FB7B28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C78A-2DC6-4B91-A2F9-C1C62DE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2E4"/>
  </w:style>
  <w:style w:type="paragraph" w:styleId="Rodap">
    <w:name w:val="footer"/>
    <w:basedOn w:val="Normal"/>
    <w:link w:val="Rodap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8</cp:revision>
  <dcterms:created xsi:type="dcterms:W3CDTF">2015-03-28T13:46:00Z</dcterms:created>
  <dcterms:modified xsi:type="dcterms:W3CDTF">2015-03-28T14:26:00Z</dcterms:modified>
</cp:coreProperties>
</file>