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FE486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4677F0" w:rsidRPr="00C52528" w:rsidTr="00FE486E">
        <w:trPr>
          <w:trHeight w:val="340"/>
        </w:trPr>
        <w:tc>
          <w:tcPr>
            <w:tcW w:w="737" w:type="dxa"/>
            <w:vAlign w:val="center"/>
          </w:tcPr>
          <w:p w:rsidR="004677F0" w:rsidRPr="00C52528" w:rsidRDefault="004677F0" w:rsidP="006E4392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4677F0" w:rsidRPr="00C52528" w:rsidRDefault="004677F0" w:rsidP="006E4392">
            <w:pPr>
              <w:jc w:val="center"/>
            </w:pPr>
            <w:r>
              <w:t>30/02/2012</w:t>
            </w:r>
          </w:p>
        </w:tc>
        <w:tc>
          <w:tcPr>
            <w:tcW w:w="2420" w:type="dxa"/>
            <w:vAlign w:val="center"/>
          </w:tcPr>
          <w:p w:rsidR="004677F0" w:rsidRPr="00C52528" w:rsidRDefault="004677F0" w:rsidP="006E4392"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4677F0" w:rsidRPr="00C52528" w:rsidRDefault="004677F0" w:rsidP="006E4392">
            <w:r>
              <w:t>Elaboração Inicial – primeiro rascunho</w:t>
            </w:r>
          </w:p>
        </w:tc>
      </w:tr>
      <w:tr w:rsidR="004677F0" w:rsidRPr="00C52528" w:rsidTr="00FE486E">
        <w:trPr>
          <w:trHeight w:val="340"/>
        </w:trPr>
        <w:tc>
          <w:tcPr>
            <w:tcW w:w="737" w:type="dxa"/>
            <w:vAlign w:val="center"/>
          </w:tcPr>
          <w:p w:rsidR="004677F0" w:rsidRPr="00C52528" w:rsidRDefault="004677F0" w:rsidP="006E4392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4677F0" w:rsidRPr="00C52528" w:rsidRDefault="004677F0" w:rsidP="006E4392">
            <w:pPr>
              <w:jc w:val="center"/>
            </w:pPr>
            <w:r>
              <w:t>15/03/2012</w:t>
            </w:r>
          </w:p>
        </w:tc>
        <w:tc>
          <w:tcPr>
            <w:tcW w:w="2420" w:type="dxa"/>
            <w:vAlign w:val="center"/>
          </w:tcPr>
          <w:p w:rsidR="004677F0" w:rsidRPr="00C52528" w:rsidRDefault="004677F0" w:rsidP="006E4392"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4677F0" w:rsidRPr="00C52528" w:rsidRDefault="004677F0" w:rsidP="006E4392">
            <w:r>
              <w:t>Revisão pós reunião com patrocinador</w:t>
            </w:r>
          </w:p>
        </w:tc>
      </w:tr>
      <w:tr w:rsidR="004677F0" w:rsidRPr="00C52528" w:rsidTr="00FE486E">
        <w:trPr>
          <w:trHeight w:val="340"/>
        </w:trPr>
        <w:tc>
          <w:tcPr>
            <w:tcW w:w="737" w:type="dxa"/>
            <w:vAlign w:val="center"/>
          </w:tcPr>
          <w:p w:rsidR="004677F0" w:rsidRDefault="004677F0" w:rsidP="006E4392">
            <w:pPr>
              <w:jc w:val="center"/>
            </w:pPr>
            <w:r>
              <w:t>2.0</w:t>
            </w:r>
          </w:p>
        </w:tc>
        <w:tc>
          <w:tcPr>
            <w:tcW w:w="1129" w:type="dxa"/>
            <w:vAlign w:val="center"/>
          </w:tcPr>
          <w:p w:rsidR="004677F0" w:rsidRDefault="004677F0" w:rsidP="006E4392">
            <w:pPr>
              <w:jc w:val="center"/>
            </w:pPr>
            <w:r>
              <w:t>31/03/2012</w:t>
            </w:r>
          </w:p>
        </w:tc>
        <w:tc>
          <w:tcPr>
            <w:tcW w:w="2420" w:type="dxa"/>
            <w:vAlign w:val="center"/>
          </w:tcPr>
          <w:p w:rsidR="004677F0" w:rsidRDefault="004677F0" w:rsidP="006E4392"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4677F0" w:rsidRDefault="004677F0" w:rsidP="006E4392">
            <w:r>
              <w:t>Revisão final</w:t>
            </w:r>
          </w:p>
        </w:tc>
      </w:tr>
      <w:tr w:rsidR="005E5516" w:rsidRPr="00C52528" w:rsidTr="00FE486E">
        <w:trPr>
          <w:trHeight w:val="340"/>
        </w:trPr>
        <w:tc>
          <w:tcPr>
            <w:tcW w:w="737" w:type="dxa"/>
            <w:vAlign w:val="center"/>
          </w:tcPr>
          <w:p w:rsidR="005E5516" w:rsidRDefault="005E5516" w:rsidP="006E4392">
            <w:pPr>
              <w:jc w:val="center"/>
            </w:pPr>
            <w:r>
              <w:t>2.1</w:t>
            </w:r>
          </w:p>
        </w:tc>
        <w:tc>
          <w:tcPr>
            <w:tcW w:w="1129" w:type="dxa"/>
            <w:vAlign w:val="center"/>
          </w:tcPr>
          <w:p w:rsidR="005E5516" w:rsidRDefault="005E5516" w:rsidP="006E4392">
            <w:pPr>
              <w:jc w:val="center"/>
            </w:pPr>
            <w:r>
              <w:t>31/03/2013</w:t>
            </w:r>
          </w:p>
        </w:tc>
        <w:tc>
          <w:tcPr>
            <w:tcW w:w="2420" w:type="dxa"/>
            <w:vAlign w:val="center"/>
          </w:tcPr>
          <w:p w:rsidR="005E5516" w:rsidRDefault="005E5516" w:rsidP="006E4392">
            <w:r>
              <w:t xml:space="preserve">Eduardo Montes, </w:t>
            </w:r>
            <w:proofErr w:type="gramStart"/>
            <w:r>
              <w:t>PMP</w:t>
            </w:r>
            <w:proofErr w:type="gramEnd"/>
          </w:p>
        </w:tc>
        <w:tc>
          <w:tcPr>
            <w:tcW w:w="4389" w:type="dxa"/>
            <w:vAlign w:val="center"/>
          </w:tcPr>
          <w:p w:rsidR="005E5516" w:rsidRDefault="005E5516" w:rsidP="006E4392">
            <w:r>
              <w:t xml:space="preserve">Inclusão de mais </w:t>
            </w:r>
            <w:proofErr w:type="gramStart"/>
            <w:r>
              <w:t>2</w:t>
            </w:r>
            <w:proofErr w:type="gramEnd"/>
            <w:r>
              <w:t xml:space="preserve"> indicadores IQ02, IQ03</w:t>
            </w:r>
          </w:p>
        </w:tc>
      </w:tr>
    </w:tbl>
    <w:p w:rsidR="0055540E" w:rsidRDefault="0055540E" w:rsidP="003D377B"/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Heading1"/>
      </w:pPr>
      <w:bookmarkStart w:id="0" w:name="_Toc352492488"/>
      <w:r>
        <w:t>Índice</w:t>
      </w:r>
      <w:bookmarkEnd w:id="0"/>
    </w:p>
    <w:bookmarkStart w:id="1" w:name="_GoBack"/>
    <w:bookmarkEnd w:id="1"/>
    <w:p w:rsidR="005E5516" w:rsidRDefault="00A26DC5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52492488" w:history="1">
        <w:r w:rsidR="005E5516" w:rsidRPr="00ED27E4">
          <w:rPr>
            <w:rStyle w:val="Hyperlink"/>
            <w:noProof/>
          </w:rPr>
          <w:t>Índice</w:t>
        </w:r>
        <w:r w:rsidR="005E5516">
          <w:rPr>
            <w:noProof/>
            <w:webHidden/>
          </w:rPr>
          <w:tab/>
        </w:r>
        <w:r w:rsidR="005E5516">
          <w:rPr>
            <w:noProof/>
            <w:webHidden/>
          </w:rPr>
          <w:fldChar w:fldCharType="begin"/>
        </w:r>
        <w:r w:rsidR="005E5516">
          <w:rPr>
            <w:noProof/>
            <w:webHidden/>
          </w:rPr>
          <w:instrText xml:space="preserve"> PAGEREF _Toc352492488 \h </w:instrText>
        </w:r>
        <w:r w:rsidR="005E5516">
          <w:rPr>
            <w:noProof/>
            <w:webHidden/>
          </w:rPr>
        </w:r>
        <w:r w:rsidR="005E5516">
          <w:rPr>
            <w:noProof/>
            <w:webHidden/>
          </w:rPr>
          <w:fldChar w:fldCharType="separate"/>
        </w:r>
        <w:r w:rsidR="005E5516">
          <w:rPr>
            <w:noProof/>
            <w:webHidden/>
          </w:rPr>
          <w:t>1</w:t>
        </w:r>
        <w:r w:rsidR="005E5516">
          <w:rPr>
            <w:noProof/>
            <w:webHidden/>
          </w:rPr>
          <w:fldChar w:fldCharType="end"/>
        </w:r>
      </w:hyperlink>
    </w:p>
    <w:p w:rsidR="005E5516" w:rsidRDefault="005E551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2492489" w:history="1">
        <w:r w:rsidRPr="00ED27E4">
          <w:rPr>
            <w:rStyle w:val="Hyperlink"/>
            <w:noProof/>
          </w:rPr>
          <w:t>Objetivo do Plano de Gerenciamento da Qualidade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2492490" w:history="1">
        <w:r w:rsidRPr="00ED27E4">
          <w:rPr>
            <w:rStyle w:val="Hyperlink"/>
            <w:noProof/>
          </w:rPr>
          <w:t>Método de Gerenciamento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1" w:history="1">
        <w:r w:rsidRPr="00ED27E4">
          <w:rPr>
            <w:rStyle w:val="Hyperlink"/>
            <w:noProof/>
          </w:rPr>
          <w:t>Processos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2" w:history="1">
        <w:r w:rsidRPr="00ED27E4">
          <w:rPr>
            <w:rStyle w:val="Hyperlink"/>
            <w:noProof/>
          </w:rPr>
          <w:t>Justificativa do Projeto e indicadores de sucesso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3" w:history="1">
        <w:r w:rsidRPr="00ED27E4">
          <w:rPr>
            <w:rStyle w:val="Hyperlink"/>
            <w:noProof/>
          </w:rPr>
          <w:t>Métricas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4" w:history="1">
        <w:r w:rsidRPr="00ED27E4">
          <w:rPr>
            <w:rStyle w:val="Hyperlink"/>
            <w:noProof/>
          </w:rPr>
          <w:t>Ferramentas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5" w:history="1">
        <w:r w:rsidRPr="00ED27E4">
          <w:rPr>
            <w:rStyle w:val="Hyperlink"/>
            <w:noProof/>
          </w:rPr>
          <w:t>Entregas do Projeto e 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2492496" w:history="1">
        <w:r w:rsidRPr="00ED27E4">
          <w:rPr>
            <w:rStyle w:val="Hyperlink"/>
            <w:noProof/>
          </w:rPr>
          <w:t>GARANTIA DE QUALIDADE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7" w:history="1">
        <w:r w:rsidRPr="00ED27E4">
          <w:rPr>
            <w:rStyle w:val="Hyperlink"/>
            <w:noProof/>
          </w:rPr>
          <w:t>Auditorias do Projeto &amp; Revisões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8" w:history="1">
        <w:r w:rsidRPr="00ED27E4">
          <w:rPr>
            <w:rStyle w:val="Hyperlink"/>
            <w:noProof/>
          </w:rPr>
          <w:t>Processos de Melhoria Contínua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499" w:history="1">
        <w:r w:rsidRPr="00ED27E4">
          <w:rPr>
            <w:rStyle w:val="Hyperlink"/>
            <w:noProof/>
          </w:rPr>
          <w:t>Responsabilidades de Qualidade da Equipe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500" w:history="1">
        <w:r w:rsidRPr="00ED27E4">
          <w:rPr>
            <w:rStyle w:val="Hyperlink"/>
            <w:noProof/>
          </w:rPr>
          <w:t>Log de Auditoria da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2492501" w:history="1">
        <w:r w:rsidRPr="00ED27E4">
          <w:rPr>
            <w:rStyle w:val="Hyperlink"/>
            <w:noProof/>
          </w:rPr>
          <w:t>CONTROLE DE QUALIDADE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502" w:history="1">
        <w:r w:rsidRPr="00ED27E4">
          <w:rPr>
            <w:rStyle w:val="Hyperlink"/>
            <w:noProof/>
          </w:rPr>
          <w:t>Procedimentos de Controle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5516" w:rsidRDefault="005E5516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2492503" w:history="1">
        <w:r w:rsidRPr="00ED27E4">
          <w:rPr>
            <w:rStyle w:val="Hyperlink"/>
            <w:noProof/>
          </w:rPr>
          <w:t>Processos de 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_Toc352492503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6DC5" w:rsidRDefault="00A26DC5" w:rsidP="00A26DC5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A26DC5" w:rsidRDefault="00A26DC5" w:rsidP="005F487B">
      <w:pPr>
        <w:pStyle w:val="Heading3"/>
        <w:sectPr w:rsidR="00A26DC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A26DC5">
      <w:pPr>
        <w:pStyle w:val="Heading1"/>
      </w:pPr>
      <w:bookmarkStart w:id="2" w:name="_Toc352492489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2"/>
    </w:p>
    <w:p w:rsidR="00F75243" w:rsidRPr="000D27B6" w:rsidRDefault="00F75243" w:rsidP="00F75243">
      <w:pPr>
        <w:rPr>
          <w:rFonts w:cs="Arial"/>
          <w:sz w:val="16"/>
        </w:rPr>
      </w:pPr>
      <w:r w:rsidRPr="000D27B6">
        <w:rPr>
          <w:rFonts w:cs="Arial"/>
          <w:sz w:val="16"/>
        </w:rPr>
        <w:t>[O plano de gerenciamento da qualidade descreve como a equipe de gerenciamento de</w:t>
      </w:r>
      <w:r w:rsidR="000D27B6">
        <w:rPr>
          <w:rFonts w:cs="Arial"/>
          <w:sz w:val="16"/>
        </w:rPr>
        <w:t xml:space="preserve"> </w:t>
      </w:r>
      <w:r w:rsidRPr="000D27B6">
        <w:rPr>
          <w:rFonts w:cs="Arial"/>
          <w:sz w:val="16"/>
        </w:rPr>
        <w:t>projetos implementará a política de qualidade da organização executora.]</w:t>
      </w:r>
    </w:p>
    <w:p w:rsidR="009C6310" w:rsidRDefault="0090753C" w:rsidP="00A26DC5">
      <w:pPr>
        <w:rPr>
          <w:rFonts w:cs="Arial"/>
        </w:rPr>
      </w:pPr>
      <w:r w:rsidRPr="0090753C">
        <w:rPr>
          <w:rFonts w:cs="Arial"/>
        </w:rPr>
        <w:t>Defin</w:t>
      </w:r>
      <w:r w:rsidR="00CF7788">
        <w:rPr>
          <w:rFonts w:cs="Arial"/>
        </w:rPr>
        <w:t>ir</w:t>
      </w:r>
      <w:r w:rsidRPr="0090753C">
        <w:rPr>
          <w:rFonts w:cs="Arial"/>
        </w:rPr>
        <w:t xml:space="preserve"> as métricas de qualidade para atender as necessidades do cliente e garantir a conformidade das entregas de acordo com a política de qualidade da empresa e os critérios de aceitação definidos.</w:t>
      </w:r>
    </w:p>
    <w:p w:rsidR="0090753C" w:rsidRPr="00D2767E" w:rsidRDefault="0090753C" w:rsidP="00A26DC5">
      <w:pPr>
        <w:rPr>
          <w:rFonts w:cs="Arial"/>
        </w:rPr>
      </w:pPr>
    </w:p>
    <w:p w:rsidR="00A26DC5" w:rsidRPr="00325F53" w:rsidRDefault="00A26DC5" w:rsidP="00A26DC5">
      <w:pPr>
        <w:pStyle w:val="Heading1"/>
      </w:pPr>
      <w:bookmarkStart w:id="3" w:name="_Toc67755726"/>
      <w:bookmarkStart w:id="4" w:name="_Toc352492490"/>
      <w:r w:rsidRPr="00325F53">
        <w:t>Método de Gerenciamento da Qualidade</w:t>
      </w:r>
      <w:bookmarkEnd w:id="4"/>
      <w:r w:rsidRPr="00325F53">
        <w:t xml:space="preserve"> </w:t>
      </w:r>
      <w:bookmarkEnd w:id="3"/>
    </w:p>
    <w:p w:rsidR="00A26DC5" w:rsidRPr="00325F53" w:rsidRDefault="00A26DC5" w:rsidP="00A26DC5">
      <w:pPr>
        <w:rPr>
          <w:rFonts w:cs="Arial"/>
          <w:sz w:val="16"/>
        </w:rPr>
      </w:pPr>
      <w:r w:rsidRPr="00325F53">
        <w:rPr>
          <w:rFonts w:cs="Arial"/>
          <w:sz w:val="16"/>
        </w:rPr>
        <w:t>[Use as seções seguinte</w:t>
      </w:r>
      <w:r>
        <w:rPr>
          <w:rFonts w:cs="Arial"/>
          <w:sz w:val="16"/>
        </w:rPr>
        <w:t xml:space="preserve">s para </w:t>
      </w:r>
      <w:r w:rsidRPr="00325F53">
        <w:rPr>
          <w:rFonts w:cs="Arial"/>
          <w:sz w:val="16"/>
        </w:rPr>
        <w:t>identi</w:t>
      </w:r>
      <w:r w:rsidR="000D2DB6">
        <w:rPr>
          <w:rFonts w:cs="Arial"/>
          <w:sz w:val="16"/>
        </w:rPr>
        <w:t>fi</w:t>
      </w:r>
      <w:r>
        <w:rPr>
          <w:rFonts w:cs="Arial"/>
          <w:sz w:val="16"/>
        </w:rPr>
        <w:t>car os componentes do</w:t>
      </w:r>
      <w:r w:rsidRPr="00325F53">
        <w:rPr>
          <w:rFonts w:cs="Arial"/>
          <w:sz w:val="16"/>
        </w:rPr>
        <w:t xml:space="preserve"> Plano de Qualidade o</w:t>
      </w:r>
      <w:r>
        <w:rPr>
          <w:rFonts w:cs="Arial"/>
          <w:sz w:val="16"/>
        </w:rPr>
        <w:t>u</w:t>
      </w:r>
      <w:r w:rsidRPr="00325F53">
        <w:rPr>
          <w:rFonts w:cs="Arial"/>
          <w:sz w:val="16"/>
        </w:rPr>
        <w:t xml:space="preserve"> modif</w:t>
      </w:r>
      <w:r>
        <w:rPr>
          <w:rFonts w:cs="Arial"/>
          <w:sz w:val="16"/>
        </w:rPr>
        <w:t>ique-as para encontrar suas necessidades</w:t>
      </w:r>
      <w:r w:rsidRPr="00325F53">
        <w:rPr>
          <w:rFonts w:cs="Arial"/>
          <w:sz w:val="16"/>
        </w:rPr>
        <w:t>.]</w:t>
      </w:r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Heading2"/>
      </w:pPr>
      <w:bookmarkStart w:id="5" w:name="_Toc352492491"/>
      <w:r>
        <w:t>Processos de Qualidade</w:t>
      </w:r>
      <w:bookmarkEnd w:id="5"/>
    </w:p>
    <w:p w:rsidR="00A26DC5" w:rsidRDefault="00A26DC5" w:rsidP="00A26DC5"/>
    <w:p w:rsidR="00A26DC5" w:rsidRPr="00894132" w:rsidRDefault="00A26DC5" w:rsidP="00A26DC5">
      <w:r w:rsidRPr="00894132">
        <w:t>Garantia de Qualidade</w:t>
      </w:r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A26DC5" w:rsidP="00A26DC5">
      <w:r w:rsidRPr="00894132">
        <w:t>Controle de Qualidade</w:t>
      </w:r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Pr="00894132" w:rsidRDefault="00A26DC5" w:rsidP="00A26DC5"/>
    <w:p w:rsidR="00A26DC5" w:rsidRPr="00894132" w:rsidRDefault="00A26DC5" w:rsidP="00A26DC5">
      <w:pPr>
        <w:pStyle w:val="Heading2"/>
      </w:pPr>
      <w:bookmarkStart w:id="6" w:name="_Toc352492492"/>
      <w:r>
        <w:t>Justificativa</w:t>
      </w:r>
      <w:r w:rsidRPr="00894132">
        <w:t xml:space="preserve"> do Projeto</w:t>
      </w:r>
      <w:r>
        <w:t xml:space="preserve"> e indicadores de sucesso do projeto</w:t>
      </w:r>
      <w:bookmarkEnd w:id="6"/>
    </w:p>
    <w:p w:rsidR="00390FF3" w:rsidRPr="00A119C4" w:rsidRDefault="00A26DC5" w:rsidP="00A119C4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Como será determinado se o projeto foi um sucesso ou um fracasso, justificativa do projeto e quais indicadores serão usados.]</w:t>
      </w:r>
    </w:p>
    <w:p w:rsidR="00A119C4" w:rsidRPr="00894132" w:rsidRDefault="00A119C4" w:rsidP="006B1533">
      <w:pPr>
        <w:shd w:val="clear" w:color="auto" w:fill="FFFF00"/>
        <w:rPr>
          <w:sz w:val="16"/>
        </w:rPr>
      </w:pPr>
      <w:r w:rsidRPr="006B1533">
        <w:t>O sucesso do projeto será garantido pelo cumprimento total dos padrões e indicadores de qualidade definidos neste plano, bem como o atingimento dos objetivos de escopo, tempo e custo.</w:t>
      </w:r>
    </w:p>
    <w:p w:rsidR="00A26DC5" w:rsidRPr="00397235" w:rsidRDefault="006420E8" w:rsidP="00A26DC5">
      <w:pPr>
        <w:pStyle w:val="Heading2"/>
      </w:pPr>
      <w:bookmarkStart w:id="7" w:name="_Toc352492493"/>
      <w:r>
        <w:t>Métricas</w:t>
      </w:r>
      <w:r w:rsidR="00A26DC5" w:rsidRPr="00397235">
        <w:t xml:space="preserve"> d</w:t>
      </w:r>
      <w:r>
        <w:t>a</w:t>
      </w:r>
      <w:r w:rsidR="00A26DC5" w:rsidRPr="00397235">
        <w:t xml:space="preserve"> Qualidade</w:t>
      </w:r>
      <w:bookmarkEnd w:id="7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 xml:space="preserve">[Lista os padrões </w:t>
      </w:r>
      <w:r w:rsidR="006420E8">
        <w:rPr>
          <w:sz w:val="16"/>
        </w:rPr>
        <w:t xml:space="preserve">e requisitos </w:t>
      </w:r>
      <w:r w:rsidRPr="00AA21AD">
        <w:rPr>
          <w:sz w:val="16"/>
        </w:rPr>
        <w:t>de qualidade</w:t>
      </w:r>
      <w:r>
        <w:rPr>
          <w:sz w:val="16"/>
        </w:rPr>
        <w:t xml:space="preserve"> usados </w:t>
      </w:r>
      <w:r w:rsidR="00D477B4">
        <w:rPr>
          <w:sz w:val="16"/>
        </w:rPr>
        <w:t>e</w:t>
      </w:r>
      <w:r>
        <w:rPr>
          <w:sz w:val="16"/>
        </w:rPr>
        <w:t xml:space="preserve"> como </w:t>
      </w:r>
      <w:r w:rsidR="00D477B4">
        <w:rPr>
          <w:sz w:val="16"/>
        </w:rPr>
        <w:t>serão</w:t>
      </w:r>
      <w:r w:rsidR="00116F8F">
        <w:rPr>
          <w:sz w:val="16"/>
        </w:rPr>
        <w:t xml:space="preserve"> satisf</w:t>
      </w:r>
      <w:r>
        <w:rPr>
          <w:sz w:val="16"/>
        </w:rPr>
        <w:t>e</w:t>
      </w:r>
      <w:r w:rsidR="00D477B4">
        <w:rPr>
          <w:sz w:val="16"/>
        </w:rPr>
        <w:t>itos</w:t>
      </w:r>
      <w:r>
        <w:rPr>
          <w:sz w:val="16"/>
        </w:rPr>
        <w:t>.</w:t>
      </w:r>
      <w:r w:rsidR="00C0414B">
        <w:rPr>
          <w:sz w:val="16"/>
        </w:rPr>
        <w:t xml:space="preserve"> Para os padrões de mercado, referenciar a Norma ABNT ou Internacional, e para os padrões da empresa, referenciar o procedimento do SGQ (Sistema de Gestão da Qualidade) ou documento de referência. Anexar os documentos referenciados.</w:t>
      </w:r>
      <w:r>
        <w:rPr>
          <w:sz w:val="16"/>
        </w:rPr>
        <w:t>]</w:t>
      </w:r>
    </w:p>
    <w:p w:rsidR="00C0414B" w:rsidRDefault="00C0414B" w:rsidP="00C0414B">
      <w:pPr>
        <w:rPr>
          <w:rFonts w:cs="Arial"/>
          <w:bCs/>
        </w:rPr>
      </w:pPr>
      <w:r>
        <w:rPr>
          <w:rFonts w:cs="Arial"/>
          <w:bCs/>
        </w:rPr>
        <w:t xml:space="preserve">Os </w:t>
      </w:r>
      <w:r w:rsidRPr="00D477B4">
        <w:rPr>
          <w:rFonts w:cs="Arial"/>
          <w:bCs/>
        </w:rPr>
        <w:t xml:space="preserve">padrões </w:t>
      </w:r>
      <w:r>
        <w:rPr>
          <w:rFonts w:cs="Arial"/>
          <w:bCs/>
        </w:rPr>
        <w:t>de mercado ou da organização a serem atingidos estão descritos abaixo e suas respectivas Normas e Procedimentos estão em anexo.</w:t>
      </w:r>
    </w:p>
    <w:p w:rsidR="00A119C4" w:rsidRDefault="00A119C4" w:rsidP="00C0414B">
      <w:pPr>
        <w:rPr>
          <w:rFonts w:cs="Arial"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836"/>
      </w:tblGrid>
      <w:tr w:rsidR="00C0414B" w:rsidRPr="0000794C" w:rsidTr="008639DE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6836" w:type="dxa"/>
            <w:shd w:val="clear" w:color="auto" w:fill="DBE5F1" w:themeFill="accent1" w:themeFillTint="33"/>
            <w:vAlign w:val="center"/>
          </w:tcPr>
          <w:p w:rsidR="00C0414B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</w:t>
            </w:r>
          </w:p>
          <w:p w:rsidR="00C0414B" w:rsidRPr="00D477B4" w:rsidRDefault="00C0414B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Procedimento do SGQ</w:t>
            </w:r>
          </w:p>
        </w:tc>
      </w:tr>
      <w:tr w:rsidR="00C0414B" w:rsidTr="008639DE">
        <w:tc>
          <w:tcPr>
            <w:tcW w:w="2628" w:type="dxa"/>
            <w:shd w:val="clear" w:color="auto" w:fill="FFFF00"/>
          </w:tcPr>
          <w:p w:rsidR="00C0414B" w:rsidRDefault="008639DE" w:rsidP="00EF377D">
            <w:pPr>
              <w:rPr>
                <w:rFonts w:cs="Arial"/>
              </w:rPr>
            </w:pPr>
            <w:r w:rsidRPr="008639DE">
              <w:rPr>
                <w:rFonts w:cs="Arial"/>
              </w:rPr>
              <w:t>ABNT NBR 15786:2010</w:t>
            </w:r>
          </w:p>
        </w:tc>
        <w:tc>
          <w:tcPr>
            <w:tcW w:w="6836" w:type="dxa"/>
            <w:shd w:val="clear" w:color="auto" w:fill="FFFF00"/>
          </w:tcPr>
          <w:p w:rsidR="00C0414B" w:rsidRDefault="008639DE" w:rsidP="00EF377D">
            <w:pPr>
              <w:rPr>
                <w:rFonts w:cs="Arial"/>
              </w:rPr>
            </w:pPr>
            <w:r w:rsidRPr="008639DE">
              <w:rPr>
                <w:rFonts w:cs="Arial"/>
              </w:rPr>
              <w:t>Esta Norma especifica as características físicas, dimensionais e ergonômicas dos móveis de tele atendimento e os métodos de ensaio para a determinação de estabilidade, resistê</w:t>
            </w:r>
            <w:r>
              <w:rPr>
                <w:rFonts w:cs="Arial"/>
              </w:rPr>
              <w:t>ncia e durabilidade dos móveis.</w:t>
            </w:r>
          </w:p>
        </w:tc>
      </w:tr>
      <w:tr w:rsidR="008639DE" w:rsidTr="008639DE">
        <w:tc>
          <w:tcPr>
            <w:tcW w:w="2628" w:type="dxa"/>
          </w:tcPr>
          <w:p w:rsidR="008639DE" w:rsidRDefault="008639DE" w:rsidP="00EF377D">
            <w:pPr>
              <w:rPr>
                <w:rFonts w:cs="Arial"/>
              </w:rPr>
            </w:pPr>
          </w:p>
        </w:tc>
        <w:tc>
          <w:tcPr>
            <w:tcW w:w="6836" w:type="dxa"/>
          </w:tcPr>
          <w:p w:rsidR="008639DE" w:rsidRDefault="008639DE" w:rsidP="00EF377D">
            <w:pPr>
              <w:rPr>
                <w:rFonts w:cs="Arial"/>
              </w:rPr>
            </w:pPr>
          </w:p>
        </w:tc>
      </w:tr>
    </w:tbl>
    <w:p w:rsidR="00C0414B" w:rsidRDefault="00C0414B" w:rsidP="00C0414B">
      <w:pPr>
        <w:rPr>
          <w:rFonts w:cs="Arial"/>
          <w:sz w:val="16"/>
          <w:szCs w:val="16"/>
        </w:rPr>
      </w:pPr>
    </w:p>
    <w:p w:rsidR="00C0414B" w:rsidRDefault="00D477B4" w:rsidP="00D477B4">
      <w:pPr>
        <w:rPr>
          <w:rFonts w:cs="Arial"/>
          <w:bCs/>
        </w:rPr>
      </w:pPr>
      <w:r w:rsidRPr="00D477B4">
        <w:rPr>
          <w:rFonts w:cs="Arial"/>
          <w:bCs/>
        </w:rPr>
        <w:lastRenderedPageBreak/>
        <w:t xml:space="preserve">Os </w:t>
      </w:r>
      <w:r w:rsidR="006420E8">
        <w:rPr>
          <w:rFonts w:cs="Arial"/>
          <w:bCs/>
        </w:rPr>
        <w:t xml:space="preserve">requisitos </w:t>
      </w:r>
      <w:r w:rsidR="00C30675" w:rsidRPr="00D477B4">
        <w:rPr>
          <w:rFonts w:cs="Arial"/>
          <w:bCs/>
        </w:rPr>
        <w:t xml:space="preserve">de qualidade </w:t>
      </w:r>
      <w:r w:rsidRPr="00D477B4">
        <w:rPr>
          <w:rFonts w:cs="Arial"/>
          <w:bCs/>
        </w:rPr>
        <w:t>a serem atingidos pelo projeto estão descritos a seguir. O</w:t>
      </w:r>
      <w:r w:rsidR="00116F8F">
        <w:rPr>
          <w:rFonts w:cs="Arial"/>
          <w:bCs/>
        </w:rPr>
        <w:t xml:space="preserve"> detalhamento do</w:t>
      </w:r>
      <w:r w:rsidRPr="00D477B4">
        <w:rPr>
          <w:rFonts w:cs="Arial"/>
          <w:bCs/>
        </w:rPr>
        <w:t>s indicadores de qualidade est</w:t>
      </w:r>
      <w:r w:rsidR="00116F8F">
        <w:rPr>
          <w:rFonts w:cs="Arial"/>
          <w:bCs/>
        </w:rPr>
        <w:t>á</w:t>
      </w:r>
      <w:r w:rsidRPr="00D477B4">
        <w:rPr>
          <w:rFonts w:cs="Arial"/>
          <w:bCs/>
        </w:rPr>
        <w:t xml:space="preserve"> descrito na seção “Processos de Monitoramento” neste plano.</w:t>
      </w:r>
    </w:p>
    <w:p w:rsidR="004B790C" w:rsidRDefault="004B790C" w:rsidP="004B790C">
      <w:pPr>
        <w:pStyle w:val="Descrio"/>
        <w:rPr>
          <w:lang w:val="pt-BR"/>
        </w:rPr>
      </w:pPr>
    </w:p>
    <w:p w:rsidR="004B790C" w:rsidRPr="00D477B4" w:rsidRDefault="004B790C" w:rsidP="00D477B4">
      <w:pPr>
        <w:rPr>
          <w:rFonts w:cs="Arial"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477B4" w:rsidRPr="0000794C" w:rsidTr="00EF377D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8639DE" w:rsidTr="008639DE">
        <w:tc>
          <w:tcPr>
            <w:tcW w:w="2628" w:type="dxa"/>
            <w:shd w:val="clear" w:color="auto" w:fill="FFFF00"/>
          </w:tcPr>
          <w:p w:rsidR="008639DE" w:rsidRPr="004B790C" w:rsidRDefault="008639DE" w:rsidP="006E4392">
            <w:pPr>
              <w:rPr>
                <w:rFonts w:cs="Arial"/>
                <w:sz w:val="18"/>
                <w:szCs w:val="20"/>
              </w:rPr>
            </w:pPr>
            <w:r w:rsidRPr="004B790C">
              <w:rPr>
                <w:rFonts w:cs="Arial"/>
                <w:sz w:val="18"/>
                <w:szCs w:val="20"/>
              </w:rPr>
              <w:t>Atendimento rápido no call Center</w:t>
            </w:r>
          </w:p>
        </w:tc>
        <w:tc>
          <w:tcPr>
            <w:tcW w:w="4860" w:type="dxa"/>
            <w:shd w:val="clear" w:color="auto" w:fill="FFFF00"/>
          </w:tcPr>
          <w:p w:rsidR="008639DE" w:rsidRPr="004B790C" w:rsidRDefault="008639DE" w:rsidP="006E4392">
            <w:pPr>
              <w:numPr>
                <w:ilvl w:val="0"/>
                <w:numId w:val="1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4B790C">
              <w:rPr>
                <w:rFonts w:cs="Arial"/>
                <w:sz w:val="18"/>
                <w:szCs w:val="20"/>
              </w:rPr>
              <w:t>Estimar a demanda e estabelecer o número adequado de atendentes.</w:t>
            </w:r>
          </w:p>
          <w:p w:rsidR="008639DE" w:rsidRPr="004B790C" w:rsidRDefault="008639DE" w:rsidP="006E4392">
            <w:pPr>
              <w:numPr>
                <w:ilvl w:val="0"/>
                <w:numId w:val="1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4B790C">
              <w:rPr>
                <w:rFonts w:cs="Arial"/>
                <w:sz w:val="18"/>
                <w:szCs w:val="20"/>
              </w:rPr>
              <w:t>Treinar os atendentes nas técnicas de atendimento rápido.</w:t>
            </w:r>
          </w:p>
          <w:p w:rsidR="008639DE" w:rsidRPr="004B790C" w:rsidRDefault="008639DE" w:rsidP="006E4392">
            <w:pPr>
              <w:numPr>
                <w:ilvl w:val="0"/>
                <w:numId w:val="1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4B790C">
              <w:rPr>
                <w:rFonts w:cs="Arial"/>
                <w:sz w:val="18"/>
                <w:szCs w:val="20"/>
              </w:rPr>
              <w:t>Estabelecer meta de atendimento para os atendentes.</w:t>
            </w:r>
          </w:p>
          <w:p w:rsidR="008639DE" w:rsidRDefault="008639DE" w:rsidP="006E4392">
            <w:pPr>
              <w:numPr>
                <w:ilvl w:val="0"/>
                <w:numId w:val="1"/>
              </w:numPr>
              <w:ind w:left="357" w:hanging="357"/>
              <w:rPr>
                <w:rFonts w:cs="Arial"/>
                <w:sz w:val="18"/>
                <w:szCs w:val="20"/>
              </w:rPr>
            </w:pPr>
            <w:r w:rsidRPr="004B790C">
              <w:rPr>
                <w:rFonts w:cs="Arial"/>
                <w:sz w:val="18"/>
                <w:szCs w:val="20"/>
              </w:rPr>
              <w:t>Monitorar o tempo de atendimento utilizando os indicadores de qualidade definidos.</w:t>
            </w:r>
          </w:p>
          <w:p w:rsidR="005E5516" w:rsidRPr="004B790C" w:rsidRDefault="005E5516" w:rsidP="005E5516">
            <w:pPr>
              <w:numPr>
                <w:ilvl w:val="0"/>
                <w:numId w:val="1"/>
              </w:numPr>
              <w:ind w:left="357" w:hanging="357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Aperfeiçoar continuamente o atendimento conforme detalhado na seção </w:t>
            </w:r>
            <w:r w:rsidRPr="005E5516">
              <w:rPr>
                <w:rFonts w:cs="Arial"/>
                <w:sz w:val="18"/>
                <w:szCs w:val="20"/>
                <w:u w:val="single"/>
              </w:rPr>
              <w:t xml:space="preserve">Processos de </w:t>
            </w:r>
            <w:r>
              <w:rPr>
                <w:rFonts w:cs="Arial"/>
                <w:sz w:val="18"/>
                <w:szCs w:val="20"/>
                <w:u w:val="single"/>
              </w:rPr>
              <w:t>M</w:t>
            </w:r>
            <w:r w:rsidRPr="005E5516">
              <w:rPr>
                <w:rFonts w:cs="Arial"/>
                <w:sz w:val="18"/>
                <w:szCs w:val="20"/>
                <w:u w:val="single"/>
              </w:rPr>
              <w:t xml:space="preserve">elhoria </w:t>
            </w:r>
            <w:r>
              <w:rPr>
                <w:rFonts w:cs="Arial"/>
                <w:sz w:val="18"/>
                <w:szCs w:val="20"/>
                <w:u w:val="single"/>
              </w:rPr>
              <w:t>C</w:t>
            </w:r>
            <w:r w:rsidRPr="005E5516">
              <w:rPr>
                <w:rFonts w:cs="Arial"/>
                <w:sz w:val="18"/>
                <w:szCs w:val="20"/>
                <w:u w:val="single"/>
              </w:rPr>
              <w:t>ontínua</w:t>
            </w:r>
            <w:r>
              <w:rPr>
                <w:rFonts w:cs="Arial"/>
                <w:sz w:val="18"/>
                <w:szCs w:val="20"/>
              </w:rPr>
              <w:t>.</w:t>
            </w:r>
          </w:p>
        </w:tc>
        <w:tc>
          <w:tcPr>
            <w:tcW w:w="1440" w:type="dxa"/>
            <w:shd w:val="clear" w:color="auto" w:fill="FFFF00"/>
          </w:tcPr>
          <w:p w:rsidR="008639DE" w:rsidRDefault="008639DE" w:rsidP="006E4392">
            <w:pPr>
              <w:rPr>
                <w:rFonts w:cs="Arial"/>
                <w:sz w:val="18"/>
              </w:rPr>
            </w:pPr>
            <w:r w:rsidRPr="004B790C">
              <w:rPr>
                <w:rFonts w:cs="Arial"/>
                <w:sz w:val="18"/>
              </w:rPr>
              <w:t>IQ01</w:t>
            </w:r>
            <w:r w:rsidR="005E5516">
              <w:rPr>
                <w:rFonts w:cs="Arial"/>
                <w:sz w:val="18"/>
              </w:rPr>
              <w:t>:</w:t>
            </w:r>
            <w:r w:rsidRPr="004B790C">
              <w:rPr>
                <w:rFonts w:cs="Arial"/>
                <w:sz w:val="18"/>
              </w:rPr>
              <w:t xml:space="preserve"> Percentual de chamadas atendidas no primeiro toque.</w:t>
            </w:r>
          </w:p>
          <w:p w:rsidR="005E5516" w:rsidRDefault="005E5516" w:rsidP="005E5516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IQ02</w:t>
            </w:r>
            <w:r>
              <w:rPr>
                <w:rFonts w:cs="Arial"/>
                <w:sz w:val="18"/>
              </w:rPr>
              <w:t>:</w:t>
            </w:r>
            <w:r w:rsidRPr="004B790C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 xml:space="preserve">Tempo médio </w:t>
            </w:r>
            <w:r w:rsidRPr="004B790C">
              <w:rPr>
                <w:rFonts w:cs="Arial"/>
                <w:sz w:val="18"/>
              </w:rPr>
              <w:t xml:space="preserve">de </w:t>
            </w:r>
            <w:r>
              <w:rPr>
                <w:rFonts w:cs="Arial"/>
                <w:sz w:val="18"/>
              </w:rPr>
              <w:t>atendimento</w:t>
            </w:r>
            <w:r w:rsidRPr="004B790C">
              <w:rPr>
                <w:rFonts w:cs="Arial"/>
                <w:sz w:val="18"/>
              </w:rPr>
              <w:t>.</w:t>
            </w:r>
          </w:p>
          <w:p w:rsidR="005E5516" w:rsidRPr="004B790C" w:rsidRDefault="005E5516" w:rsidP="005E5516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IQ0</w:t>
            </w:r>
            <w:r>
              <w:rPr>
                <w:rFonts w:cs="Arial"/>
                <w:sz w:val="18"/>
              </w:rPr>
              <w:t>3</w:t>
            </w:r>
            <w:r>
              <w:rPr>
                <w:rFonts w:cs="Arial"/>
                <w:sz w:val="18"/>
              </w:rPr>
              <w:t>:</w:t>
            </w:r>
            <w:r w:rsidRPr="004B790C">
              <w:rPr>
                <w:rFonts w:cs="Arial"/>
                <w:sz w:val="18"/>
              </w:rPr>
              <w:t xml:space="preserve"> </w:t>
            </w:r>
            <w:r>
              <w:rPr>
                <w:rFonts w:cs="Arial"/>
                <w:sz w:val="18"/>
              </w:rPr>
              <w:t xml:space="preserve">Tempo médio </w:t>
            </w:r>
            <w:r w:rsidRPr="004B790C">
              <w:rPr>
                <w:rFonts w:cs="Arial"/>
                <w:sz w:val="18"/>
              </w:rPr>
              <w:t xml:space="preserve">de </w:t>
            </w:r>
            <w:r>
              <w:rPr>
                <w:rFonts w:cs="Arial"/>
                <w:sz w:val="18"/>
              </w:rPr>
              <w:t>espera</w:t>
            </w:r>
            <w:r w:rsidRPr="004B790C">
              <w:rPr>
                <w:rFonts w:cs="Arial"/>
                <w:sz w:val="18"/>
              </w:rPr>
              <w:t>.</w:t>
            </w:r>
          </w:p>
        </w:tc>
      </w:tr>
      <w:tr w:rsidR="008639DE" w:rsidTr="00EF377D">
        <w:tc>
          <w:tcPr>
            <w:tcW w:w="2628" w:type="dxa"/>
          </w:tcPr>
          <w:p w:rsidR="008639DE" w:rsidRPr="004B790C" w:rsidRDefault="008639DE" w:rsidP="006E4392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4860" w:type="dxa"/>
          </w:tcPr>
          <w:p w:rsidR="008639DE" w:rsidRPr="004B790C" w:rsidRDefault="008639DE" w:rsidP="008639DE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40" w:type="dxa"/>
          </w:tcPr>
          <w:p w:rsidR="008639DE" w:rsidRPr="004B790C" w:rsidRDefault="008639DE" w:rsidP="006E4392">
            <w:pPr>
              <w:rPr>
                <w:rFonts w:cs="Arial"/>
                <w:sz w:val="18"/>
              </w:rPr>
            </w:pPr>
          </w:p>
        </w:tc>
      </w:tr>
    </w:tbl>
    <w:p w:rsidR="00D477B4" w:rsidRDefault="00D477B4" w:rsidP="00D477B4">
      <w:pPr>
        <w:rPr>
          <w:rFonts w:cs="Arial"/>
          <w:sz w:val="16"/>
          <w:szCs w:val="16"/>
        </w:rPr>
      </w:pPr>
    </w:p>
    <w:p w:rsidR="00D477B4" w:rsidRDefault="00D477B4" w:rsidP="00A26DC5">
      <w:pPr>
        <w:rPr>
          <w:rFonts w:cs="Arial"/>
          <w:iCs/>
        </w:rPr>
      </w:pPr>
    </w:p>
    <w:p w:rsidR="00D477B4" w:rsidRPr="00AA21AD" w:rsidRDefault="00D477B4" w:rsidP="00A26DC5">
      <w:pPr>
        <w:rPr>
          <w:rFonts w:cs="Arial"/>
          <w:iCs/>
        </w:rPr>
      </w:pPr>
    </w:p>
    <w:p w:rsidR="00A26DC5" w:rsidRPr="00AA21AD" w:rsidRDefault="00A26DC5" w:rsidP="00A26DC5">
      <w:pPr>
        <w:pStyle w:val="Heading2"/>
      </w:pPr>
      <w:bookmarkStart w:id="8" w:name="_Toc352492494"/>
      <w:r w:rsidRPr="00AA21AD">
        <w:t>Ferramentas de Qualidade</w:t>
      </w:r>
      <w:bookmarkEnd w:id="8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 xml:space="preserve">[Lista </w:t>
      </w:r>
      <w:r>
        <w:rPr>
          <w:sz w:val="16"/>
        </w:rPr>
        <w:t>as</w:t>
      </w:r>
      <w:r w:rsidRPr="00AA21AD">
        <w:rPr>
          <w:sz w:val="16"/>
        </w:rPr>
        <w:t xml:space="preserve"> </w:t>
      </w:r>
      <w:r>
        <w:rPr>
          <w:sz w:val="16"/>
        </w:rPr>
        <w:t>ferramentas</w:t>
      </w:r>
      <w:r w:rsidRPr="00AA21AD">
        <w:rPr>
          <w:sz w:val="16"/>
        </w:rPr>
        <w:t xml:space="preserve"> de qualidade</w:t>
      </w:r>
      <w:r>
        <w:rPr>
          <w:sz w:val="16"/>
        </w:rPr>
        <w:t xml:space="preserve"> que o projeto empregará. Descreve como </w:t>
      </w:r>
      <w:r w:rsidR="008639DE">
        <w:rPr>
          <w:sz w:val="16"/>
        </w:rPr>
        <w:t xml:space="preserve">elas </w:t>
      </w:r>
      <w:r>
        <w:rPr>
          <w:sz w:val="16"/>
        </w:rPr>
        <w:t xml:space="preserve">serão </w:t>
      </w:r>
      <w:r w:rsidR="008639DE">
        <w:rPr>
          <w:sz w:val="16"/>
        </w:rPr>
        <w:t>usadas e responsáveis</w:t>
      </w:r>
      <w:r>
        <w:rPr>
          <w:sz w:val="16"/>
        </w:rPr>
        <w:t>.]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390FF3" w:rsidRPr="00F17923" w:rsidTr="00390FF3">
        <w:trPr>
          <w:trHeight w:val="691"/>
        </w:trPr>
        <w:tc>
          <w:tcPr>
            <w:tcW w:w="1702" w:type="dxa"/>
            <w:shd w:val="clear" w:color="auto" w:fill="DBE5F1"/>
          </w:tcPr>
          <w:p w:rsidR="00390FF3" w:rsidRPr="00F17923" w:rsidRDefault="00390FF3" w:rsidP="006E4392">
            <w:pPr>
              <w:spacing w:after="240"/>
              <w:jc w:val="center"/>
              <w:rPr>
                <w:rFonts w:cs="Arial"/>
                <w:b/>
                <w:bCs/>
              </w:rPr>
            </w:pPr>
            <w:r w:rsidRPr="00F17923">
              <w:rPr>
                <w:rFonts w:cs="Arial"/>
                <w:b/>
                <w:bCs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390FF3" w:rsidRPr="00F17923" w:rsidRDefault="00390FF3" w:rsidP="006E4392">
            <w:pPr>
              <w:spacing w:after="240"/>
              <w:jc w:val="center"/>
              <w:rPr>
                <w:rFonts w:cs="Arial"/>
                <w:b/>
                <w:bCs/>
              </w:rPr>
            </w:pPr>
            <w:r w:rsidRPr="00F17923">
              <w:rPr>
                <w:rFonts w:cs="Arial"/>
                <w:b/>
                <w:bCs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390FF3" w:rsidRPr="00F17923" w:rsidRDefault="00390FF3" w:rsidP="006E4392">
            <w:pPr>
              <w:spacing w:after="240"/>
              <w:jc w:val="center"/>
              <w:rPr>
                <w:rFonts w:cs="Arial"/>
                <w:b/>
                <w:bCs/>
              </w:rPr>
            </w:pPr>
            <w:r w:rsidRPr="00F17923">
              <w:rPr>
                <w:rFonts w:cs="Arial"/>
                <w:b/>
                <w:bCs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390FF3" w:rsidRPr="00F17923" w:rsidRDefault="00390FF3" w:rsidP="006E4392">
            <w:pPr>
              <w:spacing w:after="24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Responsável</w:t>
            </w:r>
          </w:p>
        </w:tc>
      </w:tr>
      <w:tr w:rsidR="00390FF3" w:rsidRPr="00F17923" w:rsidTr="00390FF3">
        <w:tc>
          <w:tcPr>
            <w:tcW w:w="1702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Checklist</w:t>
            </w:r>
          </w:p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  <w:tc>
          <w:tcPr>
            <w:tcW w:w="2930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Aplicável em todos os deliverables deste projeto.</w:t>
            </w:r>
          </w:p>
          <w:p w:rsidR="00390FF3" w:rsidRPr="00F17923" w:rsidRDefault="00390FF3" w:rsidP="006E4392">
            <w:pPr>
              <w:spacing w:after="240"/>
              <w:ind w:left="360"/>
              <w:jc w:val="both"/>
              <w:rPr>
                <w:rFonts w:cs="Arial"/>
              </w:rPr>
            </w:pPr>
          </w:p>
        </w:tc>
        <w:tc>
          <w:tcPr>
            <w:tcW w:w="2117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</w:p>
        </w:tc>
      </w:tr>
      <w:tr w:rsidR="00390FF3" w:rsidRPr="00F17923" w:rsidTr="00390FF3">
        <w:tc>
          <w:tcPr>
            <w:tcW w:w="1702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Gráfico de Ishikawa</w:t>
            </w:r>
          </w:p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  <w:tc>
          <w:tcPr>
            <w:tcW w:w="2930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Identificação da causa raiz de um determinado problema (causas comuns e causas especiais)</w:t>
            </w:r>
          </w:p>
        </w:tc>
        <w:tc>
          <w:tcPr>
            <w:tcW w:w="2117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FFFF00"/>
          </w:tcPr>
          <w:p w:rsidR="00390FF3" w:rsidRPr="00F17923" w:rsidRDefault="00390FF3" w:rsidP="00390FF3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</w:p>
        </w:tc>
      </w:tr>
      <w:tr w:rsidR="00390FF3" w:rsidRPr="00F17923" w:rsidTr="00390FF3">
        <w:tc>
          <w:tcPr>
            <w:tcW w:w="1702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Gráfico de Pareto</w:t>
            </w:r>
          </w:p>
        </w:tc>
        <w:tc>
          <w:tcPr>
            <w:tcW w:w="2930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Analisar os problemas e priorizar os mais críticos para tomada de decisões e melhoria de processos</w:t>
            </w:r>
          </w:p>
        </w:tc>
        <w:tc>
          <w:tcPr>
            <w:tcW w:w="2117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Quando houver ocorrências de inconformidade na qualidade</w:t>
            </w:r>
          </w:p>
        </w:tc>
        <w:tc>
          <w:tcPr>
            <w:tcW w:w="1971" w:type="dxa"/>
            <w:shd w:val="clear" w:color="auto" w:fill="FFFF00"/>
          </w:tcPr>
          <w:p w:rsidR="00390FF3" w:rsidRPr="00F17923" w:rsidRDefault="00390FF3" w:rsidP="00390FF3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</w:p>
        </w:tc>
      </w:tr>
      <w:tr w:rsidR="00390FF3" w:rsidRPr="00F17923" w:rsidTr="00390FF3">
        <w:tc>
          <w:tcPr>
            <w:tcW w:w="1702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Auditoria do Processo</w:t>
            </w:r>
          </w:p>
        </w:tc>
        <w:tc>
          <w:tcPr>
            <w:tcW w:w="2930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 w:rsidRPr="00F17923">
              <w:rPr>
                <w:rFonts w:cs="Arial"/>
              </w:rPr>
              <w:t>Aplicável a todos os processos de execução do projeto.</w:t>
            </w:r>
          </w:p>
        </w:tc>
        <w:tc>
          <w:tcPr>
            <w:tcW w:w="2117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Mensa</w:t>
            </w:r>
            <w:r w:rsidRPr="00F17923">
              <w:rPr>
                <w:rFonts w:cs="Arial"/>
              </w:rPr>
              <w:t>lmente</w:t>
            </w:r>
          </w:p>
        </w:tc>
        <w:tc>
          <w:tcPr>
            <w:tcW w:w="1971" w:type="dxa"/>
            <w:shd w:val="clear" w:color="auto" w:fill="FFFF00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  <w:r>
              <w:rPr>
                <w:rFonts w:cs="Arial"/>
              </w:rPr>
              <w:t>Auditor</w:t>
            </w:r>
          </w:p>
        </w:tc>
      </w:tr>
      <w:tr w:rsidR="00390FF3" w:rsidRPr="00F17923" w:rsidTr="00390FF3">
        <w:tc>
          <w:tcPr>
            <w:tcW w:w="1702" w:type="dxa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  <w:tc>
          <w:tcPr>
            <w:tcW w:w="2930" w:type="dxa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  <w:tc>
          <w:tcPr>
            <w:tcW w:w="2117" w:type="dxa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  <w:tc>
          <w:tcPr>
            <w:tcW w:w="1971" w:type="dxa"/>
          </w:tcPr>
          <w:p w:rsidR="00390FF3" w:rsidRPr="00F17923" w:rsidRDefault="00390FF3" w:rsidP="006E4392">
            <w:pPr>
              <w:spacing w:after="240"/>
              <w:jc w:val="both"/>
              <w:rPr>
                <w:rFonts w:cs="Arial"/>
              </w:rPr>
            </w:pPr>
          </w:p>
        </w:tc>
      </w:tr>
    </w:tbl>
    <w:p w:rsidR="00A26DC5" w:rsidRPr="00AA21AD" w:rsidRDefault="00A26DC5" w:rsidP="00A26DC5">
      <w:pPr>
        <w:rPr>
          <w:sz w:val="16"/>
        </w:rPr>
      </w:pPr>
    </w:p>
    <w:p w:rsidR="00A26DC5" w:rsidRPr="00AA21AD" w:rsidRDefault="00A26DC5" w:rsidP="00A26DC5">
      <w:pPr>
        <w:rPr>
          <w:rFonts w:cs="Arial"/>
        </w:rPr>
      </w:pPr>
    </w:p>
    <w:p w:rsidR="00A26DC5" w:rsidRPr="00325F53" w:rsidRDefault="00A26DC5" w:rsidP="00A26DC5">
      <w:pPr>
        <w:pStyle w:val="Heading2"/>
      </w:pPr>
      <w:bookmarkStart w:id="9" w:name="_Toc352492495"/>
      <w:r>
        <w:t>Entrega</w:t>
      </w:r>
      <w:r w:rsidRPr="00325F53">
        <w:t xml:space="preserve">s </w:t>
      </w:r>
      <w:r>
        <w:t xml:space="preserve">do </w:t>
      </w:r>
      <w:r w:rsidRPr="00325F53">
        <w:t>Projeto</w:t>
      </w:r>
      <w:r>
        <w:t xml:space="preserve"> e Critérios de Aceitação</w:t>
      </w:r>
      <w:bookmarkEnd w:id="9"/>
    </w:p>
    <w:p w:rsidR="00A26DC5" w:rsidRPr="00AA21AD" w:rsidRDefault="00A26DC5" w:rsidP="00A26DC5">
      <w:pPr>
        <w:rPr>
          <w:sz w:val="16"/>
        </w:rPr>
      </w:pPr>
      <w:r w:rsidRPr="00AA21AD">
        <w:rPr>
          <w:sz w:val="16"/>
        </w:rPr>
        <w:t>[</w:t>
      </w:r>
      <w:r w:rsidR="002B2F68">
        <w:rPr>
          <w:sz w:val="16"/>
        </w:rPr>
        <w:t>Baseado na EAP, i</w:t>
      </w:r>
      <w:r>
        <w:rPr>
          <w:sz w:val="16"/>
        </w:rPr>
        <w:t>dentifi</w:t>
      </w:r>
      <w:r w:rsidR="002B2F68">
        <w:rPr>
          <w:sz w:val="16"/>
        </w:rPr>
        <w:t xml:space="preserve">que </w:t>
      </w:r>
      <w:r>
        <w:rPr>
          <w:sz w:val="16"/>
        </w:rPr>
        <w:t xml:space="preserve">as </w:t>
      </w:r>
      <w:r w:rsidR="002B2F68">
        <w:rPr>
          <w:sz w:val="16"/>
        </w:rPr>
        <w:t xml:space="preserve">principais </w:t>
      </w:r>
      <w:r>
        <w:rPr>
          <w:sz w:val="16"/>
        </w:rPr>
        <w:t>entregas, seus critérios de aceitação e como e quando (checkpoint) serão usados.]</w:t>
      </w:r>
    </w:p>
    <w:p w:rsidR="00A26DC5" w:rsidRPr="00E04C51" w:rsidRDefault="00A26DC5" w:rsidP="00A26DC5">
      <w:pPr>
        <w:rPr>
          <w:rFonts w:cs="Arial"/>
          <w:iCs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9"/>
        <w:gridCol w:w="2533"/>
        <w:gridCol w:w="4671"/>
        <w:gridCol w:w="1539"/>
      </w:tblGrid>
      <w:tr w:rsidR="00EE78B3" w:rsidRPr="0000794C" w:rsidTr="00EE78B3">
        <w:trPr>
          <w:trHeight w:val="432"/>
        </w:trPr>
        <w:tc>
          <w:tcPr>
            <w:tcW w:w="454" w:type="dxa"/>
            <w:shd w:val="clear" w:color="auto" w:fill="DBE5F1" w:themeFill="accent1" w:themeFillTint="33"/>
            <w:vAlign w:val="center"/>
          </w:tcPr>
          <w:p w:rsidR="002B2F68" w:rsidRDefault="00C403EA" w:rsidP="00EE78B3">
            <w:r>
              <w:t>Cód.</w:t>
            </w:r>
          </w:p>
          <w:p w:rsidR="00EE78B3" w:rsidRDefault="00EE78B3" w:rsidP="00EE78B3">
            <w:r>
              <w:t>EAP</w:t>
            </w:r>
          </w:p>
        </w:tc>
        <w:tc>
          <w:tcPr>
            <w:tcW w:w="2628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EE78B3" w:rsidRPr="0000794C" w:rsidRDefault="00EE78B3" w:rsidP="00EF377D">
            <w:r>
              <w:t>Critérios de aceitação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EE78B3" w:rsidRPr="0000794C" w:rsidRDefault="00842E8E" w:rsidP="00EF377D">
            <w:r>
              <w:t>Quando</w:t>
            </w:r>
          </w:p>
        </w:tc>
      </w:tr>
      <w:tr w:rsidR="00EE78B3" w:rsidTr="008639DE">
        <w:tc>
          <w:tcPr>
            <w:tcW w:w="454" w:type="dxa"/>
            <w:shd w:val="clear" w:color="auto" w:fill="FFFF00"/>
          </w:tcPr>
          <w:p w:rsidR="00EE78B3" w:rsidRDefault="00EE78B3" w:rsidP="00EF377D">
            <w:pPr>
              <w:rPr>
                <w:rFonts w:cs="Arial"/>
              </w:rPr>
            </w:pPr>
          </w:p>
        </w:tc>
        <w:tc>
          <w:tcPr>
            <w:tcW w:w="2628" w:type="dxa"/>
            <w:shd w:val="clear" w:color="auto" w:fill="FFFF00"/>
          </w:tcPr>
          <w:p w:rsidR="00EE78B3" w:rsidRDefault="004B790C" w:rsidP="00EF377D">
            <w:pPr>
              <w:rPr>
                <w:rFonts w:cs="Arial"/>
              </w:rPr>
            </w:pPr>
            <w:r w:rsidRPr="004B790C">
              <w:rPr>
                <w:rFonts w:cs="Arial"/>
              </w:rPr>
              <w:t>Scripts de atendimento</w:t>
            </w:r>
          </w:p>
        </w:tc>
        <w:tc>
          <w:tcPr>
            <w:tcW w:w="4860" w:type="dxa"/>
            <w:shd w:val="clear" w:color="auto" w:fill="FFFF00"/>
          </w:tcPr>
          <w:p w:rsidR="005E4827" w:rsidRPr="008639DE" w:rsidRDefault="005E4827" w:rsidP="008639DE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8639DE">
              <w:rPr>
                <w:rFonts w:cs="Arial"/>
              </w:rPr>
              <w:t>100% dos scripts definidos e cadastrados no sistema.</w:t>
            </w:r>
          </w:p>
          <w:p w:rsidR="005E4827" w:rsidRDefault="005E4827" w:rsidP="005E482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8639DE">
              <w:rPr>
                <w:rFonts w:cs="Arial"/>
              </w:rPr>
              <w:t>Zero</w:t>
            </w:r>
            <w:r w:rsidR="008639DE">
              <w:rPr>
                <w:rFonts w:cs="Arial"/>
              </w:rPr>
              <w:t xml:space="preserve"> erros gramaticais nos scripts.</w:t>
            </w:r>
          </w:p>
          <w:p w:rsidR="00EE78B3" w:rsidRDefault="005E4827" w:rsidP="008639DE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5E4827">
              <w:rPr>
                <w:rFonts w:cs="Arial"/>
              </w:rPr>
              <w:t>Tempo de leitura de cada script inferior ou igual a 15 segundos.</w:t>
            </w:r>
          </w:p>
        </w:tc>
        <w:tc>
          <w:tcPr>
            <w:tcW w:w="1440" w:type="dxa"/>
            <w:shd w:val="clear" w:color="auto" w:fill="FFFF00"/>
          </w:tcPr>
          <w:p w:rsidR="00EE78B3" w:rsidRDefault="005E4827" w:rsidP="00EF377D">
            <w:pPr>
              <w:rPr>
                <w:rFonts w:cs="Arial"/>
              </w:rPr>
            </w:pPr>
            <w:r w:rsidRPr="005E4827">
              <w:rPr>
                <w:rFonts w:cs="Arial"/>
              </w:rPr>
              <w:t>Ao término do cadastramento dos scripts no sistema.</w:t>
            </w:r>
          </w:p>
        </w:tc>
      </w:tr>
      <w:tr w:rsidR="008639DE" w:rsidTr="00EE78B3">
        <w:tc>
          <w:tcPr>
            <w:tcW w:w="454" w:type="dxa"/>
          </w:tcPr>
          <w:p w:rsidR="008639DE" w:rsidRDefault="008639DE" w:rsidP="00EF377D">
            <w:pPr>
              <w:rPr>
                <w:rFonts w:cs="Arial"/>
              </w:rPr>
            </w:pPr>
          </w:p>
        </w:tc>
        <w:tc>
          <w:tcPr>
            <w:tcW w:w="2628" w:type="dxa"/>
          </w:tcPr>
          <w:p w:rsidR="008639DE" w:rsidRPr="004B790C" w:rsidRDefault="008639DE" w:rsidP="00EF377D">
            <w:pPr>
              <w:rPr>
                <w:rFonts w:cs="Arial"/>
              </w:rPr>
            </w:pPr>
          </w:p>
        </w:tc>
        <w:tc>
          <w:tcPr>
            <w:tcW w:w="4860" w:type="dxa"/>
          </w:tcPr>
          <w:p w:rsidR="008639DE" w:rsidRPr="008639DE" w:rsidRDefault="008639DE" w:rsidP="008639D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8639DE" w:rsidRPr="005E4827" w:rsidRDefault="008639DE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  <w:sz w:val="16"/>
          <w:szCs w:val="16"/>
        </w:rPr>
      </w:pPr>
    </w:p>
    <w:p w:rsidR="00A26DC5" w:rsidRPr="00D56105" w:rsidRDefault="00A26DC5" w:rsidP="00A26DC5">
      <w:pPr>
        <w:pStyle w:val="Heading1"/>
      </w:pPr>
      <w:bookmarkStart w:id="10" w:name="_Toc67755727"/>
      <w:bookmarkStart w:id="11" w:name="_Toc352492496"/>
      <w:r w:rsidRPr="00D56105">
        <w:t>GARANTIA DE QUALIDADE DO PROJET</w:t>
      </w:r>
      <w:r>
        <w:t>O</w:t>
      </w:r>
      <w:bookmarkEnd w:id="11"/>
    </w:p>
    <w:p w:rsidR="00A26DC5" w:rsidRPr="002B0527" w:rsidRDefault="002B0527" w:rsidP="00A26DC5">
      <w:pPr>
        <w:rPr>
          <w:sz w:val="16"/>
        </w:rPr>
      </w:pPr>
      <w:r w:rsidRPr="002B0527">
        <w:rPr>
          <w:sz w:val="16"/>
        </w:rPr>
        <w:t>[</w:t>
      </w:r>
      <w:r w:rsidR="00A26DC5" w:rsidRPr="002B0527">
        <w:rPr>
          <w:sz w:val="16"/>
        </w:rPr>
        <w:t>Define atividade</w:t>
      </w:r>
      <w:r w:rsidRPr="002B0527">
        <w:rPr>
          <w:sz w:val="16"/>
        </w:rPr>
        <w:t>s</w:t>
      </w:r>
      <w:r w:rsidR="00A26DC5" w:rsidRPr="002B0527">
        <w:rPr>
          <w:sz w:val="16"/>
        </w:rPr>
        <w:t xml:space="preserve"> de garantia de qualidade para o projeto incluindo </w:t>
      </w:r>
      <w:r w:rsidR="001F1617" w:rsidRPr="002B0527">
        <w:rPr>
          <w:sz w:val="16"/>
        </w:rPr>
        <w:t xml:space="preserve">auditorias, </w:t>
      </w:r>
      <w:r w:rsidR="00A26DC5" w:rsidRPr="002B0527">
        <w:rPr>
          <w:sz w:val="16"/>
        </w:rPr>
        <w:t>e processos de melhoria contínua.</w:t>
      </w:r>
      <w:r w:rsidRPr="002B0527">
        <w:rPr>
          <w:sz w:val="16"/>
        </w:rPr>
        <w:t>]</w:t>
      </w:r>
    </w:p>
    <w:p w:rsidR="00A26DC5" w:rsidRPr="00D56105" w:rsidRDefault="00A26DC5" w:rsidP="002B0527"/>
    <w:p w:rsidR="00A26DC5" w:rsidRDefault="00A26DC5" w:rsidP="00A26DC5">
      <w:pPr>
        <w:pStyle w:val="Heading2"/>
      </w:pPr>
      <w:bookmarkStart w:id="12" w:name="_Toc67755737"/>
      <w:bookmarkStart w:id="13" w:name="_Toc352492497"/>
      <w:r w:rsidRPr="00D56105">
        <w:t xml:space="preserve">Auditorias do Projeto &amp; Revisões </w:t>
      </w:r>
      <w:bookmarkEnd w:id="12"/>
      <w:r w:rsidRPr="00D56105">
        <w:t>d</w:t>
      </w:r>
      <w:r>
        <w:t>e Qualidade</w:t>
      </w:r>
      <w:bookmarkEnd w:id="13"/>
    </w:p>
    <w:p w:rsidR="002B0527" w:rsidRPr="002B0527" w:rsidRDefault="002B0527" w:rsidP="002B0527">
      <w:pPr>
        <w:rPr>
          <w:sz w:val="16"/>
        </w:rPr>
      </w:pPr>
      <w:r w:rsidRPr="002B0527">
        <w:rPr>
          <w:sz w:val="16"/>
        </w:rPr>
        <w:t>[Análise estruturada e independente que busca identificar políticas, processos e procedimentos ineficientes e ineficazes em uso no projeto e não aderentes às políticas e procedimentos do projeto e da empresa]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6B1533">
        <w:trPr>
          <w:trHeight w:val="272"/>
        </w:trPr>
        <w:tc>
          <w:tcPr>
            <w:tcW w:w="2339" w:type="dxa"/>
            <w:shd w:val="clear" w:color="auto" w:fill="FFFF00"/>
          </w:tcPr>
          <w:p w:rsidR="00A26DC5" w:rsidRDefault="006B1533" w:rsidP="00EF377D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>Processo de atendimento</w:t>
            </w:r>
          </w:p>
        </w:tc>
        <w:tc>
          <w:tcPr>
            <w:tcW w:w="1260" w:type="dxa"/>
            <w:shd w:val="clear" w:color="auto" w:fill="FFFF00"/>
          </w:tcPr>
          <w:p w:rsidR="00A26DC5" w:rsidRDefault="006B1533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Todo primeiro dia útil do mês</w:t>
            </w:r>
          </w:p>
        </w:tc>
        <w:tc>
          <w:tcPr>
            <w:tcW w:w="1732" w:type="dxa"/>
            <w:shd w:val="clear" w:color="auto" w:fill="FFFF00"/>
          </w:tcPr>
          <w:p w:rsidR="00A26DC5" w:rsidRDefault="006B1533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Auditor</w:t>
            </w:r>
          </w:p>
        </w:tc>
        <w:tc>
          <w:tcPr>
            <w:tcW w:w="3309" w:type="dxa"/>
            <w:shd w:val="clear" w:color="auto" w:fill="FFFF00"/>
          </w:tcPr>
          <w:p w:rsidR="00A26DC5" w:rsidRDefault="006B1533" w:rsidP="00EF377D">
            <w:pPr>
              <w:spacing w:before="20" w:after="60"/>
              <w:rPr>
                <w:rFonts w:cs="Arial"/>
              </w:rPr>
            </w:pPr>
            <w:r w:rsidRPr="006B1533">
              <w:rPr>
                <w:rFonts w:cs="Arial"/>
              </w:rPr>
              <w:t>Verificação da execução atual do processo de atendimento e sua aderência ao processo padrão definido no documento “Processos do Call Center”, item 21.</w:t>
            </w:r>
          </w:p>
        </w:tc>
      </w:tr>
      <w:tr w:rsidR="006B1533" w:rsidTr="00EF377D">
        <w:trPr>
          <w:trHeight w:val="272"/>
        </w:trPr>
        <w:tc>
          <w:tcPr>
            <w:tcW w:w="2339" w:type="dxa"/>
          </w:tcPr>
          <w:p w:rsidR="006B1533" w:rsidRPr="006B1533" w:rsidRDefault="006B1533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260" w:type="dxa"/>
          </w:tcPr>
          <w:p w:rsidR="006B1533" w:rsidRDefault="006B1533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6B1533" w:rsidRDefault="006B1533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6B1533" w:rsidRDefault="006B1533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Heading2"/>
      </w:pPr>
      <w:bookmarkStart w:id="14" w:name="_Toc67755743"/>
      <w:bookmarkStart w:id="15" w:name="_Toc352492498"/>
      <w:r>
        <w:t>Processos de Melhoria Contínua</w:t>
      </w:r>
      <w:bookmarkEnd w:id="15"/>
    </w:p>
    <w:p w:rsidR="00A26DC5" w:rsidRDefault="002B0527" w:rsidP="00A26DC5">
      <w:pPr>
        <w:rPr>
          <w:rFonts w:cs="Arial"/>
          <w:sz w:val="16"/>
        </w:rPr>
      </w:pPr>
      <w:r w:rsidRPr="002B0527">
        <w:rPr>
          <w:rFonts w:cs="Arial"/>
          <w:sz w:val="16"/>
        </w:rPr>
        <w:t>[</w:t>
      </w:r>
      <w:r>
        <w:rPr>
          <w:rFonts w:cs="Arial"/>
          <w:sz w:val="16"/>
        </w:rPr>
        <w:t>M</w:t>
      </w:r>
      <w:r w:rsidRPr="002B0527">
        <w:rPr>
          <w:rFonts w:cs="Arial"/>
          <w:sz w:val="16"/>
        </w:rPr>
        <w:t xml:space="preserve">eio iterativo de melhorar a qualidade de todos os processos. </w:t>
      </w:r>
      <w:r>
        <w:rPr>
          <w:rFonts w:cs="Arial"/>
          <w:sz w:val="16"/>
        </w:rPr>
        <w:t>R</w:t>
      </w:r>
      <w:r w:rsidRPr="002B0527">
        <w:rPr>
          <w:rFonts w:cs="Arial"/>
          <w:sz w:val="16"/>
        </w:rPr>
        <w:t>eduz o desperdício e elimina as atividades que não agregam valor, permitindo que os processos sejam operados com níveis mais altos de eficiência e eficácia.]</w:t>
      </w:r>
    </w:p>
    <w:p w:rsidR="00A119C4" w:rsidRDefault="00A119C4" w:rsidP="00A119C4"/>
    <w:p w:rsidR="00A119C4" w:rsidRPr="00A119C4" w:rsidRDefault="00A119C4" w:rsidP="00A119C4">
      <w:r w:rsidRPr="00A119C4">
        <w:t>O processo de melhoria contínua é baseado no ciclo PDCA (Plan-Do-Check-Act) e detalha as etapas de análise de processos para identificar as atividades que aumentam o seu valor, possibilitando gerenciá-las de forma eficiente e eficaz ao aplicar a técnica de análise de processos durante a execução do projeto.</w:t>
      </w:r>
    </w:p>
    <w:p w:rsidR="00A119C4" w:rsidRPr="00A119C4" w:rsidRDefault="00A119C4" w:rsidP="00A119C4"/>
    <w:p w:rsidR="00A119C4" w:rsidRPr="00A119C4" w:rsidRDefault="00A119C4" w:rsidP="00A119C4">
      <w:r w:rsidRPr="00A119C4">
        <w:t>A cada ciclo concluído do projeto serão observadas as lições aprendidas e o valor que cada processo agregou na qualidade das entregas e na melhoria dos indicadores monitorados. Os processos serão revisitados e monitorados a fim de garantir sua eficiência e evitar desvios das metas estipuladas.</w:t>
      </w:r>
    </w:p>
    <w:p w:rsidR="00A119C4" w:rsidRPr="00A119C4" w:rsidRDefault="00A119C4" w:rsidP="00A119C4"/>
    <w:p w:rsidR="00A119C4" w:rsidRPr="00A119C4" w:rsidRDefault="00A119C4" w:rsidP="00A119C4">
      <w:r w:rsidRPr="00A119C4">
        <w:t>O ciclo PDCA consiste em quatro fases, conforme a seguir:</w:t>
      </w:r>
    </w:p>
    <w:p w:rsidR="00A119C4" w:rsidRPr="00A119C4" w:rsidRDefault="00A119C4" w:rsidP="00A119C4">
      <w:pPr>
        <w:numPr>
          <w:ilvl w:val="0"/>
          <w:numId w:val="3"/>
        </w:numPr>
      </w:pPr>
      <w:r w:rsidRPr="00A119C4">
        <w:t>Planejamento – responsável por estabelecer metas e objetivos para serem alcançados e padronização dos procedimentos que serão utilizados;</w:t>
      </w:r>
    </w:p>
    <w:p w:rsidR="00A119C4" w:rsidRPr="00A119C4" w:rsidRDefault="00A119C4" w:rsidP="00A119C4">
      <w:pPr>
        <w:numPr>
          <w:ilvl w:val="0"/>
          <w:numId w:val="3"/>
        </w:numPr>
      </w:pPr>
      <w:r w:rsidRPr="00A119C4">
        <w:t>Execução – fase de implementação do planejamento, momento responsável por coletar os dados, que serão avaliados posteriormente na fase de verificação;</w:t>
      </w:r>
    </w:p>
    <w:p w:rsidR="00A119C4" w:rsidRPr="00A119C4" w:rsidRDefault="00A119C4" w:rsidP="00A119C4">
      <w:pPr>
        <w:numPr>
          <w:ilvl w:val="0"/>
          <w:numId w:val="3"/>
        </w:numPr>
      </w:pPr>
      <w:r w:rsidRPr="00A119C4">
        <w:t>Verificação – esta fase é responsável por verificar se a meta planejada foi devidamente alcançada, nesta fase, utiliza-se de ferramentas que apoiam na verificação, exemplo: ferramenta de controle e acompanhamento, histogramas, folhas de verificação etc.;</w:t>
      </w:r>
    </w:p>
    <w:p w:rsidR="00A119C4" w:rsidRPr="00A119C4" w:rsidRDefault="00A119C4" w:rsidP="00A119C4">
      <w:pPr>
        <w:numPr>
          <w:ilvl w:val="0"/>
          <w:numId w:val="3"/>
        </w:numPr>
      </w:pPr>
      <w:r w:rsidRPr="00A119C4">
        <w:t>Ação corretiva – fase que consiste em buscar as causas e prevenir efeitos indesejados e adotar padrões de processos que apoiaram as próximas etapas do projeto.</w:t>
      </w:r>
    </w:p>
    <w:p w:rsidR="00A119C4" w:rsidRPr="00A119C4" w:rsidRDefault="00A119C4" w:rsidP="00A119C4"/>
    <w:p w:rsidR="00A119C4" w:rsidRPr="00A119C4" w:rsidRDefault="00A119C4" w:rsidP="00A119C4">
      <w:r w:rsidRPr="00A119C4">
        <w:t>Essas fases podem ser divididas nos seguintes passos:</w:t>
      </w:r>
    </w:p>
    <w:p w:rsidR="00A119C4" w:rsidRPr="00A119C4" w:rsidRDefault="00A119C4" w:rsidP="00A119C4">
      <w:pPr>
        <w:numPr>
          <w:ilvl w:val="0"/>
          <w:numId w:val="4"/>
        </w:numPr>
      </w:pPr>
      <w:r w:rsidRPr="00A119C4">
        <w:t>Planejamento</w:t>
      </w:r>
    </w:p>
    <w:p w:rsidR="00A119C4" w:rsidRPr="00A119C4" w:rsidRDefault="00A119C4" w:rsidP="00A119C4">
      <w:pPr>
        <w:numPr>
          <w:ilvl w:val="1"/>
          <w:numId w:val="4"/>
        </w:numPr>
      </w:pPr>
      <w:r w:rsidRPr="00A119C4">
        <w:t>Identificação do Problema;</w:t>
      </w:r>
    </w:p>
    <w:p w:rsidR="00A119C4" w:rsidRPr="00A119C4" w:rsidRDefault="00A119C4" w:rsidP="00A119C4">
      <w:pPr>
        <w:numPr>
          <w:ilvl w:val="1"/>
          <w:numId w:val="4"/>
        </w:numPr>
      </w:pPr>
      <w:r w:rsidRPr="00A119C4">
        <w:t>Observação;</w:t>
      </w:r>
    </w:p>
    <w:p w:rsidR="00A119C4" w:rsidRPr="00A119C4" w:rsidRDefault="00A119C4" w:rsidP="00A119C4">
      <w:pPr>
        <w:numPr>
          <w:ilvl w:val="1"/>
          <w:numId w:val="4"/>
        </w:numPr>
      </w:pPr>
      <w:r w:rsidRPr="00A119C4">
        <w:t>Análise;</w:t>
      </w:r>
    </w:p>
    <w:p w:rsidR="00A119C4" w:rsidRPr="00A119C4" w:rsidRDefault="00A119C4" w:rsidP="00A119C4">
      <w:pPr>
        <w:numPr>
          <w:ilvl w:val="1"/>
          <w:numId w:val="4"/>
        </w:numPr>
      </w:pPr>
      <w:r w:rsidRPr="00A119C4">
        <w:t>Plano de Ação;</w:t>
      </w:r>
    </w:p>
    <w:p w:rsidR="00A119C4" w:rsidRPr="00A119C4" w:rsidRDefault="00A119C4" w:rsidP="00A119C4">
      <w:pPr>
        <w:numPr>
          <w:ilvl w:val="0"/>
          <w:numId w:val="4"/>
        </w:numPr>
      </w:pPr>
      <w:r w:rsidRPr="00A119C4">
        <w:t>Execução;</w:t>
      </w:r>
    </w:p>
    <w:p w:rsidR="00A119C4" w:rsidRPr="00A119C4" w:rsidRDefault="00A119C4" w:rsidP="00A119C4">
      <w:pPr>
        <w:numPr>
          <w:ilvl w:val="0"/>
          <w:numId w:val="4"/>
        </w:numPr>
      </w:pPr>
      <w:r w:rsidRPr="00A119C4">
        <w:t>Verificação;</w:t>
      </w:r>
    </w:p>
    <w:p w:rsidR="00A119C4" w:rsidRPr="00A119C4" w:rsidRDefault="00A119C4" w:rsidP="00A119C4">
      <w:pPr>
        <w:numPr>
          <w:ilvl w:val="0"/>
          <w:numId w:val="4"/>
        </w:numPr>
      </w:pPr>
      <w:r w:rsidRPr="00A119C4">
        <w:t>Ação corretiva</w:t>
      </w:r>
    </w:p>
    <w:p w:rsidR="00A119C4" w:rsidRDefault="00A119C4" w:rsidP="00A119C4">
      <w:pPr>
        <w:numPr>
          <w:ilvl w:val="1"/>
          <w:numId w:val="4"/>
        </w:numPr>
      </w:pPr>
      <w:r w:rsidRPr="00A119C4">
        <w:t>Padronização;</w:t>
      </w:r>
    </w:p>
    <w:p w:rsidR="00A119C4" w:rsidRDefault="00A119C4" w:rsidP="00A119C4">
      <w:pPr>
        <w:numPr>
          <w:ilvl w:val="1"/>
          <w:numId w:val="4"/>
        </w:numPr>
      </w:pPr>
      <w:r w:rsidRPr="00A119C4">
        <w:t>Conclusão.</w:t>
      </w:r>
    </w:p>
    <w:p w:rsidR="0002320C" w:rsidRPr="002B0527" w:rsidRDefault="00A119C4" w:rsidP="00A119C4">
      <w:pPr>
        <w:rPr>
          <w:rFonts w:cs="Arial"/>
        </w:rPr>
      </w:pPr>
      <w:r w:rsidRPr="00A119C4">
        <w:t>Desta forma, além de promovermos a melhoria contínua dos processos, também buscaremos a satisfação gradativa do cliente.</w:t>
      </w:r>
    </w:p>
    <w:p w:rsidR="00A26DC5" w:rsidRDefault="00A26DC5" w:rsidP="00A26DC5">
      <w:pPr>
        <w:pStyle w:val="Heading2"/>
      </w:pPr>
      <w:bookmarkStart w:id="16" w:name="_Toc352492499"/>
      <w:r w:rsidRPr="00D56105">
        <w:t>Respon</w:t>
      </w:r>
      <w:bookmarkEnd w:id="14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16"/>
    </w:p>
    <w:p w:rsidR="00A26DC5" w:rsidRPr="0033433F" w:rsidRDefault="00A26DC5" w:rsidP="00A26DC5">
      <w:r w:rsidRPr="00AA21AD">
        <w:rPr>
          <w:sz w:val="16"/>
        </w:rPr>
        <w:t>[</w:t>
      </w:r>
      <w:r>
        <w:rPr>
          <w:sz w:val="16"/>
        </w:rPr>
        <w:t xml:space="preserve">Descreva as responsabilidades </w:t>
      </w:r>
      <w:r w:rsidR="002D1D6D">
        <w:rPr>
          <w:sz w:val="16"/>
        </w:rPr>
        <w:t xml:space="preserve">referentes aos processos de qualidade </w:t>
      </w:r>
      <w:r>
        <w:rPr>
          <w:sz w:val="16"/>
        </w:rPr>
        <w:t>de cada membro do projeto, mesmo que já citados em outros tópicos do documento.]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4"/>
        <w:gridCol w:w="5776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6B1533">
        <w:tc>
          <w:tcPr>
            <w:tcW w:w="2952" w:type="dxa"/>
            <w:shd w:val="clear" w:color="auto" w:fill="FFFF00"/>
          </w:tcPr>
          <w:p w:rsidR="00A26DC5" w:rsidRDefault="006B1533" w:rsidP="00EF377D">
            <w:pPr>
              <w:rPr>
                <w:rFonts w:cs="Arial"/>
              </w:rPr>
            </w:pPr>
            <w:r w:rsidRPr="006B1533">
              <w:rPr>
                <w:rFonts w:cs="Arial"/>
              </w:rPr>
              <w:t>Supervisor geral de atendimento</w:t>
            </w:r>
          </w:p>
        </w:tc>
        <w:tc>
          <w:tcPr>
            <w:tcW w:w="5796" w:type="dxa"/>
            <w:shd w:val="clear" w:color="auto" w:fill="FFFF00"/>
          </w:tcPr>
          <w:p w:rsidR="00A26DC5" w:rsidRDefault="006B1533" w:rsidP="00EF377D">
            <w:pPr>
              <w:rPr>
                <w:rFonts w:cs="Arial"/>
              </w:rPr>
            </w:pPr>
            <w:r w:rsidRPr="006B1533">
              <w:rPr>
                <w:rFonts w:cs="Arial"/>
              </w:rPr>
              <w:t>Acompanhamento das auditorias de qualidade no processo de atendimento.</w:t>
            </w:r>
          </w:p>
        </w:tc>
      </w:tr>
      <w:tr w:rsidR="00A26DC5" w:rsidTr="006B1533">
        <w:tc>
          <w:tcPr>
            <w:tcW w:w="2952" w:type="dxa"/>
            <w:shd w:val="clear" w:color="auto" w:fill="FFFF00"/>
          </w:tcPr>
          <w:p w:rsidR="00A26DC5" w:rsidRDefault="006B1533" w:rsidP="00EF377D">
            <w:pPr>
              <w:rPr>
                <w:rFonts w:cs="Arial"/>
              </w:rPr>
            </w:pPr>
            <w:r w:rsidRPr="006B1533">
              <w:rPr>
                <w:rFonts w:cs="Arial"/>
              </w:rPr>
              <w:t>Coordenador de atendentes</w:t>
            </w:r>
          </w:p>
        </w:tc>
        <w:tc>
          <w:tcPr>
            <w:tcW w:w="5796" w:type="dxa"/>
            <w:shd w:val="clear" w:color="auto" w:fill="FFFF00"/>
          </w:tcPr>
          <w:p w:rsidR="007265B8" w:rsidRPr="007265B8" w:rsidRDefault="007265B8" w:rsidP="007265B8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7265B8" w:rsidRPr="007265B8" w:rsidRDefault="006B1533" w:rsidP="007265B8">
            <w:pPr>
              <w:rPr>
                <w:rFonts w:cs="Arial"/>
              </w:rPr>
            </w:pPr>
            <w:r w:rsidRPr="007265B8">
              <w:rPr>
                <w:rFonts w:cs="Arial"/>
              </w:rPr>
              <w:t>Executar as medições do</w:t>
            </w:r>
            <w:r w:rsidR="00140B0B" w:rsidRPr="007265B8">
              <w:rPr>
                <w:rFonts w:cs="Arial"/>
              </w:rPr>
              <w:t>s</w:t>
            </w:r>
            <w:r w:rsidRPr="007265B8">
              <w:rPr>
                <w:rFonts w:cs="Arial"/>
              </w:rPr>
              <w:t xml:space="preserve"> indicador</w:t>
            </w:r>
            <w:r w:rsidR="00140B0B" w:rsidRPr="007265B8">
              <w:rPr>
                <w:rFonts w:cs="Arial"/>
              </w:rPr>
              <w:t>es</w:t>
            </w:r>
            <w:r w:rsidRPr="007265B8">
              <w:rPr>
                <w:rFonts w:cs="Arial"/>
              </w:rPr>
              <w:t xml:space="preserve"> IQ01</w:t>
            </w:r>
            <w:r w:rsidR="00140B0B" w:rsidRPr="007265B8">
              <w:rPr>
                <w:rFonts w:cs="Arial"/>
              </w:rPr>
              <w:t>, IQ02 e IQ03</w:t>
            </w:r>
            <w:r w:rsidR="007265B8" w:rsidRPr="007265B8">
              <w:rPr>
                <w:rFonts w:cs="Arial"/>
              </w:rPr>
              <w:t>.</w:t>
            </w:r>
          </w:p>
        </w:tc>
      </w:tr>
      <w:tr w:rsidR="00A26DC5" w:rsidTr="007265B8">
        <w:tc>
          <w:tcPr>
            <w:tcW w:w="2952" w:type="dxa"/>
            <w:shd w:val="clear" w:color="auto" w:fill="FFFF00"/>
          </w:tcPr>
          <w:p w:rsidR="00A26DC5" w:rsidRDefault="007265B8" w:rsidP="00EF377D">
            <w:pPr>
              <w:rPr>
                <w:rFonts w:cs="Arial"/>
              </w:rPr>
            </w:pPr>
            <w:r>
              <w:rPr>
                <w:rFonts w:cs="Arial"/>
              </w:rPr>
              <w:t>Supervisor de Qualidade</w:t>
            </w:r>
          </w:p>
        </w:tc>
        <w:tc>
          <w:tcPr>
            <w:tcW w:w="5796" w:type="dxa"/>
            <w:shd w:val="clear" w:color="auto" w:fill="FFFF00"/>
          </w:tcPr>
          <w:p w:rsidR="00A26DC5" w:rsidRDefault="007265B8" w:rsidP="00EF377D">
            <w:pPr>
              <w:rPr>
                <w:rFonts w:cs="Arial"/>
              </w:rPr>
            </w:pPr>
            <w:r>
              <w:rPr>
                <w:rFonts w:cs="Arial"/>
              </w:rPr>
              <w:t>Responsável pelo processo de melhoria contínua.</w:t>
            </w:r>
          </w:p>
          <w:p w:rsidR="007265B8" w:rsidRDefault="007265B8" w:rsidP="00EF377D">
            <w:pPr>
              <w:rPr>
                <w:rFonts w:cs="Arial"/>
              </w:rPr>
            </w:pPr>
            <w:r>
              <w:rPr>
                <w:rFonts w:cs="Arial"/>
              </w:rPr>
              <w:t>Diariamente</w:t>
            </w:r>
          </w:p>
          <w:p w:rsidR="007265B8" w:rsidRDefault="007265B8" w:rsidP="007265B8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Id</w:t>
            </w:r>
            <w:r w:rsidRPr="00140B0B">
              <w:rPr>
                <w:rFonts w:cs="Arial"/>
              </w:rPr>
              <w:t xml:space="preserve">entificar junto aos atendentes </w:t>
            </w:r>
            <w:r w:rsidR="005E5516">
              <w:rPr>
                <w:rFonts w:cs="Arial"/>
              </w:rPr>
              <w:t xml:space="preserve">e ao seu coordenador </w:t>
            </w:r>
            <w:r w:rsidRPr="00140B0B">
              <w:rPr>
                <w:rFonts w:cs="Arial"/>
              </w:rPr>
              <w:t xml:space="preserve">as causas das </w:t>
            </w:r>
            <w:r>
              <w:rPr>
                <w:rFonts w:cs="Arial"/>
              </w:rPr>
              <w:t>10 ligações que tiveram o maior desvio em relação à meta</w:t>
            </w:r>
            <w:r w:rsidRPr="00140B0B">
              <w:rPr>
                <w:rFonts w:cs="Arial"/>
              </w:rPr>
              <w:t>.</w:t>
            </w:r>
          </w:p>
          <w:p w:rsidR="007265B8" w:rsidRPr="007265B8" w:rsidRDefault="007265B8" w:rsidP="007265B8">
            <w:pPr>
              <w:rPr>
                <w:rFonts w:cs="Arial"/>
              </w:rPr>
            </w:pPr>
            <w:r>
              <w:rPr>
                <w:rFonts w:cs="Arial"/>
              </w:rPr>
              <w:t>Semanalmente</w:t>
            </w:r>
          </w:p>
          <w:p w:rsidR="007265B8" w:rsidRDefault="007265B8" w:rsidP="007265B8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Propor plano de ação para resolver as causas;</w:t>
            </w:r>
          </w:p>
          <w:p w:rsidR="007265B8" w:rsidRDefault="007265B8" w:rsidP="007265B8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Acompanhar o plano e</w:t>
            </w:r>
          </w:p>
          <w:p w:rsidR="007265B8" w:rsidRDefault="007265B8" w:rsidP="007265B8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Implantar as ações corretivas;</w:t>
            </w:r>
          </w:p>
          <w:p w:rsidR="007265B8" w:rsidRPr="007265B8" w:rsidRDefault="007265B8" w:rsidP="00EF377D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140B0B">
              <w:rPr>
                <w:rFonts w:cs="Arial"/>
              </w:rPr>
              <w:t>eportar os resultados</w:t>
            </w:r>
            <w:r>
              <w:rPr>
                <w:rFonts w:cs="Arial"/>
              </w:rPr>
              <w:t>.</w:t>
            </w:r>
            <w:r w:rsidRPr="00140B0B">
              <w:rPr>
                <w:rFonts w:cs="Arial"/>
              </w:rPr>
              <w:t xml:space="preserve"> </w:t>
            </w:r>
          </w:p>
        </w:tc>
      </w:tr>
    </w:tbl>
    <w:p w:rsidR="00A26DC5" w:rsidRDefault="00A26DC5" w:rsidP="00A26DC5"/>
    <w:p w:rsidR="00A26DC5" w:rsidRPr="00D56105" w:rsidRDefault="00A26DC5" w:rsidP="00A26DC5">
      <w:pPr>
        <w:pStyle w:val="Heading2"/>
      </w:pPr>
      <w:bookmarkStart w:id="17" w:name="_Toc352492500"/>
      <w:r w:rsidRPr="00D56105">
        <w:t>Log de Auditoria da Qu</w:t>
      </w:r>
      <w:r>
        <w:t>alidade</w:t>
      </w:r>
      <w:bookmarkEnd w:id="17"/>
    </w:p>
    <w:p w:rsidR="00A26DC5" w:rsidRDefault="00A26DC5" w:rsidP="00A26DC5">
      <w:pPr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92"/>
        <w:gridCol w:w="2768"/>
      </w:tblGrid>
      <w:tr w:rsidR="00A26DC5" w:rsidRPr="0000794C" w:rsidTr="00F33625">
        <w:trPr>
          <w:trHeight w:val="432"/>
        </w:trPr>
        <w:tc>
          <w:tcPr>
            <w:tcW w:w="180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revisão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Ativi</w:t>
            </w:r>
            <w:r>
              <w:t>dade Revisada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Pontos de atenção</w:t>
            </w:r>
          </w:p>
        </w:tc>
        <w:tc>
          <w:tcPr>
            <w:tcW w:w="2768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Resolução</w:t>
            </w:r>
          </w:p>
        </w:tc>
      </w:tr>
      <w:tr w:rsidR="00A26DC5" w:rsidTr="00EF377D">
        <w:trPr>
          <w:trHeight w:val="272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tr w:rsidR="00A26DC5" w:rsidTr="00EF377D">
        <w:trPr>
          <w:trHeight w:val="287"/>
        </w:trPr>
        <w:tc>
          <w:tcPr>
            <w:tcW w:w="180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bookmarkEnd w:id="10"/>
    </w:tbl>
    <w:p w:rsidR="008843C9" w:rsidRDefault="008843C9" w:rsidP="003D377B"/>
    <w:p w:rsidR="008843C9" w:rsidRDefault="008843C9" w:rsidP="003D377B"/>
    <w:p w:rsidR="00A26DC5" w:rsidRDefault="00A26DC5" w:rsidP="003D377B">
      <w:pPr>
        <w:sectPr w:rsidR="00A26D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14A4" w:rsidRPr="00D2767E" w:rsidRDefault="003614A4" w:rsidP="003614A4">
      <w:pPr>
        <w:pStyle w:val="Heading1"/>
      </w:pPr>
      <w:bookmarkStart w:id="18" w:name="_Toc352492501"/>
      <w:r w:rsidRPr="00D2767E"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18"/>
    </w:p>
    <w:p w:rsidR="003614A4" w:rsidRPr="00D2767E" w:rsidRDefault="003614A4" w:rsidP="003614A4">
      <w:pPr>
        <w:pStyle w:val="Heading2"/>
      </w:pPr>
      <w:bookmarkStart w:id="19" w:name="_Toc352492502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19"/>
    </w:p>
    <w:p w:rsidR="00C94EAE" w:rsidRPr="00C94EAE" w:rsidRDefault="00C94EAE" w:rsidP="00C94EAE">
      <w:pPr>
        <w:rPr>
          <w:sz w:val="16"/>
        </w:rPr>
      </w:pPr>
      <w:r w:rsidRPr="00C94EAE">
        <w:rPr>
          <w:sz w:val="16"/>
        </w:rPr>
        <w:t>[Descreva os procedimentos de controle de qualidade do projeto, como as inspeções, que serão feitas, etc. Segue abaixo um exemplo.]</w:t>
      </w:r>
    </w:p>
    <w:p w:rsidR="00C94EAE" w:rsidRDefault="00C94EAE" w:rsidP="00C94EAE"/>
    <w:p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os </w:t>
      </w:r>
      <w:r w:rsidR="00C403EA">
        <w:t>ckecklists</w:t>
      </w:r>
      <w:r>
        <w:t xml:space="preserve"> apresentados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:rsidR="00C94EAE" w:rsidRDefault="00C94EAE" w:rsidP="00C94EAE"/>
    <w:p w:rsidR="003614A4" w:rsidRDefault="003614A4" w:rsidP="003614A4">
      <w:pPr>
        <w:pStyle w:val="Heading2"/>
      </w:pPr>
      <w:bookmarkStart w:id="20" w:name="_Toc352492503"/>
      <w:r>
        <w:t>Processos de Monitoramento</w:t>
      </w:r>
      <w:bookmarkEnd w:id="20"/>
    </w:p>
    <w:p w:rsidR="003614A4" w:rsidRPr="0000794C" w:rsidRDefault="003614A4" w:rsidP="003614A4">
      <w:pPr>
        <w:rPr>
          <w:sz w:val="16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1635"/>
        <w:gridCol w:w="1516"/>
        <w:gridCol w:w="2235"/>
        <w:gridCol w:w="1278"/>
        <w:gridCol w:w="1279"/>
        <w:gridCol w:w="1218"/>
        <w:gridCol w:w="1726"/>
        <w:gridCol w:w="850"/>
        <w:gridCol w:w="973"/>
      </w:tblGrid>
      <w:tr w:rsidR="00D477B4" w:rsidRPr="00A63C15" w:rsidTr="005E5516">
        <w:tc>
          <w:tcPr>
            <w:tcW w:w="1414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Default="00E1746E" w:rsidP="00E1746E">
            <w:pPr>
              <w:rPr>
                <w:b/>
              </w:rPr>
            </w:pPr>
            <w:r w:rsidRPr="00A63C15">
              <w:rPr>
                <w:b/>
              </w:rPr>
              <w:t>Requisito</w:t>
            </w:r>
            <w:r>
              <w:rPr>
                <w:b/>
              </w:rPr>
              <w:t xml:space="preserve"> </w:t>
            </w:r>
          </w:p>
        </w:tc>
        <w:tc>
          <w:tcPr>
            <w:tcW w:w="1635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E1746E" w:rsidP="009B4853">
            <w:pPr>
              <w:rPr>
                <w:rFonts w:eastAsia="Arial Unicode MS"/>
                <w:b/>
              </w:rPr>
            </w:pPr>
            <w:r>
              <w:rPr>
                <w:b/>
              </w:rPr>
              <w:t>Indicador</w:t>
            </w:r>
          </w:p>
        </w:tc>
        <w:tc>
          <w:tcPr>
            <w:tcW w:w="1516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D477B4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2235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7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279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  <w:tc>
          <w:tcPr>
            <w:tcW w:w="3549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</w:tcPr>
          <w:p w:rsidR="00D477B4" w:rsidRPr="00A63C15" w:rsidRDefault="00D477B4" w:rsidP="00EF377D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Plano de Resposta</w:t>
            </w:r>
          </w:p>
        </w:tc>
      </w:tr>
      <w:tr w:rsidR="00D477B4" w:rsidRPr="00224C1C" w:rsidTr="005E5516">
        <w:trPr>
          <w:trHeight w:val="315"/>
        </w:trPr>
        <w:tc>
          <w:tcPr>
            <w:tcW w:w="1414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635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22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7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2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7B4" w:rsidRPr="00224C1C" w:rsidRDefault="00D477B4" w:rsidP="00EF377D">
            <w:pPr>
              <w:rPr>
                <w:rFonts w:eastAsia="Arial Unicode MS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Ação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Quando</w:t>
            </w: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D477B4" w:rsidRPr="00A22321" w:rsidRDefault="00D477B4" w:rsidP="00EF377D">
            <w:pPr>
              <w:rPr>
                <w:rFonts w:eastAsia="Arial Unicode MS"/>
                <w:b/>
              </w:rPr>
            </w:pPr>
            <w:r w:rsidRPr="00A22321">
              <w:rPr>
                <w:b/>
              </w:rPr>
              <w:t>Responsável</w:t>
            </w:r>
          </w:p>
        </w:tc>
      </w:tr>
      <w:tr w:rsidR="00D477B4" w:rsidRPr="00224C1C" w:rsidTr="005E5516">
        <w:trPr>
          <w:trHeight w:val="315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477B4" w:rsidRPr="00224C1C" w:rsidRDefault="00174237" w:rsidP="00174237">
            <w:r>
              <w:t>Atendimento rápido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174237" w:rsidP="00EF377D">
            <w:r>
              <w:t>IQ01 - % de chamadas respondidas no primeiro toque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5E5516" w:rsidP="00EF377D">
            <w:r>
              <w:t>&gt;=</w:t>
            </w:r>
            <w:r w:rsidR="00174237" w:rsidRPr="00174237">
              <w:t xml:space="preserve"> 99%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174237" w:rsidP="00EF377D">
            <w:r w:rsidRPr="00174237">
              <w:t>Contagem, através de sistemas automatizado, do número de chamadas total e quantas foram atendidas no primeiro toque.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140B0B" w:rsidP="00EF377D">
            <w:r>
              <w:t>Diária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174237" w:rsidP="00EF377D">
            <w:r w:rsidRPr="00174237">
              <w:t>Coordenador de atendentes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Pr="00224C1C" w:rsidRDefault="00174237" w:rsidP="00EF377D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477B4" w:rsidRPr="00224C1C" w:rsidRDefault="00174237" w:rsidP="00EF377D">
            <w:r w:rsidRPr="00174237">
              <w:t>Orientar os atendentes para atendimento no primeiro toque.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D477B4" w:rsidRDefault="00174237" w:rsidP="00EF377D">
            <w:r>
              <w:t>A cada medição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477B4" w:rsidRDefault="00174237" w:rsidP="00EF377D">
            <w:r w:rsidRPr="00174237">
              <w:t>Coordenador de atendentes</w:t>
            </w:r>
          </w:p>
        </w:tc>
      </w:tr>
      <w:tr w:rsidR="00140B0B" w:rsidRPr="00224C1C" w:rsidTr="005E5516">
        <w:trPr>
          <w:trHeight w:val="315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40B0B" w:rsidRPr="00224C1C" w:rsidRDefault="00140B0B" w:rsidP="00EF377D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5E5516">
            <w:r>
              <w:t xml:space="preserve">IQ02 – Tempo </w:t>
            </w:r>
            <w:r w:rsidR="005E5516">
              <w:t>médio</w:t>
            </w:r>
            <w:r w:rsidR="005E5516">
              <w:t xml:space="preserve"> de atendimento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5E5516" w:rsidP="00140B0B">
            <w:r>
              <w:t>&lt;=</w:t>
            </w:r>
            <w:r w:rsidR="00140B0B">
              <w:t>10 minutos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>
              <w:t>Cronometro</w:t>
            </w:r>
            <w:r w:rsidRPr="00174237">
              <w:t xml:space="preserve">, através de </w:t>
            </w:r>
            <w:proofErr w:type="gramStart"/>
            <w:r w:rsidRPr="00174237">
              <w:t xml:space="preserve">sistemas automatizado, do </w:t>
            </w:r>
            <w:r>
              <w:t>tempo de atendimento de todas as chamadas</w:t>
            </w:r>
            <w:proofErr w:type="gramEnd"/>
            <w:r w:rsidRPr="00174237">
              <w:t>.</w:t>
            </w:r>
            <w:r>
              <w:t xml:space="preserve"> </w:t>
            </w:r>
            <w:r>
              <w:rPr>
                <w:rFonts w:cs="Arial"/>
              </w:rPr>
              <w:t>∑</w:t>
            </w:r>
            <w:r>
              <w:t xml:space="preserve">Tempo de atendimento / total de chamadas 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EF377D">
            <w:r>
              <w:t>Diária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 w:rsidRPr="00174237">
              <w:t>Coordenador de atendentes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140B0B" w:rsidRPr="00224C1C" w:rsidRDefault="00140B0B" w:rsidP="007265B8">
            <w:r>
              <w:t xml:space="preserve">Identificar as chamadas com maior tempo de atendimento e </w:t>
            </w:r>
            <w:r w:rsidR="007265B8">
              <w:t>trata-las no processo de melhoria contínua</w:t>
            </w:r>
            <w:r w:rsidRPr="00174237"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140B0B" w:rsidRDefault="00140B0B" w:rsidP="00140B0B">
            <w:r>
              <w:t>A cada medição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Default="007265B8" w:rsidP="00140B0B">
            <w:r>
              <w:t>Supervisor de qualidade</w:t>
            </w:r>
          </w:p>
        </w:tc>
      </w:tr>
      <w:tr w:rsidR="00140B0B" w:rsidRPr="00224C1C" w:rsidTr="005E5516">
        <w:trPr>
          <w:trHeight w:val="315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40B0B" w:rsidRPr="00224C1C" w:rsidRDefault="00140B0B" w:rsidP="00EF377D"/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5E5516" w:rsidP="005E5516">
            <w:r>
              <w:t xml:space="preserve">IQ03 – Tempo </w:t>
            </w:r>
            <w:r>
              <w:t>médio</w:t>
            </w:r>
            <w:r>
              <w:t xml:space="preserve"> de espera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5E5516" w:rsidP="00EF377D">
            <w:r>
              <w:t xml:space="preserve">&lt;= </w:t>
            </w:r>
            <w:r w:rsidR="00140B0B">
              <w:t>40 segundos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>
              <w:t>Cronometro</w:t>
            </w:r>
            <w:r w:rsidRPr="00174237">
              <w:t xml:space="preserve">, através de </w:t>
            </w:r>
            <w:proofErr w:type="gramStart"/>
            <w:r w:rsidRPr="00174237">
              <w:t xml:space="preserve">sistemas automatizado, do </w:t>
            </w:r>
            <w:r>
              <w:t>tempo de espera de todas as chamadas</w:t>
            </w:r>
            <w:proofErr w:type="gramEnd"/>
            <w:r w:rsidRPr="00174237">
              <w:t>.</w:t>
            </w:r>
            <w:r>
              <w:t xml:space="preserve"> </w:t>
            </w:r>
            <w:r>
              <w:rPr>
                <w:rFonts w:cs="Arial"/>
              </w:rPr>
              <w:t>∑</w:t>
            </w:r>
            <w:r>
              <w:t>Tempo de atendimento / total de chamadas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EF377D">
            <w:r>
              <w:t>Diária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 w:rsidRPr="00174237">
              <w:t>Coordenador de atendentes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Pr="00224C1C" w:rsidRDefault="00140B0B" w:rsidP="00140B0B">
            <w:r w:rsidRPr="00174237">
              <w:t>Formu</w:t>
            </w:r>
            <w:r>
              <w:t>l</w:t>
            </w:r>
            <w:r w:rsidRPr="00174237">
              <w:t>ário FIQ01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140B0B" w:rsidRPr="00224C1C" w:rsidRDefault="00140B0B" w:rsidP="00140B0B">
            <w:r>
              <w:t xml:space="preserve">Identificar as chamadas com maior tempo de espera e </w:t>
            </w:r>
            <w:r w:rsidR="007265B8">
              <w:t>trata-las no processo de melhoria contínua</w:t>
            </w:r>
            <w:r w:rsidR="007265B8" w:rsidRPr="00174237"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vAlign w:val="center"/>
          </w:tcPr>
          <w:p w:rsidR="00140B0B" w:rsidRDefault="00140B0B" w:rsidP="00140B0B">
            <w:r>
              <w:t>A cada medição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40B0B" w:rsidRDefault="007265B8" w:rsidP="00140B0B">
            <w:r>
              <w:t>Supervisor de qualidade</w:t>
            </w:r>
          </w:p>
        </w:tc>
      </w:tr>
    </w:tbl>
    <w:p w:rsidR="003614A4" w:rsidRDefault="003614A4" w:rsidP="003614A4">
      <w:pPr>
        <w:rPr>
          <w:rFonts w:cs="Arial"/>
        </w:rPr>
      </w:pPr>
    </w:p>
    <w:p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B8" w:rsidRDefault="007265B8" w:rsidP="005E1593">
      <w:r>
        <w:separator/>
      </w:r>
    </w:p>
  </w:endnote>
  <w:endnote w:type="continuationSeparator" w:id="0">
    <w:p w:rsidR="007265B8" w:rsidRDefault="007265B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7265B8" w:rsidRPr="006419CA" w:rsidTr="00EF377D">
      <w:trPr>
        <w:jc w:val="center"/>
      </w:trPr>
      <w:tc>
        <w:tcPr>
          <w:tcW w:w="5301" w:type="dxa"/>
          <w:vAlign w:val="center"/>
        </w:tcPr>
        <w:p w:rsidR="007265B8" w:rsidRPr="006419CA" w:rsidRDefault="007265B8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7265B8" w:rsidRPr="006419CA" w:rsidRDefault="007265B8" w:rsidP="00EF377D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7265B8" w:rsidRPr="006419CA" w:rsidRDefault="007265B8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551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E5516">
            <w:rPr>
              <w:noProof/>
              <w:color w:val="244061" w:themeColor="accent1" w:themeShade="80"/>
            </w:rPr>
            <w:t>8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7265B8" w:rsidRPr="006419CA" w:rsidRDefault="007265B8" w:rsidP="00EF377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7265B8" w:rsidRPr="006419CA" w:rsidRDefault="007265B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B8" w:rsidRDefault="007265B8" w:rsidP="005E1593">
      <w:r>
        <w:separator/>
      </w:r>
    </w:p>
  </w:footnote>
  <w:footnote w:type="continuationSeparator" w:id="0">
    <w:p w:rsidR="007265B8" w:rsidRDefault="007265B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7265B8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7265B8" w:rsidRPr="00F25CF0" w:rsidRDefault="007265B8" w:rsidP="00871E89">
          <w:pPr>
            <w:pStyle w:val="Header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184C6DA8" wp14:editId="47179036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7265B8" w:rsidRPr="00A10908" w:rsidRDefault="007265B8" w:rsidP="005E1593">
          <w:pPr>
            <w:pStyle w:val="Head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da qualidade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7265B8" w:rsidRPr="00AD691F" w:rsidRDefault="007265B8" w:rsidP="00EF377D">
          <w:pPr>
            <w:pStyle w:val="Descrio"/>
            <w:jc w:val="center"/>
          </w:pPr>
          <w:r>
            <w:t>[ Logo</w:t>
          </w:r>
          <w:r w:rsidRPr="00C403EA">
            <w:rPr>
              <w:lang w:val="pt-BR"/>
            </w:rPr>
            <w:t xml:space="preserve"> Cliente</w:t>
          </w:r>
          <w:r w:rsidRPr="00AD691F">
            <w:t xml:space="preserve"> ]</w:t>
          </w:r>
        </w:p>
      </w:tc>
    </w:tr>
    <w:tr w:rsidR="007265B8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7265B8" w:rsidRPr="00A10908" w:rsidRDefault="007265B8" w:rsidP="00EF377D">
          <w:pPr>
            <w:pStyle w:val="Header"/>
            <w:rPr>
              <w:b/>
            </w:rPr>
          </w:pPr>
        </w:p>
      </w:tc>
      <w:tc>
        <w:tcPr>
          <w:tcW w:w="6492" w:type="dxa"/>
          <w:vAlign w:val="center"/>
        </w:tcPr>
        <w:p w:rsidR="007265B8" w:rsidRPr="00A10908" w:rsidRDefault="007265B8" w:rsidP="00EF377D">
          <w:pPr>
            <w:pStyle w:val="Header"/>
          </w:pPr>
          <w:fldSimple w:instr=" SUBJECT   \* MERGEFORMAT ">
            <w:r>
              <w:t>Projeto Exemplo</w:t>
            </w:r>
          </w:fldSimple>
        </w:p>
      </w:tc>
      <w:tc>
        <w:tcPr>
          <w:tcW w:w="1956" w:type="dxa"/>
          <w:vMerge/>
          <w:vAlign w:val="center"/>
        </w:tcPr>
        <w:p w:rsidR="007265B8" w:rsidRPr="00A10908" w:rsidRDefault="007265B8" w:rsidP="00EF377D">
          <w:pPr>
            <w:pStyle w:val="Header"/>
            <w:rPr>
              <w:b/>
            </w:rPr>
          </w:pPr>
        </w:p>
      </w:tc>
    </w:tr>
  </w:tbl>
  <w:p w:rsidR="007265B8" w:rsidRDefault="00726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718C7"/>
    <w:multiLevelType w:val="hybridMultilevel"/>
    <w:tmpl w:val="8C5624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E160BC2"/>
    <w:multiLevelType w:val="hybridMultilevel"/>
    <w:tmpl w:val="8FC26B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7C2F30"/>
    <w:multiLevelType w:val="hybridMultilevel"/>
    <w:tmpl w:val="513281A4"/>
    <w:lvl w:ilvl="0" w:tplc="5FEE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7C2EC9"/>
    <w:multiLevelType w:val="hybridMultilevel"/>
    <w:tmpl w:val="FD787F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C4A03"/>
    <w:rsid w:val="000D27B6"/>
    <w:rsid w:val="000D2DB6"/>
    <w:rsid w:val="000E2853"/>
    <w:rsid w:val="00116F8F"/>
    <w:rsid w:val="00140B0B"/>
    <w:rsid w:val="001540E6"/>
    <w:rsid w:val="00174237"/>
    <w:rsid w:val="00193D0E"/>
    <w:rsid w:val="001B4F78"/>
    <w:rsid w:val="001D497F"/>
    <w:rsid w:val="001F1617"/>
    <w:rsid w:val="001F3D30"/>
    <w:rsid w:val="00227278"/>
    <w:rsid w:val="00274187"/>
    <w:rsid w:val="002A1FE1"/>
    <w:rsid w:val="002B0527"/>
    <w:rsid w:val="002B2F68"/>
    <w:rsid w:val="002D1D6D"/>
    <w:rsid w:val="00322FD7"/>
    <w:rsid w:val="00331443"/>
    <w:rsid w:val="00341B09"/>
    <w:rsid w:val="0034544C"/>
    <w:rsid w:val="003614A4"/>
    <w:rsid w:val="00390FF3"/>
    <w:rsid w:val="003A6C64"/>
    <w:rsid w:val="003D377B"/>
    <w:rsid w:val="00417F85"/>
    <w:rsid w:val="0042609D"/>
    <w:rsid w:val="004677F0"/>
    <w:rsid w:val="004A16CF"/>
    <w:rsid w:val="004B2855"/>
    <w:rsid w:val="004B60F1"/>
    <w:rsid w:val="004B790C"/>
    <w:rsid w:val="004E5130"/>
    <w:rsid w:val="005165BF"/>
    <w:rsid w:val="0054604A"/>
    <w:rsid w:val="0055540E"/>
    <w:rsid w:val="005943C2"/>
    <w:rsid w:val="005E1593"/>
    <w:rsid w:val="005E4827"/>
    <w:rsid w:val="005E5516"/>
    <w:rsid w:val="005F487B"/>
    <w:rsid w:val="006419CA"/>
    <w:rsid w:val="006420E8"/>
    <w:rsid w:val="00663704"/>
    <w:rsid w:val="00675976"/>
    <w:rsid w:val="006A233C"/>
    <w:rsid w:val="006B1533"/>
    <w:rsid w:val="006E4392"/>
    <w:rsid w:val="007265B8"/>
    <w:rsid w:val="00743E89"/>
    <w:rsid w:val="00746E77"/>
    <w:rsid w:val="00785901"/>
    <w:rsid w:val="007A054B"/>
    <w:rsid w:val="00802332"/>
    <w:rsid w:val="0080758F"/>
    <w:rsid w:val="00812016"/>
    <w:rsid w:val="00820DA5"/>
    <w:rsid w:val="00842903"/>
    <w:rsid w:val="00842E8E"/>
    <w:rsid w:val="008639DE"/>
    <w:rsid w:val="008675C6"/>
    <w:rsid w:val="00871E89"/>
    <w:rsid w:val="008843C9"/>
    <w:rsid w:val="008A161F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119C4"/>
    <w:rsid w:val="00A22321"/>
    <w:rsid w:val="00A26DC5"/>
    <w:rsid w:val="00A5794A"/>
    <w:rsid w:val="00AD3265"/>
    <w:rsid w:val="00AE1992"/>
    <w:rsid w:val="00AF15FC"/>
    <w:rsid w:val="00B46AD4"/>
    <w:rsid w:val="00C023C6"/>
    <w:rsid w:val="00C0414B"/>
    <w:rsid w:val="00C30675"/>
    <w:rsid w:val="00C403EA"/>
    <w:rsid w:val="00C52528"/>
    <w:rsid w:val="00C72939"/>
    <w:rsid w:val="00C93648"/>
    <w:rsid w:val="00C94EAE"/>
    <w:rsid w:val="00CA0341"/>
    <w:rsid w:val="00CA0B4A"/>
    <w:rsid w:val="00CB56C6"/>
    <w:rsid w:val="00CE2B3B"/>
    <w:rsid w:val="00CF7788"/>
    <w:rsid w:val="00D37957"/>
    <w:rsid w:val="00D477B4"/>
    <w:rsid w:val="00DC10A8"/>
    <w:rsid w:val="00DF4B8B"/>
    <w:rsid w:val="00E1746E"/>
    <w:rsid w:val="00E34C15"/>
    <w:rsid w:val="00E60353"/>
    <w:rsid w:val="00E64ED9"/>
    <w:rsid w:val="00E77394"/>
    <w:rsid w:val="00ED4566"/>
    <w:rsid w:val="00EE0108"/>
    <w:rsid w:val="00EE78B3"/>
    <w:rsid w:val="00EF377D"/>
    <w:rsid w:val="00F33625"/>
    <w:rsid w:val="00F75243"/>
    <w:rsid w:val="00FA23B4"/>
    <w:rsid w:val="00FB5A09"/>
    <w:rsid w:val="00FE486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5E4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5E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6C197-13FB-46E2-BCF0-3D53EDE0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128</TotalTime>
  <Pages>8</Pages>
  <Words>1918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PMO Escritório de Projetos</Company>
  <LinksUpToDate>false</LinksUpToDate>
  <CharactersWithSpaces>12252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Projeto Exemplo</dc:subject>
  <dc:creator>eduardo@escritoriodeprojetos.com.br</dc:creator>
  <cp:keywords>Template Gerenciamento de Projetos, Plano de Qualidade</cp:keywords>
  <cp:lastModifiedBy>Eduardo Montes, PMP</cp:lastModifiedBy>
  <cp:revision>14</cp:revision>
  <dcterms:created xsi:type="dcterms:W3CDTF">2012-08-13T05:27:00Z</dcterms:created>
  <dcterms:modified xsi:type="dcterms:W3CDTF">2013-03-31T14:26:00Z</dcterms:modified>
</cp:coreProperties>
</file>