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DC4A" w14:textId="77777777" w:rsidR="00E67C1C" w:rsidRPr="00AF00DC" w:rsidRDefault="00E67C1C" w:rsidP="00AF00DC">
      <w:pPr>
        <w:tabs>
          <w:tab w:val="left" w:pos="720"/>
          <w:tab w:val="right" w:pos="9360"/>
        </w:tabs>
        <w:spacing w:after="0"/>
        <w:jc w:val="right"/>
        <w:rPr>
          <w:rFonts w:ascii="Palatino Linotype" w:hAnsi="Palatino Linotype"/>
          <w:b/>
          <w:bCs/>
          <w:sz w:val="30"/>
          <w:szCs w:val="30"/>
        </w:rPr>
      </w:pPr>
      <w:r w:rsidRPr="00AF00DC">
        <w:rPr>
          <w:rFonts w:ascii="Palatino Linotype" w:hAnsi="Palatino Linotype"/>
          <w:b/>
          <w:bCs/>
          <w:sz w:val="30"/>
          <w:szCs w:val="30"/>
        </w:rPr>
        <w:t>Carl Christian Abrahamsen</w:t>
      </w:r>
    </w:p>
    <w:p w14:paraId="04B7D7A9" w14:textId="77777777" w:rsidR="00E67C1C" w:rsidRPr="00AF00DC" w:rsidRDefault="00E67C1C" w:rsidP="00AF00DC">
      <w:pPr>
        <w:tabs>
          <w:tab w:val="left" w:pos="720"/>
          <w:tab w:val="right" w:pos="9360"/>
        </w:tabs>
        <w:spacing w:after="0"/>
        <w:ind w:left="3600"/>
        <w:jc w:val="right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New York University Department of Philosophy </w:t>
      </w:r>
    </w:p>
    <w:p w14:paraId="1062871F" w14:textId="77777777" w:rsidR="00AF00DC" w:rsidRDefault="00E67C1C" w:rsidP="00AF00DC">
      <w:pPr>
        <w:tabs>
          <w:tab w:val="left" w:pos="720"/>
          <w:tab w:val="right" w:pos="9360"/>
        </w:tabs>
        <w:spacing w:after="0"/>
        <w:ind w:left="3600"/>
        <w:jc w:val="right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5 Washington Place, 10003 New York, NY </w:t>
      </w:r>
    </w:p>
    <w:p w14:paraId="17D9E8A3" w14:textId="69950D80" w:rsidR="00E67C1C" w:rsidRPr="00AF00DC" w:rsidRDefault="00E67C1C" w:rsidP="00AF00DC">
      <w:pPr>
        <w:tabs>
          <w:tab w:val="left" w:pos="720"/>
          <w:tab w:val="right" w:pos="9360"/>
        </w:tabs>
        <w:spacing w:after="0"/>
        <w:ind w:left="3600"/>
        <w:jc w:val="right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ca2551@nyu.edu </w:t>
      </w:r>
    </w:p>
    <w:p w14:paraId="1DBE8252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Interests</w:t>
      </w:r>
    </w:p>
    <w:p w14:paraId="309A33BF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AOS: Early modern European philosophy; 19th century European philosophy; moral psychology</w:t>
      </w:r>
    </w:p>
    <w:p w14:paraId="26BFE375" w14:textId="4E4C9362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AOC: meta-ethics</w:t>
      </w:r>
      <w:r w:rsidR="00201AE3">
        <w:rPr>
          <w:rFonts w:ascii="Palatino Linotype" w:hAnsi="Palatino Linotype"/>
          <w:sz w:val="22"/>
          <w:szCs w:val="22"/>
        </w:rPr>
        <w:t>; ethics</w:t>
      </w:r>
      <w:r w:rsidR="00127A0D">
        <w:rPr>
          <w:rFonts w:ascii="Palatino Linotype" w:hAnsi="Palatino Linotype"/>
          <w:sz w:val="22"/>
          <w:szCs w:val="22"/>
        </w:rPr>
        <w:t xml:space="preserve">; </w:t>
      </w:r>
      <w:r w:rsidR="00192211" w:rsidRPr="00AF00DC">
        <w:rPr>
          <w:rFonts w:ascii="Palatino Linotype" w:hAnsi="Palatino Linotype"/>
          <w:sz w:val="22"/>
          <w:szCs w:val="22"/>
        </w:rPr>
        <w:t xml:space="preserve">aesthetics; </w:t>
      </w:r>
      <w:r w:rsidR="00127A0D">
        <w:rPr>
          <w:rFonts w:ascii="Palatino Linotype" w:hAnsi="Palatino Linotype"/>
          <w:sz w:val="22"/>
          <w:szCs w:val="22"/>
        </w:rPr>
        <w:t>history of economic thought</w:t>
      </w:r>
      <w:r w:rsidRPr="00AF00DC">
        <w:rPr>
          <w:rFonts w:ascii="Palatino Linotype" w:hAnsi="Palatino Linotype"/>
          <w:sz w:val="22"/>
          <w:szCs w:val="22"/>
        </w:rPr>
        <w:t xml:space="preserve"> </w:t>
      </w:r>
    </w:p>
    <w:p w14:paraId="2A85B468" w14:textId="77777777" w:rsidR="00E67C1C" w:rsidRP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6666B665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Education</w:t>
      </w:r>
    </w:p>
    <w:p w14:paraId="0D703EE0" w14:textId="60C6BBA0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proofErr w:type="spellStart"/>
      <w:proofErr w:type="gramStart"/>
      <w:r w:rsidRPr="00AF00DC">
        <w:rPr>
          <w:rFonts w:ascii="Palatino Linotype" w:hAnsi="Palatino Linotype"/>
          <w:sz w:val="22"/>
          <w:szCs w:val="22"/>
        </w:rPr>
        <w:t>Ph.D</w:t>
      </w:r>
      <w:proofErr w:type="spellEnd"/>
      <w:proofErr w:type="gramEnd"/>
      <w:r w:rsidRPr="00AF00DC">
        <w:rPr>
          <w:rFonts w:ascii="Palatino Linotype" w:hAnsi="Palatino Linotype"/>
          <w:sz w:val="22"/>
          <w:szCs w:val="22"/>
        </w:rPr>
        <w:t xml:space="preserve"> in Philosophy, New York University</w:t>
      </w:r>
      <w:r w:rsidR="00300457" w:rsidRPr="00AF00DC">
        <w:rPr>
          <w:rFonts w:ascii="Palatino Linotype" w:hAnsi="Palatino Linotype"/>
          <w:sz w:val="22"/>
          <w:szCs w:val="22"/>
        </w:rPr>
        <w:t xml:space="preserve"> </w:t>
      </w:r>
      <w:r w:rsidR="00AF00DC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 xml:space="preserve">2020 –present </w:t>
      </w:r>
    </w:p>
    <w:p w14:paraId="2628C65B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ab/>
        <w:t xml:space="preserve">Dissertation: </w:t>
      </w:r>
      <w:r w:rsidRPr="00AF00DC">
        <w:rPr>
          <w:rFonts w:ascii="Palatino Linotype" w:hAnsi="Palatino Linotype"/>
          <w:i/>
          <w:iCs/>
          <w:sz w:val="22"/>
          <w:szCs w:val="22"/>
        </w:rPr>
        <w:t>Sentiment and Sociality in Adam Smith’s Theory of Human Nature</w:t>
      </w:r>
    </w:p>
    <w:p w14:paraId="054E66A1" w14:textId="7777777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Committee: Don Garrett (chair), Anja Jauernig, Sharon Street</w:t>
      </w:r>
    </w:p>
    <w:p w14:paraId="2BC3F29A" w14:textId="4318E0EF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B.A. in Philosophy and Economics (high distinction), University of Toronto</w:t>
      </w:r>
      <w:r w:rsidR="00AF00DC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>2015 – 2019</w:t>
      </w:r>
    </w:p>
    <w:p w14:paraId="173EB5B2" w14:textId="37AEA241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Honours Thesis: </w:t>
      </w:r>
      <w:r w:rsidR="00AF00DC">
        <w:rPr>
          <w:rFonts w:ascii="Palatino Linotype" w:hAnsi="Palatino Linotype"/>
          <w:sz w:val="22"/>
          <w:szCs w:val="22"/>
        </w:rPr>
        <w:t>“</w:t>
      </w:r>
      <w:r w:rsidRPr="00AF00DC">
        <w:rPr>
          <w:rFonts w:ascii="Palatino Linotype" w:hAnsi="Palatino Linotype"/>
          <w:sz w:val="22"/>
          <w:szCs w:val="22"/>
        </w:rPr>
        <w:t xml:space="preserve">Marx’s Critique of Empiricism in </w:t>
      </w:r>
      <w:r w:rsidRPr="00AF00DC">
        <w:rPr>
          <w:rFonts w:ascii="Palatino Linotype" w:hAnsi="Palatino Linotype"/>
          <w:i/>
          <w:iCs/>
          <w:sz w:val="22"/>
          <w:szCs w:val="22"/>
        </w:rPr>
        <w:t>The German Ideology</w:t>
      </w:r>
      <w:r w:rsidR="00AF00DC" w:rsidRPr="00AF00DC">
        <w:rPr>
          <w:rFonts w:ascii="Palatino Linotype" w:hAnsi="Palatino Linotype"/>
          <w:i/>
          <w:iCs/>
          <w:sz w:val="22"/>
          <w:szCs w:val="22"/>
        </w:rPr>
        <w:t>”</w:t>
      </w:r>
    </w:p>
    <w:p w14:paraId="5BCD2689" w14:textId="77777777" w:rsidR="00E67C1C" w:rsidRP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4D04EE44" w14:textId="7624C872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Publications</w:t>
      </w:r>
    </w:p>
    <w:p w14:paraId="0EDE6BA9" w14:textId="347B21C8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Passion and Propriety: Adam Smith’s Theory of Approval. </w:t>
      </w:r>
      <w:r w:rsidRPr="00AF00DC">
        <w:rPr>
          <w:rFonts w:ascii="Palatino Linotype" w:hAnsi="Palatino Linotype"/>
          <w:i/>
          <w:iCs/>
          <w:sz w:val="22"/>
          <w:szCs w:val="22"/>
        </w:rPr>
        <w:t>The Philosophical Revie</w:t>
      </w:r>
      <w:r w:rsidR="00AF00DC">
        <w:rPr>
          <w:rFonts w:ascii="Palatino Linotype" w:hAnsi="Palatino Linotype"/>
          <w:i/>
          <w:iCs/>
          <w:sz w:val="22"/>
          <w:szCs w:val="22"/>
        </w:rPr>
        <w:t xml:space="preserve">w </w:t>
      </w:r>
      <w:r w:rsidRPr="00AF00DC">
        <w:rPr>
          <w:rFonts w:ascii="Palatino Linotype" w:hAnsi="Palatino Linotype"/>
          <w:sz w:val="22"/>
          <w:szCs w:val="22"/>
        </w:rPr>
        <w:t>(forthcoming)</w:t>
      </w:r>
    </w:p>
    <w:p w14:paraId="05D4E49A" w14:textId="4D34964A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Sophie de Grouchy on Tragedy and the “Need to be Moved.” </w:t>
      </w:r>
      <w:r w:rsidRPr="00AF00DC">
        <w:rPr>
          <w:rFonts w:ascii="Palatino Linotype" w:hAnsi="Palatino Linotype"/>
          <w:i/>
          <w:iCs/>
          <w:sz w:val="22"/>
          <w:szCs w:val="22"/>
        </w:rPr>
        <w:t>The Journal for the History of Philosophy</w:t>
      </w:r>
      <w:r w:rsidR="00AF00DC">
        <w:rPr>
          <w:rFonts w:ascii="Palatino Linotype" w:hAnsi="Palatino Linotype"/>
          <w:sz w:val="22"/>
          <w:szCs w:val="22"/>
        </w:rPr>
        <w:t xml:space="preserve"> </w:t>
      </w:r>
      <w:r w:rsidRPr="00AF00DC">
        <w:rPr>
          <w:rFonts w:ascii="Palatino Linotype" w:hAnsi="Palatino Linotype"/>
          <w:sz w:val="22"/>
          <w:szCs w:val="22"/>
        </w:rPr>
        <w:t xml:space="preserve">(forthcoming) </w:t>
      </w:r>
    </w:p>
    <w:p w14:paraId="53528FE2" w14:textId="77777777" w:rsidR="00E67C1C" w:rsidRP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2166A3D3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Presentations</w:t>
      </w:r>
    </w:p>
    <w:p w14:paraId="79A79D81" w14:textId="4C799F92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(“</w:t>
      </w:r>
      <w:r w:rsidR="00192211" w:rsidRPr="00AF00DC">
        <w:rPr>
          <w:rFonts w:ascii="Palatino Linotype" w:hAnsi="Palatino Linotype"/>
          <w:sz w:val="22"/>
          <w:szCs w:val="22"/>
        </w:rPr>
        <w:t>*</w:t>
      </w:r>
      <w:r w:rsidRPr="00AF00DC">
        <w:rPr>
          <w:rFonts w:ascii="Palatino Linotype" w:hAnsi="Palatino Linotype"/>
          <w:sz w:val="22"/>
          <w:szCs w:val="22"/>
        </w:rPr>
        <w:t xml:space="preserve">” </w:t>
      </w:r>
      <w:r w:rsidR="00192211">
        <w:rPr>
          <w:rFonts w:ascii="Palatino Linotype" w:hAnsi="Palatino Linotype"/>
          <w:sz w:val="22"/>
          <w:szCs w:val="22"/>
        </w:rPr>
        <w:t>=</w:t>
      </w:r>
      <w:r w:rsidRPr="00AF00DC">
        <w:rPr>
          <w:rFonts w:ascii="Palatino Linotype" w:hAnsi="Palatino Linotype"/>
          <w:sz w:val="22"/>
          <w:szCs w:val="22"/>
        </w:rPr>
        <w:t xml:space="preserve"> refereed)</w:t>
      </w:r>
    </w:p>
    <w:p w14:paraId="2E52657C" w14:textId="4FFF447E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“Smith on the Love of </w:t>
      </w:r>
      <w:proofErr w:type="gramStart"/>
      <w:r w:rsidRPr="00AF00DC">
        <w:rPr>
          <w:rFonts w:ascii="Palatino Linotype" w:hAnsi="Palatino Linotype"/>
          <w:sz w:val="22"/>
          <w:szCs w:val="22"/>
        </w:rPr>
        <w:t>Praiseworthiness”*</w:t>
      </w:r>
      <w:proofErr w:type="gramEnd"/>
      <w:r w:rsidRPr="00AF00DC">
        <w:rPr>
          <w:rFonts w:ascii="Palatino Linotype" w:hAnsi="Palatino Linotype"/>
          <w:sz w:val="22"/>
          <w:szCs w:val="22"/>
        </w:rPr>
        <w:t xml:space="preserve"> </w:t>
      </w:r>
      <w:r w:rsidR="00300457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>2026</w:t>
      </w:r>
    </w:p>
    <w:p w14:paraId="2A0C1732" w14:textId="7777777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Atlantic Canada Seminar in Early Modern Philosophy, Dalhousie University</w:t>
      </w:r>
    </w:p>
    <w:p w14:paraId="2CE2A824" w14:textId="6B901D58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“Smith on Self-Evaluation, Sentiment, and Being a ‘Stranger to Society</w:t>
      </w:r>
      <w:proofErr w:type="gramStart"/>
      <w:r w:rsidRPr="00AF00DC">
        <w:rPr>
          <w:rFonts w:ascii="Palatino Linotype" w:hAnsi="Palatino Linotype"/>
          <w:sz w:val="22"/>
          <w:szCs w:val="22"/>
        </w:rPr>
        <w:t>’”*</w:t>
      </w:r>
      <w:proofErr w:type="gramEnd"/>
      <w:r w:rsidR="00300457" w:rsidRPr="00AF00DC">
        <w:rPr>
          <w:rFonts w:ascii="Palatino Linotype" w:hAnsi="Palatino Linotype"/>
          <w:sz w:val="22"/>
          <w:szCs w:val="22"/>
        </w:rPr>
        <w:t xml:space="preserve"> </w:t>
      </w:r>
      <w:r w:rsidR="00300457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>2024</w:t>
      </w:r>
    </w:p>
    <w:p w14:paraId="0E5931CA" w14:textId="7777777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lastRenderedPageBreak/>
        <w:t>NYC Workshop on Early Modern Philosophy, Fordham University</w:t>
      </w:r>
    </w:p>
    <w:p w14:paraId="0ED7DB84" w14:textId="12C2A34C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“Sophie de Grouchy on the ‘Need to be Moved’”</w:t>
      </w:r>
      <w:r w:rsidR="00300457" w:rsidRPr="00AF00DC">
        <w:rPr>
          <w:rFonts w:ascii="Palatino Linotype" w:hAnsi="Palatino Linotype"/>
          <w:sz w:val="22"/>
          <w:szCs w:val="22"/>
        </w:rPr>
        <w:t xml:space="preserve"> </w:t>
      </w:r>
      <w:r w:rsidR="00300457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>2022</w:t>
      </w:r>
    </w:p>
    <w:p w14:paraId="0A0D1539" w14:textId="7777777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NYU Workshop on the History of Modern Philosophy</w:t>
      </w:r>
    </w:p>
    <w:p w14:paraId="32F3DD03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“Sophie de Grouchy on Tragedy as the ‘Exercise of the Soul’”</w:t>
      </w:r>
      <w:r w:rsidRPr="00AF00DC">
        <w:rPr>
          <w:rFonts w:ascii="Palatino Linotype" w:hAnsi="Palatino Linotype"/>
          <w:sz w:val="22"/>
          <w:szCs w:val="22"/>
        </w:rPr>
        <w:tab/>
        <w:t>2022</w:t>
      </w:r>
    </w:p>
    <w:p w14:paraId="5072837F" w14:textId="7777777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UC San Diego Modern Philosophy Graduate Workshop</w:t>
      </w:r>
    </w:p>
    <w:p w14:paraId="542B7CF2" w14:textId="71CBC064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“Adam Smith on Empathy with the Dead”</w:t>
      </w:r>
      <w:r w:rsidRPr="00AF00DC">
        <w:rPr>
          <w:rFonts w:ascii="Palatino Linotype" w:hAnsi="Palatino Linotype"/>
          <w:sz w:val="22"/>
          <w:szCs w:val="22"/>
        </w:rPr>
        <w:tab/>
        <w:t>2021</w:t>
      </w:r>
    </w:p>
    <w:p w14:paraId="236539A4" w14:textId="7777777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 xml:space="preserve">Washington Square Circle, New York University </w:t>
      </w:r>
    </w:p>
    <w:p w14:paraId="7D61075D" w14:textId="77777777" w:rsidR="00E67C1C" w:rsidRP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0E64833C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Teaching Experience</w:t>
      </w:r>
    </w:p>
    <w:p w14:paraId="410B3F6E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As lead instructor:</w:t>
      </w:r>
    </w:p>
    <w:p w14:paraId="20650B0E" w14:textId="19BADFD5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Early Modern European Philosophy, NYU 2026</w:t>
      </w:r>
    </w:p>
    <w:p w14:paraId="678D465C" w14:textId="30A0B5A3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Introduction to Aesthetics, NYU</w:t>
      </w:r>
      <w:r w:rsidRPr="00AF00DC">
        <w:rPr>
          <w:rFonts w:ascii="Palatino Linotype" w:hAnsi="Palatino Linotype"/>
          <w:sz w:val="22"/>
          <w:szCs w:val="22"/>
        </w:rPr>
        <w:tab/>
        <w:t>2024</w:t>
      </w:r>
    </w:p>
    <w:p w14:paraId="31D12ABD" w14:textId="7777777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Early Modern European Philosophy, NYU</w:t>
      </w:r>
      <w:r w:rsidRPr="00AF00DC">
        <w:rPr>
          <w:rFonts w:ascii="Palatino Linotype" w:hAnsi="Palatino Linotype"/>
          <w:sz w:val="22"/>
          <w:szCs w:val="22"/>
        </w:rPr>
        <w:tab/>
        <w:t>2023</w:t>
      </w:r>
    </w:p>
    <w:p w14:paraId="40615D0B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</w:p>
    <w:p w14:paraId="723B344D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As teaching assistant:</w:t>
      </w:r>
    </w:p>
    <w:p w14:paraId="64526ED9" w14:textId="4066FFCD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Philosophy of Mind, NYU (Ned Block)</w:t>
      </w:r>
      <w:r w:rsidRPr="00AF00DC">
        <w:rPr>
          <w:rFonts w:ascii="Palatino Linotype" w:hAnsi="Palatino Linotype"/>
          <w:sz w:val="22"/>
          <w:szCs w:val="22"/>
        </w:rPr>
        <w:tab/>
        <w:t>2024</w:t>
      </w:r>
    </w:p>
    <w:p w14:paraId="497364DB" w14:textId="4668E005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The Nature of Values, NYU (Sanford Diehl)</w:t>
      </w:r>
      <w:r w:rsidRPr="00AF00DC">
        <w:rPr>
          <w:rFonts w:ascii="Palatino Linotype" w:hAnsi="Palatino Linotype"/>
          <w:sz w:val="22"/>
          <w:szCs w:val="22"/>
        </w:rPr>
        <w:tab/>
        <w:t>2023</w:t>
      </w:r>
    </w:p>
    <w:p w14:paraId="6AF10038" w14:textId="05206254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Early Modern Philosophy, NYU </w:t>
      </w:r>
      <w:r w:rsidR="00AF00DC" w:rsidRPr="00AF00DC">
        <w:rPr>
          <w:rFonts w:ascii="Palatino Linotype" w:hAnsi="Palatino Linotype"/>
          <w:sz w:val="22"/>
          <w:szCs w:val="22"/>
        </w:rPr>
        <w:t>(</w:t>
      </w:r>
      <w:r w:rsidRPr="00AF00DC">
        <w:rPr>
          <w:rFonts w:ascii="Palatino Linotype" w:hAnsi="Palatino Linotype"/>
          <w:sz w:val="22"/>
          <w:szCs w:val="22"/>
        </w:rPr>
        <w:t>Tim Maudlin)</w:t>
      </w:r>
      <w:r w:rsidRPr="00AF00DC">
        <w:rPr>
          <w:rFonts w:ascii="Palatino Linotype" w:hAnsi="Palatino Linotype"/>
          <w:sz w:val="22"/>
          <w:szCs w:val="22"/>
        </w:rPr>
        <w:tab/>
        <w:t>2023</w:t>
      </w:r>
    </w:p>
    <w:p w14:paraId="3AA25C4E" w14:textId="6ACC5387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Texts and Ideas: Why Art Matters, NYU (Robert Hopkins)</w:t>
      </w:r>
      <w:r w:rsidRPr="00AF00DC">
        <w:rPr>
          <w:rFonts w:ascii="Palatino Linotype" w:hAnsi="Palatino Linotype"/>
          <w:sz w:val="22"/>
          <w:szCs w:val="22"/>
        </w:rPr>
        <w:tab/>
        <w:t>2022</w:t>
      </w:r>
    </w:p>
    <w:p w14:paraId="01BBEED6" w14:textId="63847012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Introduction to Logic, NYU (grader, Verónica Gómez Sánchez)</w:t>
      </w:r>
      <w:r w:rsidRPr="00AF00DC">
        <w:rPr>
          <w:rFonts w:ascii="Palatino Linotype" w:hAnsi="Palatino Linotype"/>
          <w:sz w:val="22"/>
          <w:szCs w:val="22"/>
        </w:rPr>
        <w:tab/>
        <w:t>2022</w:t>
      </w:r>
    </w:p>
    <w:p w14:paraId="21C63AB2" w14:textId="2C7A1BAC" w:rsidR="00E67C1C" w:rsidRPr="00AF00DC" w:rsidRDefault="00E67C1C" w:rsidP="00AF00DC">
      <w:pPr>
        <w:tabs>
          <w:tab w:val="left" w:pos="720"/>
          <w:tab w:val="right" w:pos="9360"/>
        </w:tabs>
        <w:ind w:firstLine="720"/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Introduction to Philosophy, University of Toronto (Jim John)</w:t>
      </w:r>
      <w:r w:rsidRPr="00AF00DC">
        <w:rPr>
          <w:rFonts w:ascii="Palatino Linotype" w:hAnsi="Palatino Linotype"/>
          <w:sz w:val="22"/>
          <w:szCs w:val="22"/>
        </w:rPr>
        <w:tab/>
        <w:t>2018 – 2019</w:t>
      </w:r>
    </w:p>
    <w:p w14:paraId="4BE584D0" w14:textId="77777777" w:rsidR="00AF00DC" w:rsidRPr="00AF00DC" w:rsidRDefault="00AF00DC" w:rsidP="00AF00DC">
      <w:pPr>
        <w:tabs>
          <w:tab w:val="left" w:pos="720"/>
          <w:tab w:val="right" w:pos="9360"/>
        </w:tabs>
        <w:rPr>
          <w:rFonts w:ascii="Palatino Linotype" w:hAnsi="Palatino Linotype"/>
          <w:i/>
          <w:iCs/>
          <w:sz w:val="22"/>
          <w:szCs w:val="22"/>
        </w:rPr>
      </w:pPr>
    </w:p>
    <w:p w14:paraId="4CC685EC" w14:textId="4A702919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High school outreach:</w:t>
      </w:r>
    </w:p>
    <w:p w14:paraId="2607C3FF" w14:textId="3F250C82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ab/>
        <w:t xml:space="preserve">East Side Community High School (with Corrupt the Youth) </w:t>
      </w:r>
      <w:r w:rsidR="00AF00DC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>2024 – 2026</w:t>
      </w:r>
    </w:p>
    <w:p w14:paraId="5D205E37" w14:textId="0B5DB51E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ab/>
        <w:t xml:space="preserve">High School of Art and Design </w:t>
      </w:r>
      <w:r w:rsidR="00AF00DC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>2021</w:t>
      </w:r>
    </w:p>
    <w:p w14:paraId="75CF9241" w14:textId="6F533D94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lastRenderedPageBreak/>
        <w:tab/>
        <w:t xml:space="preserve">Broome High School Philosophy Club </w:t>
      </w:r>
      <w:r w:rsidR="00AF00DC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 xml:space="preserve">2021 </w:t>
      </w:r>
      <w:r w:rsidR="00AF00DC" w:rsidRPr="00AF00DC">
        <w:rPr>
          <w:rFonts w:ascii="Palatino Linotype" w:hAnsi="Palatino Linotype"/>
          <w:sz w:val="22"/>
          <w:szCs w:val="22"/>
        </w:rPr>
        <w:t xml:space="preserve">– </w:t>
      </w:r>
      <w:r w:rsidRPr="00AF00DC">
        <w:rPr>
          <w:rFonts w:ascii="Palatino Linotype" w:hAnsi="Palatino Linotype"/>
          <w:sz w:val="22"/>
          <w:szCs w:val="22"/>
        </w:rPr>
        <w:t>2022</w:t>
      </w:r>
    </w:p>
    <w:p w14:paraId="770C959C" w14:textId="77777777" w:rsidR="00E67C1C" w:rsidRP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38D46A92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Service Roles</w:t>
      </w:r>
    </w:p>
    <w:p w14:paraId="559F68D8" w14:textId="77777777" w:rsidR="00AF00DC" w:rsidRPr="00AF00DC" w:rsidRDefault="00AF00D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Co-Organizer, Washington Square Circle (NYU graduate work-in-progress group)</w:t>
      </w:r>
    </w:p>
    <w:p w14:paraId="00158BC3" w14:textId="2348C96C" w:rsidR="00AF00DC" w:rsidRDefault="00AF00D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ab/>
        <w:t>2021 – 2022 and 2025 – 2026</w:t>
      </w:r>
    </w:p>
    <w:p w14:paraId="01B555EB" w14:textId="115A7813" w:rsid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Graduate Student Organizer, NYU Philosophy Curriculum Committee</w:t>
      </w:r>
      <w:r w:rsidRPr="00AF00DC">
        <w:rPr>
          <w:rFonts w:ascii="Palatino Linotype" w:hAnsi="Palatino Linotype"/>
          <w:sz w:val="22"/>
          <w:szCs w:val="22"/>
        </w:rPr>
        <w:tab/>
        <w:t>2024 – 2025</w:t>
      </w:r>
    </w:p>
    <w:p w14:paraId="5F211280" w14:textId="437D831D" w:rsidR="00AF00DC" w:rsidRDefault="00AF00D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Organizer, NYU Workshop on the History of Modern Philosophy</w:t>
      </w:r>
      <w:r w:rsidRPr="00AF00DC">
        <w:rPr>
          <w:rFonts w:ascii="Palatino Linotype" w:hAnsi="Palatino Linotype"/>
          <w:sz w:val="22"/>
          <w:szCs w:val="22"/>
        </w:rPr>
        <w:tab/>
        <w:t>2022 – 2025</w:t>
      </w:r>
    </w:p>
    <w:p w14:paraId="39E22FFC" w14:textId="3A63F62C" w:rsidR="00AF00DC" w:rsidRPr="00AF00DC" w:rsidRDefault="00AF00D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Graduate Student Organizer, NYU Colloquium Committee</w:t>
      </w:r>
      <w:r>
        <w:rPr>
          <w:rFonts w:ascii="Palatino Linotype" w:hAnsi="Palatino Linotype"/>
          <w:sz w:val="22"/>
          <w:szCs w:val="22"/>
        </w:rPr>
        <w:tab/>
        <w:t xml:space="preserve">2023 </w:t>
      </w:r>
      <w:r w:rsidRPr="00AF00DC">
        <w:rPr>
          <w:rFonts w:ascii="Palatino Linotype" w:hAnsi="Palatino Linotype"/>
          <w:sz w:val="22"/>
          <w:szCs w:val="22"/>
        </w:rPr>
        <w:t xml:space="preserve">– </w:t>
      </w:r>
      <w:r>
        <w:rPr>
          <w:rFonts w:ascii="Palatino Linotype" w:hAnsi="Palatino Linotype"/>
          <w:sz w:val="22"/>
          <w:szCs w:val="22"/>
        </w:rPr>
        <w:t>2024</w:t>
      </w:r>
    </w:p>
    <w:p w14:paraId="3B7D697B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Graduate Student Mentor</w:t>
      </w:r>
      <w:r w:rsidRPr="00AF00DC">
        <w:rPr>
          <w:rFonts w:ascii="Palatino Linotype" w:hAnsi="Palatino Linotype"/>
          <w:sz w:val="22"/>
          <w:szCs w:val="22"/>
        </w:rPr>
        <w:tab/>
        <w:t>2021 – 2022</w:t>
      </w:r>
    </w:p>
    <w:p w14:paraId="73955515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Co-Organizer, Columbia-NYU Graduate Conference in Philosophy</w:t>
      </w:r>
      <w:r w:rsidRPr="00AF00DC">
        <w:rPr>
          <w:rFonts w:ascii="Palatino Linotype" w:hAnsi="Palatino Linotype"/>
          <w:sz w:val="22"/>
          <w:szCs w:val="22"/>
        </w:rPr>
        <w:tab/>
        <w:t>2020-2021</w:t>
      </w:r>
    </w:p>
    <w:p w14:paraId="42EDEB55" w14:textId="77777777" w:rsidR="00E67C1C" w:rsidRP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  <w:r w:rsidRPr="00AF00DC">
        <w:rPr>
          <w:rFonts w:ascii="Palatino Linotype" w:hAnsi="Palatino Linotype"/>
          <w:sz w:val="22"/>
          <w:szCs w:val="22"/>
        </w:rPr>
        <w:t xml:space="preserve">Referee for </w:t>
      </w:r>
      <w:proofErr w:type="spellStart"/>
      <w:r w:rsidRPr="00AF00DC">
        <w:rPr>
          <w:rFonts w:ascii="Palatino Linotype" w:hAnsi="Palatino Linotype"/>
          <w:i/>
          <w:iCs/>
          <w:sz w:val="22"/>
          <w:szCs w:val="22"/>
        </w:rPr>
        <w:t>Archiv</w:t>
      </w:r>
      <w:proofErr w:type="spellEnd"/>
      <w:r w:rsidRPr="00AF00DC">
        <w:rPr>
          <w:rFonts w:ascii="Palatino Linotype" w:hAnsi="Palatino Linotype"/>
          <w:i/>
          <w:iCs/>
          <w:sz w:val="22"/>
          <w:szCs w:val="22"/>
        </w:rPr>
        <w:t xml:space="preserve"> für </w:t>
      </w:r>
      <w:proofErr w:type="spellStart"/>
      <w:r w:rsidRPr="00AF00DC">
        <w:rPr>
          <w:rFonts w:ascii="Palatino Linotype" w:hAnsi="Palatino Linotype"/>
          <w:i/>
          <w:iCs/>
          <w:sz w:val="22"/>
          <w:szCs w:val="22"/>
        </w:rPr>
        <w:t>Geschichte</w:t>
      </w:r>
      <w:proofErr w:type="spellEnd"/>
      <w:r w:rsidRPr="00AF00DC">
        <w:rPr>
          <w:rFonts w:ascii="Palatino Linotype" w:hAnsi="Palatino Linotype"/>
          <w:i/>
          <w:iCs/>
          <w:sz w:val="22"/>
          <w:szCs w:val="22"/>
        </w:rPr>
        <w:t xml:space="preserve"> der Philosophie</w:t>
      </w:r>
      <w:r w:rsidRPr="00E67C1C">
        <w:rPr>
          <w:rFonts w:ascii="Palatino Linotype" w:hAnsi="Palatino Linotype"/>
        </w:rPr>
        <w:tab/>
      </w:r>
    </w:p>
    <w:p w14:paraId="1944DE78" w14:textId="77777777" w:rsid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3C69FA84" w14:textId="150FC6A8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Awards and Scholarships</w:t>
      </w:r>
    </w:p>
    <w:p w14:paraId="217F8F55" w14:textId="062965FA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Dean’s Dissertation Fellowship </w:t>
      </w:r>
      <w:r w:rsidR="00AF00DC" w:rsidRPr="00AF00DC">
        <w:rPr>
          <w:rFonts w:ascii="Palatino Linotype" w:hAnsi="Palatino Linotype"/>
          <w:sz w:val="22"/>
          <w:szCs w:val="22"/>
        </w:rPr>
        <w:tab/>
      </w:r>
      <w:r w:rsidRPr="00AF00DC">
        <w:rPr>
          <w:rFonts w:ascii="Palatino Linotype" w:hAnsi="Palatino Linotype"/>
          <w:sz w:val="22"/>
          <w:szCs w:val="22"/>
        </w:rPr>
        <w:t>2025 - 2026</w:t>
      </w:r>
    </w:p>
    <w:p w14:paraId="45F2D52C" w14:textId="56E4C5A8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McCracken Fellowship</w:t>
      </w:r>
      <w:r w:rsidRPr="00AF00DC">
        <w:rPr>
          <w:rFonts w:ascii="Palatino Linotype" w:hAnsi="Palatino Linotype"/>
          <w:sz w:val="22"/>
          <w:szCs w:val="22"/>
        </w:rPr>
        <w:tab/>
        <w:t>2020 – 2025</w:t>
      </w:r>
    </w:p>
    <w:p w14:paraId="0FE8C989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Regents Graduating Award</w:t>
      </w:r>
      <w:r w:rsidRPr="00AF00DC">
        <w:rPr>
          <w:rFonts w:ascii="Palatino Linotype" w:hAnsi="Palatino Linotype"/>
          <w:sz w:val="22"/>
          <w:szCs w:val="22"/>
        </w:rPr>
        <w:tab/>
        <w:t>2019</w:t>
      </w:r>
    </w:p>
    <w:p w14:paraId="70884A5C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John Macdonald Scholarship in Philosophy</w:t>
      </w:r>
      <w:r w:rsidRPr="00AF00DC">
        <w:rPr>
          <w:rFonts w:ascii="Palatino Linotype" w:hAnsi="Palatino Linotype"/>
          <w:sz w:val="22"/>
          <w:szCs w:val="22"/>
        </w:rPr>
        <w:tab/>
        <w:t>2017</w:t>
      </w:r>
    </w:p>
    <w:p w14:paraId="3799911A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Jackman Humanities Scholar-in-Residence</w:t>
      </w:r>
      <w:r w:rsidRPr="00AF00DC">
        <w:rPr>
          <w:rFonts w:ascii="Palatino Linotype" w:hAnsi="Palatino Linotype"/>
          <w:sz w:val="22"/>
          <w:szCs w:val="22"/>
        </w:rPr>
        <w:tab/>
        <w:t>2017</w:t>
      </w:r>
    </w:p>
    <w:p w14:paraId="196058A8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University of Toronto International Scholar</w:t>
      </w:r>
      <w:r w:rsidRPr="00AF00DC">
        <w:rPr>
          <w:rFonts w:ascii="Palatino Linotype" w:hAnsi="Palatino Linotype"/>
          <w:sz w:val="22"/>
          <w:szCs w:val="22"/>
        </w:rPr>
        <w:tab/>
        <w:t>2015 – 2019</w:t>
      </w:r>
    </w:p>
    <w:p w14:paraId="2035E014" w14:textId="77777777" w:rsid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1AB17B58" w14:textId="270268CB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b/>
          <w:bCs/>
          <w:sz w:val="28"/>
          <w:szCs w:val="28"/>
        </w:rPr>
      </w:pPr>
      <w:r w:rsidRPr="00AF00DC">
        <w:rPr>
          <w:rFonts w:ascii="Palatino Linotype" w:hAnsi="Palatino Linotype"/>
          <w:b/>
          <w:bCs/>
          <w:sz w:val="28"/>
          <w:szCs w:val="28"/>
        </w:rPr>
        <w:t>Selected Graduate Coursework</w:t>
      </w:r>
    </w:p>
    <w:p w14:paraId="6332C2C7" w14:textId="151534BE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(</w:t>
      </w:r>
      <w:r w:rsidR="00192211">
        <w:rPr>
          <w:rFonts w:ascii="Palatino Linotype" w:hAnsi="Palatino Linotype"/>
          <w:sz w:val="22"/>
          <w:szCs w:val="22"/>
        </w:rPr>
        <w:t>“</w:t>
      </w:r>
      <w:r w:rsidR="00192211" w:rsidRPr="00AF00DC">
        <w:rPr>
          <w:rFonts w:ascii="Palatino Linotype" w:hAnsi="Palatino Linotype"/>
          <w:sz w:val="22"/>
          <w:szCs w:val="22"/>
        </w:rPr>
        <w:t>*</w:t>
      </w:r>
      <w:r w:rsidR="00192211">
        <w:rPr>
          <w:rFonts w:ascii="Cambria Math" w:hAnsi="Cambria Math" w:cs="Cambria Math"/>
          <w:sz w:val="22"/>
          <w:szCs w:val="22"/>
        </w:rPr>
        <w:t>”</w:t>
      </w:r>
      <w:r w:rsidRPr="00AF00DC">
        <w:rPr>
          <w:rFonts w:ascii="Palatino Linotype" w:hAnsi="Palatino Linotype"/>
          <w:sz w:val="22"/>
          <w:szCs w:val="22"/>
        </w:rPr>
        <w:t xml:space="preserve"> = audited)</w:t>
      </w:r>
    </w:p>
    <w:p w14:paraId="49CCEDCB" w14:textId="669C9143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History of Philosophy</w:t>
      </w:r>
    </w:p>
    <w:p w14:paraId="5D010631" w14:textId="58951F56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Aristotle’s Metaphysics (Marko </w:t>
      </w:r>
      <w:proofErr w:type="spellStart"/>
      <w:r w:rsidRPr="00AF00DC">
        <w:rPr>
          <w:rFonts w:ascii="Palatino Linotype" w:hAnsi="Palatino Linotype"/>
          <w:sz w:val="22"/>
          <w:szCs w:val="22"/>
        </w:rPr>
        <w:t>Malink</w:t>
      </w:r>
      <w:proofErr w:type="spellEnd"/>
      <w:r w:rsidRPr="00AF00DC">
        <w:rPr>
          <w:rFonts w:ascii="Palatino Linotype" w:hAnsi="Palatino Linotype"/>
          <w:sz w:val="22"/>
          <w:szCs w:val="22"/>
        </w:rPr>
        <w:t xml:space="preserve"> and Jessica Moss)</w:t>
      </w:r>
    </w:p>
    <w:p w14:paraId="0BE2F222" w14:textId="18574513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Compassion in the History of Ethics (Anja Jauernig)</w:t>
      </w:r>
    </w:p>
    <w:p w14:paraId="26A53376" w14:textId="2A621F60" w:rsidR="00300457" w:rsidRPr="00AF00DC" w:rsidRDefault="00AF00D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lastRenderedPageBreak/>
        <w:t>Theories of Recognition: Hegel and Marx</w:t>
      </w:r>
      <w:r w:rsidR="00300457" w:rsidRPr="00AF00DC">
        <w:rPr>
          <w:rFonts w:ascii="Palatino Linotype" w:hAnsi="Palatino Linotype"/>
          <w:sz w:val="22"/>
          <w:szCs w:val="22"/>
        </w:rPr>
        <w:t xml:space="preserve"> (Jake McNulty)</w:t>
      </w:r>
    </w:p>
    <w:p w14:paraId="0691E439" w14:textId="110ADBD4" w:rsidR="00300457" w:rsidRPr="00AF00DC" w:rsidRDefault="00300457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Rationalism in the 17</w:t>
      </w:r>
      <w:r w:rsidRPr="00AF00DC">
        <w:rPr>
          <w:rFonts w:ascii="Palatino Linotype" w:hAnsi="Palatino Linotype"/>
          <w:sz w:val="22"/>
          <w:szCs w:val="22"/>
          <w:vertAlign w:val="superscript"/>
        </w:rPr>
        <w:t>th</w:t>
      </w:r>
      <w:r w:rsidRPr="00AF00DC">
        <w:rPr>
          <w:rFonts w:ascii="Palatino Linotype" w:hAnsi="Palatino Linotype"/>
          <w:sz w:val="22"/>
          <w:szCs w:val="22"/>
        </w:rPr>
        <w:t xml:space="preserve"> Century (Don Garrett)</w:t>
      </w:r>
    </w:p>
    <w:p w14:paraId="4469BF20" w14:textId="5FC8DD1D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Moral Sentimentalism* (Don Garrett)</w:t>
      </w:r>
    </w:p>
    <w:p w14:paraId="3F1B94AA" w14:textId="2C90A97B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Hume’s </w:t>
      </w:r>
      <w:r w:rsidRPr="00AF00DC">
        <w:rPr>
          <w:rFonts w:ascii="Palatino Linotype" w:hAnsi="Palatino Linotype"/>
          <w:i/>
          <w:iCs/>
          <w:sz w:val="22"/>
          <w:szCs w:val="22"/>
        </w:rPr>
        <w:t>A Treatise on Human Nature</w:t>
      </w:r>
      <w:r w:rsidRPr="00AF00DC">
        <w:rPr>
          <w:rFonts w:ascii="Palatino Linotype" w:hAnsi="Palatino Linotype"/>
          <w:sz w:val="22"/>
          <w:szCs w:val="22"/>
        </w:rPr>
        <w:t>* (Don Garrett)</w:t>
      </w:r>
    </w:p>
    <w:p w14:paraId="2FAA5E36" w14:textId="77777777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</w:p>
    <w:p w14:paraId="28AAAD74" w14:textId="1DA1231E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i/>
          <w:iCs/>
          <w:sz w:val="22"/>
          <w:szCs w:val="22"/>
        </w:rPr>
      </w:pPr>
      <w:r w:rsidRPr="00AF00DC">
        <w:rPr>
          <w:rFonts w:ascii="Palatino Linotype" w:hAnsi="Palatino Linotype"/>
          <w:i/>
          <w:iCs/>
          <w:sz w:val="22"/>
          <w:szCs w:val="22"/>
        </w:rPr>
        <w:t>Value Theory</w:t>
      </w:r>
    </w:p>
    <w:p w14:paraId="2737AAD3" w14:textId="21248B14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Aesthetics (Rob Hopkins and Anja Jauernig)</w:t>
      </w:r>
    </w:p>
    <w:p w14:paraId="13D5ED71" w14:textId="6927CAAE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Meta</w:t>
      </w:r>
      <w:r w:rsidR="00300457" w:rsidRPr="00AF00DC">
        <w:rPr>
          <w:rFonts w:ascii="Palatino Linotype" w:hAnsi="Palatino Linotype"/>
          <w:sz w:val="22"/>
          <w:szCs w:val="22"/>
        </w:rPr>
        <w:t>e</w:t>
      </w:r>
      <w:r w:rsidRPr="00AF00DC">
        <w:rPr>
          <w:rFonts w:ascii="Palatino Linotype" w:hAnsi="Palatino Linotype"/>
          <w:sz w:val="22"/>
          <w:szCs w:val="22"/>
        </w:rPr>
        <w:t>thics (Sharon Street)</w:t>
      </w:r>
    </w:p>
    <w:p w14:paraId="65424E64" w14:textId="199296AF" w:rsidR="00E67C1C" w:rsidRPr="00AF00D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Rawls &amp; Race (Samuel Scheffler)</w:t>
      </w:r>
    </w:p>
    <w:p w14:paraId="7A1107C7" w14:textId="3697768A" w:rsidR="00300457" w:rsidRPr="00AF00DC" w:rsidRDefault="00300457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Metaethics and </w:t>
      </w:r>
      <w:proofErr w:type="gramStart"/>
      <w:r w:rsidRPr="00AF00DC">
        <w:rPr>
          <w:rFonts w:ascii="Palatino Linotype" w:hAnsi="Palatino Linotype"/>
          <w:sz w:val="22"/>
          <w:szCs w:val="22"/>
        </w:rPr>
        <w:t>the Self</w:t>
      </w:r>
      <w:proofErr w:type="gramEnd"/>
      <w:r w:rsidRPr="00AF00DC">
        <w:rPr>
          <w:rFonts w:ascii="Palatino Linotype" w:hAnsi="Palatino Linotype"/>
          <w:sz w:val="22"/>
          <w:szCs w:val="22"/>
        </w:rPr>
        <w:t>* (Sharon Street)</w:t>
      </w:r>
    </w:p>
    <w:p w14:paraId="61293D77" w14:textId="2DCFD6C1" w:rsidR="00300457" w:rsidRPr="00AF00DC" w:rsidRDefault="00300457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>Responding to Wrongdoing* (Miranda Fricker)</w:t>
      </w:r>
    </w:p>
    <w:p w14:paraId="3CDABB11" w14:textId="55C4A132" w:rsidR="00300457" w:rsidRPr="00AF00DC" w:rsidRDefault="00300457" w:rsidP="00AF00DC">
      <w:pPr>
        <w:tabs>
          <w:tab w:val="left" w:pos="720"/>
          <w:tab w:val="right" w:pos="9360"/>
        </w:tabs>
        <w:rPr>
          <w:rFonts w:ascii="Palatino Linotype" w:hAnsi="Palatino Linotype"/>
          <w:sz w:val="22"/>
          <w:szCs w:val="22"/>
        </w:rPr>
      </w:pPr>
      <w:r w:rsidRPr="00AF00DC">
        <w:rPr>
          <w:rFonts w:ascii="Palatino Linotype" w:hAnsi="Palatino Linotype"/>
          <w:sz w:val="22"/>
          <w:szCs w:val="22"/>
        </w:rPr>
        <w:t xml:space="preserve">Love and </w:t>
      </w:r>
      <w:proofErr w:type="gramStart"/>
      <w:r w:rsidRPr="00AF00DC">
        <w:rPr>
          <w:rFonts w:ascii="Palatino Linotype" w:hAnsi="Palatino Linotype"/>
          <w:sz w:val="22"/>
          <w:szCs w:val="22"/>
        </w:rPr>
        <w:t>Respect</w:t>
      </w:r>
      <w:proofErr w:type="gramEnd"/>
      <w:r w:rsidRPr="00AF00DC">
        <w:rPr>
          <w:rFonts w:ascii="Palatino Linotype" w:hAnsi="Palatino Linotype"/>
          <w:sz w:val="22"/>
          <w:szCs w:val="22"/>
        </w:rPr>
        <w:t>* (Sanford Diehl)</w:t>
      </w:r>
    </w:p>
    <w:p w14:paraId="537DEE1C" w14:textId="77777777" w:rsid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10285E57" w14:textId="77777777" w:rsidR="00E67C1C" w:rsidRPr="00E67C1C" w:rsidRDefault="00E67C1C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p w14:paraId="01F54B1C" w14:textId="1901EC60" w:rsidR="00E1383F" w:rsidRPr="00E67C1C" w:rsidRDefault="00E1383F" w:rsidP="00AF00DC">
      <w:pPr>
        <w:tabs>
          <w:tab w:val="left" w:pos="720"/>
          <w:tab w:val="right" w:pos="9360"/>
        </w:tabs>
        <w:rPr>
          <w:rFonts w:ascii="Palatino Linotype" w:hAnsi="Palatino Linotype"/>
        </w:rPr>
      </w:pPr>
    </w:p>
    <w:sectPr w:rsidR="00E1383F" w:rsidRPr="00E67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1C"/>
    <w:rsid w:val="00127A0D"/>
    <w:rsid w:val="00192211"/>
    <w:rsid w:val="00201AE3"/>
    <w:rsid w:val="00300457"/>
    <w:rsid w:val="0066788A"/>
    <w:rsid w:val="009613E4"/>
    <w:rsid w:val="00A749F0"/>
    <w:rsid w:val="00AF00DC"/>
    <w:rsid w:val="00E1383F"/>
    <w:rsid w:val="00E6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67EBB"/>
  <w15:chartTrackingRefBased/>
  <w15:docId w15:val="{36F2A9CA-E9A9-4DE6-A956-DFE8C25F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Christian Abrahamsen</dc:creator>
  <cp:keywords/>
  <dc:description/>
  <cp:lastModifiedBy>Carl Christian Abrahamsen</cp:lastModifiedBy>
  <cp:revision>3</cp:revision>
  <cp:lastPrinted>2026-06-09T21:08:00Z</cp:lastPrinted>
  <dcterms:created xsi:type="dcterms:W3CDTF">2026-06-09T20:28:00Z</dcterms:created>
  <dcterms:modified xsi:type="dcterms:W3CDTF">2026-06-30T20:27:00Z</dcterms:modified>
</cp:coreProperties>
</file>