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A" w14:textId="4486BEE7" w:rsidR="00DA48B3" w:rsidRPr="004D36A7" w:rsidRDefault="00DA48B3" w:rsidP="005052D6">
      <w:pPr>
        <w:pStyle w:val="Title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 xml:space="preserve">EA </w:t>
      </w:r>
      <w:proofErr w:type="gramStart"/>
      <w:r w:rsidRPr="004D36A7">
        <w:rPr>
          <w:rFonts w:ascii="Arial" w:hAnsi="Arial" w:cs="Arial"/>
          <w:sz w:val="24"/>
          <w:szCs w:val="24"/>
        </w:rPr>
        <w:t>006  -</w:t>
      </w:r>
      <w:proofErr w:type="gramEnd"/>
      <w:r w:rsidRPr="004D36A7">
        <w:rPr>
          <w:rFonts w:ascii="Arial" w:hAnsi="Arial" w:cs="Arial"/>
          <w:sz w:val="24"/>
          <w:szCs w:val="24"/>
        </w:rPr>
        <w:t xml:space="preserve">  Trabalho de Fim de Curso</w:t>
      </w:r>
    </w:p>
    <w:p w14:paraId="5B293158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656F407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001410B" w14:textId="70DB07AD" w:rsidR="00DA48B3" w:rsidRPr="004D36A7" w:rsidRDefault="00DA48B3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>145782 – Daniel Rodrigues Silveira Freitas, Daniel.atmo@gmail.com, (073) 98831-4461</w:t>
      </w:r>
    </w:p>
    <w:p w14:paraId="60DCA26F" w14:textId="77777777" w:rsidR="00DA48B3" w:rsidRPr="004D36A7" w:rsidRDefault="00DA48B3" w:rsidP="005052D6">
      <w:pPr>
        <w:jc w:val="both"/>
        <w:rPr>
          <w:rFonts w:ascii="Arial" w:hAnsi="Arial" w:cs="Arial"/>
          <w:color w:val="000000" w:themeColor="text1"/>
        </w:rPr>
      </w:pPr>
    </w:p>
    <w:p w14:paraId="420B8037" w14:textId="31750203" w:rsidR="00DA48B3" w:rsidRPr="004D36A7" w:rsidRDefault="00DA48B3" w:rsidP="005052D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  <w:r w:rsidRPr="004D36A7">
        <w:rPr>
          <w:rFonts w:ascii="Arial" w:hAnsi="Arial" w:cs="Arial"/>
          <w:color w:val="000000" w:themeColor="text1"/>
        </w:rPr>
        <w:t xml:space="preserve">Michel </w:t>
      </w:r>
      <w:proofErr w:type="spellStart"/>
      <w:r w:rsidRPr="004D36A7">
        <w:rPr>
          <w:rFonts w:ascii="Arial" w:hAnsi="Arial" w:cs="Arial"/>
          <w:color w:val="000000" w:themeColor="text1"/>
        </w:rPr>
        <w:t>Daoud</w:t>
      </w:r>
      <w:proofErr w:type="spellEnd"/>
      <w:r w:rsidRPr="004D36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36A7">
        <w:rPr>
          <w:rFonts w:ascii="Arial" w:hAnsi="Arial" w:cs="Arial"/>
          <w:color w:val="000000" w:themeColor="text1"/>
        </w:rPr>
        <w:t>Yacoub</w:t>
      </w:r>
      <w:proofErr w:type="spellEnd"/>
      <w:r w:rsidR="001268DB" w:rsidRPr="004D36A7">
        <w:rPr>
          <w:rFonts w:ascii="Arial" w:hAnsi="Arial" w:cs="Arial"/>
          <w:color w:val="000000" w:themeColor="text1"/>
        </w:rPr>
        <w:t>,</w:t>
      </w:r>
      <w:r w:rsidR="001268DB"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michel@decom.fee.unicamp.br, </w:t>
      </w:r>
      <w:r w:rsidR="001268DB"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019 - 352-13812</w:t>
      </w:r>
    </w:p>
    <w:p w14:paraId="4BF78310" w14:textId="77777777" w:rsidR="001268DB" w:rsidRPr="004D36A7" w:rsidRDefault="001268DB" w:rsidP="005052D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</w:p>
    <w:p w14:paraId="1147F3DB" w14:textId="1111C774" w:rsidR="001268DB" w:rsidRPr="004D36A7" w:rsidRDefault="001268DB" w:rsidP="005052D6">
      <w:pPr>
        <w:jc w:val="both"/>
        <w:rPr>
          <w:rFonts w:ascii="Arial" w:eastAsia="Times New Roman" w:hAnsi="Arial" w:cs="Arial"/>
          <w:color w:val="000000" w:themeColor="text1"/>
          <w:lang w:val="en-US"/>
        </w:rPr>
      </w:pPr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Lucas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Heitzmann</w:t>
      </w:r>
      <w:proofErr w:type="spellEnd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Gabrielli</w:t>
      </w:r>
      <w:proofErr w:type="spellEnd"/>
      <w:r w:rsidRPr="004D36A7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hyperlink r:id="rId4" w:history="1">
        <w:r w:rsidRPr="004D36A7">
          <w:rPr>
            <w:rStyle w:val="Hyperlink"/>
            <w:rFonts w:ascii="Arial" w:eastAsia="Times New Roman" w:hAnsi="Arial" w:cs="Arial"/>
            <w:shd w:val="clear" w:color="auto" w:fill="FFFFFF"/>
            <w:lang w:val="en-US"/>
          </w:rPr>
          <w:t>lucashg@decom.fee.unicamp.br</w:t>
        </w:r>
      </w:hyperlink>
      <w:r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, </w:t>
      </w:r>
      <w:r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11 - 352-13813</w:t>
      </w:r>
    </w:p>
    <w:p w14:paraId="20D38601" w14:textId="1EB17CB5" w:rsidR="001268DB" w:rsidRPr="004D36A7" w:rsidRDefault="001268DB" w:rsidP="005052D6">
      <w:pPr>
        <w:jc w:val="both"/>
        <w:rPr>
          <w:rFonts w:ascii="Arial" w:eastAsia="Times New Roman" w:hAnsi="Arial" w:cs="Arial"/>
          <w:lang w:val="en-US"/>
        </w:rPr>
      </w:pPr>
    </w:p>
    <w:p w14:paraId="0B5059C3" w14:textId="7395CB56" w:rsidR="00DA48B3" w:rsidRPr="004D36A7" w:rsidRDefault="00DA48B3" w:rsidP="005052D6">
      <w:pPr>
        <w:jc w:val="both"/>
        <w:rPr>
          <w:rFonts w:ascii="Arial" w:hAnsi="Arial" w:cs="Arial"/>
        </w:rPr>
      </w:pPr>
    </w:p>
    <w:p w14:paraId="00567A8A" w14:textId="10A7C119" w:rsidR="00DA48B3" w:rsidRPr="004D36A7" w:rsidRDefault="00DA48B3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br w:type="page"/>
      </w:r>
    </w:p>
    <w:p w14:paraId="3ACD0AC2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lastRenderedPageBreak/>
        <w:t>Introdução</w:t>
      </w:r>
      <w:proofErr w:type="spellEnd"/>
    </w:p>
    <w:p w14:paraId="67228A6B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332511D3" w14:textId="77777777" w:rsidR="004D36A7" w:rsidRPr="004D36A7" w:rsidRDefault="004D36A7" w:rsidP="005052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A </w:t>
      </w:r>
      <w:proofErr w:type="spellStart"/>
      <w:r w:rsidRPr="004D36A7">
        <w:rPr>
          <w:rFonts w:ascii="Arial" w:hAnsi="Arial" w:cs="Arial"/>
          <w:color w:val="000000"/>
        </w:rPr>
        <w:t>área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telecomunicações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está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cada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vez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ganhando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espaço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campos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estudos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avanços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tecnológicos</w:t>
      </w:r>
      <w:proofErr w:type="spellEnd"/>
      <w:r w:rsidRPr="004D36A7">
        <w:rPr>
          <w:rFonts w:ascii="Arial" w:hAnsi="Arial" w:cs="Arial"/>
          <w:color w:val="000000"/>
        </w:rPr>
        <w:t xml:space="preserve"> no que </w:t>
      </w:r>
      <w:proofErr w:type="spellStart"/>
      <w:r w:rsidRPr="004D36A7">
        <w:rPr>
          <w:rFonts w:ascii="Arial" w:hAnsi="Arial" w:cs="Arial"/>
          <w:color w:val="000000"/>
        </w:rPr>
        <w:t>diz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respeito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desenvolvimento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aperfeiçoamento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equipamentos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processos</w:t>
      </w:r>
      <w:proofErr w:type="spellEnd"/>
      <w:r w:rsidRPr="004D36A7">
        <w:rPr>
          <w:rFonts w:ascii="Arial" w:hAnsi="Arial" w:cs="Arial"/>
          <w:color w:val="000000"/>
        </w:rPr>
        <w:t xml:space="preserve">. Com a </w:t>
      </w:r>
      <w:proofErr w:type="spellStart"/>
      <w:r w:rsidRPr="004D36A7">
        <w:rPr>
          <w:rFonts w:ascii="Arial" w:hAnsi="Arial" w:cs="Arial"/>
          <w:color w:val="000000"/>
        </w:rPr>
        <w:t>chegada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novas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frentes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fluxo</w:t>
      </w:r>
      <w:proofErr w:type="spellEnd"/>
      <w:r w:rsidRPr="004D36A7">
        <w:rPr>
          <w:rFonts w:ascii="Arial" w:hAnsi="Arial" w:cs="Arial"/>
          <w:color w:val="000000"/>
        </w:rPr>
        <w:t xml:space="preserve"> de dados para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móveis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: 4G, 5G, Bluetooth 5 e </w:t>
      </w:r>
      <w:proofErr w:type="spellStart"/>
      <w:r w:rsidRPr="004D36A7">
        <w:rPr>
          <w:rFonts w:ascii="Arial" w:hAnsi="Arial" w:cs="Arial"/>
          <w:color w:val="000000"/>
        </w:rPr>
        <w:t>WiFi</w:t>
      </w:r>
      <w:proofErr w:type="spellEnd"/>
      <w:r w:rsidRPr="004D36A7">
        <w:rPr>
          <w:rFonts w:ascii="Arial" w:hAnsi="Arial" w:cs="Arial"/>
          <w:color w:val="000000"/>
        </w:rPr>
        <w:t xml:space="preserve"> 802.11ac,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outros, nota-se um </w:t>
      </w:r>
      <w:proofErr w:type="spellStart"/>
      <w:r w:rsidRPr="004D36A7">
        <w:rPr>
          <w:rFonts w:ascii="Arial" w:hAnsi="Arial" w:cs="Arial"/>
          <w:color w:val="000000"/>
        </w:rPr>
        <w:t>grande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enfoque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informações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digitais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via </w:t>
      </w:r>
      <w:proofErr w:type="spellStart"/>
      <w:r w:rsidRPr="004D36A7">
        <w:rPr>
          <w:rFonts w:ascii="Arial" w:hAnsi="Arial" w:cs="Arial"/>
          <w:color w:val="000000"/>
        </w:rPr>
        <w:t>aérea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enfrentam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dificuldades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desafiadoras</w:t>
      </w:r>
      <w:proofErr w:type="spellEnd"/>
      <w:r w:rsidRPr="004D36A7">
        <w:rPr>
          <w:rFonts w:ascii="Arial" w:hAnsi="Arial" w:cs="Arial"/>
          <w:color w:val="000000"/>
        </w:rPr>
        <w:t xml:space="preserve"> e que </w:t>
      </w:r>
      <w:proofErr w:type="spellStart"/>
      <w:r w:rsidRPr="004D36A7">
        <w:rPr>
          <w:rFonts w:ascii="Arial" w:hAnsi="Arial" w:cs="Arial"/>
          <w:color w:val="000000"/>
        </w:rPr>
        <w:t>abrem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enorme</w:t>
      </w:r>
      <w:proofErr w:type="spellEnd"/>
      <w:r w:rsidRPr="004D36A7">
        <w:rPr>
          <w:rFonts w:ascii="Arial" w:hAnsi="Arial" w:cs="Arial"/>
          <w:color w:val="000000"/>
        </w:rPr>
        <w:t xml:space="preserve"> campo para </w:t>
      </w:r>
      <w:proofErr w:type="spellStart"/>
      <w:r w:rsidRPr="004D36A7">
        <w:rPr>
          <w:rFonts w:ascii="Arial" w:hAnsi="Arial" w:cs="Arial"/>
          <w:color w:val="000000"/>
        </w:rPr>
        <w:t>pesquisas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melhorias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criação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novos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algoritmos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dispositivos</w:t>
      </w:r>
      <w:proofErr w:type="spellEnd"/>
      <w:r w:rsidRPr="004D36A7">
        <w:rPr>
          <w:rFonts w:ascii="Arial" w:hAnsi="Arial" w:cs="Arial"/>
          <w:color w:val="000000"/>
        </w:rPr>
        <w:t xml:space="preserve">, etc.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forma, </w:t>
      </w:r>
      <w:proofErr w:type="spellStart"/>
      <w:r w:rsidRPr="004D36A7">
        <w:rPr>
          <w:rFonts w:ascii="Arial" w:hAnsi="Arial" w:cs="Arial"/>
          <w:color w:val="000000"/>
        </w:rPr>
        <w:t>existem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alguns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conceitos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difundidos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ramo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estudados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disciplinas</w:t>
      </w:r>
      <w:proofErr w:type="spellEnd"/>
      <w:r w:rsidRPr="004D36A7">
        <w:rPr>
          <w:rFonts w:ascii="Arial" w:hAnsi="Arial" w:cs="Arial"/>
          <w:color w:val="000000"/>
        </w:rPr>
        <w:t xml:space="preserve"> de EE881 e EE882 do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Elétrica</w:t>
      </w:r>
      <w:proofErr w:type="spellEnd"/>
      <w:r w:rsidRPr="004D36A7">
        <w:rPr>
          <w:rFonts w:ascii="Arial" w:hAnsi="Arial" w:cs="Arial"/>
          <w:color w:val="000000"/>
        </w:rPr>
        <w:t xml:space="preserve"> da </w:t>
      </w:r>
      <w:proofErr w:type="spellStart"/>
      <w:r w:rsidRPr="004D36A7">
        <w:rPr>
          <w:rFonts w:ascii="Arial" w:hAnsi="Arial" w:cs="Arial"/>
          <w:color w:val="000000"/>
        </w:rPr>
        <w:t>Unicamp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gramStart"/>
      <w:r w:rsidRPr="004D36A7">
        <w:rPr>
          <w:rFonts w:ascii="Arial" w:hAnsi="Arial" w:cs="Arial"/>
          <w:color w:val="000000"/>
        </w:rPr>
        <w:t>mas</w:t>
      </w:r>
      <w:proofErr w:type="gramEnd"/>
      <w:r w:rsidRPr="004D36A7">
        <w:rPr>
          <w:rFonts w:ascii="Arial" w:hAnsi="Arial" w:cs="Arial"/>
          <w:color w:val="000000"/>
        </w:rPr>
        <w:t xml:space="preserve"> que, no </w:t>
      </w:r>
      <w:proofErr w:type="spellStart"/>
      <w:r w:rsidRPr="004D36A7">
        <w:rPr>
          <w:rFonts w:ascii="Arial" w:hAnsi="Arial" w:cs="Arial"/>
          <w:color w:val="000000"/>
        </w:rPr>
        <w:t>entanto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não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demonstrados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maneira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completa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prática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teoria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  <w:proofErr w:type="spellStart"/>
      <w:r w:rsidRPr="004D36A7">
        <w:rPr>
          <w:rFonts w:ascii="Arial" w:hAnsi="Arial" w:cs="Arial"/>
          <w:color w:val="000000"/>
        </w:rPr>
        <w:t>Diante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necessidade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Trabalho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possui</w:t>
      </w:r>
      <w:proofErr w:type="spellEnd"/>
      <w:r w:rsidRPr="004D36A7">
        <w:rPr>
          <w:rFonts w:ascii="Arial" w:hAnsi="Arial" w:cs="Arial"/>
          <w:color w:val="000000"/>
        </w:rPr>
        <w:t xml:space="preserve"> a </w:t>
      </w:r>
      <w:proofErr w:type="spellStart"/>
      <w:r w:rsidRPr="004D36A7">
        <w:rPr>
          <w:rFonts w:ascii="Arial" w:hAnsi="Arial" w:cs="Arial"/>
          <w:color w:val="000000"/>
        </w:rPr>
        <w:t>intenção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propor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uma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espécie</w:t>
      </w:r>
      <w:proofErr w:type="spellEnd"/>
      <w:r w:rsidRPr="004D36A7">
        <w:rPr>
          <w:rFonts w:ascii="Arial" w:hAnsi="Arial" w:cs="Arial"/>
          <w:color w:val="000000"/>
        </w:rPr>
        <w:t xml:space="preserve"> de “</w:t>
      </w:r>
      <w:proofErr w:type="spellStart"/>
      <w:r w:rsidRPr="004D36A7">
        <w:rPr>
          <w:rFonts w:ascii="Arial" w:hAnsi="Arial" w:cs="Arial"/>
          <w:color w:val="000000"/>
        </w:rPr>
        <w:t>experimento</w:t>
      </w:r>
      <w:proofErr w:type="spellEnd"/>
      <w:r w:rsidRPr="004D36A7">
        <w:rPr>
          <w:rFonts w:ascii="Arial" w:hAnsi="Arial" w:cs="Arial"/>
          <w:color w:val="000000"/>
        </w:rPr>
        <w:t xml:space="preserve">” para o </w:t>
      </w:r>
      <w:proofErr w:type="spellStart"/>
      <w:r w:rsidRPr="004D36A7">
        <w:rPr>
          <w:rFonts w:ascii="Arial" w:hAnsi="Arial" w:cs="Arial"/>
          <w:color w:val="000000"/>
        </w:rPr>
        <w:t>Laboratório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, a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explicitar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completo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áudio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desde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momento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gravado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ponto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reproduzido</w:t>
      </w:r>
      <w:proofErr w:type="spellEnd"/>
      <w:r w:rsidRPr="004D36A7">
        <w:rPr>
          <w:rFonts w:ascii="Arial" w:hAnsi="Arial" w:cs="Arial"/>
          <w:color w:val="000000"/>
        </w:rPr>
        <w:t xml:space="preserve">. O </w:t>
      </w:r>
      <w:proofErr w:type="spellStart"/>
      <w:r w:rsidRPr="004D36A7">
        <w:rPr>
          <w:rFonts w:ascii="Arial" w:hAnsi="Arial" w:cs="Arial"/>
          <w:color w:val="000000"/>
        </w:rPr>
        <w:t>projeto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pretende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estender</w:t>
      </w:r>
      <w:proofErr w:type="spellEnd"/>
      <w:r w:rsidRPr="004D36A7">
        <w:rPr>
          <w:rFonts w:ascii="Arial" w:hAnsi="Arial" w:cs="Arial"/>
          <w:color w:val="000000"/>
        </w:rPr>
        <w:t xml:space="preserve"> as </w:t>
      </w:r>
      <w:proofErr w:type="spellStart"/>
      <w:r w:rsidRPr="004D36A7">
        <w:rPr>
          <w:rFonts w:ascii="Arial" w:hAnsi="Arial" w:cs="Arial"/>
          <w:color w:val="000000"/>
        </w:rPr>
        <w:t>opções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modificações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parâmetros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análise</w:t>
      </w:r>
      <w:proofErr w:type="spellEnd"/>
      <w:r w:rsidRPr="004D36A7">
        <w:rPr>
          <w:rFonts w:ascii="Arial" w:hAnsi="Arial" w:cs="Arial"/>
          <w:color w:val="000000"/>
        </w:rPr>
        <w:t xml:space="preserve"> para a </w:t>
      </w:r>
      <w:proofErr w:type="spellStart"/>
      <w:r w:rsidRPr="004D36A7">
        <w:rPr>
          <w:rFonts w:ascii="Arial" w:hAnsi="Arial" w:cs="Arial"/>
          <w:color w:val="000000"/>
        </w:rPr>
        <w:t>verificação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diferenças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modos</w:t>
      </w:r>
      <w:proofErr w:type="spellEnd"/>
      <w:r w:rsidRPr="004D36A7">
        <w:rPr>
          <w:rFonts w:ascii="Arial" w:hAnsi="Arial" w:cs="Arial"/>
          <w:color w:val="000000"/>
        </w:rPr>
        <w:t xml:space="preserve"> de,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exemplo</w:t>
      </w:r>
      <w:proofErr w:type="spellEnd"/>
      <w:r w:rsidRPr="004D36A7">
        <w:rPr>
          <w:rFonts w:ascii="Arial" w:hAnsi="Arial" w:cs="Arial"/>
          <w:color w:val="000000"/>
        </w:rPr>
        <w:t xml:space="preserve">: </w:t>
      </w:r>
      <w:proofErr w:type="spellStart"/>
      <w:r w:rsidRPr="004D36A7">
        <w:rPr>
          <w:rFonts w:ascii="Arial" w:hAnsi="Arial" w:cs="Arial"/>
          <w:color w:val="000000"/>
        </w:rPr>
        <w:t>modulação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multiplexação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escolhidos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bem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influência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qualidade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relação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sinal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ruído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outras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características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variação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trazer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</w:p>
    <w:p w14:paraId="30299529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010BE1A9" w14:textId="77777777" w:rsidR="004D36A7" w:rsidRPr="004D36A7" w:rsidRDefault="004D36A7" w:rsidP="005052D6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Objetivo</w:t>
      </w:r>
    </w:p>
    <w:p w14:paraId="3FDCD2C8" w14:textId="77777777" w:rsidR="004D36A7" w:rsidRPr="004D36A7" w:rsidRDefault="004D36A7" w:rsidP="005052D6">
      <w:pPr>
        <w:jc w:val="both"/>
        <w:rPr>
          <w:rFonts w:ascii="Arial" w:hAnsi="Arial" w:cs="Arial"/>
        </w:rPr>
      </w:pPr>
    </w:p>
    <w:p w14:paraId="36F8C78B" w14:textId="055A6B86" w:rsidR="004D36A7" w:rsidRPr="004D36A7" w:rsidRDefault="004D36A7" w:rsidP="005052D6">
      <w:pPr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 xml:space="preserve">O TFC tem como objetivo estabelecer uma conexão entre dois computadores, </w:t>
      </w:r>
      <w:proofErr w:type="gramStart"/>
      <w:r w:rsidRPr="004D36A7">
        <w:rPr>
          <w:rFonts w:ascii="Arial" w:hAnsi="Arial" w:cs="Arial"/>
        </w:rPr>
        <w:t>configurando</w:t>
      </w:r>
      <w:proofErr w:type="gramEnd"/>
      <w:r w:rsidRPr="004D36A7">
        <w:rPr>
          <w:rFonts w:ascii="Arial" w:hAnsi="Arial" w:cs="Arial"/>
        </w:rPr>
        <w:t xml:space="preserve"> uma relação cliente-servidor para a transmissão de mensagens de áudio, utilizando a linguagem Python 3.6. O áudio enviado será capturado de forma discreta pelo computador e passará por um processamento para torná-lo uma função contínua do tempo, através de transformadas de Fourier e séries. Em seguida esse sinal será amostrado e transmitido de forma digital. Para uma próxima etapa, deve-se considerar o aumento na complexidade do projeto, tornando, por exemplo, a conexão por via aérea (wireless) com modulação e multiplexação da mensagem enviada. Para isso ser possível, seria necessário um tipo de módulo físico que fosse capaz de produzir, pelo menos, a parte de RF (rádio frequência) do canal. Uma possível solução para isso é um RDS (rádio definido por software) que é um módulo que é quase que inteiramente baseado em software mas possui as antenas e o sistema de RF completo para irradiar o sinal como uma radio base.</w:t>
      </w:r>
    </w:p>
    <w:p w14:paraId="23DCF447" w14:textId="77777777" w:rsidR="004D36A7" w:rsidRPr="004D36A7" w:rsidRDefault="004D36A7" w:rsidP="005052D6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Socket</w:t>
      </w:r>
    </w:p>
    <w:p w14:paraId="78DBA474" w14:textId="77777777" w:rsidR="004D36A7" w:rsidRPr="004D36A7" w:rsidRDefault="004D36A7" w:rsidP="005052D6">
      <w:pPr>
        <w:jc w:val="both"/>
        <w:rPr>
          <w:rFonts w:ascii="Arial" w:hAnsi="Arial" w:cs="Arial"/>
        </w:rPr>
      </w:pPr>
    </w:p>
    <w:p w14:paraId="6E941B30" w14:textId="77777777" w:rsidR="004D36A7" w:rsidRPr="004D36A7" w:rsidRDefault="004D36A7" w:rsidP="005052D6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ab/>
        <w:t>Socketserver.py</w:t>
      </w:r>
    </w:p>
    <w:p w14:paraId="42E3E0A5" w14:textId="77777777" w:rsidR="004D36A7" w:rsidRPr="004D36A7" w:rsidRDefault="004D36A7" w:rsidP="005052D6">
      <w:pPr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 xml:space="preserve">A interface utilizada no projeto será o socket. Para isso, utilizaremos um framework de Python, o </w:t>
      </w:r>
      <w:proofErr w:type="spellStart"/>
      <w:r w:rsidRPr="004D36A7">
        <w:rPr>
          <w:rFonts w:ascii="Arial" w:hAnsi="Arial" w:cs="Arial"/>
        </w:rPr>
        <w:t>socketserver</w:t>
      </w:r>
      <w:proofErr w:type="spellEnd"/>
      <w:r w:rsidRPr="004D36A7">
        <w:rPr>
          <w:rFonts w:ascii="Arial" w:hAnsi="Arial" w:cs="Arial"/>
        </w:rPr>
        <w:t xml:space="preserve">, que já possui vários métodos e classes para facilitar o estabelecimento da conexão do lado do servidor. </w:t>
      </w:r>
    </w:p>
    <w:p w14:paraId="3B2DFC79" w14:textId="77777777" w:rsidR="004D36A7" w:rsidRPr="004D36A7" w:rsidRDefault="004D36A7" w:rsidP="005052D6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ab/>
        <w:t xml:space="preserve">UDP </w:t>
      </w:r>
      <w:proofErr w:type="spellStart"/>
      <w:r w:rsidRPr="004D36A7">
        <w:rPr>
          <w:rFonts w:ascii="Arial" w:hAnsi="Arial" w:cs="Arial"/>
          <w:sz w:val="24"/>
          <w:szCs w:val="24"/>
        </w:rPr>
        <w:t>protocol</w:t>
      </w:r>
      <w:proofErr w:type="spellEnd"/>
    </w:p>
    <w:p w14:paraId="6E3B8253" w14:textId="77777777" w:rsidR="004D36A7" w:rsidRPr="004D36A7" w:rsidRDefault="004D36A7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ab/>
        <w:t xml:space="preserve">Como a nossa intenção é enviar arquivos de áudio ou de texto, não existe a necessidade de um protocolo extremamente robusto. Por esse motivo utilizaremos o protocolo UDP </w:t>
      </w:r>
      <w:r w:rsidRPr="004D36A7">
        <w:rPr>
          <w:rFonts w:ascii="Arial" w:hAnsi="Arial" w:cs="Arial"/>
          <w:i/>
        </w:rPr>
        <w:t>(</w:t>
      </w:r>
      <w:proofErr w:type="spellStart"/>
      <w:r w:rsidRPr="004D36A7">
        <w:rPr>
          <w:rFonts w:ascii="Arial" w:hAnsi="Arial" w:cs="Arial"/>
          <w:i/>
        </w:rPr>
        <w:t>User</w:t>
      </w:r>
      <w:proofErr w:type="spellEnd"/>
      <w:r w:rsidRPr="004D36A7">
        <w:rPr>
          <w:rFonts w:ascii="Arial" w:hAnsi="Arial" w:cs="Arial"/>
          <w:i/>
        </w:rPr>
        <w:t xml:space="preserve"> </w:t>
      </w:r>
      <w:proofErr w:type="spellStart"/>
      <w:r w:rsidRPr="004D36A7">
        <w:rPr>
          <w:rFonts w:ascii="Arial" w:hAnsi="Arial" w:cs="Arial"/>
          <w:i/>
        </w:rPr>
        <w:t>Datagram</w:t>
      </w:r>
      <w:proofErr w:type="spellEnd"/>
      <w:r w:rsidRPr="004D36A7">
        <w:rPr>
          <w:rFonts w:ascii="Arial" w:hAnsi="Arial" w:cs="Arial"/>
          <w:i/>
        </w:rPr>
        <w:t xml:space="preserve"> </w:t>
      </w:r>
      <w:proofErr w:type="spellStart"/>
      <w:r w:rsidRPr="004D36A7">
        <w:rPr>
          <w:rFonts w:ascii="Arial" w:hAnsi="Arial" w:cs="Arial"/>
          <w:i/>
        </w:rPr>
        <w:t>Protocol</w:t>
      </w:r>
      <w:proofErr w:type="spellEnd"/>
      <w:r w:rsidRPr="004D36A7">
        <w:rPr>
          <w:rFonts w:ascii="Arial" w:hAnsi="Arial" w:cs="Arial"/>
          <w:i/>
        </w:rPr>
        <w:t>)</w:t>
      </w:r>
      <w:r w:rsidRPr="004D36A7">
        <w:rPr>
          <w:rFonts w:ascii="Arial" w:hAnsi="Arial" w:cs="Arial"/>
        </w:rPr>
        <w:t>, que apesar de não ser tão confiável quanto à perda de pacotes enviados, é positivo no sentido de baixa latência e não prejudica a experiência do usuário.</w:t>
      </w:r>
    </w:p>
    <w:p w14:paraId="7C039838" w14:textId="77777777" w:rsidR="004D36A7" w:rsidRPr="004D36A7" w:rsidRDefault="004D36A7" w:rsidP="005052D6">
      <w:pPr>
        <w:pStyle w:val="Heading2"/>
        <w:ind w:firstLine="720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Sincronismo</w:t>
      </w:r>
    </w:p>
    <w:p w14:paraId="347EB55A" w14:textId="0BD243BB" w:rsidR="004D36A7" w:rsidRPr="004D36A7" w:rsidRDefault="004D36A7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ab/>
        <w:t xml:space="preserve">Como as classes principais, como a </w:t>
      </w:r>
      <w:proofErr w:type="spellStart"/>
      <w:proofErr w:type="gramStart"/>
      <w:r w:rsidRPr="004D36A7">
        <w:rPr>
          <w:rFonts w:ascii="Arial" w:hAnsi="Arial" w:cs="Arial"/>
        </w:rPr>
        <w:t>socketserver.UDPserver</w:t>
      </w:r>
      <w:proofErr w:type="spellEnd"/>
      <w:proofErr w:type="gramEnd"/>
      <w:r w:rsidRPr="004D36A7">
        <w:rPr>
          <w:rFonts w:ascii="Arial" w:hAnsi="Arial" w:cs="Arial"/>
        </w:rPr>
        <w:t xml:space="preserve">, não são síncronas, ou seja, elas precisam primeiro finalizar uma transmissão para poder realizar um novo chamado, devemos pensar na implementação de uma classes </w:t>
      </w:r>
      <w:proofErr w:type="spellStart"/>
      <w:r w:rsidRPr="004D36A7">
        <w:rPr>
          <w:rFonts w:ascii="Arial" w:hAnsi="Arial" w:cs="Arial"/>
          <w:i/>
        </w:rPr>
        <w:t>mix</w:t>
      </w:r>
      <w:proofErr w:type="spellEnd"/>
      <w:r w:rsidRPr="004D36A7">
        <w:rPr>
          <w:rFonts w:ascii="Arial" w:hAnsi="Arial" w:cs="Arial"/>
          <w:i/>
        </w:rPr>
        <w:t xml:space="preserve">-in </w:t>
      </w:r>
      <w:r w:rsidRPr="004D36A7">
        <w:rPr>
          <w:rFonts w:ascii="Arial" w:hAnsi="Arial" w:cs="Arial"/>
        </w:rPr>
        <w:t xml:space="preserve">como as </w:t>
      </w:r>
      <w:proofErr w:type="spellStart"/>
      <w:r w:rsidRPr="004D36A7">
        <w:rPr>
          <w:rFonts w:ascii="Arial" w:hAnsi="Arial" w:cs="Arial"/>
          <w:i/>
        </w:rPr>
        <w:t>ThreadingMixIn</w:t>
      </w:r>
      <w:proofErr w:type="spellEnd"/>
      <w:r w:rsidRPr="004D36A7">
        <w:rPr>
          <w:rFonts w:ascii="Arial" w:hAnsi="Arial" w:cs="Arial"/>
          <w:i/>
        </w:rPr>
        <w:t xml:space="preserve"> </w:t>
      </w:r>
      <w:r w:rsidRPr="004D36A7">
        <w:rPr>
          <w:rFonts w:ascii="Arial" w:hAnsi="Arial" w:cs="Arial"/>
        </w:rPr>
        <w:t xml:space="preserve">e a </w:t>
      </w:r>
      <w:proofErr w:type="spellStart"/>
      <w:r w:rsidRPr="004D36A7">
        <w:rPr>
          <w:rFonts w:ascii="Arial" w:hAnsi="Arial" w:cs="Arial"/>
          <w:i/>
        </w:rPr>
        <w:t>ForkingMixIn</w:t>
      </w:r>
      <w:proofErr w:type="spellEnd"/>
      <w:r w:rsidRPr="004D36A7">
        <w:rPr>
          <w:rFonts w:ascii="Arial" w:hAnsi="Arial" w:cs="Arial"/>
        </w:rPr>
        <w:t>, que possibilitam o comportamento assíncrono.</w:t>
      </w:r>
    </w:p>
    <w:p w14:paraId="210E7E9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41BD19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64C00A3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Cronograma</w:t>
      </w:r>
      <w:bookmarkStart w:id="0" w:name="_GoBack"/>
      <w:bookmarkEnd w:id="0"/>
      <w:proofErr w:type="spellEnd"/>
    </w:p>
    <w:p w14:paraId="6CC156A3" w14:textId="77777777" w:rsidR="004D36A7" w:rsidRP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  <w:gridCol w:w="867"/>
        <w:gridCol w:w="681"/>
        <w:gridCol w:w="721"/>
        <w:gridCol w:w="854"/>
      </w:tblGrid>
      <w:tr w:rsidR="004D36A7" w:rsidRPr="004D36A7" w14:paraId="74D2277A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9AD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B646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Março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78CA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4D36A7">
              <w:rPr>
                <w:rFonts w:ascii="Arial" w:hAnsi="Arial" w:cs="Arial"/>
                <w:color w:val="000000"/>
              </w:rPr>
              <w:t>Abril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C3A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01E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Junho</w:t>
            </w:r>
            <w:proofErr w:type="spellEnd"/>
          </w:p>
        </w:tc>
      </w:tr>
      <w:tr w:rsidR="004D36A7" w:rsidRPr="004D36A7" w14:paraId="08B6C874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5960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Estabelecimento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conexão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Socket entre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computadores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processamento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7AA4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92FC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AA3D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DB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9D18DE1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C03D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via socket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início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implementação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simulação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com GNU radio.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C38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8E1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56C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20A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B2080D5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9BF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Implementação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interfaceamento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aéreo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B3871E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9716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F273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D5E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0A1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CE92C70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28BF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Introdução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parâmetros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variáveis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656F828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F6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48B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891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4EC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8285F82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94DD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Finalização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documentação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projeto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160DA36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53FA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621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855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250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0FE4B467" w14:textId="2CDE4CE3" w:rsid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  <w:r w:rsidRPr="004D36A7">
        <w:rPr>
          <w:rFonts w:ascii="Arial" w:eastAsia="Times New Roman" w:hAnsi="Arial" w:cs="Arial"/>
        </w:rPr>
        <w:br/>
      </w:r>
    </w:p>
    <w:p w14:paraId="67386433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7968DA28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4686245F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232E2376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3C131C44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44303199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07EB8CB5" w14:textId="77777777" w:rsidR="005052D6" w:rsidRPr="004D36A7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53E99368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Bibliografia</w:t>
      </w:r>
      <w:proofErr w:type="spellEnd"/>
    </w:p>
    <w:p w14:paraId="42C8DB44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2E909B6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Open Source Radio Defined Software (with </w:t>
      </w:r>
      <w:proofErr w:type="spellStart"/>
      <w:r w:rsidRPr="004D36A7">
        <w:rPr>
          <w:rFonts w:ascii="Arial" w:hAnsi="Arial" w:cs="Arial"/>
          <w:color w:val="000000"/>
        </w:rPr>
        <w:t>simulink</w:t>
      </w:r>
      <w:proofErr w:type="spellEnd"/>
      <w:r w:rsidRPr="004D36A7">
        <w:rPr>
          <w:rFonts w:ascii="Arial" w:hAnsi="Arial" w:cs="Arial"/>
          <w:color w:val="000000"/>
        </w:rPr>
        <w:t xml:space="preserve"> like feature)</w:t>
      </w:r>
    </w:p>
    <w:p w14:paraId="7CA717EE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5" w:history="1">
        <w:r w:rsidRPr="004D36A7">
          <w:rPr>
            <w:rStyle w:val="Hyperlink"/>
            <w:rFonts w:ascii="Arial" w:hAnsi="Arial" w:cs="Arial"/>
            <w:color w:val="1155CC"/>
          </w:rPr>
          <w:t>https://www.gnuradio.org/</w:t>
        </w:r>
      </w:hyperlink>
    </w:p>
    <w:p w14:paraId="314E1147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1AF9A889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Open Source Radio Defined Software</w:t>
      </w:r>
    </w:p>
    <w:p w14:paraId="76C35E24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6" w:history="1">
        <w:r w:rsidRPr="004D36A7">
          <w:rPr>
            <w:rStyle w:val="Hyperlink"/>
            <w:rFonts w:ascii="Arial" w:hAnsi="Arial" w:cs="Arial"/>
            <w:color w:val="1155CC"/>
          </w:rPr>
          <w:t>http://www.openairinterface.org/</w:t>
        </w:r>
      </w:hyperlink>
    </w:p>
    <w:p w14:paraId="3FFF8B22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49895B29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Audio Processing Documentation (</w:t>
      </w:r>
      <w:proofErr w:type="spellStart"/>
      <w:r w:rsidRPr="004D36A7">
        <w:rPr>
          <w:rFonts w:ascii="Arial" w:hAnsi="Arial" w:cs="Arial"/>
          <w:color w:val="000000"/>
        </w:rPr>
        <w:t>pyAudio</w:t>
      </w:r>
      <w:proofErr w:type="spellEnd"/>
      <w:r w:rsidRPr="004D36A7">
        <w:rPr>
          <w:rFonts w:ascii="Arial" w:hAnsi="Arial" w:cs="Arial"/>
          <w:color w:val="000000"/>
        </w:rPr>
        <w:t>):</w:t>
      </w:r>
    </w:p>
    <w:p w14:paraId="357B1C7F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7" w:history="1">
        <w:r w:rsidRPr="004D36A7">
          <w:rPr>
            <w:rStyle w:val="Hyperlink"/>
            <w:rFonts w:ascii="Arial" w:hAnsi="Arial" w:cs="Arial"/>
            <w:color w:val="1155CC"/>
          </w:rPr>
          <w:t>https://people.csail.mit.edu/hubert/pyaudio/docs/</w:t>
        </w:r>
      </w:hyperlink>
    </w:p>
    <w:p w14:paraId="4F00FD7E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74099DF1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Documentation:</w:t>
      </w:r>
    </w:p>
    <w:p w14:paraId="2FFD1838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https://docs.python.org/2/library/socket.html</w:t>
      </w:r>
    </w:p>
    <w:p w14:paraId="1B96E4F4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06DA187F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Server Documentation:</w:t>
      </w:r>
    </w:p>
    <w:p w14:paraId="77EA67EC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8" w:history="1">
        <w:r w:rsidRPr="004D36A7">
          <w:rPr>
            <w:rStyle w:val="Hyperlink"/>
            <w:rFonts w:ascii="Arial" w:hAnsi="Arial" w:cs="Arial"/>
            <w:color w:val="1155CC"/>
          </w:rPr>
          <w:t>https://docs.python.org/2/library/socketserver.html</w:t>
        </w:r>
      </w:hyperlink>
    </w:p>
    <w:p w14:paraId="76A1B3E1" w14:textId="77777777" w:rsidR="004D36A7" w:rsidRP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  <w:r w:rsidRPr="004D36A7">
        <w:rPr>
          <w:rFonts w:ascii="Arial" w:eastAsia="Times New Roman" w:hAnsi="Arial" w:cs="Arial"/>
        </w:rPr>
        <w:br/>
      </w:r>
    </w:p>
    <w:p w14:paraId="0EA7A212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499BFD09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7BD7634" w14:textId="77777777" w:rsidR="00DA48B3" w:rsidRPr="004D36A7" w:rsidRDefault="00DA48B3" w:rsidP="005052D6">
      <w:pPr>
        <w:jc w:val="both"/>
        <w:rPr>
          <w:rFonts w:ascii="Arial" w:eastAsiaTheme="majorEastAsia" w:hAnsi="Arial" w:cs="Arial"/>
          <w:color w:val="2E74B5" w:themeColor="accent1" w:themeShade="BF"/>
        </w:rPr>
      </w:pPr>
    </w:p>
    <w:p w14:paraId="496DAF8B" w14:textId="77777777" w:rsidR="00F90C56" w:rsidRPr="004D36A7" w:rsidRDefault="00F90C56" w:rsidP="005052D6">
      <w:pPr>
        <w:jc w:val="both"/>
        <w:rPr>
          <w:rFonts w:ascii="Arial" w:hAnsi="Arial" w:cs="Arial"/>
        </w:rPr>
      </w:pPr>
    </w:p>
    <w:sectPr w:rsidR="00F90C56" w:rsidRPr="004D36A7" w:rsidSect="00F2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6"/>
    <w:rsid w:val="00047B2C"/>
    <w:rsid w:val="001268DB"/>
    <w:rsid w:val="00127AE4"/>
    <w:rsid w:val="0025198F"/>
    <w:rsid w:val="00353756"/>
    <w:rsid w:val="003D56D9"/>
    <w:rsid w:val="004D36A7"/>
    <w:rsid w:val="005052D6"/>
    <w:rsid w:val="0082189E"/>
    <w:rsid w:val="00AB617F"/>
    <w:rsid w:val="00C84588"/>
    <w:rsid w:val="00CB326A"/>
    <w:rsid w:val="00DA48B3"/>
    <w:rsid w:val="00F244DA"/>
    <w:rsid w:val="00F628FA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7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47B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047B2C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4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DA48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36A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ucashg@decom.fee.unicamp.br" TargetMode="External"/><Relationship Id="rId5" Type="http://schemas.openxmlformats.org/officeDocument/2006/relationships/hyperlink" Target="https://www.gnuradio.org/" TargetMode="External"/><Relationship Id="rId6" Type="http://schemas.openxmlformats.org/officeDocument/2006/relationships/hyperlink" Target="http://www.openairinterface.org/" TargetMode="External"/><Relationship Id="rId7" Type="http://schemas.openxmlformats.org/officeDocument/2006/relationships/hyperlink" Target="https://people.csail.mit.edu/hubert/pyaudio/docs/" TargetMode="External"/><Relationship Id="rId8" Type="http://schemas.openxmlformats.org/officeDocument/2006/relationships/hyperlink" Target="https://docs.python.org/2/library/socketserve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711</Words>
  <Characters>4055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Objetivo</vt:lpstr>
      <vt:lpstr>Socket</vt:lpstr>
      <vt:lpstr>    Socketserver.py</vt:lpstr>
      <vt:lpstr>    UDP protocol</vt:lpstr>
      <vt:lpstr>    Sincronismo</vt:lpstr>
      <vt:lpstr>Introdução</vt:lpstr>
      <vt:lpstr>Cronograma</vt:lpstr>
      <vt:lpstr>Bibliografia</vt:lpstr>
    </vt:vector>
  </TitlesOfParts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Freitas</dc:creator>
  <cp:keywords/>
  <dc:description/>
  <cp:lastModifiedBy>Daniel R. Freitas</cp:lastModifiedBy>
  <cp:revision>5</cp:revision>
  <dcterms:created xsi:type="dcterms:W3CDTF">2018-01-14T13:49:00Z</dcterms:created>
  <dcterms:modified xsi:type="dcterms:W3CDTF">2018-02-22T22:08:00Z</dcterms:modified>
</cp:coreProperties>
</file>