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B8D" w:rsidRPr="004C4B8D" w:rsidRDefault="004C4B8D" w:rsidP="004C4B8D">
      <w:pPr>
        <w:pStyle w:val="SemEspaamento"/>
        <w:rPr>
          <w:rFonts w:ascii="Arial" w:hAnsi="Arial" w:cs="Arial"/>
          <w:b/>
          <w:sz w:val="40"/>
          <w:szCs w:val="40"/>
        </w:rPr>
      </w:pPr>
      <w:r w:rsidRPr="004C4B8D">
        <w:rPr>
          <w:rFonts w:ascii="Arial" w:hAnsi="Arial" w:cs="Arial"/>
          <w:b/>
          <w:sz w:val="40"/>
          <w:szCs w:val="40"/>
        </w:rPr>
        <w:t xml:space="preserve">ATA Nº </w:t>
      </w:r>
      <w:r w:rsidR="00F20DDC">
        <w:rPr>
          <w:rFonts w:ascii="Arial" w:hAnsi="Arial" w:cs="Arial"/>
          <w:b/>
          <w:sz w:val="40"/>
          <w:szCs w:val="40"/>
        </w:rPr>
        <w:t>3</w:t>
      </w:r>
      <w:bookmarkStart w:id="0" w:name="_GoBack"/>
      <w:bookmarkEnd w:id="0"/>
      <w:r w:rsidR="00565639">
        <w:rPr>
          <w:rFonts w:ascii="Arial" w:hAnsi="Arial" w:cs="Arial"/>
          <w:b/>
          <w:sz w:val="40"/>
          <w:szCs w:val="40"/>
        </w:rPr>
        <w:t xml:space="preserve"> – Reunião Extraordinária</w:t>
      </w:r>
    </w:p>
    <w:p w:rsidR="004C4B8D" w:rsidRPr="004C4B8D" w:rsidRDefault="004C4B8D" w:rsidP="004C4B8D">
      <w:pPr>
        <w:pStyle w:val="SemEspaamento"/>
        <w:rPr>
          <w:rFonts w:ascii="Arial" w:hAnsi="Arial" w:cs="Arial"/>
          <w:b/>
          <w:sz w:val="24"/>
        </w:rPr>
      </w:pPr>
      <w:proofErr w:type="spellStart"/>
      <w:r w:rsidRPr="004C4B8D">
        <w:rPr>
          <w:rFonts w:ascii="Arial" w:hAnsi="Arial" w:cs="Arial"/>
          <w:b/>
          <w:sz w:val="24"/>
        </w:rPr>
        <w:t>Refª</w:t>
      </w:r>
      <w:proofErr w:type="spellEnd"/>
      <w:r w:rsidRPr="004C4B8D">
        <w:rPr>
          <w:rFonts w:ascii="Arial" w:hAnsi="Arial" w:cs="Arial"/>
          <w:b/>
          <w:sz w:val="24"/>
        </w:rPr>
        <w:t>:</w:t>
      </w:r>
      <w:r w:rsidRPr="004C4B8D">
        <w:rPr>
          <w:rFonts w:ascii="Arial" w:hAnsi="Arial" w:cs="Arial"/>
          <w:b/>
          <w:sz w:val="24"/>
        </w:rPr>
        <w:tab/>
      </w:r>
      <w:r w:rsidRPr="004C4B8D">
        <w:rPr>
          <w:rFonts w:ascii="Arial" w:hAnsi="Arial" w:cs="Arial"/>
          <w:b/>
          <w:sz w:val="24"/>
        </w:rPr>
        <w:tab/>
        <w:t>ORCWALL_ATA_</w:t>
      </w:r>
      <w:r w:rsidR="00F20DDC">
        <w:rPr>
          <w:rFonts w:ascii="Arial" w:hAnsi="Arial" w:cs="Arial"/>
          <w:b/>
          <w:sz w:val="24"/>
        </w:rPr>
        <w:t>RE</w:t>
      </w:r>
      <w:r w:rsidRPr="004C4B8D">
        <w:rPr>
          <w:rFonts w:ascii="Arial" w:hAnsi="Arial" w:cs="Arial"/>
          <w:b/>
          <w:sz w:val="24"/>
        </w:rPr>
        <w:t>-</w:t>
      </w:r>
      <w:r w:rsidR="00F20DDC">
        <w:rPr>
          <w:rFonts w:ascii="Arial" w:hAnsi="Arial" w:cs="Arial"/>
          <w:b/>
          <w:sz w:val="24"/>
        </w:rPr>
        <w:t>30</w:t>
      </w:r>
      <w:r w:rsidRPr="004C4B8D">
        <w:rPr>
          <w:rFonts w:ascii="Arial" w:hAnsi="Arial" w:cs="Arial"/>
          <w:b/>
          <w:sz w:val="24"/>
        </w:rPr>
        <w:t>.10.2018_v</w:t>
      </w:r>
      <w:r w:rsidR="00F20DDC">
        <w:rPr>
          <w:rFonts w:ascii="Arial" w:hAnsi="Arial" w:cs="Arial"/>
          <w:b/>
          <w:sz w:val="24"/>
        </w:rPr>
        <w:t>2</w:t>
      </w:r>
      <w:r w:rsidRPr="004C4B8D">
        <w:rPr>
          <w:rFonts w:ascii="Arial" w:hAnsi="Arial" w:cs="Arial"/>
          <w:b/>
          <w:sz w:val="24"/>
        </w:rPr>
        <w:t>.0</w:t>
      </w:r>
    </w:p>
    <w:p w:rsidR="004C4B8D" w:rsidRPr="004C4B8D" w:rsidRDefault="004C4B8D" w:rsidP="004C4B8D">
      <w:pPr>
        <w:pStyle w:val="SemEspaamento"/>
        <w:rPr>
          <w:rFonts w:ascii="Arial" w:hAnsi="Arial" w:cs="Arial"/>
          <w:b/>
          <w:sz w:val="24"/>
        </w:rPr>
      </w:pPr>
      <w:proofErr w:type="spellStart"/>
      <w:r w:rsidRPr="004C4B8D">
        <w:rPr>
          <w:rFonts w:ascii="Arial" w:hAnsi="Arial" w:cs="Arial"/>
          <w:b/>
          <w:sz w:val="24"/>
        </w:rPr>
        <w:t>Projecto</w:t>
      </w:r>
      <w:proofErr w:type="spellEnd"/>
      <w:r w:rsidRPr="004C4B8D">
        <w:rPr>
          <w:rFonts w:ascii="Arial" w:hAnsi="Arial" w:cs="Arial"/>
          <w:b/>
          <w:sz w:val="24"/>
        </w:rPr>
        <w:t>:</w:t>
      </w:r>
      <w:r w:rsidRPr="004C4B8D">
        <w:rPr>
          <w:rFonts w:ascii="Arial" w:hAnsi="Arial" w:cs="Arial"/>
          <w:b/>
          <w:sz w:val="24"/>
        </w:rPr>
        <w:tab/>
        <w:t>ORCWALL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>Data:</w:t>
      </w:r>
      <w:r w:rsidRPr="004C4B8D">
        <w:rPr>
          <w:rFonts w:ascii="Arial" w:hAnsi="Arial" w:cs="Arial"/>
          <w:sz w:val="24"/>
        </w:rPr>
        <w:tab/>
      </w:r>
      <w:r w:rsidRPr="004C4B8D">
        <w:rPr>
          <w:rFonts w:ascii="Arial" w:hAnsi="Arial" w:cs="Arial"/>
          <w:sz w:val="24"/>
        </w:rPr>
        <w:tab/>
      </w:r>
      <w:r w:rsidR="00565639">
        <w:rPr>
          <w:rFonts w:ascii="Arial" w:hAnsi="Arial" w:cs="Arial"/>
          <w:sz w:val="24"/>
        </w:rPr>
        <w:t>30</w:t>
      </w:r>
      <w:r w:rsidRPr="004C4B8D">
        <w:rPr>
          <w:rFonts w:ascii="Arial" w:hAnsi="Arial" w:cs="Arial"/>
          <w:sz w:val="24"/>
        </w:rPr>
        <w:t xml:space="preserve"> de</w:t>
      </w:r>
      <w:r w:rsidR="00565639">
        <w:rPr>
          <w:rFonts w:ascii="Arial" w:hAnsi="Arial" w:cs="Arial"/>
          <w:sz w:val="24"/>
        </w:rPr>
        <w:t xml:space="preserve"> </w:t>
      </w:r>
      <w:proofErr w:type="gramStart"/>
      <w:r w:rsidR="00565639">
        <w:rPr>
          <w:rFonts w:ascii="Arial" w:hAnsi="Arial" w:cs="Arial"/>
          <w:sz w:val="24"/>
        </w:rPr>
        <w:t>Outubro</w:t>
      </w:r>
      <w:proofErr w:type="gramEnd"/>
      <w:r w:rsidRPr="004C4B8D">
        <w:rPr>
          <w:rFonts w:ascii="Arial" w:hAnsi="Arial" w:cs="Arial"/>
          <w:sz w:val="24"/>
        </w:rPr>
        <w:t xml:space="preserve"> de 2018 pelas 16:00 / Termino: 1</w:t>
      </w:r>
      <w:r w:rsidR="00565639">
        <w:rPr>
          <w:rFonts w:ascii="Arial" w:hAnsi="Arial" w:cs="Arial"/>
          <w:sz w:val="24"/>
        </w:rPr>
        <w:t>7</w:t>
      </w:r>
      <w:r w:rsidRPr="004C4B8D">
        <w:rPr>
          <w:rFonts w:ascii="Arial" w:hAnsi="Arial" w:cs="Arial"/>
          <w:sz w:val="24"/>
        </w:rPr>
        <w:t>.00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>Local:</w:t>
      </w:r>
      <w:r w:rsidRPr="004C4B8D">
        <w:rPr>
          <w:rFonts w:ascii="Arial" w:hAnsi="Arial" w:cs="Arial"/>
          <w:sz w:val="24"/>
        </w:rPr>
        <w:tab/>
      </w:r>
      <w:r w:rsidRPr="004C4B8D">
        <w:rPr>
          <w:rFonts w:ascii="Arial" w:hAnsi="Arial" w:cs="Arial"/>
          <w:sz w:val="24"/>
        </w:rPr>
        <w:tab/>
      </w:r>
      <w:r w:rsidR="00565639">
        <w:rPr>
          <w:rFonts w:ascii="Arial" w:hAnsi="Arial" w:cs="Arial"/>
          <w:sz w:val="24"/>
        </w:rPr>
        <w:t>Cantinas Polo 2 - UC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 xml:space="preserve">Nº </w:t>
      </w:r>
      <w:proofErr w:type="spellStart"/>
      <w:r w:rsidRPr="004C4B8D">
        <w:rPr>
          <w:rFonts w:ascii="Arial" w:hAnsi="Arial" w:cs="Arial"/>
          <w:b/>
          <w:sz w:val="24"/>
        </w:rPr>
        <w:t>págs</w:t>
      </w:r>
      <w:proofErr w:type="spellEnd"/>
      <w:r w:rsidRPr="004C4B8D">
        <w:rPr>
          <w:rFonts w:ascii="Arial" w:hAnsi="Arial" w:cs="Arial"/>
          <w:sz w:val="24"/>
        </w:rPr>
        <w:t xml:space="preserve">: </w:t>
      </w:r>
      <w:r w:rsidRPr="004C4B8D">
        <w:rPr>
          <w:rFonts w:ascii="Arial" w:hAnsi="Arial" w:cs="Arial"/>
          <w:sz w:val="24"/>
        </w:rPr>
        <w:tab/>
        <w:t>(</w:t>
      </w:r>
      <w:r w:rsidR="00F20DDC">
        <w:rPr>
          <w:rFonts w:ascii="Arial" w:hAnsi="Arial" w:cs="Arial"/>
          <w:sz w:val="24"/>
        </w:rPr>
        <w:t xml:space="preserve">1 </w:t>
      </w:r>
      <w:r w:rsidRPr="004C4B8D">
        <w:rPr>
          <w:rFonts w:ascii="Arial" w:hAnsi="Arial" w:cs="Arial"/>
          <w:sz w:val="24"/>
        </w:rPr>
        <w:t>Páginas).</w:t>
      </w: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Pr="004C4B8D" w:rsidRDefault="004C4B8D" w:rsidP="004C4B8D">
      <w:pPr>
        <w:pStyle w:val="SemEspaamento"/>
        <w:rPr>
          <w:rFonts w:ascii="Arial" w:hAnsi="Arial" w:cs="Arial"/>
          <w:b/>
        </w:rPr>
      </w:pPr>
      <w:r w:rsidRPr="004C4B8D">
        <w:rPr>
          <w:rFonts w:ascii="Arial" w:hAnsi="Arial" w:cs="Arial"/>
          <w:b/>
        </w:rPr>
        <w:t>Autores:</w:t>
      </w:r>
    </w:p>
    <w:p w:rsidR="004C4B8D" w:rsidRDefault="004C4B8D" w:rsidP="004C4B8D">
      <w:pPr>
        <w:pStyle w:val="SemEspaamento"/>
        <w:ind w:firstLine="708"/>
        <w:rPr>
          <w:rFonts w:ascii="Arial" w:hAnsi="Arial" w:cs="Arial"/>
        </w:rPr>
      </w:pPr>
      <w:r w:rsidRPr="004C4B8D">
        <w:rPr>
          <w:rFonts w:ascii="Arial" w:hAnsi="Arial" w:cs="Arial"/>
        </w:rPr>
        <w:t>Viviana Abreu</w:t>
      </w:r>
      <w:r>
        <w:rPr>
          <w:rFonts w:ascii="Arial" w:hAnsi="Arial" w:cs="Arial"/>
        </w:rPr>
        <w:tab/>
      </w:r>
      <w:r w:rsidRPr="004C4B8D">
        <w:rPr>
          <w:rFonts w:ascii="Arial" w:hAnsi="Arial" w:cs="Arial"/>
        </w:rPr>
        <w:tab/>
      </w:r>
      <w:hyperlink r:id="rId7" w:history="1">
        <w:r w:rsidRPr="004C4B8D">
          <w:rPr>
            <w:rStyle w:val="Hiperligao"/>
            <w:rFonts w:ascii="Arial" w:hAnsi="Arial" w:cs="Arial"/>
          </w:rPr>
          <w:t>viviana_rubina@hotmail.com</w:t>
        </w:r>
      </w:hyperlink>
    </w:p>
    <w:p w:rsidR="004C4B8D" w:rsidRDefault="004C4B8D" w:rsidP="004C4B8D">
      <w:pPr>
        <w:pStyle w:val="SemEspaamento"/>
        <w:ind w:firstLine="708"/>
        <w:rPr>
          <w:rFonts w:ascii="Arial" w:hAnsi="Arial" w:cs="Arial"/>
        </w:rPr>
      </w:pPr>
    </w:p>
    <w:p w:rsidR="004C4B8D" w:rsidRDefault="004C4B8D" w:rsidP="004C4B8D">
      <w:pPr>
        <w:pStyle w:val="SemEspaamento"/>
        <w:ind w:firstLine="708"/>
        <w:rPr>
          <w:rFonts w:ascii="Arial" w:hAnsi="Arial" w:cs="Arial"/>
        </w:rPr>
      </w:pP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Pr="004C4B8D" w:rsidRDefault="004C4B8D" w:rsidP="004C4B8D">
      <w:pPr>
        <w:pStyle w:val="SemEspaamento"/>
        <w:rPr>
          <w:rFonts w:ascii="Arial" w:hAnsi="Arial" w:cs="Arial"/>
          <w:b/>
        </w:rPr>
      </w:pPr>
      <w:r w:rsidRPr="004C4B8D">
        <w:rPr>
          <w:rFonts w:ascii="Arial" w:hAnsi="Arial" w:cs="Arial"/>
          <w:b/>
        </w:rPr>
        <w:t>Presentes: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4B8D" w:rsidRPr="004C4B8D" w:rsidTr="004C4B8D">
        <w:tc>
          <w:tcPr>
            <w:tcW w:w="8494" w:type="dxa"/>
          </w:tcPr>
          <w:p w:rsidR="004C4B8D" w:rsidRPr="004C4B8D" w:rsidRDefault="004C4B8D">
            <w:pPr>
              <w:rPr>
                <w:rFonts w:ascii="Arial" w:hAnsi="Arial" w:cs="Arial"/>
              </w:rPr>
            </w:pPr>
            <w:r w:rsidRPr="004C4B8D">
              <w:rPr>
                <w:rFonts w:ascii="Arial" w:eastAsia="Times New Roman" w:hAnsi="Arial" w:cs="Arial"/>
                <w:lang w:eastAsia="pt-PT"/>
              </w:rPr>
              <w:t xml:space="preserve">Caio </w:t>
            </w:r>
            <w:proofErr w:type="spellStart"/>
            <w:r w:rsidRPr="004C4B8D">
              <w:rPr>
                <w:rFonts w:ascii="Arial" w:eastAsia="Times New Roman" w:hAnsi="Arial" w:cs="Arial"/>
                <w:lang w:eastAsia="pt-PT"/>
              </w:rPr>
              <w:t>Brêda</w:t>
            </w:r>
            <w:proofErr w:type="spellEnd"/>
            <w:r w:rsidRPr="004C4B8D">
              <w:rPr>
                <w:rFonts w:ascii="Arial" w:eastAsia="Times New Roman" w:hAnsi="Arial" w:cs="Arial"/>
                <w:lang w:eastAsia="pt-PT"/>
              </w:rPr>
              <w:t>,</w:t>
            </w:r>
            <w:r w:rsidR="00917185">
              <w:rPr>
                <w:rFonts w:ascii="Arial" w:eastAsia="Times New Roman" w:hAnsi="Arial" w:cs="Arial"/>
                <w:lang w:eastAsia="pt-PT"/>
              </w:rPr>
              <w:t xml:space="preserve"> </w:t>
            </w:r>
            <w:r w:rsidRPr="004C4B8D">
              <w:rPr>
                <w:rFonts w:ascii="Arial" w:eastAsia="Times New Roman" w:hAnsi="Arial" w:cs="Arial"/>
                <w:lang w:eastAsia="pt-PT"/>
              </w:rPr>
              <w:t>Carla Mendes, Eduarda Duarte, Emanuel Pereira, Hugo Marques, Luís Gonçalves, Marco Silva</w:t>
            </w:r>
            <w:r w:rsidR="00565639">
              <w:rPr>
                <w:rFonts w:ascii="Arial" w:eastAsia="Times New Roman" w:hAnsi="Arial" w:cs="Arial"/>
                <w:lang w:eastAsia="pt-PT"/>
              </w:rPr>
              <w:t xml:space="preserve">, </w:t>
            </w:r>
            <w:r w:rsidRPr="004C4B8D">
              <w:rPr>
                <w:rFonts w:ascii="Arial" w:eastAsia="Times New Roman" w:hAnsi="Arial" w:cs="Arial"/>
                <w:lang w:eastAsia="pt-PT"/>
              </w:rPr>
              <w:t>Paulo Sousa, Samuel Monteira, Viviana Abreu</w:t>
            </w:r>
          </w:p>
        </w:tc>
      </w:tr>
    </w:tbl>
    <w:p w:rsidR="004C4B8D" w:rsidRDefault="004C4B8D">
      <w:pPr>
        <w:rPr>
          <w:rFonts w:ascii="Arial" w:hAnsi="Arial" w:cs="Arial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4B8D" w:rsidTr="004C4B8D">
        <w:tc>
          <w:tcPr>
            <w:tcW w:w="8494" w:type="dxa"/>
            <w:shd w:val="clear" w:color="auto" w:fill="D9D9D9" w:themeFill="background1" w:themeFillShade="D9"/>
          </w:tcPr>
          <w:p w:rsidR="004C4B8D" w:rsidRPr="00565639" w:rsidRDefault="004C4B8D" w:rsidP="00565639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b/>
              </w:rPr>
            </w:pPr>
            <w:r w:rsidRPr="00565639">
              <w:rPr>
                <w:rFonts w:ascii="Arial" w:hAnsi="Arial" w:cs="Arial"/>
                <w:b/>
              </w:rPr>
              <w:t>Ordem de Trabalhos</w:t>
            </w:r>
          </w:p>
        </w:tc>
      </w:tr>
      <w:tr w:rsidR="004C4B8D" w:rsidTr="004C4B8D">
        <w:tc>
          <w:tcPr>
            <w:tcW w:w="8494" w:type="dxa"/>
          </w:tcPr>
          <w:p w:rsidR="004C4B8D" w:rsidRDefault="00565639" w:rsidP="005656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1.Discussão sobre aspetos negativos </w:t>
            </w:r>
            <w:r w:rsidR="003B5C22">
              <w:rPr>
                <w:rFonts w:ascii="Arial" w:hAnsi="Arial" w:cs="Arial"/>
              </w:rPr>
              <w:t>da</w:t>
            </w:r>
            <w:r>
              <w:rPr>
                <w:rFonts w:ascii="Arial" w:hAnsi="Arial" w:cs="Arial"/>
              </w:rPr>
              <w:t xml:space="preserve"> equipa</w:t>
            </w:r>
            <w:r w:rsidR="003B5C22">
              <w:rPr>
                <w:rFonts w:ascii="Arial" w:hAnsi="Arial" w:cs="Arial"/>
              </w:rPr>
              <w:t>.</w:t>
            </w:r>
          </w:p>
          <w:p w:rsidR="00565639" w:rsidRDefault="00565639" w:rsidP="005656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3B5C2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ções a tomar para minimizar esses mesmos aspetos</w:t>
            </w:r>
            <w:r w:rsidR="003B5C22">
              <w:rPr>
                <w:rFonts w:ascii="Arial" w:hAnsi="Arial" w:cs="Arial"/>
              </w:rPr>
              <w:t>.</w:t>
            </w:r>
          </w:p>
          <w:p w:rsidR="00565639" w:rsidRPr="00565639" w:rsidRDefault="00565639" w:rsidP="00565639">
            <w:pPr>
              <w:rPr>
                <w:rFonts w:ascii="Arial" w:hAnsi="Arial" w:cs="Arial"/>
              </w:rPr>
            </w:pPr>
          </w:p>
        </w:tc>
      </w:tr>
    </w:tbl>
    <w:p w:rsidR="004C4B8D" w:rsidRDefault="004C4B8D">
      <w:pPr>
        <w:rPr>
          <w:rFonts w:ascii="Arial" w:hAnsi="Arial" w:cs="Arial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4B8D" w:rsidTr="008C4995">
        <w:tc>
          <w:tcPr>
            <w:tcW w:w="8494" w:type="dxa"/>
            <w:shd w:val="clear" w:color="auto" w:fill="D9D9D9" w:themeFill="background1" w:themeFillShade="D9"/>
          </w:tcPr>
          <w:p w:rsidR="004C4B8D" w:rsidRPr="004C4B8D" w:rsidRDefault="004C4B8D" w:rsidP="008C49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e decisões (resultantes desta reunião)</w:t>
            </w:r>
          </w:p>
        </w:tc>
      </w:tr>
      <w:tr w:rsidR="004C4B8D" w:rsidTr="008C4995">
        <w:tc>
          <w:tcPr>
            <w:tcW w:w="8494" w:type="dxa"/>
          </w:tcPr>
          <w:p w:rsidR="004C4B8D" w:rsidRDefault="00565639" w:rsidP="00565639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Mudança de gestor de projeto</w:t>
            </w:r>
            <w:r w:rsidR="003B5C22">
              <w:rPr>
                <w:rFonts w:ascii="Arial" w:hAnsi="Arial" w:cs="Arial"/>
              </w:rPr>
              <w:t>.</w:t>
            </w:r>
          </w:p>
          <w:p w:rsidR="00565639" w:rsidRDefault="00565639" w:rsidP="00565639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Utilização do programa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 w:rsidR="003B5C22">
              <w:rPr>
                <w:rFonts w:ascii="Arial" w:hAnsi="Arial" w:cs="Arial"/>
              </w:rPr>
              <w:t>.</w:t>
            </w:r>
          </w:p>
          <w:p w:rsidR="00565639" w:rsidRPr="00565639" w:rsidRDefault="003B5C22" w:rsidP="00565639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Transferência</w:t>
            </w:r>
            <w:r w:rsidR="00565639">
              <w:rPr>
                <w:rFonts w:ascii="Arial" w:hAnsi="Arial" w:cs="Arial"/>
              </w:rPr>
              <w:t xml:space="preserve"> de elementos de equipa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4C4B8D" w:rsidRDefault="004C4B8D" w:rsidP="004C4B8D">
      <w:pPr>
        <w:rPr>
          <w:rFonts w:ascii="Arial" w:hAnsi="Arial" w:cs="Arial"/>
          <w:b/>
        </w:rPr>
      </w:pPr>
    </w:p>
    <w:p w:rsidR="004C4B8D" w:rsidRPr="00744441" w:rsidRDefault="00744441" w:rsidP="00917185">
      <w:pPr>
        <w:pStyle w:val="PargrafodaLista"/>
        <w:numPr>
          <w:ilvl w:val="1"/>
          <w:numId w:val="1"/>
        </w:numPr>
        <w:ind w:left="426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Status e Informações</w:t>
      </w:r>
    </w:p>
    <w:p w:rsidR="004C4B8D" w:rsidRPr="00565639" w:rsidRDefault="00917185" w:rsidP="00917185">
      <w:pPr>
        <w:pStyle w:val="PargrafodaLista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Discussão </w:t>
      </w:r>
      <w:r w:rsidR="00565639">
        <w:rPr>
          <w:rFonts w:ascii="Arial" w:hAnsi="Arial" w:cs="Arial"/>
        </w:rPr>
        <w:t>sobre o funcionamento da equipa</w:t>
      </w:r>
    </w:p>
    <w:p w:rsidR="00565639" w:rsidRPr="00565639" w:rsidRDefault="00565639" w:rsidP="00565639">
      <w:pPr>
        <w:rPr>
          <w:rFonts w:ascii="Arial" w:hAnsi="Arial" w:cs="Arial"/>
          <w:b/>
        </w:rPr>
      </w:pPr>
    </w:p>
    <w:p w:rsidR="004C4B8D" w:rsidRPr="00565639" w:rsidRDefault="00565639" w:rsidP="00565639">
      <w:pPr>
        <w:pStyle w:val="SemEspaament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Assuntos discutidos</w:t>
      </w:r>
    </w:p>
    <w:p w:rsidR="00565639" w:rsidRDefault="00565639" w:rsidP="00565639">
      <w:pPr>
        <w:pStyle w:val="SemEspaamento"/>
        <w:rPr>
          <w:rFonts w:ascii="Arial" w:hAnsi="Arial" w:cs="Arial"/>
        </w:rPr>
      </w:pPr>
    </w:p>
    <w:p w:rsidR="00565639" w:rsidRPr="00565639" w:rsidRDefault="00565639" w:rsidP="00565639">
      <w:pPr>
        <w:pStyle w:val="SemEspaament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565639">
        <w:rPr>
          <w:rFonts w:ascii="Arial" w:hAnsi="Arial" w:cs="Arial"/>
        </w:rPr>
        <w:t>presentação do novo gestor de projeto</w:t>
      </w:r>
      <w:r>
        <w:rPr>
          <w:rFonts w:ascii="Arial" w:hAnsi="Arial" w:cs="Arial"/>
        </w:rPr>
        <w:t>.</w:t>
      </w:r>
    </w:p>
    <w:p w:rsidR="00565639" w:rsidRPr="00565639" w:rsidRDefault="00565639" w:rsidP="00565639">
      <w:pPr>
        <w:pStyle w:val="SemEspaament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565639">
        <w:rPr>
          <w:rFonts w:ascii="Arial" w:hAnsi="Arial" w:cs="Arial"/>
        </w:rPr>
        <w:t>ugestão de mudança de plataforma de comunicação</w:t>
      </w:r>
      <w:r>
        <w:rPr>
          <w:rFonts w:ascii="Arial" w:hAnsi="Arial" w:cs="Arial"/>
        </w:rPr>
        <w:t>,</w:t>
      </w:r>
      <w:r w:rsidR="003B5C22">
        <w:rPr>
          <w:rFonts w:ascii="Arial" w:hAnsi="Arial" w:cs="Arial"/>
        </w:rPr>
        <w:t xml:space="preserve"> </w:t>
      </w:r>
      <w:proofErr w:type="gramStart"/>
      <w:r w:rsidR="003B5C22">
        <w:rPr>
          <w:rFonts w:ascii="Arial" w:hAnsi="Arial" w:cs="Arial"/>
        </w:rPr>
        <w:t>que</w:t>
      </w:r>
      <w:proofErr w:type="gramEnd"/>
      <w:r>
        <w:rPr>
          <w:rFonts w:ascii="Arial" w:hAnsi="Arial" w:cs="Arial"/>
        </w:rPr>
        <w:t xml:space="preserve"> no entanto</w:t>
      </w:r>
      <w:r w:rsidR="003B5C2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por unanimidade</w:t>
      </w:r>
      <w:r w:rsidR="003B5C2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manteve-se o </w:t>
      </w:r>
      <w:proofErr w:type="spellStart"/>
      <w:r>
        <w:rPr>
          <w:rFonts w:ascii="Arial" w:hAnsi="Arial" w:cs="Arial"/>
        </w:rPr>
        <w:t>slack</w:t>
      </w:r>
      <w:proofErr w:type="spellEnd"/>
      <w:r>
        <w:rPr>
          <w:rFonts w:ascii="Arial" w:hAnsi="Arial" w:cs="Arial"/>
        </w:rPr>
        <w:t>.</w:t>
      </w:r>
    </w:p>
    <w:p w:rsidR="00565639" w:rsidRPr="00565639" w:rsidRDefault="00565639" w:rsidP="00565639">
      <w:pPr>
        <w:pStyle w:val="SemEspaament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565639">
        <w:rPr>
          <w:rFonts w:ascii="Arial" w:hAnsi="Arial" w:cs="Arial"/>
        </w:rPr>
        <w:t xml:space="preserve">ugestão da utilização de um programa de planeamento </w:t>
      </w:r>
      <w:r>
        <w:rPr>
          <w:rFonts w:ascii="Arial" w:hAnsi="Arial" w:cs="Arial"/>
        </w:rPr>
        <w:t>–</w:t>
      </w:r>
      <w:r w:rsidRPr="00565639">
        <w:rPr>
          <w:rFonts w:ascii="Arial" w:hAnsi="Arial" w:cs="Arial"/>
        </w:rPr>
        <w:t xml:space="preserve"> </w:t>
      </w:r>
      <w:proofErr w:type="spellStart"/>
      <w:r w:rsidRPr="00565639"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>.</w:t>
      </w:r>
    </w:p>
    <w:p w:rsidR="00565639" w:rsidRPr="00565639" w:rsidRDefault="00565639" w:rsidP="00565639">
      <w:pPr>
        <w:pStyle w:val="SemEspaament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565639">
        <w:rPr>
          <w:rFonts w:ascii="Arial" w:hAnsi="Arial" w:cs="Arial"/>
        </w:rPr>
        <w:t>iscussão sobre elementos ativos e os elementos que deixaram de exercer tarefas</w:t>
      </w:r>
      <w:r>
        <w:rPr>
          <w:rFonts w:ascii="Arial" w:hAnsi="Arial" w:cs="Arial"/>
        </w:rPr>
        <w:t>.</w:t>
      </w:r>
    </w:p>
    <w:p w:rsidR="00565639" w:rsidRPr="00565639" w:rsidRDefault="00565639" w:rsidP="00565639">
      <w:pPr>
        <w:pStyle w:val="SemEspaament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Discussão de </w:t>
      </w:r>
      <w:r w:rsidR="003B5C22">
        <w:rPr>
          <w:rFonts w:ascii="Arial" w:hAnsi="Arial" w:cs="Arial"/>
        </w:rPr>
        <w:t>i</w:t>
      </w:r>
      <w:r w:rsidRPr="00565639">
        <w:rPr>
          <w:rFonts w:ascii="Arial" w:hAnsi="Arial" w:cs="Arial"/>
        </w:rPr>
        <w:t>mpl</w:t>
      </w:r>
      <w:r>
        <w:rPr>
          <w:rFonts w:ascii="Arial" w:hAnsi="Arial" w:cs="Arial"/>
        </w:rPr>
        <w:t>emen</w:t>
      </w:r>
      <w:r w:rsidRPr="00565639">
        <w:rPr>
          <w:rFonts w:ascii="Arial" w:hAnsi="Arial" w:cs="Arial"/>
        </w:rPr>
        <w:t>tação de metas mais gerais</w:t>
      </w:r>
      <w:r>
        <w:rPr>
          <w:rFonts w:ascii="Arial" w:hAnsi="Arial" w:cs="Arial"/>
        </w:rPr>
        <w:t>.</w:t>
      </w:r>
    </w:p>
    <w:p w:rsidR="00565639" w:rsidRPr="003B5C22" w:rsidRDefault="00565639" w:rsidP="003B5C22">
      <w:pPr>
        <w:pStyle w:val="SemEspaament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565639">
        <w:rPr>
          <w:rFonts w:ascii="Arial" w:hAnsi="Arial" w:cs="Arial"/>
        </w:rPr>
        <w:t>ugestões para a melhoria do funcionamento da equipa</w:t>
      </w:r>
      <w:r>
        <w:rPr>
          <w:rFonts w:ascii="Arial" w:hAnsi="Arial" w:cs="Arial"/>
        </w:rPr>
        <w:t>.</w:t>
      </w:r>
    </w:p>
    <w:p w:rsidR="00565639" w:rsidRPr="004C4B8D" w:rsidRDefault="00565639" w:rsidP="00565639">
      <w:pPr>
        <w:pStyle w:val="SemEspaament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Rotatividade de elementos </w:t>
      </w:r>
      <w:proofErr w:type="spellStart"/>
      <w:r>
        <w:rPr>
          <w:rFonts w:ascii="Arial" w:hAnsi="Arial" w:cs="Arial"/>
        </w:rPr>
        <w:t>inter-equipa</w:t>
      </w:r>
      <w:proofErr w:type="spellEnd"/>
      <w:r>
        <w:rPr>
          <w:rFonts w:ascii="Arial" w:hAnsi="Arial" w:cs="Arial"/>
        </w:rPr>
        <w:t>.</w:t>
      </w:r>
    </w:p>
    <w:sectPr w:rsidR="00565639" w:rsidRPr="004C4B8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CEB" w:rsidRDefault="00B62CEB" w:rsidP="004C4B8D">
      <w:pPr>
        <w:spacing w:after="0" w:line="240" w:lineRule="auto"/>
      </w:pPr>
      <w:r>
        <w:separator/>
      </w:r>
    </w:p>
  </w:endnote>
  <w:endnote w:type="continuationSeparator" w:id="0">
    <w:p w:rsidR="00B62CEB" w:rsidRDefault="00B62CEB" w:rsidP="004C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B8D" w:rsidRDefault="004C4B8D">
    <w:pPr>
      <w:pStyle w:val="Rodap"/>
    </w:pPr>
    <w:r>
      <w:t xml:space="preserve">ATA de Reunião </w:t>
    </w:r>
    <w:proofErr w:type="spellStart"/>
    <w:r>
      <w:t>refªa</w:t>
    </w:r>
    <w:proofErr w:type="spellEnd"/>
    <w:r>
      <w:t xml:space="preserve"> ORCWALL_ATA_PM-11.10.2018_v1.0</w:t>
    </w:r>
  </w:p>
  <w:p w:rsidR="004C4B8D" w:rsidRDefault="004C4B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CEB" w:rsidRDefault="00B62CEB" w:rsidP="004C4B8D">
      <w:pPr>
        <w:spacing w:after="0" w:line="240" w:lineRule="auto"/>
      </w:pPr>
      <w:r>
        <w:separator/>
      </w:r>
    </w:p>
  </w:footnote>
  <w:footnote w:type="continuationSeparator" w:id="0">
    <w:p w:rsidR="00B62CEB" w:rsidRDefault="00B62CEB" w:rsidP="004C4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2D36"/>
    <w:multiLevelType w:val="hybridMultilevel"/>
    <w:tmpl w:val="741841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08F8"/>
    <w:multiLevelType w:val="hybridMultilevel"/>
    <w:tmpl w:val="F57647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36474"/>
    <w:multiLevelType w:val="multilevel"/>
    <w:tmpl w:val="9FD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91138"/>
    <w:multiLevelType w:val="hybridMultilevel"/>
    <w:tmpl w:val="7F0C69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15655"/>
    <w:multiLevelType w:val="hybridMultilevel"/>
    <w:tmpl w:val="AAFAD8EA"/>
    <w:lvl w:ilvl="0" w:tplc="49DCEF7A">
      <w:start w:val="1"/>
      <w:numFmt w:val="decimal"/>
      <w:pStyle w:val="Ttulo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A5845F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3FC25BC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5BE10C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568B97A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E9CCA04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BECAE2C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CE0956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15C4E04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E836C5A"/>
    <w:multiLevelType w:val="hybridMultilevel"/>
    <w:tmpl w:val="FD50A2BC"/>
    <w:lvl w:ilvl="0" w:tplc="A7F4B8A6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732F856">
      <w:start w:val="1"/>
      <w:numFmt w:val="lowerLetter"/>
      <w:lvlText w:val="%2"/>
      <w:lvlJc w:val="left"/>
      <w:pPr>
        <w:ind w:left="15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10ADD9C">
      <w:start w:val="1"/>
      <w:numFmt w:val="lowerRoman"/>
      <w:lvlText w:val="%3"/>
      <w:lvlJc w:val="left"/>
      <w:pPr>
        <w:ind w:left="2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05ED7EA">
      <w:start w:val="1"/>
      <w:numFmt w:val="decimal"/>
      <w:lvlText w:val="%4"/>
      <w:lvlJc w:val="left"/>
      <w:pPr>
        <w:ind w:left="29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83ABCD0">
      <w:start w:val="1"/>
      <w:numFmt w:val="lowerLetter"/>
      <w:lvlText w:val="%5"/>
      <w:lvlJc w:val="left"/>
      <w:pPr>
        <w:ind w:left="37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1FA9C36">
      <w:start w:val="1"/>
      <w:numFmt w:val="lowerRoman"/>
      <w:lvlText w:val="%6"/>
      <w:lvlJc w:val="left"/>
      <w:pPr>
        <w:ind w:left="44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D588EFA">
      <w:start w:val="1"/>
      <w:numFmt w:val="decimal"/>
      <w:lvlText w:val="%7"/>
      <w:lvlJc w:val="left"/>
      <w:pPr>
        <w:ind w:left="5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47A6F46">
      <w:start w:val="1"/>
      <w:numFmt w:val="lowerLetter"/>
      <w:lvlText w:val="%8"/>
      <w:lvlJc w:val="left"/>
      <w:pPr>
        <w:ind w:left="58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1BA78D0">
      <w:start w:val="1"/>
      <w:numFmt w:val="lowerRoman"/>
      <w:lvlText w:val="%9"/>
      <w:lvlJc w:val="left"/>
      <w:pPr>
        <w:ind w:left="65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967340E"/>
    <w:multiLevelType w:val="hybridMultilevel"/>
    <w:tmpl w:val="59B4A0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87C46"/>
    <w:multiLevelType w:val="hybridMultilevel"/>
    <w:tmpl w:val="B90EE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74C10"/>
    <w:multiLevelType w:val="multilevel"/>
    <w:tmpl w:val="38C6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622AC4"/>
    <w:multiLevelType w:val="hybridMultilevel"/>
    <w:tmpl w:val="BB5C5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80D7D"/>
    <w:multiLevelType w:val="hybridMultilevel"/>
    <w:tmpl w:val="73B20E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8D"/>
    <w:rsid w:val="003B5C22"/>
    <w:rsid w:val="00420881"/>
    <w:rsid w:val="004C4B8D"/>
    <w:rsid w:val="004F1E9E"/>
    <w:rsid w:val="00565639"/>
    <w:rsid w:val="006C3609"/>
    <w:rsid w:val="00744441"/>
    <w:rsid w:val="00917185"/>
    <w:rsid w:val="00B62CEB"/>
    <w:rsid w:val="00BF6576"/>
    <w:rsid w:val="00F2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46CE"/>
  <w15:chartTrackingRefBased/>
  <w15:docId w15:val="{D944A0FB-3799-484A-906E-094AD5F5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qFormat/>
    <w:rsid w:val="004C4B8D"/>
    <w:pPr>
      <w:keepNext/>
      <w:keepLines/>
      <w:numPr>
        <w:numId w:val="3"/>
      </w:numPr>
      <w:spacing w:after="139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pt-PT" w:bidi="he-I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C4B8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C4B8D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4C4B8D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4C4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4B8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4B8D"/>
  </w:style>
  <w:style w:type="paragraph" w:styleId="Rodap">
    <w:name w:val="footer"/>
    <w:basedOn w:val="Normal"/>
    <w:link w:val="RodapCar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4B8D"/>
  </w:style>
  <w:style w:type="character" w:customStyle="1" w:styleId="Ttulo1Carter">
    <w:name w:val="Título 1 Caráter"/>
    <w:basedOn w:val="Tipodeletrapredefinidodopargrafo"/>
    <w:link w:val="Ttulo1"/>
    <w:uiPriority w:val="9"/>
    <w:rsid w:val="004C4B8D"/>
    <w:rPr>
      <w:rFonts w:ascii="Arial" w:eastAsia="Arial" w:hAnsi="Arial" w:cs="Arial"/>
      <w:b/>
      <w:color w:val="000000"/>
      <w:sz w:val="24"/>
      <w:lang w:eastAsia="pt-P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iviana_rubin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Abreu</dc:creator>
  <cp:keywords/>
  <dc:description/>
  <cp:lastModifiedBy>Viviana Abreu</cp:lastModifiedBy>
  <cp:revision>6</cp:revision>
  <dcterms:created xsi:type="dcterms:W3CDTF">2018-10-15T16:11:00Z</dcterms:created>
  <dcterms:modified xsi:type="dcterms:W3CDTF">2018-11-16T21:14:00Z</dcterms:modified>
</cp:coreProperties>
</file>