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 API com Erro: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Teste API sem Erro: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Teste Create (Post):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Teste Update (Put) com erro: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Teste Update (Put) sem erro: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Teste Delete (Delete) com erro: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Teste Delete (Delete) sem erro: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Carla Gamarano RA 49939 Natan Alexandre RA 44261 Victor Bertolino RA 48547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