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7452oljmw9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8"/>
          <w:szCs w:val="38"/>
        </w:rPr>
      </w:pPr>
      <w:bookmarkStart w:colFirst="0" w:colLast="0" w:name="_nph3z7ttf85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8"/>
          <w:szCs w:val="38"/>
        </w:rPr>
      </w:pPr>
      <w:bookmarkStart w:colFirst="0" w:colLast="0" w:name="_sdk4oa3mmct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jc w:val="center"/>
        <w:rPr>
          <w:b w:val="1"/>
          <w:bCs w:val="1"/>
          <w:color w:val="818659"/>
        </w:rPr>
      </w:pPr>
      <w:bookmarkStart w:colFirst="0" w:colLast="0" w:name="_r4gaojtzem6u" w:id="3"/>
      <w:bookmarkEnd w:id="3"/>
      <w:r w:rsidDel="00000000" w:rsidR="00000000" w:rsidRPr="00000000">
        <w:rPr>
          <w:color w:val="ae7057"/>
        </w:rPr>
        <w:drawing>
          <wp:inline distB="114300" distT="114300" distL="114300" distR="114300">
            <wp:extent cx="5923627" cy="513070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627" cy="51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818659"/>
          <w:rtl w:val="0"/>
        </w:rPr>
        <w:t xml:space="preserve">Análise da Utilização da Plataforma Esplori no Período de 2025 a 2026</w:t>
      </w:r>
    </w:p>
    <w:p w:rsidR="00000000" w:rsidDel="00000000" w:rsidP="00000000" w:rsidRDefault="00000000" w:rsidRPr="00000000" w14:paraId="00000005">
      <w:pPr>
        <w:pStyle w:val="Subtitle"/>
        <w:rPr>
          <w:b w:val="1"/>
          <w:bCs w:val="1"/>
          <w:color w:val="818659"/>
        </w:rPr>
      </w:pPr>
      <w:bookmarkStart w:colFirst="0" w:colLast="0" w:name="_w877wtkvyx8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Roboto" w:cs="Roboto" w:eastAsia="Roboto" w:hAnsi="Roboto"/>
          <w:sz w:val="28"/>
          <w:szCs w:val="28"/>
          <w:highlight w:val="white"/>
        </w:rPr>
      </w:pPr>
      <w:bookmarkStart w:colFirst="0" w:colLast="0" w:name="_y2ksfdrtzmce" w:id="5"/>
      <w:bookmarkEnd w:id="5"/>
      <w:r w:rsidDel="00000000" w:rsidR="00000000" w:rsidRPr="00000000">
        <w:rPr>
          <w:color w:val="818659"/>
          <w:rtl w:val="0"/>
        </w:rPr>
        <w:t xml:space="preserve">1.1.0 Descrição Dataset_eda_ficticio: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conjunto de dados foi sinteticamente gerado com a utilização de IA através de prompt  para simular o comportamento de usuários em uma plataforma de descoberta de estabelecimentos (bares, restaurantes e experiências) na região de Pernambuco no ano de 2025 - 2026.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color w:val="ae7057"/>
          <w:shd w:fill="fffffe" w:val="clear"/>
        </w:rPr>
      </w:pPr>
      <w:bookmarkStart w:colFirst="0" w:colLast="0" w:name="_xyeeujjoxv3p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e7057"/>
          <w:shd w:fill="fffffe" w:val="clear"/>
          <w:rtl w:val="0"/>
        </w:rPr>
        <w:t xml:space="preserve">1.1 tamanho geral Dataset_eda_ficticio: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Tabelas: 7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de registros: +- 29.000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Período: 2025–2026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Granularidade: interações por usuário e estabelecimento</w:t>
      </w:r>
    </w:p>
    <w:p w:rsidR="00000000" w:rsidDel="00000000" w:rsidP="00000000" w:rsidRDefault="00000000" w:rsidRPr="00000000" w14:paraId="0000000F">
      <w:pPr>
        <w:pStyle w:val="Heading3"/>
        <w:rPr>
          <w:color w:val="ae7057"/>
        </w:rPr>
      </w:pPr>
      <w:bookmarkStart w:colFirst="0" w:colLast="0" w:name="_wbsh252kfo9w" w:id="7"/>
      <w:bookmarkEnd w:id="7"/>
      <w:r w:rsidDel="00000000" w:rsidR="00000000" w:rsidRPr="00000000">
        <w:rPr>
          <w:color w:val="ae7057"/>
          <w:rtl w:val="0"/>
        </w:rPr>
        <w:t xml:space="preserve">1.2 Composição tabelas Dataset_eda_ficticio: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estabelecimentos 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estabelecimento_categoria (relacionamento N:N)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checkins 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interacoes 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color w:val="ae7057"/>
        </w:rPr>
      </w:pPr>
      <w:bookmarkStart w:colFirst="0" w:colLast="0" w:name="_ikrwp5eviyuk" w:id="8"/>
      <w:bookmarkEnd w:id="8"/>
      <w:r w:rsidDel="00000000" w:rsidR="00000000" w:rsidRPr="00000000">
        <w:rPr>
          <w:color w:val="ae7057"/>
          <w:rtl w:val="0"/>
        </w:rPr>
        <w:t xml:space="preserve">1.3 Tipos de variáveis  Dataset_eda_ficticio: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Numericas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Categoricas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Temporais 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Booleanas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Textuais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818659"/>
        </w:rPr>
      </w:pPr>
      <w:bookmarkStart w:colFirst="0" w:colLast="0" w:name="_iqmf2sa5u50o" w:id="9"/>
      <w:bookmarkEnd w:id="9"/>
      <w:r w:rsidDel="00000000" w:rsidR="00000000" w:rsidRPr="00000000">
        <w:rPr>
          <w:color w:val="818659"/>
          <w:rtl w:val="0"/>
        </w:rPr>
        <w:t xml:space="preserve">1.2.0 Objetivo da análise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objetivo da análise é medir a performance da aplicação no seu primeiro ano de lançamento entender o comportamento dos usuários, identificar padrões de consumo e avaliar a performance de estabelecimentos e promoções com dados do primeiro ano de uso da nossa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center"/>
        <w:rPr>
          <w:color w:val="ae7057"/>
        </w:rPr>
      </w:pPr>
      <w:bookmarkStart w:colFirst="0" w:colLast="0" w:name="_a9m4dbgl61ba" w:id="10"/>
      <w:bookmarkEnd w:id="10"/>
      <w:r w:rsidDel="00000000" w:rsidR="00000000" w:rsidRPr="00000000">
        <w:rPr>
          <w:b w:val="1"/>
          <w:bCs w:val="1"/>
          <w:color w:val="818659"/>
          <w:rtl w:val="0"/>
        </w:rPr>
        <w:t xml:space="preserve">Análise utilização da plataforma Esplori no ano de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color w:val="ae7057"/>
        </w:rPr>
      </w:pPr>
      <w:bookmarkStart w:colFirst="0" w:colLast="0" w:name="_u595ggek2rlh" w:id="11"/>
      <w:bookmarkEnd w:id="11"/>
      <w:r w:rsidDel="00000000" w:rsidR="00000000" w:rsidRPr="00000000">
        <w:rPr>
          <w:color w:val="ae7057"/>
          <w:rtl w:val="0"/>
        </w:rPr>
        <w:t xml:space="preserve"> 2.1 Comportamento do usuário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Quem são os usuários mais ativos (idade, gênero)?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Existe perfil dominante de consumo?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Usuários que fazem check-in têm comportamento diferente?</w:t>
      </w:r>
    </w:p>
    <w:p w:rsidR="00000000" w:rsidDel="00000000" w:rsidP="00000000" w:rsidRDefault="00000000" w:rsidRPr="00000000" w14:paraId="00000025">
      <w:pPr>
        <w:pStyle w:val="Heading3"/>
        <w:rPr>
          <w:color w:val="ae7057"/>
        </w:rPr>
      </w:pPr>
      <w:bookmarkStart w:colFirst="0" w:colLast="0" w:name="_64kr9uicszd8" w:id="13"/>
      <w:bookmarkEnd w:id="13"/>
      <w:r w:rsidDel="00000000" w:rsidR="00000000" w:rsidRPr="00000000">
        <w:rPr>
          <w:color w:val="ae7057"/>
          <w:rtl w:val="0"/>
        </w:rPr>
        <w:t xml:space="preserve">2.2 Engajamento e conversão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Qual a taxa de conversão de visualizações em check-ins?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Onde ocorre maior perda no funil?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Interações (saves/compartilhamentos) influenciam a conversão?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color w:val="ae7057"/>
        </w:rPr>
      </w:pPr>
      <w:bookmarkStart w:colFirst="0" w:colLast="0" w:name="_oaaspa5yq4w3" w:id="14"/>
      <w:bookmarkEnd w:id="14"/>
      <w:r w:rsidDel="00000000" w:rsidR="00000000" w:rsidRPr="00000000">
        <w:rPr>
          <w:color w:val="ae7057"/>
          <w:rtl w:val="0"/>
        </w:rPr>
        <w:t xml:space="preserve">2.3 Promoções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Promoções aumentam a taxa de check-in?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Existe desperdício de vouchers?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Quais estabelecimentos utilizam melhor suas promoções?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color w:val="ae7057"/>
        </w:rPr>
      </w:pPr>
      <w:bookmarkStart w:colFirst="0" w:colLast="0" w:name="_fh2wf6g5j9hr" w:id="15"/>
      <w:bookmarkEnd w:id="15"/>
      <w:r w:rsidDel="00000000" w:rsidR="00000000" w:rsidRPr="00000000">
        <w:rPr>
          <w:color w:val="ae7057"/>
          <w:rtl w:val="0"/>
        </w:rPr>
        <w:t xml:space="preserve">2.4 Estabelecimentos e categorias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Quais estabelecimentos são mais populares?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Quais categorias geram mais engajamento?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Existe diferença de performance por faixa de gasto?</w:t>
      </w:r>
    </w:p>
    <w:p w:rsidR="00000000" w:rsidDel="00000000" w:rsidP="00000000" w:rsidRDefault="00000000" w:rsidRPr="00000000" w14:paraId="00000031">
      <w:pPr>
        <w:pStyle w:val="Heading3"/>
        <w:rPr>
          <w:color w:val="ae7057"/>
        </w:rPr>
      </w:pPr>
      <w:bookmarkStart w:colFirst="0" w:colLast="0" w:name="_ekk0mtyhbuvw" w:id="16"/>
      <w:bookmarkEnd w:id="16"/>
      <w:r w:rsidDel="00000000" w:rsidR="00000000" w:rsidRPr="00000000">
        <w:rPr>
          <w:color w:val="ae7057"/>
          <w:rtl w:val="0"/>
        </w:rPr>
        <w:t xml:space="preserve">2.5 </w:t>
      </w:r>
      <w:r w:rsidDel="00000000" w:rsidR="00000000" w:rsidRPr="00000000">
        <w:rPr>
          <w:color w:val="ae7057"/>
          <w:rtl w:val="0"/>
        </w:rPr>
        <w:t xml:space="preserve">Geografia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deu7pd17q0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Quais regiões concentram mais atividade?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yjgyuzd56qht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Existe diferença de comportamento por cidade?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>
          <w:color w:val="818659"/>
        </w:rPr>
      </w:pPr>
      <w:bookmarkStart w:colFirst="0" w:colLast="0" w:name="_x7ixsddruiq9" w:id="18"/>
      <w:bookmarkEnd w:id="18"/>
      <w:r w:rsidDel="00000000" w:rsidR="00000000" w:rsidRPr="00000000">
        <w:rPr>
          <w:color w:val="818659"/>
          <w:rtl w:val="0"/>
        </w:rPr>
        <w:t xml:space="preserve">1.3.0</w:t>
      </w:r>
      <w:r w:rsidDel="00000000" w:rsidR="00000000" w:rsidRPr="00000000">
        <w:rPr>
          <w:color w:val="818659"/>
          <w:rtl w:val="0"/>
        </w:rPr>
        <w:t xml:space="preserve"> Contextualização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Este conjunto de dados representa um cenário simulado de uma plataforma digital voltada à descoberta e interação com estabelecimentos, como bares, restaurantes e experiências na região de Pernambuco.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foi estruturada para refletir o funcionamento de aplicações reais de mercado, nas quais usuários podem: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perfis de estabelecimentos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locais como favoritos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opções com outros usuários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check-ins presenciais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promoções e vouchers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Nesse contexto, o dataset permite analisar toda a jornada do usuário, desde o interesse inicial (visualizações) até a conversão em ação (check-in), além de possibilitar a avaliação da efetividade de estratégias de engajamento, como promoções.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>
          <w:color w:val="ae7057"/>
        </w:rPr>
      </w:pPr>
      <w:bookmarkStart w:colFirst="0" w:colLast="0" w:name="_uc2n6no97zpw" w:id="19"/>
      <w:bookmarkEnd w:id="19"/>
      <w:r w:rsidDel="00000000" w:rsidR="00000000" w:rsidRPr="00000000">
        <w:rPr>
          <w:color w:val="ae7057"/>
          <w:rtl w:val="0"/>
        </w:rPr>
        <w:t xml:space="preserve"> 3.1 Relação com o problema prático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O problema central abordado neste estudo é entender como usuários interagem com estabelecimentos e quais fatores influenciam seu comportamento de consumo.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busca responder questões relevantes para o negócio, tais como: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perfis de usuários apresentam maior engajamento?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categorias de estabelecimentos são mais atrativas?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eficiência das promoções na conversão de usuários?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diferença de comportamento entre regiões?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fatores contribuem para retenção de clientes?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respostas são fundamentais para apoiar decisões como: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segmentação de usuários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 de estabelecimentos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estratégias promocionais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da experiência do usuário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lineRule="auto"/>
        <w:rPr>
          <w:color w:val="ae7057"/>
        </w:rPr>
      </w:pPr>
      <w:bookmarkStart w:colFirst="0" w:colLast="0" w:name="_lcf3s8fcuiz1" w:id="20"/>
      <w:bookmarkEnd w:id="20"/>
      <w:r w:rsidDel="00000000" w:rsidR="00000000" w:rsidRPr="00000000">
        <w:rPr>
          <w:color w:val="ae7057"/>
          <w:rtl w:val="0"/>
        </w:rPr>
        <w:t xml:space="preserve">3.2 Domínio de aplicação</w:t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O dataset está inserido no domínio de plataformas digitais de recomendação e consumo local, semelhante a aplicativos de descoberta de restaurantes, bares e experiências.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análise é amplamente utilizado em áreas como: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digital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comportamento do consumidor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de negócios (BI)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recomendação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b6x38c3o6fj8" w:id="21"/>
      <w:bookmarkEnd w:id="21"/>
      <w:r w:rsidDel="00000000" w:rsidR="00000000" w:rsidRPr="00000000">
        <w:rPr>
          <w:color w:val="818659"/>
          <w:rtl w:val="0"/>
        </w:rPr>
        <w:t xml:space="preserve">1.4.0 Identificação de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ae7057"/>
        </w:rPr>
      </w:pPr>
      <w:bookmarkStart w:colFirst="0" w:colLast="0" w:name="_4c2g88ojmx2h" w:id="22"/>
      <w:bookmarkEnd w:id="22"/>
      <w:r w:rsidDel="00000000" w:rsidR="00000000" w:rsidRPr="00000000">
        <w:rPr>
          <w:color w:val="ae7057"/>
          <w:rtl w:val="0"/>
        </w:rPr>
        <w:t xml:space="preserve">4.1 Viés geográfico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Os dados estão concentrados em cidades do estado de Pernambuco, com predominância de Recife e Olinda. Isso pode limitar a generalização dos resultados, uma vez que o comportamento observado pode refletir características específicas da região.</w:t>
      </w:r>
    </w:p>
    <w:p w:rsidR="00000000" w:rsidDel="00000000" w:rsidP="00000000" w:rsidRDefault="00000000" w:rsidRPr="00000000" w14:paraId="00000055">
      <w:pPr>
        <w:pStyle w:val="Heading3"/>
        <w:rPr>
          <w:color w:val="ae7057"/>
        </w:rPr>
      </w:pPr>
      <w:bookmarkStart w:colFirst="0" w:colLast="0" w:name="_5g7f9lk2apy" w:id="23"/>
      <w:bookmarkEnd w:id="23"/>
      <w:r w:rsidDel="00000000" w:rsidR="00000000" w:rsidRPr="00000000">
        <w:rPr>
          <w:color w:val="ae7057"/>
          <w:rtl w:val="0"/>
        </w:rPr>
        <w:t xml:space="preserve">4.2 Viés de amostragem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Por se tratar de dados sintéticos, não há garantia de que a distribuição das variáveis represente fielmente a população real.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Isso pode gerar distorções em análises relacionadas a perfil demográfico e comportamento do usuário.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color w:val="ae7057"/>
        </w:rPr>
      </w:pPr>
      <w:bookmarkStart w:colFirst="0" w:colLast="0" w:name="_5k1ps5jh1xru" w:id="24"/>
      <w:bookmarkEnd w:id="24"/>
      <w:r w:rsidDel="00000000" w:rsidR="00000000" w:rsidRPr="00000000">
        <w:rPr>
          <w:color w:val="ae7057"/>
          <w:rtl w:val="0"/>
        </w:rPr>
        <w:t xml:space="preserve">4.3 Viés de engajamento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Usuários mais ativos tendem a gerar mais registros, podendo ser super-representados na base de dados. Como consequência, a análise pode superestimar padrões de alto engajamento.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80" w:lineRule="auto"/>
        <w:ind w:left="0" w:right="600" w:firstLine="0"/>
        <w:rPr>
          <w:color w:val="818659"/>
        </w:rPr>
      </w:pPr>
      <w:bookmarkStart w:colFirst="0" w:colLast="0" w:name="_z5s84nde59dq" w:id="25"/>
      <w:bookmarkEnd w:id="25"/>
      <w:r w:rsidDel="00000000" w:rsidR="00000000" w:rsidRPr="00000000">
        <w:rPr>
          <w:color w:val="818659"/>
          <w:rtl w:val="0"/>
        </w:rPr>
        <w:t xml:space="preserve">2.2.0 Tratamento de Dados do Dataset</w:t>
      </w:r>
    </w:p>
    <w:p w:rsidR="00000000" w:rsidDel="00000000" w:rsidP="00000000" w:rsidRDefault="00000000" w:rsidRPr="00000000" w14:paraId="0000005C">
      <w:pPr>
        <w:pStyle w:val="Heading3"/>
        <w:rPr>
          <w:color w:val="ae7057"/>
        </w:rPr>
      </w:pPr>
      <w:bookmarkStart w:colFirst="0" w:colLast="0" w:name="_rbh2g8xjbmzd" w:id="26"/>
      <w:bookmarkEnd w:id="26"/>
      <w:r w:rsidDel="00000000" w:rsidR="00000000" w:rsidRPr="00000000">
        <w:rPr>
          <w:color w:val="ae7057"/>
          <w:rtl w:val="0"/>
        </w:rPr>
        <w:t xml:space="preserve"> 2.1 Tratamento de valores ausentes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Foi realizada a análise de valores ausentes em todas as tabelas do dataset, identificando a presença de dados faltantes em diferentes variáveis, com maior incidência nas tabelas de usuários, check-ins e interações.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 adotadas: Na tabela usuarios, aproximadamente 300 valores ausentes foram tratados por imputação: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variáveis categóricas → preenchidas com a moda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variáveis booleanas → preenchidas com valor padrão (False)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variáveis numéricas → tratadas conforme o contexto ou removidas quando necessário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 tabela checkins, cerca de 150 registros com valores ausentes foram removidos, por se tratarem de informações essenciais para a análise de comportamento dos usuários.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 tabela interacoes, aproximadamente 1003 valores ausentes foram substituídos por zero, assumindo ausência de interação do usuário.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Nas demais tabelas, os valores ausentes foram tratados pontualmente, devido ao baixo impacto no conjunto de dados.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escolha das estratégias considerou a relevância das variáveis para a análise, buscando preservar o máximo de dados possível sem comprometer a qualidade das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ae7057"/>
        </w:rPr>
      </w:pPr>
      <w:bookmarkStart w:colFirst="0" w:colLast="0" w:name="_r8z3qrgx9foj" w:id="27"/>
      <w:bookmarkEnd w:id="27"/>
      <w:r w:rsidDel="00000000" w:rsidR="00000000" w:rsidRPr="00000000">
        <w:rPr>
          <w:color w:val="ae7057"/>
          <w:rtl w:val="0"/>
        </w:rPr>
        <w:t xml:space="preserve">2.2 Tratamento de inconsistências</w:t>
      </w:r>
    </w:p>
    <w:p w:rsidR="00000000" w:rsidDel="00000000" w:rsidP="00000000" w:rsidRDefault="00000000" w:rsidRPr="00000000" w14:paraId="0000006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Após a padronização dos dados textuais, observou-se a unificação de categorias anteriormente inconsistentes, como "OLINDA" e "Olinda", que passaram a ser representadas de forma única como "olinda". Essa padronização garante maior precisão nas análises por agrupamento.</w:t>
      </w:r>
    </w:p>
    <w:p w:rsidR="00000000" w:rsidDel="00000000" w:rsidP="00000000" w:rsidRDefault="00000000" w:rsidRPr="00000000" w14:paraId="00000068">
      <w:pPr>
        <w:pStyle w:val="Heading3"/>
        <w:rPr>
          <w:color w:val="ae7057"/>
        </w:rPr>
      </w:pPr>
      <w:bookmarkStart w:colFirst="0" w:colLast="0" w:name="_tubcvhcrou5b" w:id="28"/>
      <w:bookmarkEnd w:id="28"/>
      <w:r w:rsidDel="00000000" w:rsidR="00000000" w:rsidRPr="00000000">
        <w:rPr>
          <w:color w:val="ae7057"/>
          <w:rtl w:val="0"/>
        </w:rPr>
        <w:t xml:space="preserve">2.3 Padronização de datas</w:t>
      </w:r>
    </w:p>
    <w:p w:rsidR="00000000" w:rsidDel="00000000" w:rsidP="00000000" w:rsidRDefault="00000000" w:rsidRPr="00000000" w14:paraId="00000069">
      <w:pPr>
        <w:ind w:firstLine="720"/>
        <w:rPr>
          <w:color w:val="ae7057"/>
        </w:rPr>
      </w:pPr>
      <w:r w:rsidDel="00000000" w:rsidR="00000000" w:rsidRPr="00000000">
        <w:rPr>
          <w:rtl w:val="0"/>
        </w:rPr>
        <w:t xml:space="preserve">A variável data_hora_checkin foi convertida para o tipo datetime, garantindo consistência no formato. Durante o processo, valores inválidos foram convertidos para nulos (NaT), permitindo a identificação e tratamento de inconsistências.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color w:val="ae7057"/>
        </w:rPr>
      </w:pPr>
      <w:bookmarkStart w:colFirst="0" w:colLast="0" w:name="_5uoz38l5c628" w:id="29"/>
      <w:bookmarkEnd w:id="29"/>
      <w:r w:rsidDel="00000000" w:rsidR="00000000" w:rsidRPr="00000000">
        <w:rPr>
          <w:color w:val="ae7057"/>
          <w:rtl w:val="0"/>
        </w:rPr>
        <w:t xml:space="preserve">2.4 Correção de erros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Remoção de registros com valores ausentes críticos na tabela de checkins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de registros duplicados em todas as tabelas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valores inconsistentes, como casos em que a quantidade utilizada de promoções era superior à disponibilizada</w:t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Na tabela de promoções, os valores ausentes na variável quantidade_disponibilizada foram preenchidos utilizando a mediana, por se tratar de uma variável numérica. Além disso, foram corrigidas inconsistências onde a quantidade utilizada excedia a quantidade disponibilizada, garantindo coerência lógica nos dados. Por fim, registros duplicados foram removidos.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color w:val="ae7057"/>
        </w:rPr>
      </w:pPr>
      <w:bookmarkStart w:colFirst="0" w:colLast="0" w:name="_ei5wysr6car7" w:id="30"/>
      <w:bookmarkEnd w:id="30"/>
      <w:r w:rsidDel="00000000" w:rsidR="00000000" w:rsidRPr="00000000">
        <w:rPr>
          <w:color w:val="ae7057"/>
          <w:rtl w:val="0"/>
        </w:rPr>
        <w:t xml:space="preserve">2.5 Clareza das decisões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decisões de limpeza foram baseadas na relevância das variáveis para os objetivos da análise, priorizando a integridade dos dados e a preservação do maior volume possível de informações. Cada transformação foi aplicada de forma criteriosa, garantindo maior confiabilidade nos resultados obtidos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color w:val="818659"/>
        </w:rPr>
      </w:pPr>
      <w:bookmarkStart w:colFirst="0" w:colLast="0" w:name="_q6wq5wv3u676" w:id="31"/>
      <w:bookmarkEnd w:id="31"/>
      <w:r w:rsidDel="00000000" w:rsidR="00000000" w:rsidRPr="00000000">
        <w:rPr>
          <w:color w:val="818659"/>
          <w:rtl w:val="0"/>
        </w:rPr>
        <w:t xml:space="preserve">3.3.0 Análise Preliminar dos Dados</w:t>
      </w:r>
    </w:p>
    <w:p w:rsidR="00000000" w:rsidDel="00000000" w:rsidP="00000000" w:rsidRDefault="00000000" w:rsidRPr="00000000" w14:paraId="00000075">
      <w:pPr>
        <w:pStyle w:val="Heading3"/>
        <w:rPr>
          <w:color w:val="ae7057"/>
        </w:rPr>
      </w:pPr>
      <w:bookmarkStart w:colFirst="0" w:colLast="0" w:name="_h1rusepfhjy3" w:id="32"/>
      <w:bookmarkEnd w:id="32"/>
      <w:r w:rsidDel="00000000" w:rsidR="00000000" w:rsidRPr="00000000">
        <w:rPr>
          <w:color w:val="ae7057"/>
          <w:rtl w:val="0"/>
        </w:rPr>
        <w:t xml:space="preserve">3.1 Estatísticas Descritivas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das variáveis numéricas da base de interações revelou que: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média de visualizações por usuário é de aproximadamente 5,7, com mediana igual a 6, indicando comportamento relativamente consistente.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variável saves_favoritos apresenta média baixa (0,68), com mediana igual a 0, indicando que a maioria dos usuários não salva estabelecimentos.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compartilhamentos são ainda menos frequentes (média de 0,28), mostrando baixo engajamento social.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desvio padrão moderado nas visualizações (</w:t>
      </w:r>
      <w:r w:rsidDel="00000000" w:rsidR="00000000" w:rsidRPr="00000000">
        <w:rPr>
          <w:b w:val="1"/>
          <w:bCs w:val="1"/>
          <w:rtl w:val="0"/>
        </w:rPr>
        <w:t xml:space="preserve">2,72</w:t>
      </w:r>
      <w:r w:rsidDel="00000000" w:rsidR="00000000" w:rsidRPr="00000000">
        <w:rPr>
          <w:rtl w:val="0"/>
        </w:rPr>
        <w:t xml:space="preserve">) indica variação no nível de interesse entre usuários.</w:t>
      </w:r>
    </w:p>
    <w:p w:rsidR="00000000" w:rsidDel="00000000" w:rsidP="00000000" w:rsidRDefault="00000000" w:rsidRPr="00000000" w14:paraId="0000007B">
      <w:pPr>
        <w:pStyle w:val="Heading3"/>
        <w:spacing w:after="240" w:before="240" w:lineRule="auto"/>
        <w:rPr>
          <w:color w:val="ae7057"/>
        </w:rPr>
      </w:pPr>
      <w:bookmarkStart w:colFirst="0" w:colLast="0" w:name="_t6bo0xpjjlhu" w:id="33"/>
      <w:bookmarkEnd w:id="33"/>
      <w:r w:rsidDel="00000000" w:rsidR="00000000" w:rsidRPr="00000000">
        <w:rPr>
          <w:color w:val="ae7057"/>
          <w:rtl w:val="0"/>
        </w:rPr>
        <w:t xml:space="preserve"> 3.2 Distribuição das Variáveis</w:t>
      </w:r>
    </w:p>
    <w:p w:rsidR="00000000" w:rsidDel="00000000" w:rsidP="00000000" w:rsidRDefault="00000000" w:rsidRPr="00000000" w14:paraId="0000007C">
      <w:pPr>
        <w:pStyle w:val="Heading4"/>
        <w:rPr>
          <w:color w:val="ae7057"/>
        </w:rPr>
      </w:pPr>
      <w:bookmarkStart w:colFirst="0" w:colLast="0" w:name="_swx9zkbaqxf6" w:id="34"/>
      <w:bookmarkEnd w:id="34"/>
      <w:r w:rsidDel="00000000" w:rsidR="00000000" w:rsidRPr="00000000">
        <w:rPr>
          <w:color w:val="ae7057"/>
          <w:rtl w:val="0"/>
        </w:rPr>
        <w:t xml:space="preserve">Horário de maior busca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Observa-se maior concentração de acessos entre: 13h e 15h (pico máximo) seguido por horários entre 19h e 21h isso sugere que os usuários acessam a plataforma principalmente: durante o almoço no período noturno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color w:val="ae7057"/>
          <w:sz w:val="22"/>
          <w:szCs w:val="22"/>
        </w:rPr>
      </w:pPr>
      <w:bookmarkStart w:colFirst="0" w:colLast="0" w:name="_hjy8g44d6m04" w:id="35"/>
      <w:bookmarkEnd w:id="35"/>
      <w:r w:rsidDel="00000000" w:rsidR="00000000" w:rsidRPr="00000000">
        <w:rPr>
          <w:color w:val="ae7057"/>
          <w:sz w:val="22"/>
          <w:szCs w:val="22"/>
          <w:rtl w:val="0"/>
        </w:rPr>
        <w:t xml:space="preserve"> Distribuição geográfica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cidades com maior volume de usuários são: Recife (maior concentração) , Olinda , Jaboatão dos Guararapes Foi identificada inconsistência nos dados (ex: "Recife", "recife", "RECIFE"), posteriormente corrigida na etapa de limpeza.</w:t>
      </w:r>
    </w:p>
    <w:p w:rsidR="00000000" w:rsidDel="00000000" w:rsidP="00000000" w:rsidRDefault="00000000" w:rsidRPr="00000000" w14:paraId="00000080">
      <w:pPr>
        <w:pStyle w:val="Heading4"/>
        <w:rPr>
          <w:color w:val="ae7057"/>
        </w:rPr>
      </w:pPr>
      <w:bookmarkStart w:colFirst="0" w:colLast="0" w:name="_1arkrol1yb52" w:id="36"/>
      <w:bookmarkEnd w:id="36"/>
      <w:r w:rsidDel="00000000" w:rsidR="00000000" w:rsidRPr="00000000">
        <w:rPr>
          <w:color w:val="ae7057"/>
          <w:rtl w:val="0"/>
        </w:rPr>
        <w:t xml:space="preserve">Categorias mais acessadas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Algumas categorias se destacam em volume de check-ins, indicando maior interesse dos usuários. As categorias com maior frequência concentram a maior parte das interações, sugerindo preferência clara por determinados tipos de estabelecimentos.</w:t>
      </w:r>
    </w:p>
    <w:p w:rsidR="00000000" w:rsidDel="00000000" w:rsidP="00000000" w:rsidRDefault="00000000" w:rsidRPr="00000000" w14:paraId="00000082">
      <w:pPr>
        <w:pStyle w:val="Heading3"/>
        <w:rPr>
          <w:color w:val="ae7057"/>
        </w:rPr>
      </w:pPr>
      <w:bookmarkStart w:colFirst="0" w:colLast="0" w:name="_rfi3fm8kufg4" w:id="37"/>
      <w:bookmarkEnd w:id="37"/>
      <w:r w:rsidDel="00000000" w:rsidR="00000000" w:rsidRPr="00000000">
        <w:rPr>
          <w:color w:val="ae7057"/>
          <w:rtl w:val="0"/>
        </w:rPr>
        <w:t xml:space="preserve">3.3 Análise de Correlações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de correlação revelou que: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Existe uma correlação moderada positiva (≈ 0,28) entre: visualizações de perfil e saves em favoritos Existe uma correlação fraca (≈ 0,17) entre: visualizações e compartilhamentos Isso indica que: quanto mais um usuário visualiza, maior a chance de engajamento porém, o compartilhamento ainda é pouco explorado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before="280" w:lineRule="auto"/>
        <w:rPr>
          <w:color w:val="ae7057"/>
        </w:rPr>
      </w:pPr>
      <w:bookmarkStart w:colFirst="0" w:colLast="0" w:name="_g4vx6ytemhpp" w:id="38"/>
      <w:bookmarkEnd w:id="38"/>
      <w:r w:rsidDel="00000000" w:rsidR="00000000" w:rsidRPr="00000000">
        <w:rPr>
          <w:color w:val="ae7057"/>
          <w:rtl w:val="0"/>
        </w:rPr>
        <w:t xml:space="preserve">Padrões de Comportamento</w:t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Ao comparar usuários que realizaram check-in com aqueles que não realizaram, observa-se que: Usuários que fizeram check-in possuem, maior média de visualizações, maior número de saves Isso sugere que o engajamento prévio influencia diretamente a conversão.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before="280" w:lineRule="auto"/>
        <w:rPr>
          <w:color w:val="ae7057"/>
        </w:rPr>
      </w:pPr>
      <w:bookmarkStart w:colFirst="0" w:colLast="0" w:name="_6f9n1wvwt2yb" w:id="39"/>
      <w:bookmarkEnd w:id="39"/>
      <w:r w:rsidDel="00000000" w:rsidR="00000000" w:rsidRPr="00000000">
        <w:rPr>
          <w:color w:val="ae7057"/>
          <w:rtl w:val="0"/>
        </w:rPr>
        <w:t xml:space="preserve">Uso de Promoções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análise de vouchers mostra que: A maioria dos usuários não utilizou promoções, Apenas uma parcela menor realizou check-ins com voucher Isso pode indicar: baixa atratividade das promoções, ou falta de visibilidade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280" w:lineRule="auto"/>
        <w:rPr>
          <w:color w:val="ae7057"/>
        </w:rPr>
      </w:pPr>
      <w:bookmarkStart w:colFirst="0" w:colLast="0" w:name="_5nb26krq7eu1" w:id="40"/>
      <w:bookmarkEnd w:id="40"/>
      <w:r w:rsidDel="00000000" w:rsidR="00000000" w:rsidRPr="00000000">
        <w:rPr>
          <w:color w:val="ae7057"/>
          <w:rtl w:val="0"/>
        </w:rPr>
        <w:t xml:space="preserve">3.4 Insights Iniciais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 análise exploratória, destacam-se os seguintes pontos: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engajamento (visualizações e saves) está diretamente relacionado à conversão (check-in)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horários de maior uso indicam oportunidades estratégicas para campanhas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maioria dos usuários consome conteúdo, mas não interage ativamente (baixo compartilhamento)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concentração geográfica relevante em grandes centros urbanos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Promoções ainda apresentam potencial de melhoria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280" w:lineRule="auto"/>
        <w:rPr>
          <w:color w:val="ae7057"/>
        </w:rPr>
      </w:pPr>
      <w:bookmarkStart w:colFirst="0" w:colLast="0" w:name="_vfsf7cfmif8a" w:id="41"/>
      <w:bookmarkEnd w:id="41"/>
      <w:r w:rsidDel="00000000" w:rsidR="00000000" w:rsidRPr="00000000">
        <w:rPr>
          <w:color w:val="ae7057"/>
          <w:rtl w:val="0"/>
        </w:rPr>
        <w:t xml:space="preserve">3.5  Clareza na Comunicação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foram organizados por meio de: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tabelas descritivas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distribuições de frequência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correlação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estruturas permitem melhor compreensão dos padrões e facilitam a tomada de decisão baseada em dados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ih9qinfdssok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color w:val="818659"/>
        </w:rPr>
      </w:pPr>
      <w:bookmarkStart w:colFirst="0" w:colLast="0" w:name="_v4q3882tlq1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sz w:val="21"/>
          <w:szCs w:val="21"/>
        </w:rPr>
      </w:pPr>
      <w:bookmarkStart w:colFirst="0" w:colLast="0" w:name="_f6e5ckhbniq9" w:id="44"/>
      <w:bookmarkEnd w:id="44"/>
      <w:r w:rsidDel="00000000" w:rsidR="00000000" w:rsidRPr="00000000">
        <w:rPr>
          <w:color w:val="818659"/>
          <w:rtl w:val="0"/>
        </w:rPr>
        <w:t xml:space="preserve">4.4.0. Processo de Visualização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480" w:lineRule="auto"/>
        <w:ind w:left="0" w:firstLine="0"/>
        <w:rPr>
          <w:color w:val="ae7057"/>
        </w:rPr>
      </w:pPr>
      <w:bookmarkStart w:colFirst="0" w:colLast="0" w:name="_i4sny41xs0fs" w:id="45"/>
      <w:bookmarkEnd w:id="45"/>
      <w:r w:rsidDel="00000000" w:rsidR="00000000" w:rsidRPr="00000000">
        <w:rPr>
          <w:color w:val="ae7057"/>
          <w:rtl w:val="0"/>
        </w:rPr>
        <w:t xml:space="preserve">4.1 Escolha Adequada dos Gráficos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Os gráficos selecionados mostram alinhamento adequado entre tipo de variável e forma de representação visual.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Histogramas foram empregados para representar distribuições de variáveis quantitativas, como: Distribuição da taxa de uso de promoções e frequência de check-ins por usuário. Esses gráficos permitem identificar concentração de valores, dispersão e assimetrias nos dados.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Gráficos de barras foram utilizados para comparar categorias e volumes, como: Top 10 estabelecimentos por visualizações e check-ins, distribuição de usuários por região e funil de conversão (converteram vs. não converteram). Esse tipo de gráfico é adequado para variáveis categóricas e facilita comparações diretas.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19638" cy="281940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81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Gráficos de barras agrupadas permitiram a análise simultânea de múltiplas variáveis categóricas, como categoria de estabelecimento e faixa de gasto, caracterizando uma visualização multivariada.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76688" cy="282997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82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Insights: De forma complementar, as visualizações evidenciam um forte desbalanceamento no funil de conversão, com a maioria dos usuários não realizando ações de conversão, indicando baixa eficiência na jornada do usuário. Além disso, observa-se concentração de engajamento em poucos estabelecimentos, caracterizando um comportamento assimétrico típico de plataformas digitais. Também foi identificada relação não linear entre visibilidade e conversão, onde maior exposição não necessariamente resulta em maior engajamento.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480" w:lineRule="auto"/>
        <w:rPr>
          <w:color w:val="ae7057"/>
        </w:rPr>
      </w:pPr>
      <w:bookmarkStart w:colFirst="0" w:colLast="0" w:name="_91cxtaz9wz1" w:id="46"/>
      <w:bookmarkEnd w:id="46"/>
      <w:r w:rsidDel="00000000" w:rsidR="00000000" w:rsidRPr="00000000">
        <w:rPr>
          <w:color w:val="ae7057"/>
          <w:rtl w:val="0"/>
        </w:rPr>
        <w:t xml:space="preserve">4.2 Clareza Visual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As visualizações apresentam boa legibilidade e organização visual, contribuindo para uma interpretação clara dos dados: títulos objetivos e descritivos, facilitando o entendimento imediato do propósito de cada gráfico; eixos corretamente rotulados, indicando com clareza as variáveis e suas unidades; legendas bem posicionadas, especialmente em gráficos com mais de uma variável; e cores bem definidas e consistentes, evitando poluição visual e favorecendo a distinção entre categorias.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Como ponto de melhoria, gráficos com grande quantidade de categorias no eixo X poderiam utilizar rotação de rótulos ou agregações para melhorar ainda mais a leitura.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480" w:lineRule="auto"/>
        <w:ind w:left="0" w:firstLine="0"/>
        <w:rPr>
          <w:color w:val="ae7057"/>
        </w:rPr>
      </w:pPr>
      <w:bookmarkStart w:colFirst="0" w:colLast="0" w:name="_uw7ffi7f8jaw" w:id="47"/>
      <w:bookmarkEnd w:id="47"/>
      <w:r w:rsidDel="00000000" w:rsidR="00000000" w:rsidRPr="00000000">
        <w:rPr>
          <w:color w:val="ae7057"/>
          <w:rtl w:val="0"/>
        </w:rPr>
        <w:t xml:space="preserve">4.3. Diversidade de Perspectivas Analíticas</w:t>
      </w:r>
    </w:p>
    <w:p w:rsidR="00000000" w:rsidDel="00000000" w:rsidP="00000000" w:rsidRDefault="00000000" w:rsidRPr="00000000" w14:paraId="000000A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conjunto de gráficos explora os dados sob diferentes níveis de complexidade, evidenciando uma análise rica e variada: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Análises univariadas: distribuição de taxas, frequências e contagens isoladas.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00451" cy="26050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451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Análises bivariadas: comparação entre estabelecimentos e níveis de engajamento (visualizações e check-ins).</w:t>
      </w:r>
      <w:r w:rsidDel="00000000" w:rsidR="00000000" w:rsidRPr="00000000">
        <w:rPr/>
        <w:drawing>
          <wp:inline distB="114300" distT="114300" distL="114300" distR="114300">
            <wp:extent cx="4777755" cy="3391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755" cy="339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Análises multivariadas: avaliação da concorrência considerando simultaneamente categoria e faixa de gasto.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diversidade de abordagens permite compreender tanto comportamentos gerais quanto relações mais específicas entre variáveis.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 forma adicional, observa-se predominância geográfica de usuários na região de Recife, indicando forte concentração regional do público, o que reforça a necessidade de estratégias de expansão geográfica e segmentação de mercado.</w:t>
      </w:r>
    </w:p>
    <w:p w:rsidR="00000000" w:rsidDel="00000000" w:rsidP="00000000" w:rsidRDefault="00000000" w:rsidRPr="00000000" w14:paraId="000000B4">
      <w:pPr>
        <w:pStyle w:val="Heading3"/>
        <w:spacing w:after="220" w:before="220" w:lineRule="auto"/>
        <w:rPr>
          <w:color w:val="ae7057"/>
        </w:rPr>
      </w:pPr>
      <w:bookmarkStart w:colFirst="0" w:colLast="0" w:name="_yme7ocxsia0y" w:id="48"/>
      <w:bookmarkEnd w:id="48"/>
      <w:r w:rsidDel="00000000" w:rsidR="00000000" w:rsidRPr="00000000">
        <w:rPr>
          <w:color w:val="ae7057"/>
          <w:rtl w:val="0"/>
        </w:rPr>
        <w:t xml:space="preserve">4.4. Exploração de Relações e Padrões</w:t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visualizações possibilitam identificar relações relevantes e padrões importantes, Forte desbalanceamento no funil de conversão, com maioria dos usuários não realizando ação de conversão.</w:t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Concentração de engajamento em poucos estabelecimentos, indicando comportamento assimétrico típico de plataformas digitais. Predominância geográfica de usuários em Recife, sugerindo concentração regional do público-alvo.</w:t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br w:type="textWrapping"/>
        <w:t xml:space="preserve"> Diferenças competitivas entre categorias de estabelecimentos conforme a faixa de gasto, indicando nichos de maior ou menor concorrência.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observa-se a existência de diferentes perfis comportamentais de usuários, com variação no uso de promoções e frequência de check-ins, sugerindo possibilidade de segmentação comportamental. Outro ponto relevante é a presença de padrões típicos de plataformas digitais, com distribuição assimétrica e efeito de cauda longa, onde poucos estabelecimentos concentram grande parte do engajamento.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não sejam utilizados gráficos de correlação direta, como dispersão, os gráficos permitem análises comparativas que sustentam inferências relevantes.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480" w:lineRule="auto"/>
        <w:rPr>
          <w:color w:val="ae7057"/>
        </w:rPr>
      </w:pPr>
      <w:bookmarkStart w:colFirst="0" w:colLast="0" w:name="_6jpitylne21s" w:id="49"/>
      <w:bookmarkEnd w:id="49"/>
      <w:r w:rsidDel="00000000" w:rsidR="00000000" w:rsidRPr="00000000">
        <w:rPr>
          <w:color w:val="ae7057"/>
          <w:rtl w:val="0"/>
        </w:rPr>
        <w:t xml:space="preserve">4.5. Qualidade Narrativa</w:t>
      </w:r>
    </w:p>
    <w:p w:rsidR="00000000" w:rsidDel="00000000" w:rsidP="00000000" w:rsidRDefault="00000000" w:rsidRPr="00000000" w14:paraId="000000B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visualizações apresentam coerência narrativa, sendo utilizadas para responder perguntas analíticas concretas, tais como: quais estabelecimentos geram mais interesse e engajamento; qual é o comportamento médio dos usuários em relação a check-ins e promoções; onde está concentrado o público da plataforma; e quais categorias apresentam maior concorrência.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ae7057"/>
        </w:rPr>
      </w:pPr>
      <w:r w:rsidDel="00000000" w:rsidR="00000000" w:rsidRPr="00000000">
        <w:rPr>
          <w:rtl w:val="0"/>
        </w:rPr>
        <w:t xml:space="preserve">Os gráficos, portanto, não atuam apenas como elementos estéticos, mas como instrumentos centrais para comunicação de insights e apoio à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480" w:lineRule="auto"/>
        <w:rPr>
          <w:color w:val="ae7057"/>
        </w:rPr>
      </w:pPr>
      <w:bookmarkStart w:colFirst="0" w:colLast="0" w:name="_xo8atfzgohcp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480" w:lineRule="auto"/>
        <w:rPr>
          <w:color w:val="ae7057"/>
        </w:rPr>
      </w:pPr>
      <w:bookmarkStart w:colFirst="0" w:colLast="0" w:name="_j7r4b0pod7b0" w:id="51"/>
      <w:bookmarkEnd w:id="51"/>
      <w:r w:rsidDel="00000000" w:rsidR="00000000" w:rsidRPr="00000000">
        <w:rPr>
          <w:color w:val="ae7057"/>
          <w:rtl w:val="0"/>
        </w:rPr>
        <w:t xml:space="preserve">4.6 Originalidade e Criticidade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combinado de histogramas, gráficos comparativos e análises multivariadas demonstra um nível de análise acima do básico, com aplicação consciente de técnicas de visualização.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evolução futura, o trabalho poderia explorar: heatmaps para análise cruzada entre categorias e regiões; dashboards interativos, permitindo exploração dinâmica dos dados; e visualizações temporais, caso haja informações históricas.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assim, dentro do escopo apresentado, o projeto demonstra criticidade, boa fundamentação e consistência metodológica.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ae70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220" w:before="220" w:line="342.85714285714283" w:lineRule="auto"/>
        <w:rPr>
          <w:color w:val="ae7057"/>
        </w:rPr>
      </w:pPr>
      <w:bookmarkStart w:colFirst="0" w:colLast="0" w:name="_hj92z4b5p9nx" w:id="52"/>
      <w:bookmarkEnd w:id="52"/>
      <w:r w:rsidDel="00000000" w:rsidR="00000000" w:rsidRPr="00000000">
        <w:rPr>
          <w:color w:val="ae7057"/>
          <w:rtl w:val="0"/>
        </w:rPr>
        <w:t xml:space="preserve">5.5 </w:t>
      </w:r>
      <w:r w:rsidDel="00000000" w:rsidR="00000000" w:rsidRPr="00000000">
        <w:rPr>
          <w:color w:val="ae7057"/>
          <w:rtl w:val="0"/>
        </w:rPr>
        <w:t xml:space="preserve">Conclusão</w:t>
      </w:r>
    </w:p>
    <w:p w:rsidR="00000000" w:rsidDel="00000000" w:rsidP="00000000" w:rsidRDefault="00000000" w:rsidRPr="00000000" w14:paraId="000000C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análise exploratória da utilização da plataforma Esplori no período de 2025 a 2026 permitiu compreender de forma abrangente o comportamento dos usuários, os padrões de engajamento e os fatores associados à conversão em check-ins. Os resultados evidenciam um funil de engajamento com forte concentração no topo (visualizações), queda significativa nas ações intermediárias (saves) e baixa presença de engajamento social (compartilhamentos). Observa-se também concentração geográfica relevante na Região Metropolitana do Recife e maior atividade em horários específicos do dia, indicando oportunidades estratégicas para ações direcionadas. Embora promoções não sejam amplamente utilizadas, os dados apontam potencial de melhoria nesse mecanismo. No geral, o estudo demonstra como análises bem estruturadas podem apoiar decisões relacionadas à segmentação de usuários, estratégias promocionais e evolução da experiência na plataforma.</w:t>
      </w:r>
    </w:p>
    <w:p w:rsidR="00000000" w:rsidDel="00000000" w:rsidP="00000000" w:rsidRDefault="00000000" w:rsidRPr="00000000" w14:paraId="000000C7">
      <w:pPr>
        <w:spacing w:after="220" w:before="220"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20" w:before="220"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20" w:before="220" w:line="342.85714285714283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Style w:val="Heading3"/>
      <w:keepNext w:val="0"/>
      <w:keepLines w:val="0"/>
      <w:spacing w:before="480" w:lineRule="auto"/>
      <w:rPr/>
    </w:pPr>
    <w:bookmarkStart w:colFirst="0" w:colLast="0" w:name="_uptnjkpze0bt" w:id="53"/>
    <w:bookmarkEnd w:id="53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sz w:val="52"/>
        <w:szCs w:val="52"/>
      </w:rPr>
      <w:pict>
        <v:shape id="WordPictureWatermark1" style="position:absolute;width:468.0pt;height:405.563164108618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sz w:val="52"/>
        <w:szCs w:val="52"/>
      </w:rPr>
      <w:pict>
        <v:shape id="WordPictureWatermark2" style="position:absolute;width:468.0pt;height:405.563164108618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