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EFA" w:rsidRPr="00230EFA" w:rsidRDefault="00230EFA" w:rsidP="00230EFA">
      <w:pPr>
        <w:jc w:val="center"/>
        <w:rPr>
          <w:sz w:val="44"/>
          <w:szCs w:val="44"/>
        </w:rPr>
      </w:pPr>
      <w:r w:rsidRPr="00230EFA">
        <w:rPr>
          <w:sz w:val="44"/>
          <w:szCs w:val="44"/>
        </w:rPr>
        <w:t>Apunte Nro. 1</w:t>
      </w:r>
      <w:r w:rsidR="00EC1020">
        <w:rPr>
          <w:sz w:val="44"/>
          <w:szCs w:val="44"/>
        </w:rPr>
        <w:t>3 y 14</w:t>
      </w:r>
    </w:p>
    <w:sdt>
      <w:sdtPr>
        <w:rPr>
          <w:rFonts w:asciiTheme="minorHAnsi" w:eastAsiaTheme="minorHAnsi" w:hAnsiTheme="minorHAnsi" w:cstheme="minorBidi"/>
          <w:b w:val="0"/>
          <w:bCs w:val="0"/>
          <w:color w:val="auto"/>
          <w:sz w:val="22"/>
          <w:szCs w:val="22"/>
          <w:lang w:val="es-AR"/>
        </w:rPr>
        <w:id w:val="13290985"/>
        <w:docPartObj>
          <w:docPartGallery w:val="Table of Contents"/>
          <w:docPartUnique/>
        </w:docPartObj>
      </w:sdtPr>
      <w:sdtContent>
        <w:p w:rsidR="00230EFA" w:rsidRDefault="00EC1020">
          <w:pPr>
            <w:pStyle w:val="TtulodeTDC"/>
          </w:pPr>
          <w:r>
            <w:t>ANALISIS F</w:t>
          </w:r>
          <w:r w:rsidRPr="00EC1020">
            <w:t>ODA</w:t>
          </w:r>
        </w:p>
        <w:p w:rsidR="00DD2562" w:rsidRDefault="00D70A24">
          <w:pPr>
            <w:pStyle w:val="TDC1"/>
            <w:tabs>
              <w:tab w:val="right" w:leader="dot" w:pos="8494"/>
            </w:tabs>
            <w:rPr>
              <w:rFonts w:eastAsiaTheme="minorEastAsia"/>
              <w:noProof/>
              <w:lang w:val="es-ES" w:eastAsia="es-ES"/>
            </w:rPr>
          </w:pPr>
          <w:r>
            <w:rPr>
              <w:lang w:val="es-ES"/>
            </w:rPr>
            <w:fldChar w:fldCharType="begin"/>
          </w:r>
          <w:r w:rsidR="00230EFA">
            <w:rPr>
              <w:lang w:val="es-ES"/>
            </w:rPr>
            <w:instrText xml:space="preserve"> TOC \o "1-3" \h \z \u </w:instrText>
          </w:r>
          <w:r>
            <w:rPr>
              <w:lang w:val="es-ES"/>
            </w:rPr>
            <w:fldChar w:fldCharType="separate"/>
          </w:r>
          <w:hyperlink w:anchor="_Toc265073608" w:history="1">
            <w:r w:rsidR="00DD2562" w:rsidRPr="007F4922">
              <w:rPr>
                <w:rStyle w:val="Hipervnculo"/>
                <w:noProof/>
              </w:rPr>
              <w:t>Introducción</w:t>
            </w:r>
            <w:r w:rsidR="00DD2562">
              <w:rPr>
                <w:noProof/>
                <w:webHidden/>
              </w:rPr>
              <w:tab/>
            </w:r>
            <w:r w:rsidR="00DD2562">
              <w:rPr>
                <w:noProof/>
                <w:webHidden/>
              </w:rPr>
              <w:fldChar w:fldCharType="begin"/>
            </w:r>
            <w:r w:rsidR="00DD2562">
              <w:rPr>
                <w:noProof/>
                <w:webHidden/>
              </w:rPr>
              <w:instrText xml:space="preserve"> PAGEREF _Toc265073608 \h </w:instrText>
            </w:r>
            <w:r w:rsidR="00DD2562">
              <w:rPr>
                <w:noProof/>
                <w:webHidden/>
              </w:rPr>
            </w:r>
            <w:r w:rsidR="00DD2562">
              <w:rPr>
                <w:noProof/>
                <w:webHidden/>
              </w:rPr>
              <w:fldChar w:fldCharType="separate"/>
            </w:r>
            <w:r w:rsidR="0023138C">
              <w:rPr>
                <w:noProof/>
                <w:webHidden/>
              </w:rPr>
              <w:t>2</w:t>
            </w:r>
            <w:r w:rsidR="00DD2562">
              <w:rPr>
                <w:noProof/>
                <w:webHidden/>
              </w:rPr>
              <w:fldChar w:fldCharType="end"/>
            </w:r>
          </w:hyperlink>
        </w:p>
        <w:p w:rsidR="00DD2562" w:rsidRDefault="00DD2562">
          <w:pPr>
            <w:pStyle w:val="TDC1"/>
            <w:tabs>
              <w:tab w:val="right" w:leader="dot" w:pos="8494"/>
            </w:tabs>
            <w:rPr>
              <w:rFonts w:eastAsiaTheme="minorEastAsia"/>
              <w:noProof/>
              <w:lang w:val="es-ES" w:eastAsia="es-ES"/>
            </w:rPr>
          </w:pPr>
          <w:hyperlink w:anchor="_Toc265073609" w:history="1">
            <w:r w:rsidRPr="007F4922">
              <w:rPr>
                <w:rStyle w:val="Hipervnculo"/>
                <w:noProof/>
              </w:rPr>
              <w:t>Fortalezas, Oportunidades, Debilidades y Amenazas</w:t>
            </w:r>
            <w:r>
              <w:rPr>
                <w:noProof/>
                <w:webHidden/>
              </w:rPr>
              <w:tab/>
            </w:r>
            <w:r>
              <w:rPr>
                <w:noProof/>
                <w:webHidden/>
              </w:rPr>
              <w:fldChar w:fldCharType="begin"/>
            </w:r>
            <w:r>
              <w:rPr>
                <w:noProof/>
                <w:webHidden/>
              </w:rPr>
              <w:instrText xml:space="preserve"> PAGEREF _Toc265073609 \h </w:instrText>
            </w:r>
            <w:r>
              <w:rPr>
                <w:noProof/>
                <w:webHidden/>
              </w:rPr>
            </w:r>
            <w:r>
              <w:rPr>
                <w:noProof/>
                <w:webHidden/>
              </w:rPr>
              <w:fldChar w:fldCharType="separate"/>
            </w:r>
            <w:r w:rsidR="0023138C">
              <w:rPr>
                <w:noProof/>
                <w:webHidden/>
              </w:rPr>
              <w:t>2</w:t>
            </w:r>
            <w:r>
              <w:rPr>
                <w:noProof/>
                <w:webHidden/>
              </w:rPr>
              <w:fldChar w:fldCharType="end"/>
            </w:r>
          </w:hyperlink>
        </w:p>
        <w:p w:rsidR="00DD2562" w:rsidRDefault="00DD2562">
          <w:pPr>
            <w:pStyle w:val="TDC2"/>
            <w:tabs>
              <w:tab w:val="right" w:leader="dot" w:pos="8494"/>
            </w:tabs>
            <w:rPr>
              <w:rFonts w:eastAsiaTheme="minorEastAsia"/>
              <w:noProof/>
              <w:lang w:val="es-ES" w:eastAsia="es-ES"/>
            </w:rPr>
          </w:pPr>
          <w:hyperlink w:anchor="_Toc265073610" w:history="1">
            <w:r w:rsidRPr="007F4922">
              <w:rPr>
                <w:rStyle w:val="Hipervnculo"/>
                <w:noProof/>
              </w:rPr>
              <w:t>FORTALEZAS</w:t>
            </w:r>
            <w:r>
              <w:rPr>
                <w:noProof/>
                <w:webHidden/>
              </w:rPr>
              <w:tab/>
            </w:r>
            <w:r>
              <w:rPr>
                <w:noProof/>
                <w:webHidden/>
              </w:rPr>
              <w:fldChar w:fldCharType="begin"/>
            </w:r>
            <w:r>
              <w:rPr>
                <w:noProof/>
                <w:webHidden/>
              </w:rPr>
              <w:instrText xml:space="preserve"> PAGEREF _Toc265073610 \h </w:instrText>
            </w:r>
            <w:r>
              <w:rPr>
                <w:noProof/>
                <w:webHidden/>
              </w:rPr>
            </w:r>
            <w:r>
              <w:rPr>
                <w:noProof/>
                <w:webHidden/>
              </w:rPr>
              <w:fldChar w:fldCharType="separate"/>
            </w:r>
            <w:r w:rsidR="0023138C">
              <w:rPr>
                <w:noProof/>
                <w:webHidden/>
              </w:rPr>
              <w:t>2</w:t>
            </w:r>
            <w:r>
              <w:rPr>
                <w:noProof/>
                <w:webHidden/>
              </w:rPr>
              <w:fldChar w:fldCharType="end"/>
            </w:r>
          </w:hyperlink>
        </w:p>
        <w:p w:rsidR="00DD2562" w:rsidRDefault="00DD2562">
          <w:pPr>
            <w:pStyle w:val="TDC2"/>
            <w:tabs>
              <w:tab w:val="right" w:leader="dot" w:pos="8494"/>
            </w:tabs>
            <w:rPr>
              <w:rFonts w:eastAsiaTheme="minorEastAsia"/>
              <w:noProof/>
              <w:lang w:val="es-ES" w:eastAsia="es-ES"/>
            </w:rPr>
          </w:pPr>
          <w:hyperlink w:anchor="_Toc265073611" w:history="1">
            <w:r w:rsidRPr="007F4922">
              <w:rPr>
                <w:rStyle w:val="Hipervnculo"/>
                <w:noProof/>
              </w:rPr>
              <w:t>OPORTUNIDADES</w:t>
            </w:r>
            <w:r>
              <w:rPr>
                <w:noProof/>
                <w:webHidden/>
              </w:rPr>
              <w:tab/>
            </w:r>
            <w:r>
              <w:rPr>
                <w:noProof/>
                <w:webHidden/>
              </w:rPr>
              <w:fldChar w:fldCharType="begin"/>
            </w:r>
            <w:r>
              <w:rPr>
                <w:noProof/>
                <w:webHidden/>
              </w:rPr>
              <w:instrText xml:space="preserve"> PAGEREF _Toc265073611 \h </w:instrText>
            </w:r>
            <w:r>
              <w:rPr>
                <w:noProof/>
                <w:webHidden/>
              </w:rPr>
            </w:r>
            <w:r>
              <w:rPr>
                <w:noProof/>
                <w:webHidden/>
              </w:rPr>
              <w:fldChar w:fldCharType="separate"/>
            </w:r>
            <w:r w:rsidR="0023138C">
              <w:rPr>
                <w:noProof/>
                <w:webHidden/>
              </w:rPr>
              <w:t>2</w:t>
            </w:r>
            <w:r>
              <w:rPr>
                <w:noProof/>
                <w:webHidden/>
              </w:rPr>
              <w:fldChar w:fldCharType="end"/>
            </w:r>
          </w:hyperlink>
        </w:p>
        <w:p w:rsidR="00DD2562" w:rsidRDefault="00DD2562">
          <w:pPr>
            <w:pStyle w:val="TDC2"/>
            <w:tabs>
              <w:tab w:val="right" w:leader="dot" w:pos="8494"/>
            </w:tabs>
            <w:rPr>
              <w:rFonts w:eastAsiaTheme="minorEastAsia"/>
              <w:noProof/>
              <w:lang w:val="es-ES" w:eastAsia="es-ES"/>
            </w:rPr>
          </w:pPr>
          <w:hyperlink w:anchor="_Toc265073612" w:history="1">
            <w:r w:rsidRPr="007F4922">
              <w:rPr>
                <w:rStyle w:val="Hipervnculo"/>
                <w:noProof/>
              </w:rPr>
              <w:t>DEBILIDADES</w:t>
            </w:r>
            <w:r>
              <w:rPr>
                <w:noProof/>
                <w:webHidden/>
              </w:rPr>
              <w:tab/>
            </w:r>
            <w:r>
              <w:rPr>
                <w:noProof/>
                <w:webHidden/>
              </w:rPr>
              <w:fldChar w:fldCharType="begin"/>
            </w:r>
            <w:r>
              <w:rPr>
                <w:noProof/>
                <w:webHidden/>
              </w:rPr>
              <w:instrText xml:space="preserve"> PAGEREF _Toc265073612 \h </w:instrText>
            </w:r>
            <w:r>
              <w:rPr>
                <w:noProof/>
                <w:webHidden/>
              </w:rPr>
            </w:r>
            <w:r>
              <w:rPr>
                <w:noProof/>
                <w:webHidden/>
              </w:rPr>
              <w:fldChar w:fldCharType="separate"/>
            </w:r>
            <w:r w:rsidR="0023138C">
              <w:rPr>
                <w:noProof/>
                <w:webHidden/>
              </w:rPr>
              <w:t>2</w:t>
            </w:r>
            <w:r>
              <w:rPr>
                <w:noProof/>
                <w:webHidden/>
              </w:rPr>
              <w:fldChar w:fldCharType="end"/>
            </w:r>
          </w:hyperlink>
        </w:p>
        <w:p w:rsidR="00DD2562" w:rsidRDefault="00DD2562">
          <w:pPr>
            <w:pStyle w:val="TDC2"/>
            <w:tabs>
              <w:tab w:val="right" w:leader="dot" w:pos="8494"/>
            </w:tabs>
            <w:rPr>
              <w:rFonts w:eastAsiaTheme="minorEastAsia"/>
              <w:noProof/>
              <w:lang w:val="es-ES" w:eastAsia="es-ES"/>
            </w:rPr>
          </w:pPr>
          <w:hyperlink w:anchor="_Toc265073613" w:history="1">
            <w:r w:rsidRPr="007F4922">
              <w:rPr>
                <w:rStyle w:val="Hipervnculo"/>
                <w:noProof/>
              </w:rPr>
              <w:t>AMENAZAS</w:t>
            </w:r>
            <w:r>
              <w:rPr>
                <w:noProof/>
                <w:webHidden/>
              </w:rPr>
              <w:tab/>
            </w:r>
            <w:r>
              <w:rPr>
                <w:noProof/>
                <w:webHidden/>
              </w:rPr>
              <w:fldChar w:fldCharType="begin"/>
            </w:r>
            <w:r>
              <w:rPr>
                <w:noProof/>
                <w:webHidden/>
              </w:rPr>
              <w:instrText xml:space="preserve"> PAGEREF _Toc265073613 \h </w:instrText>
            </w:r>
            <w:r>
              <w:rPr>
                <w:noProof/>
                <w:webHidden/>
              </w:rPr>
            </w:r>
            <w:r>
              <w:rPr>
                <w:noProof/>
                <w:webHidden/>
              </w:rPr>
              <w:fldChar w:fldCharType="separate"/>
            </w:r>
            <w:r w:rsidR="0023138C">
              <w:rPr>
                <w:noProof/>
                <w:webHidden/>
              </w:rPr>
              <w:t>2</w:t>
            </w:r>
            <w:r>
              <w:rPr>
                <w:noProof/>
                <w:webHidden/>
              </w:rPr>
              <w:fldChar w:fldCharType="end"/>
            </w:r>
          </w:hyperlink>
        </w:p>
        <w:p w:rsidR="00DD2562" w:rsidRDefault="00DD2562">
          <w:pPr>
            <w:pStyle w:val="TDC1"/>
            <w:tabs>
              <w:tab w:val="right" w:leader="dot" w:pos="8494"/>
            </w:tabs>
            <w:rPr>
              <w:rFonts w:eastAsiaTheme="minorEastAsia"/>
              <w:noProof/>
              <w:lang w:val="es-ES" w:eastAsia="es-ES"/>
            </w:rPr>
          </w:pPr>
          <w:hyperlink w:anchor="_Toc265073614" w:history="1">
            <w:r w:rsidRPr="007F4922">
              <w:rPr>
                <w:rStyle w:val="Hipervnculo"/>
                <w:rFonts w:eastAsia="Times New Roman"/>
                <w:noProof/>
                <w:kern w:val="36"/>
                <w:lang w:val="es-ES" w:eastAsia="es-ES"/>
              </w:rPr>
              <w:t>Reglas practicas para confeccionar una matriz  FODA</w:t>
            </w:r>
            <w:r>
              <w:rPr>
                <w:noProof/>
                <w:webHidden/>
              </w:rPr>
              <w:tab/>
            </w:r>
            <w:r>
              <w:rPr>
                <w:noProof/>
                <w:webHidden/>
              </w:rPr>
              <w:fldChar w:fldCharType="begin"/>
            </w:r>
            <w:r>
              <w:rPr>
                <w:noProof/>
                <w:webHidden/>
              </w:rPr>
              <w:instrText xml:space="preserve"> PAGEREF _Toc265073614 \h </w:instrText>
            </w:r>
            <w:r>
              <w:rPr>
                <w:noProof/>
                <w:webHidden/>
              </w:rPr>
            </w:r>
            <w:r>
              <w:rPr>
                <w:noProof/>
                <w:webHidden/>
              </w:rPr>
              <w:fldChar w:fldCharType="separate"/>
            </w:r>
            <w:r w:rsidR="0023138C">
              <w:rPr>
                <w:noProof/>
                <w:webHidden/>
              </w:rPr>
              <w:t>3</w:t>
            </w:r>
            <w:r>
              <w:rPr>
                <w:noProof/>
                <w:webHidden/>
              </w:rPr>
              <w:fldChar w:fldCharType="end"/>
            </w:r>
          </w:hyperlink>
        </w:p>
        <w:p w:rsidR="00DD2562" w:rsidRDefault="00DD2562">
          <w:pPr>
            <w:pStyle w:val="TDC2"/>
            <w:tabs>
              <w:tab w:val="right" w:leader="dot" w:pos="8494"/>
            </w:tabs>
            <w:rPr>
              <w:rFonts w:eastAsiaTheme="minorEastAsia"/>
              <w:noProof/>
              <w:lang w:val="es-ES" w:eastAsia="es-ES"/>
            </w:rPr>
          </w:pPr>
          <w:hyperlink w:anchor="_Toc265073615" w:history="1">
            <w:r w:rsidRPr="007F4922">
              <w:rPr>
                <w:rStyle w:val="Hipervnculo"/>
                <w:rFonts w:eastAsia="Times New Roman"/>
                <w:noProof/>
                <w:snapToGrid w:val="0"/>
                <w:lang w:val="es-ES" w:eastAsia="es-ES"/>
              </w:rPr>
              <w:t>ANÁLISIS EXTERNO :</w:t>
            </w:r>
            <w:r>
              <w:rPr>
                <w:noProof/>
                <w:webHidden/>
              </w:rPr>
              <w:tab/>
            </w:r>
            <w:r>
              <w:rPr>
                <w:noProof/>
                <w:webHidden/>
              </w:rPr>
              <w:fldChar w:fldCharType="begin"/>
            </w:r>
            <w:r>
              <w:rPr>
                <w:noProof/>
                <w:webHidden/>
              </w:rPr>
              <w:instrText xml:space="preserve"> PAGEREF _Toc265073615 \h </w:instrText>
            </w:r>
            <w:r>
              <w:rPr>
                <w:noProof/>
                <w:webHidden/>
              </w:rPr>
            </w:r>
            <w:r>
              <w:rPr>
                <w:noProof/>
                <w:webHidden/>
              </w:rPr>
              <w:fldChar w:fldCharType="separate"/>
            </w:r>
            <w:r w:rsidR="0023138C">
              <w:rPr>
                <w:noProof/>
                <w:webHidden/>
              </w:rPr>
              <w:t>4</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16" w:history="1">
            <w:r w:rsidRPr="007F4922">
              <w:rPr>
                <w:rStyle w:val="Hipervnculo"/>
                <w:noProof/>
              </w:rPr>
              <w:t>Contexto macroeconómico :</w:t>
            </w:r>
            <w:r>
              <w:rPr>
                <w:noProof/>
                <w:webHidden/>
              </w:rPr>
              <w:tab/>
            </w:r>
            <w:r>
              <w:rPr>
                <w:noProof/>
                <w:webHidden/>
              </w:rPr>
              <w:fldChar w:fldCharType="begin"/>
            </w:r>
            <w:r>
              <w:rPr>
                <w:noProof/>
                <w:webHidden/>
              </w:rPr>
              <w:instrText xml:space="preserve"> PAGEREF _Toc265073616 \h </w:instrText>
            </w:r>
            <w:r>
              <w:rPr>
                <w:noProof/>
                <w:webHidden/>
              </w:rPr>
            </w:r>
            <w:r>
              <w:rPr>
                <w:noProof/>
                <w:webHidden/>
              </w:rPr>
              <w:fldChar w:fldCharType="separate"/>
            </w:r>
            <w:r w:rsidR="0023138C">
              <w:rPr>
                <w:noProof/>
                <w:webHidden/>
              </w:rPr>
              <w:t>4</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17" w:history="1">
            <w:r w:rsidRPr="007F4922">
              <w:rPr>
                <w:rStyle w:val="Hipervnculo"/>
                <w:noProof/>
              </w:rPr>
              <w:t>Contexto político-legal  :</w:t>
            </w:r>
            <w:r>
              <w:rPr>
                <w:noProof/>
                <w:webHidden/>
              </w:rPr>
              <w:tab/>
            </w:r>
            <w:r>
              <w:rPr>
                <w:noProof/>
                <w:webHidden/>
              </w:rPr>
              <w:fldChar w:fldCharType="begin"/>
            </w:r>
            <w:r>
              <w:rPr>
                <w:noProof/>
                <w:webHidden/>
              </w:rPr>
              <w:instrText xml:space="preserve"> PAGEREF _Toc265073617 \h </w:instrText>
            </w:r>
            <w:r>
              <w:rPr>
                <w:noProof/>
                <w:webHidden/>
              </w:rPr>
            </w:r>
            <w:r>
              <w:rPr>
                <w:noProof/>
                <w:webHidden/>
              </w:rPr>
              <w:fldChar w:fldCharType="separate"/>
            </w:r>
            <w:r w:rsidR="0023138C">
              <w:rPr>
                <w:noProof/>
                <w:webHidden/>
              </w:rPr>
              <w:t>4</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18" w:history="1">
            <w:r w:rsidRPr="007F4922">
              <w:rPr>
                <w:rStyle w:val="Hipervnculo"/>
                <w:noProof/>
                <w:kern w:val="36"/>
              </w:rPr>
              <w:t>Contexto tecnológico :</w:t>
            </w:r>
            <w:r>
              <w:rPr>
                <w:noProof/>
                <w:webHidden/>
              </w:rPr>
              <w:tab/>
            </w:r>
            <w:r>
              <w:rPr>
                <w:noProof/>
                <w:webHidden/>
              </w:rPr>
              <w:fldChar w:fldCharType="begin"/>
            </w:r>
            <w:r>
              <w:rPr>
                <w:noProof/>
                <w:webHidden/>
              </w:rPr>
              <w:instrText xml:space="preserve"> PAGEREF _Toc265073618 \h </w:instrText>
            </w:r>
            <w:r>
              <w:rPr>
                <w:noProof/>
                <w:webHidden/>
              </w:rPr>
            </w:r>
            <w:r>
              <w:rPr>
                <w:noProof/>
                <w:webHidden/>
              </w:rPr>
              <w:fldChar w:fldCharType="separate"/>
            </w:r>
            <w:r w:rsidR="0023138C">
              <w:rPr>
                <w:noProof/>
                <w:webHidden/>
              </w:rPr>
              <w:t>5</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19" w:history="1">
            <w:r w:rsidRPr="007F4922">
              <w:rPr>
                <w:rStyle w:val="Hipervnculo"/>
                <w:noProof/>
                <w:kern w:val="36"/>
              </w:rPr>
              <w:t>Contexto socio-cultural :</w:t>
            </w:r>
            <w:r>
              <w:rPr>
                <w:noProof/>
                <w:webHidden/>
              </w:rPr>
              <w:tab/>
            </w:r>
            <w:r>
              <w:rPr>
                <w:noProof/>
                <w:webHidden/>
              </w:rPr>
              <w:fldChar w:fldCharType="begin"/>
            </w:r>
            <w:r>
              <w:rPr>
                <w:noProof/>
                <w:webHidden/>
              </w:rPr>
              <w:instrText xml:space="preserve"> PAGEREF _Toc265073619 \h </w:instrText>
            </w:r>
            <w:r>
              <w:rPr>
                <w:noProof/>
                <w:webHidden/>
              </w:rPr>
            </w:r>
            <w:r>
              <w:rPr>
                <w:noProof/>
                <w:webHidden/>
              </w:rPr>
              <w:fldChar w:fldCharType="separate"/>
            </w:r>
            <w:r w:rsidR="0023138C">
              <w:rPr>
                <w:noProof/>
                <w:webHidden/>
              </w:rPr>
              <w:t>5</w:t>
            </w:r>
            <w:r>
              <w:rPr>
                <w:noProof/>
                <w:webHidden/>
              </w:rPr>
              <w:fldChar w:fldCharType="end"/>
            </w:r>
          </w:hyperlink>
        </w:p>
        <w:p w:rsidR="00DD2562" w:rsidRDefault="00DD2562">
          <w:pPr>
            <w:pStyle w:val="TDC2"/>
            <w:tabs>
              <w:tab w:val="right" w:leader="dot" w:pos="8494"/>
            </w:tabs>
            <w:rPr>
              <w:rFonts w:eastAsiaTheme="minorEastAsia"/>
              <w:noProof/>
              <w:lang w:val="es-ES" w:eastAsia="es-ES"/>
            </w:rPr>
          </w:pPr>
          <w:hyperlink w:anchor="_Toc265073620" w:history="1">
            <w:r w:rsidRPr="007F4922">
              <w:rPr>
                <w:rStyle w:val="Hipervnculo"/>
                <w:rFonts w:eastAsia="Times New Roman"/>
                <w:noProof/>
                <w:lang w:val="es-ES" w:eastAsia="es-ES"/>
              </w:rPr>
              <w:t>ANALISIS INTERNO :</w:t>
            </w:r>
            <w:r>
              <w:rPr>
                <w:noProof/>
                <w:webHidden/>
              </w:rPr>
              <w:tab/>
            </w:r>
            <w:r>
              <w:rPr>
                <w:noProof/>
                <w:webHidden/>
              </w:rPr>
              <w:fldChar w:fldCharType="begin"/>
            </w:r>
            <w:r>
              <w:rPr>
                <w:noProof/>
                <w:webHidden/>
              </w:rPr>
              <w:instrText xml:space="preserve"> PAGEREF _Toc265073620 \h </w:instrText>
            </w:r>
            <w:r>
              <w:rPr>
                <w:noProof/>
                <w:webHidden/>
              </w:rPr>
            </w:r>
            <w:r>
              <w:rPr>
                <w:noProof/>
                <w:webHidden/>
              </w:rPr>
              <w:fldChar w:fldCharType="separate"/>
            </w:r>
            <w:r w:rsidR="0023138C">
              <w:rPr>
                <w:noProof/>
                <w:webHidden/>
              </w:rPr>
              <w:t>5</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1" w:history="1">
            <w:r w:rsidRPr="007F4922">
              <w:rPr>
                <w:rStyle w:val="Hipervnculo"/>
                <w:noProof/>
              </w:rPr>
              <w:t>Caracterización :</w:t>
            </w:r>
            <w:r>
              <w:rPr>
                <w:noProof/>
                <w:webHidden/>
              </w:rPr>
              <w:tab/>
            </w:r>
            <w:r>
              <w:rPr>
                <w:noProof/>
                <w:webHidden/>
              </w:rPr>
              <w:fldChar w:fldCharType="begin"/>
            </w:r>
            <w:r>
              <w:rPr>
                <w:noProof/>
                <w:webHidden/>
              </w:rPr>
              <w:instrText xml:space="preserve"> PAGEREF _Toc265073621 \h </w:instrText>
            </w:r>
            <w:r>
              <w:rPr>
                <w:noProof/>
                <w:webHidden/>
              </w:rPr>
            </w:r>
            <w:r>
              <w:rPr>
                <w:noProof/>
                <w:webHidden/>
              </w:rPr>
              <w:fldChar w:fldCharType="separate"/>
            </w:r>
            <w:r w:rsidR="0023138C">
              <w:rPr>
                <w:noProof/>
                <w:webHidden/>
              </w:rPr>
              <w:t>5</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2" w:history="1">
            <w:r w:rsidRPr="007F4922">
              <w:rPr>
                <w:rStyle w:val="Hipervnculo"/>
                <w:noProof/>
              </w:rPr>
              <w:t>Recursos Humanos</w:t>
            </w:r>
            <w:r>
              <w:rPr>
                <w:noProof/>
                <w:webHidden/>
              </w:rPr>
              <w:tab/>
            </w:r>
            <w:r>
              <w:rPr>
                <w:noProof/>
                <w:webHidden/>
              </w:rPr>
              <w:fldChar w:fldCharType="begin"/>
            </w:r>
            <w:r>
              <w:rPr>
                <w:noProof/>
                <w:webHidden/>
              </w:rPr>
              <w:instrText xml:space="preserve"> PAGEREF _Toc265073622 \h </w:instrText>
            </w:r>
            <w:r>
              <w:rPr>
                <w:noProof/>
                <w:webHidden/>
              </w:rPr>
            </w:r>
            <w:r>
              <w:rPr>
                <w:noProof/>
                <w:webHidden/>
              </w:rPr>
              <w:fldChar w:fldCharType="separate"/>
            </w:r>
            <w:r w:rsidR="0023138C">
              <w:rPr>
                <w:noProof/>
                <w:webHidden/>
              </w:rPr>
              <w:t>6</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3" w:history="1">
            <w:r w:rsidRPr="007F4922">
              <w:rPr>
                <w:rStyle w:val="Hipervnculo"/>
                <w:noProof/>
              </w:rPr>
              <w:t>Puntos focales del negocio</w:t>
            </w:r>
            <w:r>
              <w:rPr>
                <w:noProof/>
                <w:webHidden/>
              </w:rPr>
              <w:tab/>
            </w:r>
            <w:r>
              <w:rPr>
                <w:noProof/>
                <w:webHidden/>
              </w:rPr>
              <w:fldChar w:fldCharType="begin"/>
            </w:r>
            <w:r>
              <w:rPr>
                <w:noProof/>
                <w:webHidden/>
              </w:rPr>
              <w:instrText xml:space="preserve"> PAGEREF _Toc265073623 \h </w:instrText>
            </w:r>
            <w:r>
              <w:rPr>
                <w:noProof/>
                <w:webHidden/>
              </w:rPr>
            </w:r>
            <w:r>
              <w:rPr>
                <w:noProof/>
                <w:webHidden/>
              </w:rPr>
              <w:fldChar w:fldCharType="separate"/>
            </w:r>
            <w:r w:rsidR="0023138C">
              <w:rPr>
                <w:noProof/>
                <w:webHidden/>
              </w:rPr>
              <w:t>8</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4" w:history="1">
            <w:r w:rsidRPr="007F4922">
              <w:rPr>
                <w:rStyle w:val="Hipervnculo"/>
                <w:noProof/>
              </w:rPr>
              <w:t>Capacidades</w:t>
            </w:r>
            <w:r>
              <w:rPr>
                <w:noProof/>
                <w:webHidden/>
              </w:rPr>
              <w:tab/>
            </w:r>
            <w:r>
              <w:rPr>
                <w:noProof/>
                <w:webHidden/>
              </w:rPr>
              <w:fldChar w:fldCharType="begin"/>
            </w:r>
            <w:r>
              <w:rPr>
                <w:noProof/>
                <w:webHidden/>
              </w:rPr>
              <w:instrText xml:space="preserve"> PAGEREF _Toc265073624 \h </w:instrText>
            </w:r>
            <w:r>
              <w:rPr>
                <w:noProof/>
                <w:webHidden/>
              </w:rPr>
            </w:r>
            <w:r>
              <w:rPr>
                <w:noProof/>
                <w:webHidden/>
              </w:rPr>
              <w:fldChar w:fldCharType="separate"/>
            </w:r>
            <w:r w:rsidR="0023138C">
              <w:rPr>
                <w:noProof/>
                <w:webHidden/>
              </w:rPr>
              <w:t>8</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5" w:history="1">
            <w:r w:rsidRPr="007F4922">
              <w:rPr>
                <w:rStyle w:val="Hipervnculo"/>
                <w:noProof/>
              </w:rPr>
              <w:t>Recursos :</w:t>
            </w:r>
            <w:r>
              <w:rPr>
                <w:noProof/>
                <w:webHidden/>
              </w:rPr>
              <w:tab/>
            </w:r>
            <w:r>
              <w:rPr>
                <w:noProof/>
                <w:webHidden/>
              </w:rPr>
              <w:fldChar w:fldCharType="begin"/>
            </w:r>
            <w:r>
              <w:rPr>
                <w:noProof/>
                <w:webHidden/>
              </w:rPr>
              <w:instrText xml:space="preserve"> PAGEREF _Toc265073625 \h </w:instrText>
            </w:r>
            <w:r>
              <w:rPr>
                <w:noProof/>
                <w:webHidden/>
              </w:rPr>
            </w:r>
            <w:r>
              <w:rPr>
                <w:noProof/>
                <w:webHidden/>
              </w:rPr>
              <w:fldChar w:fldCharType="separate"/>
            </w:r>
            <w:r w:rsidR="0023138C">
              <w:rPr>
                <w:noProof/>
                <w:webHidden/>
              </w:rPr>
              <w:t>8</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6" w:history="1">
            <w:r w:rsidRPr="007F4922">
              <w:rPr>
                <w:rStyle w:val="Hipervnculo"/>
                <w:noProof/>
              </w:rPr>
              <w:t>Cultura Organizacional</w:t>
            </w:r>
            <w:r>
              <w:rPr>
                <w:noProof/>
                <w:webHidden/>
              </w:rPr>
              <w:tab/>
            </w:r>
            <w:r>
              <w:rPr>
                <w:noProof/>
                <w:webHidden/>
              </w:rPr>
              <w:fldChar w:fldCharType="begin"/>
            </w:r>
            <w:r>
              <w:rPr>
                <w:noProof/>
                <w:webHidden/>
              </w:rPr>
              <w:instrText xml:space="preserve"> PAGEREF _Toc265073626 \h </w:instrText>
            </w:r>
            <w:r>
              <w:rPr>
                <w:noProof/>
                <w:webHidden/>
              </w:rPr>
            </w:r>
            <w:r>
              <w:rPr>
                <w:noProof/>
                <w:webHidden/>
              </w:rPr>
              <w:fldChar w:fldCharType="separate"/>
            </w:r>
            <w:r w:rsidR="0023138C">
              <w:rPr>
                <w:noProof/>
                <w:webHidden/>
              </w:rPr>
              <w:t>9</w:t>
            </w:r>
            <w:r>
              <w:rPr>
                <w:noProof/>
                <w:webHidden/>
              </w:rPr>
              <w:fldChar w:fldCharType="end"/>
            </w:r>
          </w:hyperlink>
        </w:p>
        <w:p w:rsidR="00DD2562" w:rsidRDefault="00DD2562">
          <w:pPr>
            <w:pStyle w:val="TDC2"/>
            <w:tabs>
              <w:tab w:val="right" w:leader="dot" w:pos="8494"/>
            </w:tabs>
            <w:rPr>
              <w:rFonts w:eastAsiaTheme="minorEastAsia"/>
              <w:noProof/>
              <w:lang w:val="es-ES" w:eastAsia="es-ES"/>
            </w:rPr>
          </w:pPr>
          <w:hyperlink w:anchor="_Toc265073627" w:history="1">
            <w:r w:rsidRPr="007F4922">
              <w:rPr>
                <w:rStyle w:val="Hipervnculo"/>
                <w:rFonts w:eastAsia="Times New Roman"/>
                <w:noProof/>
                <w:lang w:val="es-ES" w:eastAsia="es-ES"/>
              </w:rPr>
              <w:t>Calificación</w:t>
            </w:r>
            <w:r>
              <w:rPr>
                <w:noProof/>
                <w:webHidden/>
              </w:rPr>
              <w:tab/>
            </w:r>
            <w:r>
              <w:rPr>
                <w:noProof/>
                <w:webHidden/>
              </w:rPr>
              <w:fldChar w:fldCharType="begin"/>
            </w:r>
            <w:r>
              <w:rPr>
                <w:noProof/>
                <w:webHidden/>
              </w:rPr>
              <w:instrText xml:space="preserve"> PAGEREF _Toc265073627 \h </w:instrText>
            </w:r>
            <w:r>
              <w:rPr>
                <w:noProof/>
                <w:webHidden/>
              </w:rPr>
            </w:r>
            <w:r>
              <w:rPr>
                <w:noProof/>
                <w:webHidden/>
              </w:rPr>
              <w:fldChar w:fldCharType="separate"/>
            </w:r>
            <w:r w:rsidR="0023138C">
              <w:rPr>
                <w:noProof/>
                <w:webHidden/>
              </w:rPr>
              <w:t>10</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8" w:history="1">
            <w:r w:rsidRPr="007F4922">
              <w:rPr>
                <w:rStyle w:val="Hipervnculo"/>
                <w:noProof/>
              </w:rPr>
              <w:t>Sugerencias de acción estratégica</w:t>
            </w:r>
            <w:r>
              <w:rPr>
                <w:noProof/>
                <w:webHidden/>
              </w:rPr>
              <w:tab/>
            </w:r>
            <w:r>
              <w:rPr>
                <w:noProof/>
                <w:webHidden/>
              </w:rPr>
              <w:fldChar w:fldCharType="begin"/>
            </w:r>
            <w:r>
              <w:rPr>
                <w:noProof/>
                <w:webHidden/>
              </w:rPr>
              <w:instrText xml:space="preserve"> PAGEREF _Toc265073628 \h </w:instrText>
            </w:r>
            <w:r>
              <w:rPr>
                <w:noProof/>
                <w:webHidden/>
              </w:rPr>
            </w:r>
            <w:r>
              <w:rPr>
                <w:noProof/>
                <w:webHidden/>
              </w:rPr>
              <w:fldChar w:fldCharType="separate"/>
            </w:r>
            <w:r w:rsidR="0023138C">
              <w:rPr>
                <w:noProof/>
                <w:webHidden/>
              </w:rPr>
              <w:t>11</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29" w:history="1">
            <w:r w:rsidRPr="007F4922">
              <w:rPr>
                <w:rStyle w:val="Hipervnculo"/>
                <w:rFonts w:ascii="Arial" w:eastAsia="Times New Roman" w:hAnsi="Arial" w:cs="Arial"/>
                <w:noProof/>
                <w:lang w:val="es-ES_tradnl" w:eastAsia="es-ES"/>
              </w:rPr>
              <w:t>En base al ejercicio realizado, surgirán las siguientes consideraciones :</w:t>
            </w:r>
            <w:r>
              <w:rPr>
                <w:noProof/>
                <w:webHidden/>
              </w:rPr>
              <w:tab/>
            </w:r>
            <w:r>
              <w:rPr>
                <w:noProof/>
                <w:webHidden/>
              </w:rPr>
              <w:fldChar w:fldCharType="begin"/>
            </w:r>
            <w:r>
              <w:rPr>
                <w:noProof/>
                <w:webHidden/>
              </w:rPr>
              <w:instrText xml:space="preserve"> PAGEREF _Toc265073629 \h </w:instrText>
            </w:r>
            <w:r>
              <w:rPr>
                <w:noProof/>
                <w:webHidden/>
              </w:rPr>
            </w:r>
            <w:r>
              <w:rPr>
                <w:noProof/>
                <w:webHidden/>
              </w:rPr>
              <w:fldChar w:fldCharType="separate"/>
            </w:r>
            <w:r w:rsidR="0023138C">
              <w:rPr>
                <w:noProof/>
                <w:webHidden/>
              </w:rPr>
              <w:t>12</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30" w:history="1">
            <w:r w:rsidRPr="007F4922">
              <w:rPr>
                <w:rStyle w:val="Hipervnculo"/>
                <w:noProof/>
              </w:rPr>
              <w:t>CUADRANTE 1 ( amenaza / debilidad )</w:t>
            </w:r>
            <w:r>
              <w:rPr>
                <w:noProof/>
                <w:webHidden/>
              </w:rPr>
              <w:tab/>
            </w:r>
            <w:r>
              <w:rPr>
                <w:noProof/>
                <w:webHidden/>
              </w:rPr>
              <w:fldChar w:fldCharType="begin"/>
            </w:r>
            <w:r>
              <w:rPr>
                <w:noProof/>
                <w:webHidden/>
              </w:rPr>
              <w:instrText xml:space="preserve"> PAGEREF _Toc265073630 \h </w:instrText>
            </w:r>
            <w:r>
              <w:rPr>
                <w:noProof/>
                <w:webHidden/>
              </w:rPr>
            </w:r>
            <w:r>
              <w:rPr>
                <w:noProof/>
                <w:webHidden/>
              </w:rPr>
              <w:fldChar w:fldCharType="separate"/>
            </w:r>
            <w:r w:rsidR="0023138C">
              <w:rPr>
                <w:noProof/>
                <w:webHidden/>
              </w:rPr>
              <w:t>12</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31" w:history="1">
            <w:r w:rsidRPr="007F4922">
              <w:rPr>
                <w:rStyle w:val="Hipervnculo"/>
                <w:noProof/>
              </w:rPr>
              <w:t>CUADRANTE 2 ( oportunidad / debilidad ) :</w:t>
            </w:r>
            <w:r>
              <w:rPr>
                <w:noProof/>
                <w:webHidden/>
              </w:rPr>
              <w:tab/>
            </w:r>
            <w:r>
              <w:rPr>
                <w:noProof/>
                <w:webHidden/>
              </w:rPr>
              <w:fldChar w:fldCharType="begin"/>
            </w:r>
            <w:r>
              <w:rPr>
                <w:noProof/>
                <w:webHidden/>
              </w:rPr>
              <w:instrText xml:space="preserve"> PAGEREF _Toc265073631 \h </w:instrText>
            </w:r>
            <w:r>
              <w:rPr>
                <w:noProof/>
                <w:webHidden/>
              </w:rPr>
            </w:r>
            <w:r>
              <w:rPr>
                <w:noProof/>
                <w:webHidden/>
              </w:rPr>
              <w:fldChar w:fldCharType="separate"/>
            </w:r>
            <w:r w:rsidR="0023138C">
              <w:rPr>
                <w:noProof/>
                <w:webHidden/>
              </w:rPr>
              <w:t>13</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32" w:history="1">
            <w:r w:rsidRPr="007F4922">
              <w:rPr>
                <w:rStyle w:val="Hipervnculo"/>
                <w:noProof/>
              </w:rPr>
              <w:t>CUADRANTE  3  ( amenaza / fortaleza ) :</w:t>
            </w:r>
            <w:r>
              <w:rPr>
                <w:noProof/>
                <w:webHidden/>
              </w:rPr>
              <w:tab/>
            </w:r>
            <w:r>
              <w:rPr>
                <w:noProof/>
                <w:webHidden/>
              </w:rPr>
              <w:fldChar w:fldCharType="begin"/>
            </w:r>
            <w:r>
              <w:rPr>
                <w:noProof/>
                <w:webHidden/>
              </w:rPr>
              <w:instrText xml:space="preserve"> PAGEREF _Toc265073632 \h </w:instrText>
            </w:r>
            <w:r>
              <w:rPr>
                <w:noProof/>
                <w:webHidden/>
              </w:rPr>
            </w:r>
            <w:r>
              <w:rPr>
                <w:noProof/>
                <w:webHidden/>
              </w:rPr>
              <w:fldChar w:fldCharType="separate"/>
            </w:r>
            <w:r w:rsidR="0023138C">
              <w:rPr>
                <w:noProof/>
                <w:webHidden/>
              </w:rPr>
              <w:t>14</w:t>
            </w:r>
            <w:r>
              <w:rPr>
                <w:noProof/>
                <w:webHidden/>
              </w:rPr>
              <w:fldChar w:fldCharType="end"/>
            </w:r>
          </w:hyperlink>
        </w:p>
        <w:p w:rsidR="00DD2562" w:rsidRDefault="00DD2562">
          <w:pPr>
            <w:pStyle w:val="TDC3"/>
            <w:tabs>
              <w:tab w:val="right" w:leader="dot" w:pos="8494"/>
            </w:tabs>
            <w:rPr>
              <w:rFonts w:eastAsiaTheme="minorEastAsia"/>
              <w:noProof/>
              <w:lang w:val="es-ES" w:eastAsia="es-ES"/>
            </w:rPr>
          </w:pPr>
          <w:hyperlink w:anchor="_Toc265073633" w:history="1">
            <w:r w:rsidRPr="007F4922">
              <w:rPr>
                <w:rStyle w:val="Hipervnculo"/>
                <w:noProof/>
              </w:rPr>
              <w:t>CUADRANTE 4 ( oportunidad / fortaleza  ) :</w:t>
            </w:r>
            <w:r>
              <w:rPr>
                <w:noProof/>
                <w:webHidden/>
              </w:rPr>
              <w:tab/>
            </w:r>
            <w:r>
              <w:rPr>
                <w:noProof/>
                <w:webHidden/>
              </w:rPr>
              <w:fldChar w:fldCharType="begin"/>
            </w:r>
            <w:r>
              <w:rPr>
                <w:noProof/>
                <w:webHidden/>
              </w:rPr>
              <w:instrText xml:space="preserve"> PAGEREF _Toc265073633 \h </w:instrText>
            </w:r>
            <w:r>
              <w:rPr>
                <w:noProof/>
                <w:webHidden/>
              </w:rPr>
            </w:r>
            <w:r>
              <w:rPr>
                <w:noProof/>
                <w:webHidden/>
              </w:rPr>
              <w:fldChar w:fldCharType="separate"/>
            </w:r>
            <w:r w:rsidR="0023138C">
              <w:rPr>
                <w:noProof/>
                <w:webHidden/>
              </w:rPr>
              <w:t>14</w:t>
            </w:r>
            <w:r>
              <w:rPr>
                <w:noProof/>
                <w:webHidden/>
              </w:rPr>
              <w:fldChar w:fldCharType="end"/>
            </w:r>
          </w:hyperlink>
        </w:p>
        <w:p w:rsidR="00EC1020" w:rsidRDefault="00D70A24" w:rsidP="00EC1020">
          <w:r>
            <w:rPr>
              <w:lang w:val="es-ES"/>
            </w:rPr>
            <w:fldChar w:fldCharType="end"/>
          </w:r>
        </w:p>
      </w:sdtContent>
    </w:sdt>
    <w:p w:rsidR="00DD2562" w:rsidRDefault="00DD2562">
      <w:pPr>
        <w:rPr>
          <w:rFonts w:asciiTheme="majorHAnsi" w:eastAsiaTheme="majorEastAsia" w:hAnsiTheme="majorHAnsi" w:cstheme="majorBidi"/>
          <w:b/>
          <w:bCs/>
          <w:color w:val="365F91" w:themeColor="accent1" w:themeShade="BF"/>
          <w:sz w:val="28"/>
          <w:szCs w:val="28"/>
        </w:rPr>
      </w:pPr>
      <w:bookmarkStart w:id="0" w:name="_Toc265073608"/>
      <w:r>
        <w:br w:type="page"/>
      </w:r>
    </w:p>
    <w:p w:rsidR="00B03564" w:rsidRDefault="00B03564" w:rsidP="00B03564">
      <w:pPr>
        <w:pStyle w:val="Ttulo1"/>
      </w:pPr>
      <w:r>
        <w:lastRenderedPageBreak/>
        <w:t>Introducción</w:t>
      </w:r>
      <w:bookmarkEnd w:id="0"/>
    </w:p>
    <w:p w:rsidR="00EC1020" w:rsidRDefault="00EC1020" w:rsidP="00EC1020">
      <w:r>
        <w:t>Es una herramienta que permite conformar un cuadro de la situación actual de la empresa, brindando de esta manera la posibilidad de tener un diagnóstico</w:t>
      </w:r>
      <w:r w:rsidR="00B03564">
        <w:t xml:space="preserve"> </w:t>
      </w:r>
      <w:r>
        <w:t>preciso, que permita en función de los resultados obtenidos, tomar decisiones acordes con los objetivos y las políticas buscadas.</w:t>
      </w:r>
    </w:p>
    <w:p w:rsidR="00B03564" w:rsidRDefault="00B03564" w:rsidP="00B03564">
      <w:pPr>
        <w:pStyle w:val="Ttulo1"/>
      </w:pPr>
      <w:bookmarkStart w:id="1" w:name="_Toc265073609"/>
      <w:r>
        <w:t>Fortalezas, Oportunidades, Debilidades y Amenazas</w:t>
      </w:r>
      <w:bookmarkEnd w:id="1"/>
    </w:p>
    <w:p w:rsidR="00EC1020" w:rsidRDefault="00EC1020" w:rsidP="00EC1020">
      <w:r>
        <w:t xml:space="preserve">FODA es una sigla que significa: Fortalezas, Oportunidades, Debilidades y Amenazas. Aquellos que se animen a leer libros en inglés encontrarán el término SWOT, que representa las iniciales de </w:t>
      </w:r>
      <w:proofErr w:type="spellStart"/>
      <w:r>
        <w:t>Strenghts</w:t>
      </w:r>
      <w:proofErr w:type="spellEnd"/>
      <w:r>
        <w:t xml:space="preserve">, </w:t>
      </w:r>
      <w:proofErr w:type="spellStart"/>
      <w:r>
        <w:t>Weaknesses</w:t>
      </w:r>
      <w:proofErr w:type="spellEnd"/>
      <w:r>
        <w:t xml:space="preserve">, </w:t>
      </w:r>
      <w:proofErr w:type="spellStart"/>
      <w:r>
        <w:t>Oportunities</w:t>
      </w:r>
      <w:proofErr w:type="spellEnd"/>
      <w:r>
        <w:t xml:space="preserve"> and </w:t>
      </w:r>
      <w:proofErr w:type="spellStart"/>
      <w:r>
        <w:t>Threats</w:t>
      </w:r>
      <w:proofErr w:type="spellEnd"/>
      <w:r>
        <w:t>.</w:t>
      </w:r>
    </w:p>
    <w:p w:rsidR="00EC1020" w:rsidRDefault="00EC1020" w:rsidP="00EC1020">
      <w:r>
        <w:t>Es el análisis de las variables controlables (las Debilidades y Fortalezas son internas a la empresa y por lo tanto se puede actuar sobre ellas con mayor facilidad), y no controlables (las Oportunidades y Amenazas las presenta el contexto y  la mejor acción que podemos tomar respecto a ellas es anticiparlas, tratando de posicionar a nuestra empresa de la mejor manera posible respecto de ellas).</w:t>
      </w:r>
    </w:p>
    <w:p w:rsidR="00EC1020" w:rsidRDefault="00EC1020" w:rsidP="00B03564">
      <w:pPr>
        <w:pStyle w:val="Ttulo2"/>
      </w:pPr>
      <w:bookmarkStart w:id="2" w:name="_Toc265073610"/>
      <w:r>
        <w:t>FORTALEZAS</w:t>
      </w:r>
      <w:bookmarkEnd w:id="2"/>
    </w:p>
    <w:p w:rsidR="00EC1020" w:rsidRDefault="00EC1020" w:rsidP="00EC1020">
      <w:r>
        <w:t>Son los recursos y las destrezas de su empresa y por los que cuenta con una posición privilegiada o ventajosa frente a la competencia.</w:t>
      </w:r>
    </w:p>
    <w:p w:rsidR="00EC1020" w:rsidRDefault="00EC1020" w:rsidP="00B03564">
      <w:pPr>
        <w:pStyle w:val="Ttulo2"/>
      </w:pPr>
      <w:bookmarkStart w:id="3" w:name="_Toc265073611"/>
      <w:r>
        <w:t>OPORTUNIDADES</w:t>
      </w:r>
      <w:bookmarkEnd w:id="3"/>
    </w:p>
    <w:p w:rsidR="00EC1020" w:rsidRDefault="00EC1020" w:rsidP="00EC1020">
      <w:r>
        <w:t xml:space="preserve">Son aquellos factores que resultan positivos, favorables o explotables, que debemos </w:t>
      </w:r>
      <w:proofErr w:type="gramStart"/>
      <w:r>
        <w:t>determinar</w:t>
      </w:r>
      <w:proofErr w:type="gramEnd"/>
      <w:r>
        <w:t xml:space="preserve"> en el entorno donde actúa la empresa, y que permiten obtener ventajas competitivas que si no son reconocidas a tiempo, significan la pérdida de dicha ventaja.</w:t>
      </w:r>
    </w:p>
    <w:p w:rsidR="00EC1020" w:rsidRDefault="00EC1020" w:rsidP="00B03564">
      <w:pPr>
        <w:pStyle w:val="Ttulo2"/>
      </w:pPr>
      <w:bookmarkStart w:id="4" w:name="_Toc265073612"/>
      <w:r>
        <w:t>DEBILIDADES</w:t>
      </w:r>
      <w:bookmarkEnd w:id="4"/>
    </w:p>
    <w:p w:rsidR="00EC1020" w:rsidRDefault="00EC1020" w:rsidP="00EC1020">
      <w:r>
        <w:t xml:space="preserve">Son aquellos factores en los cuales la empresa se </w:t>
      </w:r>
      <w:proofErr w:type="spellStart"/>
      <w:r>
        <w:t>encunetra</w:t>
      </w:r>
      <w:proofErr w:type="spellEnd"/>
      <w:r>
        <w:t xml:space="preserve"> en una posición desfavorable respecto a sus competidores, recursos de los que se carece, habilidades que no se poseen, actividades que no se desarrollan positivamente, etc. Deben ser atendidas para que no empeoren, </w:t>
      </w:r>
      <w:proofErr w:type="spellStart"/>
      <w:r>
        <w:t>preguntádose</w:t>
      </w:r>
      <w:proofErr w:type="spellEnd"/>
      <w:r>
        <w:t xml:space="preserve"> como es su situación en relación con su competencia y </w:t>
      </w:r>
      <w:proofErr w:type="spellStart"/>
      <w:r>
        <w:t>que</w:t>
      </w:r>
      <w:proofErr w:type="spellEnd"/>
      <w:r>
        <w:t xml:space="preserve"> posibilidades hay de superar ese obstáculo.</w:t>
      </w:r>
    </w:p>
    <w:p w:rsidR="00EC1020" w:rsidRDefault="00EC1020" w:rsidP="00B03564">
      <w:pPr>
        <w:pStyle w:val="Ttulo2"/>
      </w:pPr>
      <w:bookmarkStart w:id="5" w:name="_Toc265073613"/>
      <w:r>
        <w:t>AMENAZAS</w:t>
      </w:r>
      <w:bookmarkEnd w:id="5"/>
    </w:p>
    <w:p w:rsidR="00EC1020" w:rsidRDefault="00EC1020" w:rsidP="00EC1020">
      <w:r>
        <w:t xml:space="preserve">Son situaciones que provienen del entorno y que pueden llegar a atentar contra la vida de la organización o al menos parte de ella. </w:t>
      </w:r>
      <w:proofErr w:type="gramStart"/>
      <w:r>
        <w:t>son</w:t>
      </w:r>
      <w:proofErr w:type="gramEnd"/>
      <w:r>
        <w:t xml:space="preserve"> variables que ponen a prueba la supervivencia de su empresa y que, reconocidas a tiempo, pueden evitarse o ser transformadas en oportunidades.</w:t>
      </w:r>
    </w:p>
    <w:p w:rsidR="00EC1020" w:rsidRDefault="00EC1020" w:rsidP="00EC1020"/>
    <w:p w:rsidR="00EC1020" w:rsidRDefault="00EC1020" w:rsidP="00EC1020">
      <w:r>
        <w:t>En el proceso de armado del FODA no debemos olvidar que el objetivo es tener una información valedera que permita tomar decisiones. La idea es que dicho análisis, al menos, nos permita distinguir las siguientes preguntas:</w:t>
      </w:r>
    </w:p>
    <w:p w:rsidR="00EC1020" w:rsidRDefault="00EC1020" w:rsidP="00EC1020">
      <w:r>
        <w:t>Criterio......................................................Pregunta</w:t>
      </w:r>
    </w:p>
    <w:p w:rsidR="00EC1020" w:rsidRDefault="00EC1020" w:rsidP="00EC1020">
      <w:r>
        <w:t>Relevante / Irrelevante...................................Lo que estoy analizando es relevante</w:t>
      </w:r>
      <w:proofErr w:type="gramStart"/>
      <w:r>
        <w:t>?</w:t>
      </w:r>
      <w:proofErr w:type="gramEnd"/>
    </w:p>
    <w:p w:rsidR="00EC1020" w:rsidRDefault="00EC1020" w:rsidP="00EC1020">
      <w:r>
        <w:lastRenderedPageBreak/>
        <w:t xml:space="preserve">Externo / Interno...........................................Está afuera o dentro de </w:t>
      </w:r>
      <w:proofErr w:type="spellStart"/>
      <w:r>
        <w:t>al</w:t>
      </w:r>
      <w:proofErr w:type="spellEnd"/>
      <w:r>
        <w:t xml:space="preserve"> empresa</w:t>
      </w:r>
      <w:proofErr w:type="gramStart"/>
      <w:r>
        <w:t>?</w:t>
      </w:r>
      <w:proofErr w:type="gramEnd"/>
    </w:p>
    <w:p w:rsidR="00EC1020" w:rsidRDefault="00EC1020" w:rsidP="00EC1020">
      <w:r>
        <w:t>Bueno / Malo................................................Es bueno o malo para la empresa</w:t>
      </w:r>
      <w:proofErr w:type="gramStart"/>
      <w:r>
        <w:t>?</w:t>
      </w:r>
      <w:proofErr w:type="gramEnd"/>
      <w:r>
        <w:t xml:space="preserve"> </w:t>
      </w:r>
    </w:p>
    <w:p w:rsidR="00EC1020" w:rsidRDefault="00EC1020" w:rsidP="00EC1020">
      <w:r>
        <w:t xml:space="preserve">Resulta increíble la cantidad de veces que no se puede distinguir lo principal de lo accesorio. </w:t>
      </w:r>
      <w:proofErr w:type="gramStart"/>
      <w:r>
        <w:t>como</w:t>
      </w:r>
      <w:proofErr w:type="gramEnd"/>
      <w:r>
        <w:t xml:space="preserve"> todos sabemos el sentido común es el menos común de los sentidos y esta peculiaridad afecta el análisis que se realiza dentro </w:t>
      </w:r>
      <w:proofErr w:type="spellStart"/>
      <w:r>
        <w:t>dentro</w:t>
      </w:r>
      <w:proofErr w:type="spellEnd"/>
      <w:r>
        <w:t xml:space="preserve"> de un grupo de trabajo.</w:t>
      </w:r>
    </w:p>
    <w:p w:rsidR="00EC1020" w:rsidRDefault="00EC1020" w:rsidP="00EC1020">
      <w:r>
        <w:t>El objetivo del "Filtrado por Relevancia", tiene como objetivo reducir o acotar los temas en donde focalizar nuestros esfuerzos.</w:t>
      </w:r>
    </w:p>
    <w:p w:rsidR="00EC1020" w:rsidRDefault="00EC1020" w:rsidP="00EC1020">
      <w:r>
        <w:t>Los siguientes dos paso son más fáciles de responder con solo leer su título.</w:t>
      </w:r>
    </w:p>
    <w:p w:rsidR="00EC1020" w:rsidRDefault="00EC1020" w:rsidP="00EC1020">
      <w:r>
        <w:t>Este análisis será útil, si la información elaborada es utilizada para generar valor para su empresa y en especial para sus clientes y socios estratégicos.</w:t>
      </w:r>
    </w:p>
    <w:p w:rsidR="00EC1020" w:rsidRDefault="00EC1020" w:rsidP="00EC1020">
      <w:r>
        <w:t>Las ventajas competitivas no pueden ser entendidas en forma global, sino que deben ser analizadas en cada actividad particular que realiza su empresa.</w:t>
      </w:r>
    </w:p>
    <w:p w:rsidR="0015141C" w:rsidRDefault="00EC1020" w:rsidP="00EC1020">
      <w:r>
        <w:t>Tampoco hay que olvidar que siempre debemos tener como marco de referencia a nuestros Competidores tanto en sus ventajas competitivas, sus logros como en sus fracasos</w:t>
      </w:r>
    </w:p>
    <w:p w:rsidR="00B03564" w:rsidRDefault="00EC1020" w:rsidP="00B03564">
      <w:pPr>
        <w:pStyle w:val="Ttulo1"/>
        <w:rPr>
          <w:rFonts w:eastAsia="Times New Roman"/>
          <w:kern w:val="36"/>
          <w:lang w:val="es-ES" w:eastAsia="es-ES"/>
        </w:rPr>
      </w:pPr>
      <w:bookmarkStart w:id="6" w:name="_Toc265073614"/>
      <w:r w:rsidRPr="00EC1020">
        <w:rPr>
          <w:rFonts w:eastAsia="Times New Roman"/>
          <w:kern w:val="36"/>
          <w:lang w:val="es-ES" w:eastAsia="es-ES"/>
        </w:rPr>
        <w:t>Reglas practicas para confeccionar una matriz  FODA</w:t>
      </w:r>
      <w:bookmarkEnd w:id="6"/>
    </w:p>
    <w:p w:rsidR="00B03564" w:rsidRDefault="00B03564" w:rsidP="00B03564">
      <w:pPr>
        <w:spacing w:after="0" w:line="240" w:lineRule="auto"/>
        <w:outlineLvl w:val="0"/>
        <w:rPr>
          <w:rFonts w:ascii="Arial" w:eastAsia="Times New Roman" w:hAnsi="Arial" w:cs="Arial"/>
          <w:b/>
          <w:bCs/>
          <w:i/>
          <w:iCs/>
          <w:kern w:val="36"/>
          <w:sz w:val="20"/>
          <w:szCs w:val="20"/>
          <w:lang w:val="es-ES" w:eastAsia="es-ES"/>
        </w:rPr>
      </w:pPr>
    </w:p>
    <w:p w:rsidR="00EC1020" w:rsidRPr="00EC1020" w:rsidRDefault="00EC1020" w:rsidP="00F879E0">
      <w:pPr>
        <w:rPr>
          <w:lang w:val="es-ES" w:eastAsia="es-ES"/>
        </w:rPr>
      </w:pPr>
      <w:r w:rsidRPr="00EC1020">
        <w:rPr>
          <w:lang w:val="es-ES" w:eastAsia="es-ES"/>
        </w:rPr>
        <w:t xml:space="preserve">Si bien no existen " recetas " para poder confeccionar FODA, hay una serie de </w:t>
      </w:r>
      <w:r w:rsidRPr="00EC1020">
        <w:rPr>
          <w:b/>
          <w:bCs/>
          <w:i/>
          <w:iCs/>
          <w:lang w:val="es-ES" w:eastAsia="es-ES"/>
        </w:rPr>
        <w:t>" reglas prácticas "</w:t>
      </w:r>
      <w:r w:rsidRPr="00EC1020">
        <w:rPr>
          <w:lang w:val="es-ES" w:eastAsia="es-ES"/>
        </w:rPr>
        <w:t xml:space="preserve"> que nos permiten ir comprendiendo los diferentes aspectos del negocio, e ir cuestionándonos respecto de </w:t>
      </w:r>
      <w:proofErr w:type="gramStart"/>
      <w:r w:rsidRPr="00EC1020">
        <w:rPr>
          <w:lang w:val="es-ES" w:eastAsia="es-ES"/>
        </w:rPr>
        <w:t>nuestra presunciones</w:t>
      </w:r>
      <w:proofErr w:type="gramEnd"/>
      <w:r w:rsidRPr="00EC1020">
        <w:rPr>
          <w:lang w:val="es-ES" w:eastAsia="es-ES"/>
        </w:rPr>
        <w:t xml:space="preserve"> y opiniones de cada una de ellas.</w:t>
      </w:r>
    </w:p>
    <w:p w:rsidR="00EC1020" w:rsidRPr="00EC1020" w:rsidRDefault="00EC1020" w:rsidP="00F879E0">
      <w:pPr>
        <w:rPr>
          <w:lang w:val="es-ES" w:eastAsia="es-ES"/>
        </w:rPr>
      </w:pPr>
      <w:r w:rsidRPr="00EC1020">
        <w:rPr>
          <w:b/>
          <w:bCs/>
          <w:i/>
          <w:iCs/>
          <w:lang w:val="es-ES" w:eastAsia="es-ES"/>
        </w:rPr>
        <w:t>De ninguna manera se trata de un ejercicio exhaustivo, por lo tanto, no es obligatorio que contestemos  todas las preguntas, sino solamente aquellas que, su entender, resulten aplicables a su negocio.</w:t>
      </w:r>
    </w:p>
    <w:p w:rsidR="00EC1020" w:rsidRPr="00EC1020" w:rsidRDefault="00EC1020" w:rsidP="00F879E0">
      <w:pPr>
        <w:rPr>
          <w:lang w:val="es-ES" w:eastAsia="es-ES"/>
        </w:rPr>
      </w:pPr>
      <w:r w:rsidRPr="00EC1020">
        <w:rPr>
          <w:lang w:val="es-ES" w:eastAsia="es-ES"/>
        </w:rPr>
        <w:t xml:space="preserve">Para avanzar en el desarrollo del ejercicio, debemos tener en cuenta los argumentos y las conclusiones que desarrollamos en el proceso de pre calificación. </w:t>
      </w:r>
    </w:p>
    <w:p w:rsidR="00EC1020" w:rsidRPr="00EC1020" w:rsidRDefault="00EC1020" w:rsidP="00F879E0">
      <w:pPr>
        <w:rPr>
          <w:lang w:val="es-ES" w:eastAsia="es-ES"/>
        </w:rPr>
      </w:pPr>
      <w:r w:rsidRPr="00EC1020">
        <w:rPr>
          <w:lang w:val="es-ES" w:eastAsia="es-ES"/>
        </w:rPr>
        <w:t xml:space="preserve">Siguiendo este modelo de clasificación, los datos, supuestos y argumentos quedaron clasificados </w:t>
      </w:r>
      <w:proofErr w:type="gramStart"/>
      <w:r w:rsidRPr="00EC1020">
        <w:rPr>
          <w:lang w:val="es-ES" w:eastAsia="es-ES"/>
        </w:rPr>
        <w:t>como :</w:t>
      </w:r>
      <w:proofErr w:type="gramEnd"/>
    </w:p>
    <w:p w:rsidR="00EC1020" w:rsidRPr="00EC1020" w:rsidRDefault="00EC1020" w:rsidP="00EC1020">
      <w:pPr>
        <w:spacing w:after="0" w:line="240" w:lineRule="auto"/>
        <w:ind w:left="1276"/>
        <w:jc w:val="center"/>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sz w:val="24"/>
          <w:szCs w:val="24"/>
          <w:lang w:val="es-ES" w:eastAsia="es-ES"/>
        </w:rPr>
        <w:t>relevante</w:t>
      </w:r>
      <w:proofErr w:type="gramEnd"/>
      <w:r w:rsidRPr="00EC1020">
        <w:rPr>
          <w:rFonts w:ascii="Times New Roman" w:eastAsia="Times New Roman" w:hAnsi="Times New Roman" w:cs="Times New Roman"/>
          <w:sz w:val="24"/>
          <w:szCs w:val="24"/>
          <w:lang w:val="es-ES" w:eastAsia="es-ES"/>
        </w:rPr>
        <w:t xml:space="preserve"> / irrelevante</w:t>
      </w:r>
    </w:p>
    <w:p w:rsidR="00EC1020" w:rsidRPr="00EC1020" w:rsidRDefault="00EC1020" w:rsidP="00EC1020">
      <w:pPr>
        <w:spacing w:after="0" w:line="240" w:lineRule="auto"/>
        <w:ind w:left="1276"/>
        <w:jc w:val="center"/>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sz w:val="24"/>
          <w:szCs w:val="24"/>
          <w:lang w:val="es-ES" w:eastAsia="es-ES"/>
        </w:rPr>
        <w:t>externo</w:t>
      </w:r>
      <w:proofErr w:type="gramEnd"/>
      <w:r w:rsidRPr="00EC1020">
        <w:rPr>
          <w:rFonts w:ascii="Times New Roman" w:eastAsia="Times New Roman" w:hAnsi="Times New Roman" w:cs="Times New Roman"/>
          <w:sz w:val="24"/>
          <w:szCs w:val="24"/>
          <w:lang w:val="es-ES" w:eastAsia="es-ES"/>
        </w:rPr>
        <w:t xml:space="preserve"> / interno</w:t>
      </w:r>
    </w:p>
    <w:p w:rsidR="00EC1020" w:rsidRPr="00EC1020" w:rsidRDefault="00EC1020" w:rsidP="00EC1020">
      <w:pPr>
        <w:spacing w:after="0" w:line="240" w:lineRule="auto"/>
        <w:ind w:left="1276"/>
        <w:jc w:val="center"/>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sz w:val="24"/>
          <w:szCs w:val="24"/>
          <w:lang w:val="es-ES" w:eastAsia="es-ES"/>
        </w:rPr>
        <w:t>bueno</w:t>
      </w:r>
      <w:proofErr w:type="gramEnd"/>
      <w:r w:rsidRPr="00EC1020">
        <w:rPr>
          <w:rFonts w:ascii="Times New Roman" w:eastAsia="Times New Roman" w:hAnsi="Times New Roman" w:cs="Times New Roman"/>
          <w:sz w:val="24"/>
          <w:szCs w:val="24"/>
          <w:lang w:val="es-ES" w:eastAsia="es-ES"/>
        </w:rPr>
        <w:t xml:space="preserve"> / malo</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Para poder continuar con el análisis debemos determinar </w:t>
      </w:r>
      <w:proofErr w:type="gramStart"/>
      <w:r w:rsidRPr="00EC1020">
        <w:rPr>
          <w:rFonts w:ascii="Times New Roman" w:eastAsia="Times New Roman" w:hAnsi="Times New Roman" w:cs="Times New Roman"/>
          <w:sz w:val="24"/>
          <w:szCs w:val="24"/>
          <w:lang w:val="es-ES" w:eastAsia="es-ES"/>
        </w:rPr>
        <w:t>( para</w:t>
      </w:r>
      <w:proofErr w:type="gramEnd"/>
      <w:r w:rsidRPr="00EC1020">
        <w:rPr>
          <w:rFonts w:ascii="Times New Roman" w:eastAsia="Times New Roman" w:hAnsi="Times New Roman" w:cs="Times New Roman"/>
          <w:sz w:val="24"/>
          <w:szCs w:val="24"/>
          <w:lang w:val="es-ES" w:eastAsia="es-ES"/>
        </w:rPr>
        <w:t xml:space="preserve"> cada supuesto analizado ) si se trata de una </w:t>
      </w:r>
      <w:r w:rsidRPr="00EC1020">
        <w:rPr>
          <w:rFonts w:ascii="Times New Roman" w:eastAsia="Times New Roman" w:hAnsi="Times New Roman" w:cs="Times New Roman"/>
          <w:b/>
          <w:bCs/>
          <w:sz w:val="24"/>
          <w:szCs w:val="24"/>
          <w:lang w:val="es-ES" w:eastAsia="es-ES"/>
        </w:rPr>
        <w:t xml:space="preserve">oportunidad / amenaza, </w:t>
      </w:r>
      <w:r w:rsidRPr="00EC1020">
        <w:rPr>
          <w:rFonts w:ascii="Times New Roman" w:eastAsia="Times New Roman" w:hAnsi="Times New Roman" w:cs="Times New Roman"/>
          <w:sz w:val="24"/>
          <w:szCs w:val="24"/>
          <w:lang w:val="es-ES" w:eastAsia="es-ES"/>
        </w:rPr>
        <w:t xml:space="preserve">o bien , una </w:t>
      </w:r>
      <w:r w:rsidRPr="00EC1020">
        <w:rPr>
          <w:rFonts w:ascii="Times New Roman" w:eastAsia="Times New Roman" w:hAnsi="Times New Roman" w:cs="Times New Roman"/>
          <w:b/>
          <w:bCs/>
          <w:sz w:val="24"/>
          <w:szCs w:val="24"/>
          <w:lang w:val="es-ES" w:eastAsia="es-ES"/>
        </w:rPr>
        <w:t>fortaleza / debilidad</w:t>
      </w:r>
      <w:r w:rsidRPr="00EC1020">
        <w:rPr>
          <w:rFonts w:ascii="Times New Roman" w:eastAsia="Times New Roman" w:hAnsi="Times New Roman" w:cs="Times New Roman"/>
          <w:sz w:val="24"/>
          <w:szCs w:val="24"/>
          <w:lang w:val="es-ES" w:eastAsia="es-ES"/>
        </w:rPr>
        <w:t xml:space="preserve"> para su negocio. </w:t>
      </w:r>
    </w:p>
    <w:p w:rsidR="00EC1020" w:rsidRDefault="00EC1020" w:rsidP="00EC1020">
      <w:pPr>
        <w:spacing w:after="0" w:line="240" w:lineRule="auto"/>
        <w:jc w:val="both"/>
        <w:rPr>
          <w:rFonts w:ascii="Arial" w:eastAsia="Times New Roman" w:hAnsi="Arial" w:cs="Arial"/>
          <w:snapToGrid w:val="0"/>
          <w:sz w:val="20"/>
          <w:szCs w:val="20"/>
          <w:lang w:val="es-ES" w:eastAsia="es-ES"/>
        </w:rPr>
      </w:pPr>
      <w:r w:rsidRPr="00EC1020">
        <w:rPr>
          <w:rFonts w:ascii="Arial" w:eastAsia="Times New Roman" w:hAnsi="Arial" w:cs="Arial"/>
          <w:snapToGrid w:val="0"/>
          <w:sz w:val="20"/>
          <w:szCs w:val="20"/>
          <w:lang w:val="es-ES" w:eastAsia="es-ES"/>
        </w:rPr>
        <w:t>Para poder comprender en mayor profundidad que supuestos componen cada uno de las clasificaciones, ampliamos algunas consideraciones al respecto.</w:t>
      </w:r>
    </w:p>
    <w:p w:rsidR="00B03564" w:rsidRPr="00EC1020" w:rsidRDefault="00B03564" w:rsidP="00EC1020">
      <w:pPr>
        <w:spacing w:after="0" w:line="240" w:lineRule="auto"/>
        <w:jc w:val="both"/>
        <w:rPr>
          <w:rFonts w:ascii="Arial" w:eastAsia="Times New Roman" w:hAnsi="Arial" w:cs="Arial"/>
          <w:sz w:val="20"/>
          <w:szCs w:val="20"/>
          <w:lang w:val="es-ES" w:eastAsia="es-ES"/>
        </w:rPr>
      </w:pPr>
    </w:p>
    <w:p w:rsidR="00EC1020" w:rsidRPr="00EC1020" w:rsidRDefault="00EC1020" w:rsidP="00B03564">
      <w:pPr>
        <w:pStyle w:val="Ttulo2"/>
        <w:rPr>
          <w:rFonts w:eastAsia="Times New Roman"/>
          <w:lang w:val="es-ES" w:eastAsia="es-ES"/>
        </w:rPr>
      </w:pPr>
      <w:bookmarkStart w:id="7" w:name="_Toc265073615"/>
      <w:r w:rsidRPr="00EC1020">
        <w:rPr>
          <w:rFonts w:eastAsia="Times New Roman"/>
          <w:snapToGrid w:val="0"/>
          <w:lang w:val="es-ES" w:eastAsia="es-ES"/>
        </w:rPr>
        <w:lastRenderedPageBreak/>
        <w:t xml:space="preserve">ANÁLISIS </w:t>
      </w:r>
      <w:proofErr w:type="gramStart"/>
      <w:r w:rsidRPr="00EC1020">
        <w:rPr>
          <w:rFonts w:eastAsia="Times New Roman"/>
          <w:snapToGrid w:val="0"/>
          <w:lang w:val="es-ES" w:eastAsia="es-ES"/>
        </w:rPr>
        <w:t>EXTERNO :</w:t>
      </w:r>
      <w:bookmarkEnd w:id="7"/>
      <w:proofErr w:type="gramEnd"/>
    </w:p>
    <w:p w:rsidR="00EC1020" w:rsidRPr="00EC1020" w:rsidRDefault="00EC1020" w:rsidP="00AF41CD">
      <w:pPr>
        <w:pStyle w:val="Ttulo3"/>
      </w:pPr>
      <w:r w:rsidRPr="00EC1020">
        <w:rPr>
          <w:snapToGrid w:val="0"/>
        </w:rPr>
        <w:t> </w:t>
      </w:r>
      <w:bookmarkStart w:id="8" w:name="_Toc265073616"/>
      <w:r w:rsidRPr="00EC1020">
        <w:t xml:space="preserve">Contexto </w:t>
      </w:r>
      <w:proofErr w:type="gramStart"/>
      <w:r w:rsidRPr="00EC1020">
        <w:t>macroeconómico :</w:t>
      </w:r>
      <w:bookmarkEnd w:id="8"/>
      <w:proofErr w:type="gramEnd"/>
      <w:r w:rsidRPr="00EC1020">
        <w:t xml:space="preserve"> </w:t>
      </w:r>
    </w:p>
    <w:p w:rsidR="00EC1020" w:rsidRPr="00EC1020" w:rsidRDefault="00EC1020" w:rsidP="00EC1020">
      <w:pPr>
        <w:spacing w:after="0" w:line="240" w:lineRule="auto"/>
        <w:ind w:left="340"/>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PBI :</w:t>
      </w:r>
      <w:proofErr w:type="gramEnd"/>
      <w:r w:rsidRPr="00EC1020">
        <w:rPr>
          <w:rFonts w:ascii="Arial" w:eastAsia="Times New Roman" w:hAnsi="Arial" w:cs="Arial"/>
          <w:sz w:val="20"/>
          <w:szCs w:val="20"/>
          <w:lang w:val="es-ES" w:eastAsia="es-ES"/>
        </w:rPr>
        <w:t xml:space="preserve"> analice la evolución pasada y determine de qué forma afecta a su negocio.</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Tasa de interés</w:t>
      </w:r>
      <w:r w:rsidRPr="00EC1020">
        <w:rPr>
          <w:rFonts w:ascii="Times New Roman" w:eastAsia="Times New Roman" w:hAnsi="Times New Roman" w:cs="Times New Roman"/>
          <w:sz w:val="24"/>
          <w:szCs w:val="24"/>
          <w:lang w:val="es-ES" w:eastAsia="es-ES"/>
        </w:rPr>
        <w:t xml:space="preserve"> </w:t>
      </w:r>
      <w:proofErr w:type="gramStart"/>
      <w:r w:rsidRPr="00EC1020">
        <w:rPr>
          <w:rFonts w:ascii="Times New Roman" w:eastAsia="Times New Roman" w:hAnsi="Times New Roman" w:cs="Times New Roman"/>
          <w:sz w:val="24"/>
          <w:szCs w:val="24"/>
          <w:lang w:val="es-ES" w:eastAsia="es-ES"/>
        </w:rPr>
        <w:t>( pasivas</w:t>
      </w:r>
      <w:proofErr w:type="gramEnd"/>
      <w:r w:rsidRPr="00EC1020">
        <w:rPr>
          <w:rFonts w:ascii="Times New Roman" w:eastAsia="Times New Roman" w:hAnsi="Times New Roman" w:cs="Times New Roman"/>
          <w:sz w:val="24"/>
          <w:szCs w:val="24"/>
          <w:lang w:val="es-ES" w:eastAsia="es-ES"/>
        </w:rPr>
        <w:t xml:space="preserve"> y activas ) : ¿son altas o bajas?, ¿esto perjudica o beneficia a su empresa? Piense si este factor incentiva la inversión y el crecimiento.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Inflación </w:t>
      </w:r>
      <w:proofErr w:type="gramStart"/>
      <w:r w:rsidRPr="00EC1020">
        <w:rPr>
          <w:rFonts w:ascii="Times New Roman" w:eastAsia="Times New Roman" w:hAnsi="Times New Roman" w:cs="Times New Roman"/>
          <w:sz w:val="24"/>
          <w:szCs w:val="24"/>
          <w:lang w:val="es-ES" w:eastAsia="es-ES"/>
        </w:rPr>
        <w:t>( actual</w:t>
      </w:r>
      <w:proofErr w:type="gramEnd"/>
      <w:r w:rsidRPr="00EC1020">
        <w:rPr>
          <w:rFonts w:ascii="Times New Roman" w:eastAsia="Times New Roman" w:hAnsi="Times New Roman" w:cs="Times New Roman"/>
          <w:sz w:val="24"/>
          <w:szCs w:val="24"/>
          <w:lang w:val="es-ES" w:eastAsia="es-ES"/>
        </w:rPr>
        <w:t xml:space="preserve"> y perspectivas - tendencias ) : ¿es alta o baja?, ¿qué consecuencias tiene para su empresa?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Política fiscal</w:t>
      </w:r>
      <w:r w:rsidRPr="00EC1020">
        <w:rPr>
          <w:rFonts w:ascii="Times New Roman" w:eastAsia="Times New Roman" w:hAnsi="Times New Roman" w:cs="Times New Roman"/>
          <w:sz w:val="24"/>
          <w:szCs w:val="24"/>
          <w:lang w:val="es-ES" w:eastAsia="es-ES"/>
        </w:rPr>
        <w:t>, evalúe cómo es el control  impositivo en  su industria, ¿lo perjudica o lo beneficia?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Política monetaria</w:t>
      </w:r>
      <w:r w:rsidRPr="00EC1020">
        <w:rPr>
          <w:rFonts w:ascii="Times New Roman" w:eastAsia="Times New Roman" w:hAnsi="Times New Roman" w:cs="Times New Roman"/>
          <w:sz w:val="24"/>
          <w:szCs w:val="24"/>
          <w:lang w:val="es-ES" w:eastAsia="es-ES"/>
        </w:rPr>
        <w:t xml:space="preserve"> </w:t>
      </w:r>
      <w:proofErr w:type="gramStart"/>
      <w:r w:rsidRPr="00EC1020">
        <w:rPr>
          <w:rFonts w:ascii="Times New Roman" w:eastAsia="Times New Roman" w:hAnsi="Times New Roman" w:cs="Times New Roman"/>
          <w:sz w:val="24"/>
          <w:szCs w:val="24"/>
          <w:lang w:val="es-ES" w:eastAsia="es-ES"/>
        </w:rPr>
        <w:t>( actual</w:t>
      </w:r>
      <w:proofErr w:type="gramEnd"/>
      <w:r w:rsidRPr="00EC1020">
        <w:rPr>
          <w:rFonts w:ascii="Times New Roman" w:eastAsia="Times New Roman" w:hAnsi="Times New Roman" w:cs="Times New Roman"/>
          <w:sz w:val="24"/>
          <w:szCs w:val="24"/>
          <w:lang w:val="es-ES" w:eastAsia="es-ES"/>
        </w:rPr>
        <w:t xml:space="preserve"> y </w:t>
      </w:r>
      <w:proofErr w:type="spellStart"/>
      <w:r w:rsidRPr="00EC1020">
        <w:rPr>
          <w:rFonts w:ascii="Times New Roman" w:eastAsia="Times New Roman" w:hAnsi="Times New Roman" w:cs="Times New Roman"/>
          <w:sz w:val="24"/>
          <w:szCs w:val="24"/>
          <w:lang w:val="es-ES" w:eastAsia="es-ES"/>
        </w:rPr>
        <w:t>anticipable</w:t>
      </w:r>
      <w:proofErr w:type="spellEnd"/>
      <w:r w:rsidRPr="00EC1020">
        <w:rPr>
          <w:rFonts w:ascii="Times New Roman" w:eastAsia="Times New Roman" w:hAnsi="Times New Roman" w:cs="Times New Roman"/>
          <w:sz w:val="24"/>
          <w:szCs w:val="24"/>
          <w:lang w:val="es-ES" w:eastAsia="es-ES"/>
        </w:rPr>
        <w:t xml:space="preserve"> ) ; evalúe cómo afectarían los cambios de este tipo de política en su industria y en su negocio.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Ingreso :</w:t>
      </w:r>
      <w:proofErr w:type="gramEnd"/>
      <w:r w:rsidRPr="00EC1020">
        <w:rPr>
          <w:rFonts w:ascii="Times New Roman" w:eastAsia="Times New Roman" w:hAnsi="Times New Roman" w:cs="Times New Roman"/>
          <w:sz w:val="24"/>
          <w:szCs w:val="24"/>
          <w:lang w:val="es-ES" w:eastAsia="es-ES"/>
        </w:rPr>
        <w:t xml:space="preserve"> evalúe la posibilidad de un aumento o disminución del ingreso disponible y qué influencia puede tener en su negocio.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i/>
          <w:iCs/>
          <w:sz w:val="24"/>
          <w:szCs w:val="24"/>
          <w:lang w:val="es-ES" w:eastAsia="es-ES"/>
        </w:rPr>
        <w:t> </w:t>
      </w:r>
    </w:p>
    <w:p w:rsidR="00EC1020" w:rsidRPr="00EC1020" w:rsidRDefault="00EC1020" w:rsidP="00EC1020">
      <w:pPr>
        <w:spacing w:after="0" w:line="240" w:lineRule="auto"/>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Devaluación :</w:t>
      </w:r>
      <w:proofErr w:type="gramEnd"/>
      <w:r w:rsidRPr="00EC1020">
        <w:rPr>
          <w:rFonts w:ascii="Arial" w:eastAsia="Times New Roman" w:hAnsi="Arial" w:cs="Arial"/>
          <w:sz w:val="20"/>
          <w:szCs w:val="20"/>
          <w:lang w:val="es-ES" w:eastAsia="es-ES"/>
        </w:rPr>
        <w:t xml:space="preserve"> evalúe el impacto que tendría sobre su sector una devaluación de la moneda ( el suyo o  en un país relacionado con el suyo por lazos comerciales, regionales, etc.). Piense qué influencia tendría esta situación en su negocio.</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Impacto </w:t>
      </w:r>
      <w:proofErr w:type="gramStart"/>
      <w:r w:rsidRPr="00EC1020">
        <w:rPr>
          <w:rFonts w:ascii="Arial" w:eastAsia="Times New Roman" w:hAnsi="Arial" w:cs="Arial"/>
          <w:b/>
          <w:bCs/>
          <w:sz w:val="20"/>
          <w:szCs w:val="20"/>
          <w:lang w:val="es-ES" w:eastAsia="es-ES"/>
        </w:rPr>
        <w:t>cruzado</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los cambios en las economías avanzadas y en los países desarrollados influyen en forma directa sobre los países emergentes. Por lo tanto, cuando se da una circunstancia determinada en el contexto internacional, usted tendrá que analizar la situación en forma particular, sobre su país su industria y su negocio.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Comercio </w:t>
      </w:r>
      <w:proofErr w:type="gramStart"/>
      <w:r w:rsidRPr="00EC1020">
        <w:rPr>
          <w:rFonts w:ascii="Times New Roman" w:eastAsia="Times New Roman" w:hAnsi="Times New Roman" w:cs="Times New Roman"/>
          <w:b/>
          <w:bCs/>
          <w:sz w:val="24"/>
          <w:szCs w:val="24"/>
          <w:lang w:val="es-ES" w:eastAsia="es-ES"/>
        </w:rPr>
        <w:t>Exterior</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impacto de nuevas regulaciones en materia de importación y exportación,  aumento en los gravámenes y retenciones, reembolsos a las exportaciones, etc. </w:t>
      </w:r>
    </w:p>
    <w:p w:rsidR="00B03564" w:rsidRPr="00EC1020" w:rsidRDefault="00B03564" w:rsidP="00B03564">
      <w:pPr>
        <w:spacing w:after="0" w:line="240" w:lineRule="auto"/>
        <w:jc w:val="both"/>
        <w:rPr>
          <w:rFonts w:ascii="Times New Roman" w:eastAsia="Times New Roman" w:hAnsi="Times New Roman" w:cs="Times New Roman"/>
          <w:sz w:val="24"/>
          <w:szCs w:val="24"/>
          <w:lang w:val="es-ES" w:eastAsia="es-ES"/>
        </w:rPr>
      </w:pPr>
    </w:p>
    <w:p w:rsidR="00EC1020" w:rsidRPr="00EC1020" w:rsidRDefault="00EC1020" w:rsidP="00AF41CD">
      <w:pPr>
        <w:pStyle w:val="Ttulo3"/>
      </w:pPr>
      <w:bookmarkStart w:id="9" w:name="_Toc265073617"/>
      <w:r w:rsidRPr="00EC1020">
        <w:t>Contexto político-</w:t>
      </w:r>
      <w:proofErr w:type="gramStart"/>
      <w:r w:rsidRPr="00EC1020">
        <w:t>legal  :</w:t>
      </w:r>
      <w:bookmarkEnd w:id="9"/>
      <w:proofErr w:type="gramEnd"/>
      <w:r w:rsidRPr="00EC1020">
        <w:t xml:space="preserve">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 xml:space="preserve">Globalización </w:t>
      </w:r>
      <w:r w:rsidRPr="00EC1020">
        <w:rPr>
          <w:rFonts w:ascii="Times New Roman" w:eastAsia="Times New Roman" w:hAnsi="Times New Roman" w:cs="Times New Roman"/>
          <w:sz w:val="24"/>
          <w:szCs w:val="24"/>
          <w:lang w:val="es-ES" w:eastAsia="es-ES"/>
        </w:rPr>
        <w:t>:</w:t>
      </w:r>
      <w:proofErr w:type="gramEnd"/>
      <w:r w:rsidRPr="00EC1020">
        <w:rPr>
          <w:rFonts w:ascii="Times New Roman" w:eastAsia="Times New Roman" w:hAnsi="Times New Roman" w:cs="Times New Roman"/>
          <w:sz w:val="24"/>
          <w:szCs w:val="24"/>
          <w:lang w:val="es-ES" w:eastAsia="es-ES"/>
        </w:rPr>
        <w:t xml:space="preserve"> como nos afectan los cambios en las regulaciones aduaneras.</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Regulaciones</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de precio, tipo de asociaciones comerciales permitidas, leyes antimonopolio, y cómo repercute este aspecto sobre el negocio.</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Medio </w:t>
      </w:r>
      <w:proofErr w:type="gramStart"/>
      <w:r w:rsidRPr="00EC1020">
        <w:rPr>
          <w:rFonts w:ascii="Times New Roman" w:eastAsia="Times New Roman" w:hAnsi="Times New Roman" w:cs="Times New Roman"/>
          <w:b/>
          <w:bCs/>
          <w:sz w:val="24"/>
          <w:szCs w:val="24"/>
          <w:lang w:val="es-ES" w:eastAsia="es-ES"/>
        </w:rPr>
        <w:t xml:space="preserve">Ambiente </w:t>
      </w:r>
      <w:r w:rsidRPr="00EC1020">
        <w:rPr>
          <w:rFonts w:ascii="Times New Roman" w:eastAsia="Times New Roman" w:hAnsi="Times New Roman" w:cs="Times New Roman"/>
          <w:sz w:val="24"/>
          <w:szCs w:val="24"/>
          <w:lang w:val="es-ES" w:eastAsia="es-ES"/>
        </w:rPr>
        <w:t>:</w:t>
      </w:r>
      <w:proofErr w:type="gramEnd"/>
      <w:r w:rsidRPr="00EC1020">
        <w:rPr>
          <w:rFonts w:ascii="Times New Roman" w:eastAsia="Times New Roman" w:hAnsi="Times New Roman" w:cs="Times New Roman"/>
          <w:sz w:val="24"/>
          <w:szCs w:val="24"/>
          <w:lang w:val="es-ES" w:eastAsia="es-ES"/>
        </w:rPr>
        <w:t xml:space="preserve"> leyes de protección ecológica, regulaciones al medio ambiente y a la seguridad.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340"/>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Acuerdos y convenios </w:t>
      </w:r>
      <w:proofErr w:type="gramStart"/>
      <w:r w:rsidRPr="00EC1020">
        <w:rPr>
          <w:rFonts w:ascii="Times New Roman" w:eastAsia="Times New Roman" w:hAnsi="Times New Roman" w:cs="Times New Roman"/>
          <w:b/>
          <w:bCs/>
          <w:sz w:val="24"/>
          <w:szCs w:val="24"/>
          <w:lang w:val="es-ES" w:eastAsia="es-ES"/>
        </w:rPr>
        <w:t>internacionales</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y su influencia sobre su negocio.</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Promociones</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e incentivos fiscales y crediticios vigentes y como pueden afectar nuestro negocio.</w:t>
      </w:r>
    </w:p>
    <w:p w:rsidR="00EC1020" w:rsidRPr="00EC1020" w:rsidRDefault="00EC1020" w:rsidP="00EC1020">
      <w:pPr>
        <w:spacing w:after="0" w:line="240" w:lineRule="auto"/>
        <w:ind w:left="340"/>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340"/>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lastRenderedPageBreak/>
        <w:t xml:space="preserve">Protección al </w:t>
      </w:r>
      <w:proofErr w:type="gramStart"/>
      <w:r w:rsidRPr="00EC1020">
        <w:rPr>
          <w:rFonts w:ascii="Times New Roman" w:eastAsia="Times New Roman" w:hAnsi="Times New Roman" w:cs="Times New Roman"/>
          <w:b/>
          <w:bCs/>
          <w:sz w:val="24"/>
          <w:szCs w:val="24"/>
          <w:lang w:val="es-ES" w:eastAsia="es-ES"/>
        </w:rPr>
        <w:t>consumidor</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como afectan las leyes y reglamentaciones.</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pt-BR" w:eastAsia="es-ES"/>
        </w:rPr>
      </w:pPr>
      <w:proofErr w:type="gramStart"/>
      <w:r w:rsidRPr="00EC1020">
        <w:rPr>
          <w:rFonts w:ascii="Times New Roman" w:eastAsia="Times New Roman" w:hAnsi="Times New Roman" w:cs="Times New Roman"/>
          <w:b/>
          <w:bCs/>
          <w:sz w:val="24"/>
          <w:szCs w:val="24"/>
          <w:lang w:val="pt-BR" w:eastAsia="es-ES"/>
        </w:rPr>
        <w:t>Sindicatos</w:t>
      </w:r>
      <w:r w:rsidRPr="00EC1020">
        <w:rPr>
          <w:rFonts w:ascii="Times New Roman" w:eastAsia="Times New Roman" w:hAnsi="Times New Roman" w:cs="Times New Roman"/>
          <w:sz w:val="24"/>
          <w:szCs w:val="24"/>
          <w:lang w:val="pt-BR" w:eastAsia="es-ES"/>
        </w:rPr>
        <w:t xml:space="preserve"> :</w:t>
      </w:r>
      <w:proofErr w:type="gramEnd"/>
      <w:r w:rsidRPr="00EC1020">
        <w:rPr>
          <w:rFonts w:ascii="Times New Roman" w:eastAsia="Times New Roman" w:hAnsi="Times New Roman" w:cs="Times New Roman"/>
          <w:sz w:val="24"/>
          <w:szCs w:val="24"/>
          <w:lang w:val="pt-BR" w:eastAsia="es-ES"/>
        </w:rPr>
        <w:t xml:space="preserve"> aspectos </w:t>
      </w:r>
      <w:proofErr w:type="spellStart"/>
      <w:r w:rsidRPr="00EC1020">
        <w:rPr>
          <w:rFonts w:ascii="Times New Roman" w:eastAsia="Times New Roman" w:hAnsi="Times New Roman" w:cs="Times New Roman"/>
          <w:sz w:val="24"/>
          <w:szCs w:val="24"/>
          <w:lang w:val="pt-BR" w:eastAsia="es-ES"/>
        </w:rPr>
        <w:t>legales</w:t>
      </w:r>
      <w:proofErr w:type="spellEnd"/>
    </w:p>
    <w:p w:rsidR="00EC1020" w:rsidRPr="00EC1020" w:rsidRDefault="00EC1020" w:rsidP="00EC1020">
      <w:pPr>
        <w:spacing w:after="0" w:line="240" w:lineRule="auto"/>
        <w:rPr>
          <w:rFonts w:ascii="Times New Roman" w:eastAsia="Times New Roman" w:hAnsi="Times New Roman" w:cs="Times New Roman"/>
          <w:sz w:val="24"/>
          <w:szCs w:val="24"/>
          <w:lang w:val="pt-BR" w:eastAsia="es-ES"/>
        </w:rPr>
      </w:pPr>
      <w:r w:rsidRPr="00EC1020">
        <w:rPr>
          <w:rFonts w:ascii="Times New Roman" w:eastAsia="Times New Roman" w:hAnsi="Times New Roman" w:cs="Times New Roman"/>
          <w:sz w:val="24"/>
          <w:szCs w:val="24"/>
          <w:lang w:val="pt-BR" w:eastAsia="es-ES"/>
        </w:rPr>
        <w:t> </w:t>
      </w:r>
    </w:p>
    <w:p w:rsidR="00EC1020" w:rsidRPr="00EC1020" w:rsidRDefault="00EC1020" w:rsidP="00EC1020">
      <w:pPr>
        <w:spacing w:after="0" w:line="240" w:lineRule="auto"/>
        <w:outlineLvl w:val="0"/>
        <w:rPr>
          <w:rFonts w:ascii="Arial" w:eastAsia="Times New Roman" w:hAnsi="Arial" w:cs="Arial"/>
          <w:b/>
          <w:bCs/>
          <w:kern w:val="36"/>
          <w:sz w:val="48"/>
          <w:szCs w:val="48"/>
          <w:lang w:val="pt-BR" w:eastAsia="es-ES"/>
        </w:rPr>
      </w:pPr>
      <w:r w:rsidRPr="00EC1020">
        <w:rPr>
          <w:rFonts w:ascii="Arial" w:eastAsia="Times New Roman" w:hAnsi="Arial" w:cs="Arial"/>
          <w:b/>
          <w:bCs/>
          <w:i/>
          <w:iCs/>
          <w:kern w:val="36"/>
          <w:sz w:val="20"/>
          <w:szCs w:val="20"/>
          <w:lang w:val="pt-BR" w:eastAsia="es-ES"/>
        </w:rPr>
        <w:t> </w:t>
      </w:r>
    </w:p>
    <w:p w:rsidR="00EC1020" w:rsidRPr="00EC1020" w:rsidRDefault="00EC1020" w:rsidP="00AF41CD">
      <w:pPr>
        <w:pStyle w:val="Ttulo3"/>
        <w:rPr>
          <w:kern w:val="36"/>
          <w:sz w:val="48"/>
          <w:szCs w:val="48"/>
        </w:rPr>
      </w:pPr>
      <w:bookmarkStart w:id="10" w:name="_Toc265073618"/>
      <w:r w:rsidRPr="00EC1020">
        <w:rPr>
          <w:kern w:val="36"/>
        </w:rPr>
        <w:t xml:space="preserve">Contexto </w:t>
      </w:r>
      <w:proofErr w:type="gramStart"/>
      <w:r w:rsidRPr="00EC1020">
        <w:rPr>
          <w:kern w:val="36"/>
        </w:rPr>
        <w:t>tecnológico :</w:t>
      </w:r>
      <w:bookmarkEnd w:id="10"/>
      <w:proofErr w:type="gramEnd"/>
      <w:r w:rsidRPr="00EC1020">
        <w:rPr>
          <w:kern w:val="36"/>
        </w:rPr>
        <w:t xml:space="preserve"> </w:t>
      </w:r>
    </w:p>
    <w:p w:rsidR="00EC1020" w:rsidRPr="00EC1020" w:rsidRDefault="00EC1020" w:rsidP="00EC1020">
      <w:pPr>
        <w:spacing w:after="0" w:line="240" w:lineRule="auto"/>
        <w:rPr>
          <w:rFonts w:ascii="Times New Roman" w:eastAsia="Times New Roman" w:hAnsi="Times New Roman" w:cs="Times New Roman"/>
          <w:sz w:val="24"/>
          <w:szCs w:val="24"/>
          <w:lang w:val="pt-BR" w:eastAsia="es-ES"/>
        </w:rPr>
      </w:pPr>
      <w:r w:rsidRPr="00EC1020">
        <w:rPr>
          <w:rFonts w:ascii="Times New Roman" w:eastAsia="Times New Roman" w:hAnsi="Times New Roman" w:cs="Times New Roman"/>
          <w:sz w:val="24"/>
          <w:szCs w:val="24"/>
          <w:lang w:val="pt-BR" w:eastAsia="es-ES"/>
        </w:rPr>
        <w:t> </w:t>
      </w:r>
    </w:p>
    <w:p w:rsidR="00EC1020" w:rsidRPr="00EC1020" w:rsidRDefault="00EC1020" w:rsidP="00EC1020">
      <w:pPr>
        <w:spacing w:after="0" w:line="240" w:lineRule="auto"/>
        <w:jc w:val="both"/>
        <w:outlineLvl w:val="3"/>
        <w:rPr>
          <w:rFonts w:ascii="Arial" w:eastAsia="Times New Roman" w:hAnsi="Arial" w:cs="Arial"/>
          <w:b/>
          <w:bCs/>
          <w:sz w:val="24"/>
          <w:szCs w:val="24"/>
          <w:lang w:val="es-ES" w:eastAsia="es-ES"/>
        </w:rPr>
      </w:pPr>
      <w:r w:rsidRPr="00EC1020">
        <w:rPr>
          <w:rFonts w:ascii="Arial" w:eastAsia="Times New Roman" w:hAnsi="Arial" w:cs="Arial"/>
          <w:b/>
          <w:bCs/>
          <w:sz w:val="20"/>
          <w:szCs w:val="20"/>
          <w:lang w:val="es-ES_tradnl" w:eastAsia="es-ES"/>
        </w:rPr>
        <w:t xml:space="preserve">Nuevas </w:t>
      </w:r>
      <w:proofErr w:type="gramStart"/>
      <w:r w:rsidRPr="00EC1020">
        <w:rPr>
          <w:rFonts w:ascii="Arial" w:eastAsia="Times New Roman" w:hAnsi="Arial" w:cs="Arial"/>
          <w:b/>
          <w:bCs/>
          <w:sz w:val="20"/>
          <w:szCs w:val="20"/>
          <w:lang w:val="es-ES_tradnl" w:eastAsia="es-ES"/>
        </w:rPr>
        <w:t>tecnologías</w:t>
      </w:r>
      <w:r w:rsidRPr="00EC1020">
        <w:rPr>
          <w:rFonts w:ascii="Arial" w:eastAsia="Times New Roman" w:hAnsi="Arial" w:cs="Arial"/>
          <w:sz w:val="20"/>
          <w:szCs w:val="20"/>
          <w:lang w:val="es-ES_tradnl" w:eastAsia="es-ES"/>
        </w:rPr>
        <w:t xml:space="preserve"> :</w:t>
      </w:r>
      <w:proofErr w:type="gramEnd"/>
      <w:r w:rsidRPr="00EC1020">
        <w:rPr>
          <w:rFonts w:ascii="Arial" w:eastAsia="Times New Roman" w:hAnsi="Arial" w:cs="Arial"/>
          <w:sz w:val="20"/>
          <w:szCs w:val="20"/>
          <w:lang w:val="es-ES_tradnl" w:eastAsia="es-ES"/>
        </w:rPr>
        <w:t xml:space="preserve"> como influiría en su empresa y en su negocio la aparición de nuevas tecnologías que cambien los procesos de producción utilizados hasta ese momento en su sector.</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_tradnl" w:eastAsia="es-ES"/>
        </w:rPr>
        <w:t xml:space="preserve">Nuevos canales de </w:t>
      </w:r>
      <w:proofErr w:type="gramStart"/>
      <w:r w:rsidRPr="00EC1020">
        <w:rPr>
          <w:rFonts w:ascii="Arial" w:eastAsia="Times New Roman" w:hAnsi="Arial" w:cs="Arial"/>
          <w:b/>
          <w:bCs/>
          <w:sz w:val="20"/>
          <w:szCs w:val="20"/>
          <w:lang w:val="es-ES_tradnl" w:eastAsia="es-ES"/>
        </w:rPr>
        <w:t>comercialización</w:t>
      </w:r>
      <w:r w:rsidRPr="00EC1020">
        <w:rPr>
          <w:rFonts w:ascii="Arial" w:eastAsia="Times New Roman" w:hAnsi="Arial" w:cs="Arial"/>
          <w:sz w:val="20"/>
          <w:szCs w:val="20"/>
          <w:lang w:val="es-ES_tradnl" w:eastAsia="es-ES"/>
        </w:rPr>
        <w:t xml:space="preserve"> :</w:t>
      </w:r>
      <w:proofErr w:type="gramEnd"/>
      <w:r w:rsidRPr="00EC1020">
        <w:rPr>
          <w:rFonts w:ascii="Arial" w:eastAsia="Times New Roman" w:hAnsi="Arial" w:cs="Arial"/>
          <w:sz w:val="20"/>
          <w:szCs w:val="20"/>
          <w:lang w:val="es-ES_tradnl" w:eastAsia="es-ES"/>
        </w:rPr>
        <w:t xml:space="preserve"> como nos afecta que la competencia utilice nuevos canales para su comercialización ?</w:t>
      </w:r>
    </w:p>
    <w:p w:rsidR="00EC1020" w:rsidRPr="00EC1020" w:rsidRDefault="00EC1020" w:rsidP="00EC1020">
      <w:pPr>
        <w:spacing w:after="0" w:line="240" w:lineRule="auto"/>
        <w:ind w:left="1493"/>
        <w:rPr>
          <w:rFonts w:ascii="Arial" w:eastAsia="Times New Roman" w:hAnsi="Arial" w:cs="Arial"/>
          <w:sz w:val="20"/>
          <w:szCs w:val="20"/>
          <w:lang w:val="es-ES" w:eastAsia="es-ES"/>
        </w:rPr>
      </w:pPr>
      <w:r w:rsidRPr="00EC1020">
        <w:rPr>
          <w:rFonts w:ascii="Arial" w:eastAsia="Times New Roman" w:hAnsi="Arial" w:cs="Arial"/>
          <w:b/>
          <w:bCs/>
          <w:sz w:val="20"/>
          <w:szCs w:val="20"/>
          <w:lang w:val="es-ES_tradnl" w:eastAsia="es-ES"/>
        </w:rPr>
        <w:t> </w:t>
      </w:r>
    </w:p>
    <w:p w:rsidR="00EC1020" w:rsidRPr="00EC1020" w:rsidRDefault="00EC1020" w:rsidP="00EC1020">
      <w:pPr>
        <w:spacing w:after="0" w:line="240" w:lineRule="auto"/>
        <w:jc w:val="both"/>
        <w:outlineLvl w:val="3"/>
        <w:rPr>
          <w:rFonts w:ascii="Arial" w:eastAsia="Times New Roman" w:hAnsi="Arial" w:cs="Arial"/>
          <w:b/>
          <w:bCs/>
          <w:sz w:val="24"/>
          <w:szCs w:val="24"/>
          <w:lang w:val="es-ES" w:eastAsia="es-ES"/>
        </w:rPr>
      </w:pPr>
      <w:r w:rsidRPr="00EC1020">
        <w:rPr>
          <w:rFonts w:ascii="Arial" w:eastAsia="Times New Roman" w:hAnsi="Arial" w:cs="Arial"/>
          <w:b/>
          <w:bCs/>
          <w:sz w:val="20"/>
          <w:szCs w:val="20"/>
          <w:lang w:val="es-ES_tradnl" w:eastAsia="es-ES"/>
        </w:rPr>
        <w:t xml:space="preserve">Nuevos medios de </w:t>
      </w:r>
      <w:proofErr w:type="gramStart"/>
      <w:r w:rsidRPr="00EC1020">
        <w:rPr>
          <w:rFonts w:ascii="Arial" w:eastAsia="Times New Roman" w:hAnsi="Arial" w:cs="Arial"/>
          <w:b/>
          <w:bCs/>
          <w:sz w:val="20"/>
          <w:szCs w:val="20"/>
          <w:lang w:val="es-ES_tradnl" w:eastAsia="es-ES"/>
        </w:rPr>
        <w:t>comunicación</w:t>
      </w:r>
      <w:r w:rsidRPr="00EC1020">
        <w:rPr>
          <w:rFonts w:ascii="Arial" w:eastAsia="Times New Roman" w:hAnsi="Arial" w:cs="Arial"/>
          <w:sz w:val="20"/>
          <w:szCs w:val="20"/>
          <w:lang w:val="es-ES_tradnl" w:eastAsia="es-ES"/>
        </w:rPr>
        <w:t xml:space="preserve"> :</w:t>
      </w:r>
      <w:proofErr w:type="gramEnd"/>
      <w:r w:rsidRPr="00EC1020">
        <w:rPr>
          <w:rFonts w:ascii="Arial" w:eastAsia="Times New Roman" w:hAnsi="Arial" w:cs="Arial"/>
          <w:sz w:val="20"/>
          <w:szCs w:val="20"/>
          <w:lang w:val="es-ES_tradnl" w:eastAsia="es-ES"/>
        </w:rPr>
        <w:t xml:space="preserve"> clase de inferencias puede tener sobre nuestro negocio la aparición de medios de comunicación alternativos.</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AF41CD">
      <w:pPr>
        <w:pStyle w:val="Ttulo3"/>
        <w:rPr>
          <w:kern w:val="36"/>
          <w:sz w:val="48"/>
          <w:szCs w:val="48"/>
        </w:rPr>
      </w:pPr>
      <w:bookmarkStart w:id="11" w:name="_Toc265073619"/>
      <w:r w:rsidRPr="00EC1020">
        <w:rPr>
          <w:kern w:val="36"/>
        </w:rPr>
        <w:t>Contexto socio-</w:t>
      </w:r>
      <w:proofErr w:type="gramStart"/>
      <w:r w:rsidRPr="00EC1020">
        <w:rPr>
          <w:kern w:val="36"/>
        </w:rPr>
        <w:t>cultural :</w:t>
      </w:r>
      <w:bookmarkEnd w:id="11"/>
      <w:proofErr w:type="gramEnd"/>
      <w:r w:rsidRPr="00EC1020">
        <w:rPr>
          <w:kern w:val="36"/>
        </w:rPr>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Estilo de </w:t>
      </w:r>
      <w:proofErr w:type="gramStart"/>
      <w:r w:rsidRPr="00EC1020">
        <w:rPr>
          <w:rFonts w:ascii="Times New Roman" w:eastAsia="Times New Roman" w:hAnsi="Times New Roman" w:cs="Times New Roman"/>
          <w:b/>
          <w:bCs/>
          <w:sz w:val="24"/>
          <w:szCs w:val="24"/>
          <w:lang w:val="es-ES" w:eastAsia="es-ES"/>
        </w:rPr>
        <w:t>vida</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Es consonante con los productos y/o servicios que ofrece su empresa? Con esta respuesta en la mano, pregúntese qué efectos tiene sobre su empresa. Tenga en cuenta que la moda o el cambio de hábitos de consumo actúan como un disparador socio-cultural que modifica las necesidades y deseos de la gente, y que pueden influir en las perspectivas de su negocio</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Educación</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estándares, niveles de exigencia, cambios que se producen y cómo se demanda en esta materia.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340"/>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Moda</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nuevas tendencias y nuevos modelos.</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outlineLvl w:val="3"/>
        <w:rPr>
          <w:rFonts w:ascii="Arial" w:eastAsia="Times New Roman" w:hAnsi="Arial" w:cs="Arial"/>
          <w:b/>
          <w:bCs/>
          <w:sz w:val="24"/>
          <w:szCs w:val="24"/>
          <w:lang w:val="es-ES" w:eastAsia="es-ES"/>
        </w:rPr>
      </w:pPr>
      <w:r w:rsidRPr="00EC1020">
        <w:rPr>
          <w:rFonts w:ascii="Arial" w:eastAsia="Times New Roman" w:hAnsi="Arial" w:cs="Arial"/>
          <w:b/>
          <w:bCs/>
          <w:sz w:val="20"/>
          <w:szCs w:val="20"/>
          <w:lang w:val="es-ES" w:eastAsia="es-ES"/>
        </w:rPr>
        <w:t xml:space="preserve">Tiempo </w:t>
      </w:r>
      <w:proofErr w:type="gramStart"/>
      <w:r w:rsidRPr="00EC1020">
        <w:rPr>
          <w:rFonts w:ascii="Arial" w:eastAsia="Times New Roman" w:hAnsi="Arial" w:cs="Arial"/>
          <w:b/>
          <w:bCs/>
          <w:sz w:val="20"/>
          <w:szCs w:val="20"/>
          <w:lang w:val="es-ES" w:eastAsia="es-ES"/>
        </w:rPr>
        <w:t>Libre</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tenga en cuenta no sólo los gustos y preferencias de la gente, sino también factores como la seguridad, infraestructura, inversión en tiempo libre, etc.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u w:val="single"/>
          <w:lang w:val="es-ES" w:eastAsia="es-ES"/>
        </w:rPr>
        <w:t xml:space="preserve">Ingrese aquí otras oportunidades o amenazas propias del </w:t>
      </w:r>
      <w:proofErr w:type="gramStart"/>
      <w:r w:rsidRPr="00EC1020">
        <w:rPr>
          <w:rFonts w:ascii="Times New Roman" w:eastAsia="Times New Roman" w:hAnsi="Times New Roman" w:cs="Times New Roman"/>
          <w:b/>
          <w:bCs/>
          <w:i/>
          <w:iCs/>
          <w:sz w:val="24"/>
          <w:szCs w:val="24"/>
          <w:u w:val="single"/>
          <w:lang w:val="es-ES" w:eastAsia="es-ES"/>
        </w:rPr>
        <w:t>negocio</w:t>
      </w:r>
      <w:r w:rsidRPr="00EC1020">
        <w:rPr>
          <w:rFonts w:ascii="Times New Roman" w:eastAsia="Times New Roman" w:hAnsi="Times New Roman" w:cs="Times New Roman"/>
          <w:sz w:val="24"/>
          <w:szCs w:val="24"/>
          <w:u w:val="single"/>
          <w:lang w:val="es-ES" w:eastAsia="es-ES"/>
        </w:rPr>
        <w:t xml:space="preserve"> :</w:t>
      </w:r>
      <w:proofErr w:type="gramEnd"/>
      <w:r w:rsidRPr="00EC1020">
        <w:rPr>
          <w:rFonts w:ascii="Times New Roman" w:eastAsia="Times New Roman" w:hAnsi="Times New Roman" w:cs="Times New Roman"/>
          <w:sz w:val="24"/>
          <w:szCs w:val="24"/>
          <w:u w:val="single"/>
          <w:lang w:val="es-ES" w:eastAsia="es-ES"/>
        </w:rPr>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Además de estos factores, es necesario tener  en cuenta otros aspectos tales como la política fiscal, impositiva, movimiento de las exportaciones e  importaciones en el país, etc. así como las demás oportunidades / amenazas particulares de su negocio.</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708"/>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t>...........</w:t>
      </w:r>
      <w:proofErr w:type="gramStart"/>
      <w:r w:rsidRPr="00EC1020">
        <w:rPr>
          <w:rFonts w:ascii="Times New Roman" w:eastAsia="Times New Roman" w:hAnsi="Times New Roman" w:cs="Times New Roman"/>
          <w:b/>
          <w:bCs/>
          <w:i/>
          <w:iCs/>
          <w:sz w:val="24"/>
          <w:szCs w:val="24"/>
          <w:lang w:val="es-ES" w:eastAsia="es-ES"/>
        </w:rPr>
        <w:t>Otras ..........</w:t>
      </w:r>
      <w:proofErr w:type="gramEnd"/>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pStyle w:val="Ttulo2"/>
        <w:rPr>
          <w:rFonts w:eastAsia="Times New Roman"/>
          <w:lang w:val="es-ES" w:eastAsia="es-ES"/>
        </w:rPr>
      </w:pPr>
      <w:bookmarkStart w:id="12" w:name="_Toc265073620"/>
      <w:r w:rsidRPr="00EC1020">
        <w:rPr>
          <w:rFonts w:eastAsia="Times New Roman"/>
          <w:lang w:val="es-ES" w:eastAsia="es-ES"/>
        </w:rPr>
        <w:t xml:space="preserve">ANALISIS </w:t>
      </w:r>
      <w:proofErr w:type="gramStart"/>
      <w:r w:rsidRPr="00EC1020">
        <w:rPr>
          <w:rFonts w:eastAsia="Times New Roman"/>
          <w:lang w:val="es-ES" w:eastAsia="es-ES"/>
        </w:rPr>
        <w:t>INTERNO :</w:t>
      </w:r>
      <w:bookmarkEnd w:id="12"/>
      <w:proofErr w:type="gramEnd"/>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t> </w:t>
      </w:r>
    </w:p>
    <w:p w:rsidR="00EC1020" w:rsidRPr="00EC1020" w:rsidRDefault="00EC1020" w:rsidP="00AF41CD">
      <w:pPr>
        <w:pStyle w:val="Ttulo3"/>
      </w:pPr>
      <w:bookmarkStart w:id="13" w:name="_Toc265073621"/>
      <w:proofErr w:type="gramStart"/>
      <w:r w:rsidRPr="00EC1020">
        <w:t>Caracterización :</w:t>
      </w:r>
      <w:bookmarkEnd w:id="13"/>
      <w:proofErr w:type="gramEnd"/>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lastRenderedPageBreak/>
        <w:t> </w:t>
      </w:r>
    </w:p>
    <w:p w:rsidR="00EC1020" w:rsidRPr="00EC1020" w:rsidRDefault="00EC1020" w:rsidP="00EC1020">
      <w:pPr>
        <w:spacing w:after="0" w:line="240" w:lineRule="auto"/>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_tradnl" w:eastAsia="es-ES"/>
        </w:rPr>
        <w:t xml:space="preserve">Infraestructura </w:t>
      </w:r>
      <w:r w:rsidRPr="00EC1020">
        <w:rPr>
          <w:rFonts w:ascii="Arial" w:eastAsia="Times New Roman" w:hAnsi="Arial" w:cs="Arial"/>
          <w:sz w:val="20"/>
          <w:szCs w:val="20"/>
          <w:lang w:val="es-ES_tradnl" w:eastAsia="es-ES"/>
        </w:rPr>
        <w:t>:</w:t>
      </w:r>
      <w:proofErr w:type="gramEnd"/>
      <w:r w:rsidRPr="00EC1020">
        <w:rPr>
          <w:rFonts w:ascii="Arial" w:eastAsia="Times New Roman" w:hAnsi="Arial" w:cs="Arial"/>
          <w:sz w:val="20"/>
          <w:szCs w:val="20"/>
          <w:lang w:val="es-ES_tradnl" w:eastAsia="es-ES"/>
        </w:rPr>
        <w:t xml:space="preserve"> analice la infraestructura de su empresa y compare su situación con la de sus competidores ( benchmarking ) en edificios, fábricas, depósitos, oficinas, etc. </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_tradnl"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Ventajas </w:t>
      </w:r>
      <w:proofErr w:type="gramStart"/>
      <w:r w:rsidRPr="00EC1020">
        <w:rPr>
          <w:rFonts w:ascii="Times New Roman" w:eastAsia="Times New Roman" w:hAnsi="Times New Roman" w:cs="Times New Roman"/>
          <w:b/>
          <w:bCs/>
          <w:sz w:val="24"/>
          <w:szCs w:val="24"/>
          <w:lang w:val="es-ES" w:eastAsia="es-ES"/>
        </w:rPr>
        <w:t>competitivas</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¿Qué ventaja de manejo tiene su empresa con respecto a sus competidores? ( por ejemplo : generación de estrategias exitosas, ideas innovadoras, anticipación al mercado y cambios del entorno, etc.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Posicionamiento </w:t>
      </w:r>
      <w:proofErr w:type="gramStart"/>
      <w:r w:rsidRPr="00EC1020">
        <w:rPr>
          <w:rFonts w:ascii="Times New Roman" w:eastAsia="Times New Roman" w:hAnsi="Times New Roman" w:cs="Times New Roman"/>
          <w:b/>
          <w:bCs/>
          <w:sz w:val="24"/>
          <w:szCs w:val="24"/>
          <w:lang w:val="es-ES" w:eastAsia="es-ES"/>
        </w:rPr>
        <w:t>competitivo</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en  comparación  con sus competidores, evalúe si su empresa cuenta con una estrategia que contribuya a mejorar su posición competitiva.</w:t>
      </w:r>
    </w:p>
    <w:p w:rsidR="00EC1020" w:rsidRPr="00EC1020" w:rsidRDefault="00EC1020" w:rsidP="00B03564">
      <w:pPr>
        <w:spacing w:before="100" w:beforeAutospacing="1" w:after="100" w:afterAutospacing="1"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_tradnl" w:eastAsia="es-ES"/>
        </w:rPr>
        <w:t xml:space="preserve">Contenidos </w:t>
      </w:r>
      <w:proofErr w:type="gramStart"/>
      <w:r w:rsidRPr="00EC1020">
        <w:rPr>
          <w:rFonts w:ascii="Arial" w:eastAsia="Times New Roman" w:hAnsi="Arial" w:cs="Arial"/>
          <w:b/>
          <w:bCs/>
          <w:sz w:val="20"/>
          <w:szCs w:val="20"/>
          <w:lang w:val="es-ES_tradnl" w:eastAsia="es-ES"/>
        </w:rPr>
        <w:t>estratégicos</w:t>
      </w:r>
      <w:r w:rsidRPr="00EC1020">
        <w:rPr>
          <w:rFonts w:ascii="Arial" w:eastAsia="Times New Roman" w:hAnsi="Arial" w:cs="Arial"/>
          <w:sz w:val="20"/>
          <w:szCs w:val="20"/>
          <w:lang w:val="es-ES_tradnl" w:eastAsia="es-ES"/>
        </w:rPr>
        <w:t xml:space="preserve"> :</w:t>
      </w:r>
      <w:proofErr w:type="gramEnd"/>
      <w:r w:rsidRPr="00EC1020">
        <w:rPr>
          <w:rFonts w:ascii="Arial" w:eastAsia="Times New Roman" w:hAnsi="Arial" w:cs="Arial"/>
          <w:sz w:val="20"/>
          <w:szCs w:val="20"/>
          <w:lang w:val="es-ES_tradnl" w:eastAsia="es-ES"/>
        </w:rPr>
        <w:t xml:space="preserve"> en comparación con sus competidores, su estrategia contiene una definición clara y coherente  de : valores, objetivos, estrategias, propósito estratégico, etc.</w:t>
      </w:r>
    </w:p>
    <w:p w:rsidR="00EC1020" w:rsidRPr="00EC1020" w:rsidRDefault="00EC1020" w:rsidP="00EC1020">
      <w:pPr>
        <w:spacing w:after="0" w:line="240" w:lineRule="auto"/>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_tradnl" w:eastAsia="es-ES"/>
        </w:rPr>
        <w:t>Comunicación</w:t>
      </w:r>
      <w:r w:rsidRPr="00EC1020">
        <w:rPr>
          <w:rFonts w:ascii="Arial" w:eastAsia="Times New Roman" w:hAnsi="Arial" w:cs="Arial"/>
          <w:sz w:val="20"/>
          <w:szCs w:val="20"/>
          <w:lang w:val="es-ES_tradnl" w:eastAsia="es-ES"/>
        </w:rPr>
        <w:t xml:space="preserve"> :</w:t>
      </w:r>
      <w:proofErr w:type="gramEnd"/>
      <w:r w:rsidRPr="00EC1020">
        <w:rPr>
          <w:rFonts w:ascii="Arial" w:eastAsia="Times New Roman" w:hAnsi="Arial" w:cs="Arial"/>
          <w:sz w:val="20"/>
          <w:szCs w:val="20"/>
          <w:lang w:val="es-ES_tradnl" w:eastAsia="es-ES"/>
        </w:rPr>
        <w:t xml:space="preserve"> grado en que su estrategia ha sido comunicada para llegar a ser compartida por toda la organización. </w:t>
      </w:r>
    </w:p>
    <w:p w:rsidR="00B03564" w:rsidRDefault="00B03564" w:rsidP="00EC1020">
      <w:pPr>
        <w:spacing w:after="0" w:line="240" w:lineRule="auto"/>
        <w:jc w:val="both"/>
        <w:rPr>
          <w:rFonts w:ascii="Times New Roman" w:eastAsia="Times New Roman" w:hAnsi="Times New Roman" w:cs="Times New Roman"/>
          <w:b/>
          <w:bCs/>
          <w:sz w:val="24"/>
          <w:szCs w:val="24"/>
          <w:lang w:val="es-ES" w:eastAsia="es-ES"/>
        </w:rPr>
      </w:pP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 xml:space="preserve">Control </w:t>
      </w:r>
      <w:r w:rsidRPr="00EC1020">
        <w:rPr>
          <w:rFonts w:ascii="Times New Roman" w:eastAsia="Times New Roman" w:hAnsi="Times New Roman" w:cs="Times New Roman"/>
          <w:sz w:val="24"/>
          <w:szCs w:val="24"/>
          <w:lang w:val="es-ES" w:eastAsia="es-ES"/>
        </w:rPr>
        <w:t>:</w:t>
      </w:r>
      <w:proofErr w:type="gramEnd"/>
      <w:r w:rsidRPr="00EC1020">
        <w:rPr>
          <w:rFonts w:ascii="Times New Roman" w:eastAsia="Times New Roman" w:hAnsi="Times New Roman" w:cs="Times New Roman"/>
          <w:sz w:val="24"/>
          <w:szCs w:val="24"/>
          <w:lang w:val="es-ES" w:eastAsia="es-ES"/>
        </w:rPr>
        <w:t xml:space="preserve"> determine si se realizan los controles necesarios para lograr una correcta implementación de la estrategia.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Creencias</w:t>
      </w:r>
      <w:r w:rsidRPr="00EC1020">
        <w:rPr>
          <w:rFonts w:ascii="Times New Roman" w:eastAsia="Times New Roman" w:hAnsi="Times New Roman" w:cs="Times New Roman"/>
          <w:sz w:val="24"/>
          <w:szCs w:val="24"/>
          <w:lang w:val="es-ES" w:eastAsia="es-ES"/>
        </w:rPr>
        <w:t xml:space="preserve"> : analice las creencias (valores, hábitos, costumbres, creencias, tradiciones, etc. ) de su empresa: ¿están arraigadas en cada uno de sus miembros ?,  ¿ están pero no se aplican, o no existen</w:t>
      </w:r>
      <w:proofErr w:type="gramStart"/>
      <w:r w:rsidRPr="00EC1020">
        <w:rPr>
          <w:rFonts w:ascii="Times New Roman" w:eastAsia="Times New Roman" w:hAnsi="Times New Roman" w:cs="Times New Roman"/>
          <w:sz w:val="24"/>
          <w:szCs w:val="24"/>
          <w:lang w:val="es-ES" w:eastAsia="es-ES"/>
        </w:rPr>
        <w:t>?.</w:t>
      </w:r>
      <w:proofErr w:type="gramEnd"/>
      <w:r w:rsidRPr="00EC1020">
        <w:rPr>
          <w:rFonts w:ascii="Times New Roman" w:eastAsia="Times New Roman" w:hAnsi="Times New Roman" w:cs="Times New Roman"/>
          <w:sz w:val="24"/>
          <w:szCs w:val="24"/>
          <w:lang w:val="es-ES" w:eastAsia="es-ES"/>
        </w:rPr>
        <w:t xml:space="preserve"> </w:t>
      </w:r>
      <w:proofErr w:type="gramStart"/>
      <w:r w:rsidRPr="00EC1020">
        <w:rPr>
          <w:rFonts w:ascii="Times New Roman" w:eastAsia="Times New Roman" w:hAnsi="Times New Roman" w:cs="Times New Roman"/>
          <w:sz w:val="24"/>
          <w:szCs w:val="24"/>
          <w:lang w:val="es-ES" w:eastAsia="es-ES"/>
        </w:rPr>
        <w:t>¿ Existe</w:t>
      </w:r>
      <w:proofErr w:type="gramEnd"/>
      <w:r w:rsidRPr="00EC1020">
        <w:rPr>
          <w:rFonts w:ascii="Times New Roman" w:eastAsia="Times New Roman" w:hAnsi="Times New Roman" w:cs="Times New Roman"/>
          <w:sz w:val="24"/>
          <w:szCs w:val="24"/>
          <w:lang w:val="es-ES" w:eastAsia="es-ES"/>
        </w:rPr>
        <w:t xml:space="preserve"> sentido de pertenencia a la empresa ?, ¿ preocupación por mejorar ?, ¿ necesidad de superarse ?, ¿  compañerismo y solidaridad entre pares ?, etc. Compare su situación con la de su competencia.</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B03564"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xml:space="preserve">Aspectos </w:t>
      </w:r>
      <w:proofErr w:type="gramStart"/>
      <w:r w:rsidRPr="00EC1020">
        <w:rPr>
          <w:rFonts w:ascii="Arial" w:eastAsia="Times New Roman" w:hAnsi="Arial" w:cs="Arial"/>
          <w:b/>
          <w:bCs/>
          <w:i/>
          <w:iCs/>
          <w:sz w:val="20"/>
          <w:szCs w:val="20"/>
          <w:lang w:val="es-ES" w:eastAsia="es-ES"/>
        </w:rPr>
        <w:t xml:space="preserve">Tecnológicos </w:t>
      </w:r>
      <w:r w:rsidRPr="00EC1020">
        <w:rPr>
          <w:rFonts w:ascii="Arial" w:eastAsia="Times New Roman" w:hAnsi="Arial" w:cs="Arial"/>
          <w:sz w:val="20"/>
          <w:szCs w:val="20"/>
          <w:lang w:val="es-ES" w:eastAsia="es-ES"/>
        </w:rPr>
        <w:t>:</w:t>
      </w:r>
      <w:proofErr w:type="gramEnd"/>
      <w:r w:rsidRPr="00EC1020">
        <w:rPr>
          <w:rFonts w:ascii="Arial" w:eastAsia="Times New Roman" w:hAnsi="Arial" w:cs="Arial"/>
          <w:sz w:val="20"/>
          <w:szCs w:val="20"/>
          <w:lang w:val="es-ES" w:eastAsia="es-ES"/>
        </w:rPr>
        <w:t xml:space="preserve"> Tenga en cuenta que las tecnologías propias generan ventajas competitivas, mientras que las adquiridas  pueden ser igualadas por la competencia </w:t>
      </w:r>
    </w:p>
    <w:p w:rsidR="00EC1020" w:rsidRPr="00EC1020" w:rsidRDefault="00EC1020" w:rsidP="00B03564">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Tecnología de </w:t>
      </w:r>
      <w:proofErr w:type="gramStart"/>
      <w:r w:rsidRPr="00EC1020">
        <w:rPr>
          <w:rFonts w:ascii="Arial" w:eastAsia="Times New Roman" w:hAnsi="Arial" w:cs="Arial"/>
          <w:b/>
          <w:bCs/>
          <w:sz w:val="20"/>
          <w:szCs w:val="20"/>
          <w:lang w:val="es-ES" w:eastAsia="es-ES"/>
        </w:rPr>
        <w:t>producción</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como es en su empresa. Qué clase de máquinas usa, que tan actualizado está y qué inversión realiza en estos rubros.</w:t>
      </w:r>
    </w:p>
    <w:p w:rsidR="00EC1020" w:rsidRPr="00EC1020" w:rsidRDefault="00EC1020" w:rsidP="00B03564">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B03564">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Tecnología </w:t>
      </w:r>
      <w:proofErr w:type="spellStart"/>
      <w:r w:rsidRPr="00EC1020">
        <w:rPr>
          <w:rFonts w:ascii="Arial" w:eastAsia="Times New Roman" w:hAnsi="Arial" w:cs="Arial"/>
          <w:b/>
          <w:bCs/>
          <w:sz w:val="20"/>
          <w:szCs w:val="20"/>
          <w:lang w:val="es-ES" w:eastAsia="es-ES"/>
        </w:rPr>
        <w:t>hard</w:t>
      </w:r>
      <w:proofErr w:type="spellEnd"/>
      <w:r w:rsidRPr="00EC1020">
        <w:rPr>
          <w:rFonts w:ascii="Arial" w:eastAsia="Times New Roman" w:hAnsi="Arial" w:cs="Arial"/>
          <w:b/>
          <w:bCs/>
          <w:sz w:val="20"/>
          <w:szCs w:val="20"/>
          <w:lang w:val="es-ES" w:eastAsia="es-ES"/>
        </w:rPr>
        <w:t xml:space="preserve"> / </w:t>
      </w:r>
      <w:proofErr w:type="spellStart"/>
      <w:proofErr w:type="gramStart"/>
      <w:r w:rsidRPr="00EC1020">
        <w:rPr>
          <w:rFonts w:ascii="Arial" w:eastAsia="Times New Roman" w:hAnsi="Arial" w:cs="Arial"/>
          <w:b/>
          <w:bCs/>
          <w:sz w:val="20"/>
          <w:szCs w:val="20"/>
          <w:lang w:val="es-ES" w:eastAsia="es-ES"/>
        </w:rPr>
        <w:t>soft</w:t>
      </w:r>
      <w:proofErr w:type="spellEnd"/>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se distinguen dos dimensiones que interactúan entre sí: </w:t>
      </w:r>
      <w:proofErr w:type="spellStart"/>
      <w:r w:rsidRPr="00EC1020">
        <w:rPr>
          <w:rFonts w:ascii="Arial" w:eastAsia="Times New Roman" w:hAnsi="Arial" w:cs="Arial"/>
          <w:sz w:val="20"/>
          <w:szCs w:val="20"/>
          <w:lang w:val="es-ES" w:eastAsia="es-ES"/>
        </w:rPr>
        <w:t>hard</w:t>
      </w:r>
      <w:proofErr w:type="spellEnd"/>
      <w:r w:rsidRPr="00EC1020">
        <w:rPr>
          <w:rFonts w:ascii="Arial" w:eastAsia="Times New Roman" w:hAnsi="Arial" w:cs="Arial"/>
          <w:sz w:val="20"/>
          <w:szCs w:val="20"/>
          <w:lang w:val="es-ES" w:eastAsia="es-ES"/>
        </w:rPr>
        <w:t xml:space="preserve"> y </w:t>
      </w:r>
      <w:proofErr w:type="spellStart"/>
      <w:r w:rsidRPr="00EC1020">
        <w:rPr>
          <w:rFonts w:ascii="Arial" w:eastAsia="Times New Roman" w:hAnsi="Arial" w:cs="Arial"/>
          <w:sz w:val="20"/>
          <w:szCs w:val="20"/>
          <w:lang w:val="es-ES" w:eastAsia="es-ES"/>
        </w:rPr>
        <w:t>soft</w:t>
      </w:r>
      <w:proofErr w:type="spellEnd"/>
      <w:r w:rsidRPr="00EC1020">
        <w:rPr>
          <w:rFonts w:ascii="Arial" w:eastAsia="Times New Roman" w:hAnsi="Arial" w:cs="Arial"/>
          <w:sz w:val="20"/>
          <w:szCs w:val="20"/>
          <w:lang w:val="es-ES" w:eastAsia="es-ES"/>
        </w:rPr>
        <w:t xml:space="preserve">. Los </w:t>
      </w:r>
      <w:proofErr w:type="spellStart"/>
      <w:r w:rsidRPr="00EC1020">
        <w:rPr>
          <w:rFonts w:ascii="Arial" w:eastAsia="Times New Roman" w:hAnsi="Arial" w:cs="Arial"/>
          <w:sz w:val="20"/>
          <w:szCs w:val="20"/>
          <w:lang w:val="es-ES" w:eastAsia="es-ES"/>
        </w:rPr>
        <w:t>hard</w:t>
      </w:r>
      <w:proofErr w:type="spellEnd"/>
      <w:r w:rsidRPr="00EC1020">
        <w:rPr>
          <w:rFonts w:ascii="Arial" w:eastAsia="Times New Roman" w:hAnsi="Arial" w:cs="Arial"/>
          <w:sz w:val="20"/>
          <w:szCs w:val="20"/>
          <w:lang w:val="es-ES" w:eastAsia="es-ES"/>
        </w:rPr>
        <w:t xml:space="preserve"> de su empresa son los espacios físicos </w:t>
      </w:r>
      <w:proofErr w:type="gramStart"/>
      <w:r w:rsidRPr="00EC1020">
        <w:rPr>
          <w:rFonts w:ascii="Arial" w:eastAsia="Times New Roman" w:hAnsi="Arial" w:cs="Arial"/>
          <w:sz w:val="20"/>
          <w:szCs w:val="20"/>
          <w:lang w:val="es-ES" w:eastAsia="es-ES"/>
        </w:rPr>
        <w:t>( planta</w:t>
      </w:r>
      <w:proofErr w:type="gramEnd"/>
      <w:r w:rsidRPr="00EC1020">
        <w:rPr>
          <w:rFonts w:ascii="Arial" w:eastAsia="Times New Roman" w:hAnsi="Arial" w:cs="Arial"/>
          <w:sz w:val="20"/>
          <w:szCs w:val="20"/>
          <w:lang w:val="es-ES" w:eastAsia="es-ES"/>
        </w:rPr>
        <w:t xml:space="preserve">, oficina,  tecnología de base, etc. ). Una empresa orientada hacia " </w:t>
      </w:r>
      <w:proofErr w:type="spellStart"/>
      <w:r w:rsidRPr="00EC1020">
        <w:rPr>
          <w:rFonts w:ascii="Arial" w:eastAsia="Times New Roman" w:hAnsi="Arial" w:cs="Arial"/>
          <w:sz w:val="20"/>
          <w:szCs w:val="20"/>
          <w:lang w:val="es-ES" w:eastAsia="es-ES"/>
        </w:rPr>
        <w:t>hard</w:t>
      </w:r>
      <w:proofErr w:type="spellEnd"/>
      <w:r w:rsidRPr="00EC1020">
        <w:rPr>
          <w:rFonts w:ascii="Arial" w:eastAsia="Times New Roman" w:hAnsi="Arial" w:cs="Arial"/>
          <w:sz w:val="20"/>
          <w:szCs w:val="20"/>
          <w:lang w:val="es-ES" w:eastAsia="es-ES"/>
        </w:rPr>
        <w:t xml:space="preserve"> " produce y vende productos de consumo, y apunta a economías de escala.  Los " </w:t>
      </w:r>
      <w:proofErr w:type="spellStart"/>
      <w:r w:rsidRPr="00EC1020">
        <w:rPr>
          <w:rFonts w:ascii="Arial" w:eastAsia="Times New Roman" w:hAnsi="Arial" w:cs="Arial"/>
          <w:sz w:val="20"/>
          <w:szCs w:val="20"/>
          <w:lang w:val="es-ES" w:eastAsia="es-ES"/>
        </w:rPr>
        <w:t>soft</w:t>
      </w:r>
      <w:proofErr w:type="spellEnd"/>
      <w:r w:rsidRPr="00EC1020">
        <w:rPr>
          <w:rFonts w:ascii="Arial" w:eastAsia="Times New Roman" w:hAnsi="Arial" w:cs="Arial"/>
          <w:sz w:val="20"/>
          <w:szCs w:val="20"/>
          <w:lang w:val="es-ES" w:eastAsia="es-ES"/>
        </w:rPr>
        <w:t xml:space="preserve"> " se relacionan con el </w:t>
      </w:r>
      <w:proofErr w:type="spellStart"/>
      <w:r w:rsidRPr="00EC1020">
        <w:rPr>
          <w:rFonts w:ascii="Arial" w:eastAsia="Times New Roman" w:hAnsi="Arial" w:cs="Arial"/>
          <w:sz w:val="20"/>
          <w:szCs w:val="20"/>
          <w:lang w:val="es-ES" w:eastAsia="es-ES"/>
        </w:rPr>
        <w:t>know</w:t>
      </w:r>
      <w:proofErr w:type="spellEnd"/>
      <w:r w:rsidRPr="00EC1020">
        <w:rPr>
          <w:rFonts w:ascii="Arial" w:eastAsia="Times New Roman" w:hAnsi="Arial" w:cs="Arial"/>
          <w:sz w:val="20"/>
          <w:szCs w:val="20"/>
          <w:lang w:val="es-ES" w:eastAsia="es-ES"/>
        </w:rPr>
        <w:t xml:space="preserve"> </w:t>
      </w:r>
      <w:proofErr w:type="spellStart"/>
      <w:r w:rsidRPr="00EC1020">
        <w:rPr>
          <w:rFonts w:ascii="Arial" w:eastAsia="Times New Roman" w:hAnsi="Arial" w:cs="Arial"/>
          <w:sz w:val="20"/>
          <w:szCs w:val="20"/>
          <w:lang w:val="es-ES" w:eastAsia="es-ES"/>
        </w:rPr>
        <w:t>how</w:t>
      </w:r>
      <w:proofErr w:type="spellEnd"/>
      <w:r w:rsidRPr="00EC1020">
        <w:rPr>
          <w:rFonts w:ascii="Arial" w:eastAsia="Times New Roman" w:hAnsi="Arial" w:cs="Arial"/>
          <w:sz w:val="20"/>
          <w:szCs w:val="20"/>
          <w:lang w:val="es-ES" w:eastAsia="es-ES"/>
        </w:rPr>
        <w:t xml:space="preserve"> y la tecnología de gestión aplicada. Los aspectos " </w:t>
      </w:r>
      <w:proofErr w:type="spellStart"/>
      <w:r w:rsidRPr="00EC1020">
        <w:rPr>
          <w:rFonts w:ascii="Arial" w:eastAsia="Times New Roman" w:hAnsi="Arial" w:cs="Arial"/>
          <w:sz w:val="20"/>
          <w:szCs w:val="20"/>
          <w:lang w:val="es-ES" w:eastAsia="es-ES"/>
        </w:rPr>
        <w:t>soft</w:t>
      </w:r>
      <w:proofErr w:type="spellEnd"/>
      <w:r w:rsidRPr="00EC1020">
        <w:rPr>
          <w:rFonts w:ascii="Arial" w:eastAsia="Times New Roman" w:hAnsi="Arial" w:cs="Arial"/>
          <w:sz w:val="20"/>
          <w:szCs w:val="20"/>
          <w:lang w:val="es-ES" w:eastAsia="es-ES"/>
        </w:rPr>
        <w:t xml:space="preserve"> " </w:t>
      </w:r>
      <w:proofErr w:type="spellStart"/>
      <w:r w:rsidRPr="00EC1020">
        <w:rPr>
          <w:rFonts w:ascii="Arial" w:eastAsia="Times New Roman" w:hAnsi="Arial" w:cs="Arial"/>
          <w:sz w:val="20"/>
          <w:szCs w:val="20"/>
          <w:lang w:val="es-ES" w:eastAsia="es-ES"/>
        </w:rPr>
        <w:t>estan</w:t>
      </w:r>
      <w:proofErr w:type="spellEnd"/>
      <w:r w:rsidRPr="00EC1020">
        <w:rPr>
          <w:rFonts w:ascii="Arial" w:eastAsia="Times New Roman" w:hAnsi="Arial" w:cs="Arial"/>
          <w:sz w:val="20"/>
          <w:szCs w:val="20"/>
          <w:lang w:val="es-ES" w:eastAsia="es-ES"/>
        </w:rPr>
        <w:t xml:space="preserve"> relacionados con la visión, cultura y estructura de la empresa. Las empresas " </w:t>
      </w:r>
      <w:proofErr w:type="spellStart"/>
      <w:r w:rsidRPr="00EC1020">
        <w:rPr>
          <w:rFonts w:ascii="Arial" w:eastAsia="Times New Roman" w:hAnsi="Arial" w:cs="Arial"/>
          <w:sz w:val="20"/>
          <w:szCs w:val="20"/>
          <w:lang w:val="es-ES" w:eastAsia="es-ES"/>
        </w:rPr>
        <w:t>soft</w:t>
      </w:r>
      <w:proofErr w:type="spellEnd"/>
      <w:r w:rsidRPr="00EC1020">
        <w:rPr>
          <w:rFonts w:ascii="Arial" w:eastAsia="Times New Roman" w:hAnsi="Arial" w:cs="Arial"/>
          <w:sz w:val="20"/>
          <w:szCs w:val="20"/>
          <w:lang w:val="es-ES" w:eastAsia="es-ES"/>
        </w:rPr>
        <w:t xml:space="preserve"> " están orientadas a generar valor a partir del conocimiento.</w:t>
      </w:r>
    </w:p>
    <w:p w:rsidR="00EC1020" w:rsidRPr="00EC1020" w:rsidRDefault="00EC1020" w:rsidP="00B03564">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Investigación y </w:t>
      </w:r>
      <w:proofErr w:type="gramStart"/>
      <w:r w:rsidRPr="00EC1020">
        <w:rPr>
          <w:rFonts w:ascii="Times New Roman" w:eastAsia="Times New Roman" w:hAnsi="Times New Roman" w:cs="Times New Roman"/>
          <w:b/>
          <w:bCs/>
          <w:sz w:val="24"/>
          <w:szCs w:val="24"/>
          <w:lang w:val="es-ES" w:eastAsia="es-ES"/>
        </w:rPr>
        <w:t>Desarrollo</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cuánto capital destina su empresa en relación con sus competidores.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Disponibilidad </w:t>
      </w:r>
      <w:proofErr w:type="gramStart"/>
      <w:r w:rsidRPr="00EC1020">
        <w:rPr>
          <w:rFonts w:ascii="Times New Roman" w:eastAsia="Times New Roman" w:hAnsi="Times New Roman" w:cs="Times New Roman"/>
          <w:b/>
          <w:bCs/>
          <w:sz w:val="24"/>
          <w:szCs w:val="24"/>
          <w:lang w:val="es-ES" w:eastAsia="es-ES"/>
        </w:rPr>
        <w:t>tecnológica</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analice si se encuentra al día con los últimos avances y </w:t>
      </w:r>
      <w:proofErr w:type="spellStart"/>
      <w:r w:rsidRPr="00EC1020">
        <w:rPr>
          <w:rFonts w:ascii="Times New Roman" w:eastAsia="Times New Roman" w:hAnsi="Times New Roman" w:cs="Times New Roman"/>
          <w:sz w:val="24"/>
          <w:szCs w:val="24"/>
          <w:lang w:val="es-ES" w:eastAsia="es-ES"/>
        </w:rPr>
        <w:t>cual</w:t>
      </w:r>
      <w:proofErr w:type="spellEnd"/>
      <w:r w:rsidRPr="00EC1020">
        <w:rPr>
          <w:rFonts w:ascii="Times New Roman" w:eastAsia="Times New Roman" w:hAnsi="Times New Roman" w:cs="Times New Roman"/>
          <w:sz w:val="24"/>
          <w:szCs w:val="24"/>
          <w:lang w:val="es-ES" w:eastAsia="es-ES"/>
        </w:rPr>
        <w:t xml:space="preserve"> es la posición de su competencia.</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Tecnología :</w:t>
      </w:r>
      <w:proofErr w:type="gramEnd"/>
      <w:r w:rsidRPr="00EC1020">
        <w:rPr>
          <w:rFonts w:ascii="Times New Roman" w:eastAsia="Times New Roman" w:hAnsi="Times New Roman" w:cs="Times New Roman"/>
          <w:sz w:val="24"/>
          <w:szCs w:val="24"/>
          <w:lang w:val="es-ES" w:eastAsia="es-ES"/>
        </w:rPr>
        <w:t xml:space="preserve"> la que dispone es la mejor para su negocio, o podría mejorarse ? y </w:t>
      </w:r>
      <w:proofErr w:type="spellStart"/>
      <w:r w:rsidRPr="00EC1020">
        <w:rPr>
          <w:rFonts w:ascii="Times New Roman" w:eastAsia="Times New Roman" w:hAnsi="Times New Roman" w:cs="Times New Roman"/>
          <w:sz w:val="24"/>
          <w:szCs w:val="24"/>
          <w:lang w:val="es-ES" w:eastAsia="es-ES"/>
        </w:rPr>
        <w:t>cual</w:t>
      </w:r>
      <w:proofErr w:type="spellEnd"/>
      <w:r w:rsidRPr="00EC1020">
        <w:rPr>
          <w:rFonts w:ascii="Times New Roman" w:eastAsia="Times New Roman" w:hAnsi="Times New Roman" w:cs="Times New Roman"/>
          <w:sz w:val="24"/>
          <w:szCs w:val="24"/>
          <w:lang w:val="es-ES" w:eastAsia="es-ES"/>
        </w:rPr>
        <w:t xml:space="preserve"> es la situación de su competencia?</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AF41CD">
      <w:pPr>
        <w:pStyle w:val="Ttulo3"/>
      </w:pPr>
      <w:bookmarkStart w:id="14" w:name="_Toc265073622"/>
      <w:r w:rsidRPr="00EC1020">
        <w:t>Recursos Humanos</w:t>
      </w:r>
      <w:bookmarkEnd w:id="14"/>
      <w:r w:rsidRPr="00EC1020">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Rol</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 Recursos Humanos juega un rol activo dentro de su organización? ¿Cómo es la situación de sus competidores?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lastRenderedPageBreak/>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proofErr w:type="spellStart"/>
      <w:r w:rsidRPr="00EC1020">
        <w:rPr>
          <w:rFonts w:ascii="Times New Roman" w:eastAsia="Times New Roman" w:hAnsi="Times New Roman" w:cs="Times New Roman"/>
          <w:b/>
          <w:bCs/>
          <w:sz w:val="24"/>
          <w:szCs w:val="24"/>
          <w:lang w:val="es-ES" w:eastAsia="es-ES"/>
        </w:rPr>
        <w:t>Hard</w:t>
      </w:r>
      <w:proofErr w:type="spellEnd"/>
      <w:r w:rsidRPr="00EC1020">
        <w:rPr>
          <w:rFonts w:ascii="Times New Roman" w:eastAsia="Times New Roman" w:hAnsi="Times New Roman" w:cs="Times New Roman"/>
          <w:b/>
          <w:bCs/>
          <w:sz w:val="24"/>
          <w:szCs w:val="24"/>
          <w:lang w:val="es-ES" w:eastAsia="es-ES"/>
        </w:rPr>
        <w:t xml:space="preserve"> / </w:t>
      </w:r>
      <w:proofErr w:type="spellStart"/>
      <w:r w:rsidRPr="00EC1020">
        <w:rPr>
          <w:rFonts w:ascii="Times New Roman" w:eastAsia="Times New Roman" w:hAnsi="Times New Roman" w:cs="Times New Roman"/>
          <w:b/>
          <w:bCs/>
          <w:sz w:val="24"/>
          <w:szCs w:val="24"/>
          <w:lang w:val="es-ES" w:eastAsia="es-ES"/>
        </w:rPr>
        <w:t>Soft</w:t>
      </w:r>
      <w:proofErr w:type="spellEnd"/>
      <w:r w:rsidRPr="00EC1020">
        <w:rPr>
          <w:rFonts w:ascii="Times New Roman" w:eastAsia="Times New Roman" w:hAnsi="Times New Roman" w:cs="Times New Roman"/>
          <w:sz w:val="24"/>
          <w:szCs w:val="24"/>
          <w:lang w:val="es-ES" w:eastAsia="es-ES"/>
        </w:rPr>
        <w:t xml:space="preserve"> : entenderla desde una perspectiva </w:t>
      </w:r>
      <w:proofErr w:type="spellStart"/>
      <w:r w:rsidRPr="00EC1020">
        <w:rPr>
          <w:rFonts w:ascii="Times New Roman" w:eastAsia="Times New Roman" w:hAnsi="Times New Roman" w:cs="Times New Roman"/>
          <w:sz w:val="24"/>
          <w:szCs w:val="24"/>
          <w:lang w:val="es-ES" w:eastAsia="es-ES"/>
        </w:rPr>
        <w:t>hard</w:t>
      </w:r>
      <w:proofErr w:type="spellEnd"/>
      <w:r w:rsidRPr="00EC1020">
        <w:rPr>
          <w:rFonts w:ascii="Times New Roman" w:eastAsia="Times New Roman" w:hAnsi="Times New Roman" w:cs="Times New Roman"/>
          <w:sz w:val="24"/>
          <w:szCs w:val="24"/>
          <w:lang w:val="es-ES" w:eastAsia="es-ES"/>
        </w:rPr>
        <w:t xml:space="preserve"> requiere enfocarse en la cantidad de personal y desde una perspectiva </w:t>
      </w:r>
      <w:proofErr w:type="spellStart"/>
      <w:r w:rsidRPr="00EC1020">
        <w:rPr>
          <w:rFonts w:ascii="Times New Roman" w:eastAsia="Times New Roman" w:hAnsi="Times New Roman" w:cs="Times New Roman"/>
          <w:sz w:val="24"/>
          <w:szCs w:val="24"/>
          <w:lang w:val="es-ES" w:eastAsia="es-ES"/>
        </w:rPr>
        <w:t>soft</w:t>
      </w:r>
      <w:proofErr w:type="spellEnd"/>
      <w:r w:rsidRPr="00EC1020">
        <w:rPr>
          <w:rFonts w:ascii="Times New Roman" w:eastAsia="Times New Roman" w:hAnsi="Times New Roman" w:cs="Times New Roman"/>
          <w:sz w:val="24"/>
          <w:szCs w:val="24"/>
          <w:lang w:val="es-ES" w:eastAsia="es-ES"/>
        </w:rPr>
        <w:t xml:space="preserve"> implica tener en cuenta el manejo administrativo que permita considerar a nuestra gente como un recurso central de la organización, por ejemplo : motivación, capacitación y evolución.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Desempeño</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del nivel gerencial de su empresa y compárelo con el de sus competidores.</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Motivación</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Identifique los motivos por los cuales trabaja su personal (dinero,  metas personales, conocimientos, satisfacción, poder, etc. Piense cómo pesa esto en su negocio y cómo se maneja su competencia.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Incentivos</w:t>
      </w:r>
      <w:r w:rsidRPr="00EC1020">
        <w:rPr>
          <w:rFonts w:ascii="Times New Roman" w:eastAsia="Times New Roman" w:hAnsi="Times New Roman" w:cs="Times New Roman"/>
          <w:sz w:val="24"/>
          <w:szCs w:val="24"/>
          <w:lang w:val="es-ES" w:eastAsia="es-ES"/>
        </w:rPr>
        <w:t xml:space="preserve"> : premia en dinero o por otros  medios el esfuerzo ?, como actúa su competencia </w:t>
      </w:r>
      <w:proofErr w:type="gramStart"/>
      <w:r w:rsidRPr="00EC1020">
        <w:rPr>
          <w:rFonts w:ascii="Times New Roman" w:eastAsia="Times New Roman" w:hAnsi="Times New Roman" w:cs="Times New Roman"/>
          <w:sz w:val="24"/>
          <w:szCs w:val="24"/>
          <w:lang w:val="es-ES" w:eastAsia="es-ES"/>
        </w:rPr>
        <w:t>?.</w:t>
      </w:r>
      <w:proofErr w:type="gramEnd"/>
      <w:r w:rsidRPr="00EC1020">
        <w:rPr>
          <w:rFonts w:ascii="Times New Roman" w:eastAsia="Times New Roman" w:hAnsi="Times New Roman" w:cs="Times New Roman"/>
          <w:sz w:val="24"/>
          <w:szCs w:val="24"/>
          <w:lang w:val="es-ES" w:eastAsia="es-ES"/>
        </w:rPr>
        <w:t xml:space="preserve">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Evaluación</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existe un régimen formal de evaluación ?, </w:t>
      </w:r>
      <w:proofErr w:type="spellStart"/>
      <w:r w:rsidRPr="00EC1020">
        <w:rPr>
          <w:rFonts w:ascii="Times New Roman" w:eastAsia="Times New Roman" w:hAnsi="Times New Roman" w:cs="Times New Roman"/>
          <w:sz w:val="24"/>
          <w:szCs w:val="24"/>
          <w:lang w:val="es-ES" w:eastAsia="es-ES"/>
        </w:rPr>
        <w:t>esta</w:t>
      </w:r>
      <w:proofErr w:type="spellEnd"/>
      <w:r w:rsidRPr="00EC1020">
        <w:rPr>
          <w:rFonts w:ascii="Times New Roman" w:eastAsia="Times New Roman" w:hAnsi="Times New Roman" w:cs="Times New Roman"/>
          <w:sz w:val="24"/>
          <w:szCs w:val="24"/>
          <w:lang w:val="es-ES" w:eastAsia="es-ES"/>
        </w:rPr>
        <w:t xml:space="preserve"> integrado con los controles de gestión ?, se tiene en cuenta el potencial de los empleados ? está integrado con el régimen de recompensas ? Cómo se maneja su </w:t>
      </w:r>
      <w:proofErr w:type="gramStart"/>
      <w:r w:rsidRPr="00EC1020">
        <w:rPr>
          <w:rFonts w:ascii="Times New Roman" w:eastAsia="Times New Roman" w:hAnsi="Times New Roman" w:cs="Times New Roman"/>
          <w:sz w:val="24"/>
          <w:szCs w:val="24"/>
          <w:lang w:val="es-ES" w:eastAsia="es-ES"/>
        </w:rPr>
        <w:t>competencia ?</w:t>
      </w:r>
      <w:proofErr w:type="gramEnd"/>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B03564">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Conflicto</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nivel de conflictos internos y cómo cree que  la competencia maneja esta situación?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i/>
          <w:iCs/>
          <w:sz w:val="24"/>
          <w:szCs w:val="24"/>
          <w:lang w:val="es-ES" w:eastAsia="es-ES"/>
        </w:rPr>
        <w:t>Logística :</w:t>
      </w:r>
      <w:proofErr w:type="gramEnd"/>
      <w:r w:rsidRPr="00EC1020">
        <w:rPr>
          <w:rFonts w:ascii="Times New Roman" w:eastAsia="Times New Roman" w:hAnsi="Times New Roman" w:cs="Times New Roman"/>
          <w:b/>
          <w:bCs/>
          <w:i/>
          <w:iCs/>
          <w:sz w:val="24"/>
          <w:szCs w:val="24"/>
          <w:lang w:val="es-ES" w:eastAsia="es-ES"/>
        </w:rPr>
        <w:t xml:space="preserve"> </w:t>
      </w:r>
      <w:r w:rsidRPr="00EC1020">
        <w:rPr>
          <w:rFonts w:ascii="Times New Roman" w:eastAsia="Times New Roman" w:hAnsi="Times New Roman" w:cs="Times New Roman"/>
          <w:sz w:val="24"/>
          <w:szCs w:val="24"/>
          <w:lang w:val="es-ES" w:eastAsia="es-ES"/>
        </w:rPr>
        <w:t xml:space="preserve">Busca proveer a la organización de los inputs necesarios para llevar adelante las operaciones. Las variables </w:t>
      </w:r>
      <w:proofErr w:type="spellStart"/>
      <w:r w:rsidRPr="00EC1020">
        <w:rPr>
          <w:rFonts w:ascii="Times New Roman" w:eastAsia="Times New Roman" w:hAnsi="Times New Roman" w:cs="Times New Roman"/>
          <w:sz w:val="24"/>
          <w:szCs w:val="24"/>
          <w:lang w:val="es-ES" w:eastAsia="es-ES"/>
        </w:rPr>
        <w:t>hard</w:t>
      </w:r>
      <w:proofErr w:type="spellEnd"/>
      <w:r w:rsidRPr="00EC1020">
        <w:rPr>
          <w:rFonts w:ascii="Times New Roman" w:eastAsia="Times New Roman" w:hAnsi="Times New Roman" w:cs="Times New Roman"/>
          <w:sz w:val="24"/>
          <w:szCs w:val="24"/>
          <w:lang w:val="es-ES" w:eastAsia="es-ES"/>
        </w:rPr>
        <w:t xml:space="preserve"> están ligadas con el sector compras </w:t>
      </w:r>
      <w:proofErr w:type="gramStart"/>
      <w:r w:rsidRPr="00EC1020">
        <w:rPr>
          <w:rFonts w:ascii="Times New Roman" w:eastAsia="Times New Roman" w:hAnsi="Times New Roman" w:cs="Times New Roman"/>
          <w:sz w:val="24"/>
          <w:szCs w:val="24"/>
          <w:lang w:val="es-ES" w:eastAsia="es-ES"/>
        </w:rPr>
        <w:t>( capacidad</w:t>
      </w:r>
      <w:proofErr w:type="gramEnd"/>
      <w:r w:rsidRPr="00EC1020">
        <w:rPr>
          <w:rFonts w:ascii="Times New Roman" w:eastAsia="Times New Roman" w:hAnsi="Times New Roman" w:cs="Times New Roman"/>
          <w:sz w:val="24"/>
          <w:szCs w:val="24"/>
          <w:lang w:val="es-ES" w:eastAsia="es-ES"/>
        </w:rPr>
        <w:t xml:space="preserve">, precios, estructura y organización interna. La variable </w:t>
      </w:r>
      <w:proofErr w:type="spellStart"/>
      <w:r w:rsidRPr="00EC1020">
        <w:rPr>
          <w:rFonts w:ascii="Times New Roman" w:eastAsia="Times New Roman" w:hAnsi="Times New Roman" w:cs="Times New Roman"/>
          <w:sz w:val="24"/>
          <w:szCs w:val="24"/>
          <w:lang w:val="es-ES" w:eastAsia="es-ES"/>
        </w:rPr>
        <w:t>soft</w:t>
      </w:r>
      <w:proofErr w:type="spellEnd"/>
      <w:r w:rsidRPr="00EC1020">
        <w:rPr>
          <w:rFonts w:ascii="Times New Roman" w:eastAsia="Times New Roman" w:hAnsi="Times New Roman" w:cs="Times New Roman"/>
          <w:sz w:val="24"/>
          <w:szCs w:val="24"/>
          <w:lang w:val="es-ES" w:eastAsia="es-ES"/>
        </w:rPr>
        <w:t xml:space="preserve"> es el tiempo, vinculado con el poder de negociación. El manejo del tiempo marca los ritmos del negocio. La negociación tiene que ver con los acuerdos que la empresa realiza.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AF41CD">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w:t>
      </w:r>
    </w:p>
    <w:p w:rsidR="00EC1020" w:rsidRPr="00EC1020" w:rsidRDefault="00EC1020" w:rsidP="00AF41CD">
      <w:pPr>
        <w:spacing w:after="0" w:line="240" w:lineRule="auto"/>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Funcionamiento :</w:t>
      </w:r>
      <w:proofErr w:type="gramEnd"/>
      <w:r w:rsidRPr="00EC1020">
        <w:rPr>
          <w:rFonts w:ascii="Arial" w:eastAsia="Times New Roman" w:hAnsi="Arial" w:cs="Arial"/>
          <w:sz w:val="20"/>
          <w:szCs w:val="20"/>
          <w:lang w:val="es-ES" w:eastAsia="es-ES"/>
        </w:rPr>
        <w:t xml:space="preserve"> de la actividad, en relación con la de sus competidores? </w:t>
      </w:r>
    </w:p>
    <w:p w:rsidR="00EC1020" w:rsidRPr="00EC1020" w:rsidRDefault="00EC1020" w:rsidP="00AF41CD">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Tiempos :</w:t>
      </w:r>
      <w:proofErr w:type="gramEnd"/>
      <w:r w:rsidRPr="00EC1020">
        <w:rPr>
          <w:rFonts w:ascii="Times New Roman" w:eastAsia="Times New Roman" w:hAnsi="Times New Roman" w:cs="Times New Roman"/>
          <w:sz w:val="24"/>
          <w:szCs w:val="24"/>
          <w:lang w:val="es-ES" w:eastAsia="es-ES"/>
        </w:rPr>
        <w:t xml:space="preserve"> manejo del tiempo (</w:t>
      </w:r>
      <w:proofErr w:type="spellStart"/>
      <w:r w:rsidRPr="00EC1020">
        <w:rPr>
          <w:rFonts w:ascii="Times New Roman" w:eastAsia="Times New Roman" w:hAnsi="Times New Roman" w:cs="Times New Roman"/>
          <w:i/>
          <w:iCs/>
          <w:sz w:val="24"/>
          <w:szCs w:val="24"/>
          <w:lang w:val="es-ES" w:eastAsia="es-ES"/>
        </w:rPr>
        <w:t>timing</w:t>
      </w:r>
      <w:proofErr w:type="spellEnd"/>
      <w:r w:rsidRPr="00EC1020">
        <w:rPr>
          <w:rFonts w:ascii="Times New Roman" w:eastAsia="Times New Roman" w:hAnsi="Times New Roman" w:cs="Times New Roman"/>
          <w:i/>
          <w:iCs/>
          <w:sz w:val="24"/>
          <w:szCs w:val="24"/>
          <w:lang w:val="es-ES" w:eastAsia="es-ES"/>
        </w:rPr>
        <w:t xml:space="preserve">) </w:t>
      </w:r>
      <w:r w:rsidRPr="00EC1020">
        <w:rPr>
          <w:rFonts w:ascii="Times New Roman" w:eastAsia="Times New Roman" w:hAnsi="Times New Roman" w:cs="Times New Roman"/>
          <w:sz w:val="24"/>
          <w:szCs w:val="24"/>
          <w:lang w:val="es-ES" w:eastAsia="es-ES"/>
        </w:rPr>
        <w:t>para buscar y encontrar mercaderías, comparado con el de la competencia.</w:t>
      </w:r>
      <w:r w:rsidRPr="00EC1020">
        <w:rPr>
          <w:rFonts w:ascii="Times New Roman" w:eastAsia="Times New Roman" w:hAnsi="Times New Roman" w:cs="Times New Roman"/>
          <w:i/>
          <w:iCs/>
          <w:sz w:val="24"/>
          <w:szCs w:val="24"/>
          <w:lang w:val="es-ES" w:eastAsia="es-ES"/>
        </w:rPr>
        <w:t xml:space="preserve">  </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AF41CD">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Logística de </w:t>
      </w:r>
      <w:proofErr w:type="gramStart"/>
      <w:r w:rsidRPr="00EC1020">
        <w:rPr>
          <w:rFonts w:ascii="Arial" w:eastAsia="Times New Roman" w:hAnsi="Arial" w:cs="Arial"/>
          <w:b/>
          <w:bCs/>
          <w:sz w:val="20"/>
          <w:szCs w:val="20"/>
          <w:lang w:val="es-ES" w:eastAsia="es-ES"/>
        </w:rPr>
        <w:t>Ingreso</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de su empresa y de sus competidores</w:t>
      </w:r>
    </w:p>
    <w:p w:rsidR="00EC1020" w:rsidRPr="00EC1020" w:rsidRDefault="00EC1020" w:rsidP="00AF41CD">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AF41CD">
      <w:pPr>
        <w:spacing w:after="0" w:line="240" w:lineRule="auto"/>
        <w:jc w:val="both"/>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 xml:space="preserve">Operaciones </w:t>
      </w:r>
      <w:r w:rsidRPr="00EC1020">
        <w:rPr>
          <w:rFonts w:ascii="Arial" w:eastAsia="Times New Roman" w:hAnsi="Arial" w:cs="Arial"/>
          <w:sz w:val="20"/>
          <w:szCs w:val="20"/>
          <w:lang w:val="es-ES" w:eastAsia="es-ES"/>
        </w:rPr>
        <w:t>:</w:t>
      </w:r>
      <w:proofErr w:type="gramEnd"/>
      <w:r w:rsidRPr="00EC1020">
        <w:rPr>
          <w:rFonts w:ascii="Arial" w:eastAsia="Times New Roman" w:hAnsi="Arial" w:cs="Arial"/>
          <w:sz w:val="20"/>
          <w:szCs w:val="20"/>
          <w:lang w:val="es-ES" w:eastAsia="es-ES"/>
        </w:rPr>
        <w:t xml:space="preserve"> de su empresa y de sus competidores</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AF41CD">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Logística de </w:t>
      </w:r>
      <w:proofErr w:type="gramStart"/>
      <w:r w:rsidRPr="00EC1020">
        <w:rPr>
          <w:rFonts w:ascii="Arial" w:eastAsia="Times New Roman" w:hAnsi="Arial" w:cs="Arial"/>
          <w:b/>
          <w:bCs/>
          <w:sz w:val="20"/>
          <w:szCs w:val="20"/>
          <w:lang w:val="es-ES" w:eastAsia="es-ES"/>
        </w:rPr>
        <w:t>Salida :</w:t>
      </w:r>
      <w:proofErr w:type="gramEnd"/>
      <w:r w:rsidRPr="00EC1020">
        <w:rPr>
          <w:rFonts w:ascii="Arial" w:eastAsia="Times New Roman" w:hAnsi="Arial" w:cs="Arial"/>
          <w:sz w:val="20"/>
          <w:szCs w:val="20"/>
          <w:lang w:val="es-ES" w:eastAsia="es-ES"/>
        </w:rPr>
        <w:t xml:space="preserve"> de su empresa y de sus competidores. Evalúe si los procesos y productos de la empresa tienen la productividad requerida. Cómo funciona en su empresa en comparación con la de sus competidores</w:t>
      </w:r>
      <w:proofErr w:type="gramStart"/>
      <w:r w:rsidRPr="00EC1020">
        <w:rPr>
          <w:rFonts w:ascii="Arial" w:eastAsia="Times New Roman" w:hAnsi="Arial" w:cs="Arial"/>
          <w:sz w:val="20"/>
          <w:szCs w:val="20"/>
          <w:lang w:val="es-ES" w:eastAsia="es-ES"/>
        </w:rPr>
        <w:t>?</w:t>
      </w:r>
      <w:proofErr w:type="gramEnd"/>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proofErr w:type="gramStart"/>
      <w:r w:rsidRPr="00EC1020">
        <w:rPr>
          <w:rFonts w:ascii="Arial" w:eastAsia="Times New Roman" w:hAnsi="Arial" w:cs="Arial"/>
          <w:b/>
          <w:bCs/>
          <w:i/>
          <w:iCs/>
          <w:sz w:val="20"/>
          <w:szCs w:val="20"/>
          <w:lang w:val="es-ES" w:eastAsia="es-ES"/>
        </w:rPr>
        <w:t>Marketing :</w:t>
      </w:r>
      <w:proofErr w:type="gramEnd"/>
      <w:r w:rsidRPr="00EC1020">
        <w:rPr>
          <w:rFonts w:ascii="Arial" w:eastAsia="Times New Roman" w:hAnsi="Arial" w:cs="Arial"/>
          <w:b/>
          <w:bCs/>
          <w:i/>
          <w:iCs/>
          <w:sz w:val="20"/>
          <w:szCs w:val="20"/>
          <w:lang w:val="es-ES" w:eastAsia="es-ES"/>
        </w:rPr>
        <w:t xml:space="preserve"> </w:t>
      </w:r>
      <w:r w:rsidRPr="00EC1020">
        <w:rPr>
          <w:rFonts w:ascii="Arial" w:eastAsia="Times New Roman" w:hAnsi="Arial" w:cs="Arial"/>
          <w:sz w:val="20"/>
          <w:szCs w:val="20"/>
          <w:lang w:val="es-ES" w:eastAsia="es-ES"/>
        </w:rPr>
        <w:t xml:space="preserve">Proceso que se genera entre grupos e individuos (empresas, clientes, proveedores, etc.) para satisfacer sus necesidades y deseos a través de la creación, ofrecimiento e intercambio de valor.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Gestión :</w:t>
      </w:r>
      <w:proofErr w:type="gramEnd"/>
      <w:r w:rsidRPr="00EC1020">
        <w:rPr>
          <w:rFonts w:ascii="Times New Roman" w:eastAsia="Times New Roman" w:hAnsi="Times New Roman" w:cs="Times New Roman"/>
          <w:sz w:val="24"/>
          <w:szCs w:val="24"/>
          <w:lang w:val="es-ES" w:eastAsia="es-ES"/>
        </w:rPr>
        <w:t xml:space="preserve"> de su empresa y de sus competidores.</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E-</w:t>
      </w:r>
      <w:proofErr w:type="gramStart"/>
      <w:r w:rsidRPr="00EC1020">
        <w:rPr>
          <w:rFonts w:ascii="Times New Roman" w:eastAsia="Times New Roman" w:hAnsi="Times New Roman" w:cs="Times New Roman"/>
          <w:b/>
          <w:bCs/>
          <w:sz w:val="24"/>
          <w:szCs w:val="24"/>
          <w:lang w:val="es-ES" w:eastAsia="es-ES"/>
        </w:rPr>
        <w:t>Commerce</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analice a Internet como un medio para comunicar su oferta. </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AF41CD">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Investigación de </w:t>
      </w:r>
      <w:proofErr w:type="gramStart"/>
      <w:r w:rsidRPr="00EC1020">
        <w:rPr>
          <w:rFonts w:ascii="Times New Roman" w:eastAsia="Times New Roman" w:hAnsi="Times New Roman" w:cs="Times New Roman"/>
          <w:b/>
          <w:bCs/>
          <w:sz w:val="24"/>
          <w:szCs w:val="24"/>
          <w:lang w:val="es-ES" w:eastAsia="es-ES"/>
        </w:rPr>
        <w:t>Mercado</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importancia tienen en su empresa, y en la competencia.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lastRenderedPageBreak/>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proofErr w:type="gramStart"/>
      <w:r w:rsidRPr="00EC1020">
        <w:rPr>
          <w:rFonts w:ascii="Arial" w:eastAsia="Times New Roman" w:hAnsi="Arial" w:cs="Arial"/>
          <w:b/>
          <w:bCs/>
          <w:i/>
          <w:iCs/>
          <w:sz w:val="20"/>
          <w:szCs w:val="20"/>
          <w:lang w:val="es-ES" w:eastAsia="es-ES"/>
        </w:rPr>
        <w:t>Servicios :</w:t>
      </w:r>
      <w:proofErr w:type="gramEnd"/>
      <w:r w:rsidRPr="00EC1020">
        <w:rPr>
          <w:rFonts w:ascii="Arial" w:eastAsia="Times New Roman" w:hAnsi="Arial" w:cs="Arial"/>
          <w:b/>
          <w:bCs/>
          <w:i/>
          <w:iCs/>
          <w:sz w:val="20"/>
          <w:szCs w:val="20"/>
          <w:lang w:val="es-ES" w:eastAsia="es-ES"/>
        </w:rPr>
        <w:t xml:space="preserve"> </w:t>
      </w:r>
      <w:r w:rsidRPr="00EC1020">
        <w:rPr>
          <w:rFonts w:ascii="Arial" w:eastAsia="Times New Roman" w:hAnsi="Arial" w:cs="Arial"/>
          <w:sz w:val="20"/>
          <w:szCs w:val="20"/>
          <w:lang w:val="es-ES" w:eastAsia="es-ES"/>
        </w:rPr>
        <w:t>las actividades orientadas a satisfacer las necesidades del cliente ( por ejemplo : post-venta.</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1048"/>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_tradnl" w:eastAsia="es-ES"/>
        </w:rPr>
        <w:t>Prestaciones :</w:t>
      </w:r>
      <w:proofErr w:type="gramEnd"/>
      <w:r w:rsidRPr="00EC1020">
        <w:rPr>
          <w:rFonts w:ascii="Arial" w:eastAsia="Times New Roman" w:hAnsi="Arial" w:cs="Arial"/>
          <w:sz w:val="20"/>
          <w:szCs w:val="20"/>
          <w:lang w:val="es-ES_tradnl" w:eastAsia="es-ES"/>
        </w:rPr>
        <w:t xml:space="preserve"> </w:t>
      </w:r>
      <w:r w:rsidRPr="00EC1020">
        <w:rPr>
          <w:rFonts w:ascii="Arial" w:eastAsia="Times New Roman" w:hAnsi="Arial" w:cs="Arial"/>
          <w:sz w:val="20"/>
          <w:szCs w:val="20"/>
          <w:lang w:val="es-ES" w:eastAsia="es-ES"/>
        </w:rPr>
        <w:t>de su empresa y de sus competidores</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sz w:val="20"/>
          <w:szCs w:val="20"/>
          <w:lang w:val="es-ES_tradnl" w:eastAsia="es-ES"/>
        </w:rPr>
        <w:t> </w:t>
      </w:r>
    </w:p>
    <w:p w:rsidR="00EC1020" w:rsidRPr="00EC1020" w:rsidRDefault="00EC1020" w:rsidP="00EC1020">
      <w:pPr>
        <w:spacing w:after="0" w:line="240" w:lineRule="auto"/>
        <w:ind w:left="1048"/>
        <w:rPr>
          <w:rFonts w:ascii="Arial" w:eastAsia="Times New Roman" w:hAnsi="Arial" w:cs="Arial"/>
          <w:sz w:val="20"/>
          <w:szCs w:val="20"/>
          <w:lang w:val="es-ES" w:eastAsia="es-ES"/>
        </w:rPr>
      </w:pPr>
      <w:r w:rsidRPr="00EC1020">
        <w:rPr>
          <w:rFonts w:ascii="Arial" w:eastAsia="Times New Roman" w:hAnsi="Arial" w:cs="Arial"/>
          <w:b/>
          <w:bCs/>
          <w:sz w:val="20"/>
          <w:szCs w:val="20"/>
          <w:lang w:val="es-ES_tradnl" w:eastAsia="es-ES"/>
        </w:rPr>
        <w:t xml:space="preserve">Atención al cliente </w:t>
      </w:r>
      <w:proofErr w:type="gramStart"/>
      <w:r w:rsidRPr="00EC1020">
        <w:rPr>
          <w:rFonts w:ascii="Arial" w:eastAsia="Times New Roman" w:hAnsi="Arial" w:cs="Arial"/>
          <w:b/>
          <w:bCs/>
          <w:sz w:val="20"/>
          <w:szCs w:val="20"/>
          <w:lang w:val="es-ES_tradnl" w:eastAsia="es-ES"/>
        </w:rPr>
        <w:t>:</w:t>
      </w:r>
      <w:r w:rsidRPr="00EC1020">
        <w:rPr>
          <w:rFonts w:ascii="Arial" w:eastAsia="Times New Roman" w:hAnsi="Arial" w:cs="Arial"/>
          <w:sz w:val="20"/>
          <w:szCs w:val="20"/>
          <w:lang w:val="es-ES_tradnl" w:eastAsia="es-ES"/>
        </w:rPr>
        <w:t xml:space="preserve"> ?</w:t>
      </w:r>
      <w:proofErr w:type="gramEnd"/>
      <w:r w:rsidRPr="00EC1020">
        <w:rPr>
          <w:rFonts w:ascii="Arial" w:eastAsia="Times New Roman" w:hAnsi="Arial" w:cs="Arial"/>
          <w:sz w:val="20"/>
          <w:szCs w:val="20"/>
          <w:lang w:val="es-ES_tradnl" w:eastAsia="es-ES"/>
        </w:rPr>
        <w:t xml:space="preserve"> </w:t>
      </w:r>
      <w:r w:rsidRPr="00EC1020">
        <w:rPr>
          <w:rFonts w:ascii="Arial" w:eastAsia="Times New Roman" w:hAnsi="Arial" w:cs="Arial"/>
          <w:sz w:val="20"/>
          <w:szCs w:val="20"/>
          <w:lang w:val="es-ES" w:eastAsia="es-ES"/>
        </w:rPr>
        <w:t>de su empresa y de sus competidores</w:t>
      </w:r>
      <w:r w:rsidRPr="00EC1020">
        <w:rPr>
          <w:rFonts w:ascii="Arial" w:eastAsia="Times New Roman" w:hAnsi="Arial" w:cs="Arial"/>
          <w:sz w:val="20"/>
          <w:szCs w:val="20"/>
          <w:lang w:val="es-ES_tradnl" w:eastAsia="es-ES"/>
        </w:rPr>
        <w:t>.</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_tradnl"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t> </w:t>
      </w:r>
    </w:p>
    <w:p w:rsidR="00F879E0" w:rsidRDefault="00EC1020" w:rsidP="00F879E0">
      <w:pPr>
        <w:pStyle w:val="Ttulo3"/>
      </w:pPr>
      <w:bookmarkStart w:id="15" w:name="_Toc265073623"/>
      <w:r w:rsidRPr="00EC1020">
        <w:t>Puntos focales del negocio</w:t>
      </w:r>
      <w:bookmarkEnd w:id="15"/>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t xml:space="preserve"> ( </w:t>
      </w:r>
      <w:proofErr w:type="spellStart"/>
      <w:proofErr w:type="gramStart"/>
      <w:r w:rsidRPr="00EC1020">
        <w:rPr>
          <w:rFonts w:ascii="Times New Roman" w:eastAsia="Times New Roman" w:hAnsi="Times New Roman" w:cs="Times New Roman"/>
          <w:b/>
          <w:bCs/>
          <w:i/>
          <w:iCs/>
          <w:sz w:val="24"/>
          <w:szCs w:val="24"/>
          <w:lang w:val="es-ES" w:eastAsia="es-ES"/>
        </w:rPr>
        <w:t>core</w:t>
      </w:r>
      <w:proofErr w:type="spellEnd"/>
      <w:proofErr w:type="gramEnd"/>
      <w:r w:rsidRPr="00EC1020">
        <w:rPr>
          <w:rFonts w:ascii="Times New Roman" w:eastAsia="Times New Roman" w:hAnsi="Times New Roman" w:cs="Times New Roman"/>
          <w:b/>
          <w:bCs/>
          <w:i/>
          <w:iCs/>
          <w:sz w:val="24"/>
          <w:szCs w:val="24"/>
          <w:lang w:val="es-ES" w:eastAsia="es-ES"/>
        </w:rPr>
        <w:t xml:space="preserve"> </w:t>
      </w:r>
      <w:proofErr w:type="spellStart"/>
      <w:r w:rsidRPr="00EC1020">
        <w:rPr>
          <w:rFonts w:ascii="Times New Roman" w:eastAsia="Times New Roman" w:hAnsi="Times New Roman" w:cs="Times New Roman"/>
          <w:b/>
          <w:bCs/>
          <w:i/>
          <w:iCs/>
          <w:sz w:val="24"/>
          <w:szCs w:val="24"/>
          <w:lang w:val="es-ES" w:eastAsia="es-ES"/>
        </w:rPr>
        <w:t>competencies</w:t>
      </w:r>
      <w:proofErr w:type="spellEnd"/>
      <w:r w:rsidRPr="00EC1020">
        <w:rPr>
          <w:rFonts w:ascii="Times New Roman" w:eastAsia="Times New Roman" w:hAnsi="Times New Roman" w:cs="Times New Roman"/>
          <w:b/>
          <w:bCs/>
          <w:i/>
          <w:iCs/>
          <w:sz w:val="24"/>
          <w:szCs w:val="24"/>
          <w:lang w:val="es-ES" w:eastAsia="es-ES"/>
        </w:rPr>
        <w:t xml:space="preserve"> ) : </w:t>
      </w:r>
      <w:r w:rsidRPr="00EC1020">
        <w:rPr>
          <w:rFonts w:ascii="Times New Roman" w:eastAsia="Times New Roman" w:hAnsi="Times New Roman" w:cs="Times New Roman"/>
          <w:sz w:val="24"/>
          <w:szCs w:val="24"/>
          <w:lang w:val="es-ES" w:eastAsia="es-ES"/>
        </w:rPr>
        <w:t>aspectos internos del  negocio que, si no se dominan,  pueden generar bloqueos y afectan la estrategia trazada, ejemplo: para una heladería, un punto focal es el manejo de la cadena de frio, que, si no se domina, puede llevar al fracaso.</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EC1020">
      <w:pPr>
        <w:spacing w:after="0" w:line="240" w:lineRule="auto"/>
        <w:ind w:left="1048"/>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Gestión :</w:t>
      </w:r>
      <w:proofErr w:type="gramEnd"/>
      <w:r w:rsidRPr="00EC1020">
        <w:rPr>
          <w:rFonts w:ascii="Times New Roman" w:eastAsia="Times New Roman" w:hAnsi="Times New Roman" w:cs="Times New Roman"/>
          <w:sz w:val="24"/>
          <w:szCs w:val="24"/>
          <w:lang w:val="es-ES" w:eastAsia="es-ES"/>
        </w:rPr>
        <w:t xml:space="preserve"> ¿Cómo maneja su empresa los puntos focales y cómo lo hace</w:t>
      </w:r>
    </w:p>
    <w:p w:rsidR="00EC1020" w:rsidRPr="00EC1020" w:rsidRDefault="00EC1020" w:rsidP="00EC1020">
      <w:pPr>
        <w:spacing w:after="0" w:line="240" w:lineRule="auto"/>
        <w:ind w:left="1048"/>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sz w:val="24"/>
          <w:szCs w:val="24"/>
          <w:lang w:val="es-ES" w:eastAsia="es-ES"/>
        </w:rPr>
        <w:t>la</w:t>
      </w:r>
      <w:proofErr w:type="gramEnd"/>
      <w:r w:rsidRPr="00EC1020">
        <w:rPr>
          <w:rFonts w:ascii="Times New Roman" w:eastAsia="Times New Roman" w:hAnsi="Times New Roman" w:cs="Times New Roman"/>
          <w:sz w:val="24"/>
          <w:szCs w:val="24"/>
          <w:lang w:val="es-ES" w:eastAsia="es-ES"/>
        </w:rPr>
        <w:t xml:space="preserve"> competencia?</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F879E0" w:rsidRDefault="00EC1020" w:rsidP="00F879E0">
      <w:pPr>
        <w:pStyle w:val="Ttulo3"/>
      </w:pPr>
      <w:bookmarkStart w:id="16" w:name="_Toc265073624"/>
      <w:r w:rsidRPr="00EC1020">
        <w:t>Capa</w:t>
      </w:r>
      <w:r w:rsidR="00F879E0">
        <w:t>cidades</w:t>
      </w:r>
      <w:bookmarkEnd w:id="16"/>
    </w:p>
    <w:p w:rsidR="00EC1020" w:rsidRPr="00EC1020" w:rsidRDefault="00F879E0" w:rsidP="00EC1020">
      <w:pPr>
        <w:spacing w:after="0" w:line="240" w:lineRule="auto"/>
        <w:rPr>
          <w:rFonts w:ascii="Arial" w:eastAsia="Times New Roman" w:hAnsi="Arial" w:cs="Arial"/>
          <w:sz w:val="20"/>
          <w:szCs w:val="20"/>
          <w:lang w:val="es-ES" w:eastAsia="es-ES"/>
        </w:rPr>
      </w:pPr>
      <w:r>
        <w:rPr>
          <w:rFonts w:ascii="Arial" w:eastAsia="Times New Roman" w:hAnsi="Arial" w:cs="Arial"/>
          <w:b/>
          <w:bCs/>
          <w:i/>
          <w:iCs/>
          <w:sz w:val="20"/>
          <w:szCs w:val="20"/>
          <w:lang w:val="es-ES" w:eastAsia="es-ES"/>
        </w:rPr>
        <w:t>F</w:t>
      </w:r>
      <w:proofErr w:type="spellStart"/>
      <w:r w:rsidR="00EC1020" w:rsidRPr="00EC1020">
        <w:rPr>
          <w:rFonts w:ascii="Arial" w:eastAsia="Times New Roman" w:hAnsi="Arial" w:cs="Arial"/>
          <w:sz w:val="20"/>
          <w:szCs w:val="20"/>
          <w:lang w:val="es-ES_tradnl" w:eastAsia="es-ES"/>
        </w:rPr>
        <w:t>orma</w:t>
      </w:r>
      <w:proofErr w:type="spellEnd"/>
      <w:r w:rsidR="00EC1020" w:rsidRPr="00EC1020">
        <w:rPr>
          <w:rFonts w:ascii="Arial" w:eastAsia="Times New Roman" w:hAnsi="Arial" w:cs="Arial"/>
          <w:sz w:val="20"/>
          <w:szCs w:val="20"/>
          <w:lang w:val="es-ES_tradnl" w:eastAsia="es-ES"/>
        </w:rPr>
        <w:t xml:space="preserve"> y rapidez con que su empresa resuelve los problemas, ante cambios inesperados en los supuestos del negocio</w:t>
      </w:r>
      <w:proofErr w:type="gramStart"/>
      <w:r w:rsidR="00EC1020" w:rsidRPr="00EC1020">
        <w:rPr>
          <w:rFonts w:ascii="Arial" w:eastAsia="Times New Roman" w:hAnsi="Arial" w:cs="Arial"/>
          <w:sz w:val="20"/>
          <w:szCs w:val="20"/>
          <w:lang w:val="es-ES_tradnl" w:eastAsia="es-ES"/>
        </w:rPr>
        <w:t>.(</w:t>
      </w:r>
      <w:proofErr w:type="gramEnd"/>
      <w:r w:rsidR="00EC1020" w:rsidRPr="00EC1020">
        <w:rPr>
          <w:rFonts w:ascii="Arial" w:eastAsia="Times New Roman" w:hAnsi="Arial" w:cs="Arial"/>
          <w:sz w:val="20"/>
          <w:szCs w:val="20"/>
          <w:lang w:val="es-ES_tradnl" w:eastAsia="es-ES"/>
        </w:rPr>
        <w:t xml:space="preserve"> por ejemplo : cambios en el consumidor, competencia, distribución, precios,  etc. )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w:t>
      </w:r>
    </w:p>
    <w:p w:rsidR="00EC1020" w:rsidRPr="00EC1020" w:rsidRDefault="00EC1020" w:rsidP="00EC1020">
      <w:pPr>
        <w:spacing w:after="0" w:line="240" w:lineRule="auto"/>
        <w:ind w:left="708"/>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Reacción :</w:t>
      </w:r>
      <w:proofErr w:type="gramEnd"/>
      <w:r w:rsidRPr="00EC1020">
        <w:rPr>
          <w:rFonts w:ascii="Times New Roman" w:eastAsia="Times New Roman" w:hAnsi="Times New Roman" w:cs="Times New Roman"/>
          <w:sz w:val="24"/>
          <w:szCs w:val="24"/>
          <w:lang w:val="es-ES" w:eastAsia="es-ES"/>
        </w:rPr>
        <w:t xml:space="preserve"> evalúe la respuesta de su empresa frente a los cambios del entorno, evalúe la respuesta y cómo actúa la competencia.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w:t>
      </w:r>
    </w:p>
    <w:p w:rsidR="00EC1020" w:rsidRPr="00EC1020" w:rsidRDefault="00EC1020" w:rsidP="00EC1020">
      <w:pPr>
        <w:spacing w:after="0" w:line="240" w:lineRule="auto"/>
        <w:ind w:left="708"/>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Crisis :</w:t>
      </w:r>
      <w:proofErr w:type="gramEnd"/>
      <w:r w:rsidRPr="00EC1020">
        <w:rPr>
          <w:rFonts w:ascii="Times New Roman" w:eastAsia="Times New Roman" w:hAnsi="Times New Roman" w:cs="Times New Roman"/>
          <w:sz w:val="24"/>
          <w:szCs w:val="24"/>
          <w:lang w:val="es-ES" w:eastAsia="es-ES"/>
        </w:rPr>
        <w:t xml:space="preserve"> manejo vs. </w:t>
      </w:r>
      <w:proofErr w:type="gramStart"/>
      <w:r w:rsidRPr="00EC1020">
        <w:rPr>
          <w:rFonts w:ascii="Times New Roman" w:eastAsia="Times New Roman" w:hAnsi="Times New Roman" w:cs="Times New Roman"/>
          <w:sz w:val="24"/>
          <w:szCs w:val="24"/>
          <w:lang w:val="es-ES" w:eastAsia="es-ES"/>
        </w:rPr>
        <w:t>imagen</w:t>
      </w:r>
      <w:proofErr w:type="gramEnd"/>
      <w:r w:rsidRPr="00EC1020">
        <w:rPr>
          <w:rFonts w:ascii="Times New Roman" w:eastAsia="Times New Roman" w:hAnsi="Times New Roman" w:cs="Times New Roman"/>
          <w:sz w:val="24"/>
          <w:szCs w:val="24"/>
          <w:lang w:val="es-ES" w:eastAsia="es-ES"/>
        </w:rPr>
        <w:t xml:space="preserve"> de su empresa. Equipo de crisis, manuales, equipamiento tecnológico, equipo de prensa y relaciones públicas, y como actúa su competencia. Posibilidad de mejoramiento.</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F879E0">
      <w:pPr>
        <w:pStyle w:val="Ttulo3"/>
      </w:pPr>
      <w:bookmarkStart w:id="17" w:name="_Toc265073625"/>
      <w:proofErr w:type="gramStart"/>
      <w:r w:rsidRPr="00EC1020">
        <w:t>Recursos :</w:t>
      </w:r>
      <w:bookmarkEnd w:id="17"/>
      <w:proofErr w:type="gramEnd"/>
    </w:p>
    <w:p w:rsidR="00EC1020" w:rsidRPr="00EC1020" w:rsidRDefault="00EC1020" w:rsidP="00F879E0">
      <w:pPr>
        <w:spacing w:after="0" w:line="240" w:lineRule="auto"/>
        <w:ind w:firstLine="708"/>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Posición </w:t>
      </w:r>
      <w:proofErr w:type="gramStart"/>
      <w:r w:rsidRPr="00EC1020">
        <w:rPr>
          <w:rFonts w:ascii="Times New Roman" w:eastAsia="Times New Roman" w:hAnsi="Times New Roman" w:cs="Times New Roman"/>
          <w:b/>
          <w:bCs/>
          <w:sz w:val="24"/>
          <w:szCs w:val="24"/>
          <w:lang w:val="es-ES" w:eastAsia="es-ES"/>
        </w:rPr>
        <w:t>económica :</w:t>
      </w:r>
      <w:proofErr w:type="gramEnd"/>
      <w:r w:rsidRPr="00EC1020">
        <w:rPr>
          <w:rFonts w:ascii="Times New Roman" w:eastAsia="Times New Roman" w:hAnsi="Times New Roman" w:cs="Times New Roman"/>
          <w:sz w:val="24"/>
          <w:szCs w:val="24"/>
          <w:lang w:val="es-ES" w:eastAsia="es-ES"/>
        </w:rPr>
        <w:t xml:space="preserve"> de su empresa y la de su competencia.</w:t>
      </w:r>
    </w:p>
    <w:p w:rsidR="00EC1020" w:rsidRPr="00EC1020" w:rsidRDefault="00EC1020" w:rsidP="00EC1020">
      <w:pPr>
        <w:spacing w:after="0" w:line="240" w:lineRule="auto"/>
        <w:ind w:left="708"/>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1048"/>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Fuerza </w:t>
      </w:r>
      <w:proofErr w:type="gramStart"/>
      <w:r w:rsidRPr="00EC1020">
        <w:rPr>
          <w:rFonts w:ascii="Times New Roman" w:eastAsia="Times New Roman" w:hAnsi="Times New Roman" w:cs="Times New Roman"/>
          <w:b/>
          <w:bCs/>
          <w:sz w:val="24"/>
          <w:szCs w:val="24"/>
          <w:lang w:val="es-ES" w:eastAsia="es-ES"/>
        </w:rPr>
        <w:t>financiera</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de su empresa y la de su competencia.</w:t>
      </w:r>
    </w:p>
    <w:p w:rsidR="00EC1020" w:rsidRPr="00EC1020" w:rsidRDefault="00EC1020" w:rsidP="00EC1020">
      <w:pPr>
        <w:spacing w:after="0" w:line="240" w:lineRule="auto"/>
        <w:ind w:left="708"/>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1048"/>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xml:space="preserve">Planes y </w:t>
      </w:r>
      <w:proofErr w:type="gramStart"/>
      <w:r w:rsidRPr="00EC1020">
        <w:rPr>
          <w:rFonts w:ascii="Times New Roman" w:eastAsia="Times New Roman" w:hAnsi="Times New Roman" w:cs="Times New Roman"/>
          <w:b/>
          <w:bCs/>
          <w:sz w:val="24"/>
          <w:szCs w:val="24"/>
          <w:lang w:val="es-ES" w:eastAsia="es-ES"/>
        </w:rPr>
        <w:t>Presupuestos</w:t>
      </w:r>
      <w:r w:rsidRPr="00EC1020">
        <w:rPr>
          <w:rFonts w:ascii="Times New Roman" w:eastAsia="Times New Roman" w:hAnsi="Times New Roman" w:cs="Times New Roman"/>
          <w:sz w:val="24"/>
          <w:szCs w:val="24"/>
          <w:lang w:val="es-ES" w:eastAsia="es-ES"/>
        </w:rPr>
        <w:t xml:space="preserve"> :</w:t>
      </w:r>
      <w:proofErr w:type="gramEnd"/>
      <w:r w:rsidRPr="00EC1020">
        <w:rPr>
          <w:rFonts w:ascii="Times New Roman" w:eastAsia="Times New Roman" w:hAnsi="Times New Roman" w:cs="Times New Roman"/>
          <w:sz w:val="24"/>
          <w:szCs w:val="24"/>
          <w:lang w:val="es-ES" w:eastAsia="es-ES"/>
        </w:rPr>
        <w:t xml:space="preserve"> cuenta con un adecuado presupuesto ?, y su competencia ?</w:t>
      </w:r>
    </w:p>
    <w:p w:rsidR="00EC1020" w:rsidRPr="00EC1020" w:rsidRDefault="00EC1020" w:rsidP="00EC1020">
      <w:pPr>
        <w:spacing w:after="0" w:line="240" w:lineRule="auto"/>
        <w:ind w:left="368"/>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1076"/>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Experiencia en el </w:t>
      </w:r>
      <w:proofErr w:type="gramStart"/>
      <w:r w:rsidRPr="00EC1020">
        <w:rPr>
          <w:rFonts w:ascii="Arial" w:eastAsia="Times New Roman" w:hAnsi="Arial" w:cs="Arial"/>
          <w:b/>
          <w:bCs/>
          <w:sz w:val="20"/>
          <w:szCs w:val="20"/>
          <w:lang w:val="es-ES" w:eastAsia="es-ES"/>
        </w:rPr>
        <w:t>negocio</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¿Qué grado de experiencia posee su empresa? ¿Y su competencia?</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i/>
          <w:iCs/>
          <w:sz w:val="24"/>
          <w:szCs w:val="24"/>
          <w:lang w:val="es-ES" w:eastAsia="es-ES"/>
        </w:rPr>
        <w:t>Conocimientos :</w:t>
      </w:r>
      <w:proofErr w:type="gramEnd"/>
      <w:r w:rsidRPr="00EC1020">
        <w:rPr>
          <w:rFonts w:ascii="Times New Roman" w:eastAsia="Times New Roman" w:hAnsi="Times New Roman" w:cs="Times New Roman"/>
          <w:sz w:val="24"/>
          <w:szCs w:val="24"/>
          <w:lang w:val="es-ES" w:eastAsia="es-ES"/>
        </w:rPr>
        <w:t xml:space="preserve"> Una empresa se sustenta en la interacción de sus recursos: económicos, financieros, técnicos y humanos, que pueden ser desarrollados por la empresa y adaptados a su visión del negocio.  </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w:t>
      </w:r>
    </w:p>
    <w:p w:rsidR="00EC1020" w:rsidRPr="00EC1020" w:rsidRDefault="00EC1020" w:rsidP="00EC1020">
      <w:pPr>
        <w:spacing w:after="0" w:line="240" w:lineRule="auto"/>
        <w:ind w:left="1048"/>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lastRenderedPageBreak/>
        <w:t>Capacitación y Entrenamiento</w:t>
      </w:r>
      <w:r w:rsidRPr="00EC1020">
        <w:rPr>
          <w:rFonts w:ascii="Times New Roman" w:eastAsia="Times New Roman" w:hAnsi="Times New Roman" w:cs="Times New Roman"/>
          <w:sz w:val="24"/>
          <w:szCs w:val="24"/>
          <w:lang w:val="es-ES" w:eastAsia="es-ES"/>
        </w:rPr>
        <w:t xml:space="preserve"> : en la empresa y comparada con sus competidores</w:t>
      </w:r>
      <w:proofErr w:type="gramStart"/>
      <w:r w:rsidRPr="00EC1020">
        <w:rPr>
          <w:rFonts w:ascii="Times New Roman" w:eastAsia="Times New Roman" w:hAnsi="Times New Roman" w:cs="Times New Roman"/>
          <w:sz w:val="24"/>
          <w:szCs w:val="24"/>
          <w:lang w:val="es-ES" w:eastAsia="es-ES"/>
        </w:rPr>
        <w:t>..</w:t>
      </w:r>
      <w:proofErr w:type="gramEnd"/>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xml:space="preserve">Estructura </w:t>
      </w:r>
      <w:proofErr w:type="gramStart"/>
      <w:r w:rsidRPr="00EC1020">
        <w:rPr>
          <w:rFonts w:ascii="Arial" w:eastAsia="Times New Roman" w:hAnsi="Arial" w:cs="Arial"/>
          <w:b/>
          <w:bCs/>
          <w:i/>
          <w:iCs/>
          <w:sz w:val="20"/>
          <w:szCs w:val="20"/>
          <w:lang w:val="es-ES" w:eastAsia="es-ES"/>
        </w:rPr>
        <w:t>Organizacional :</w:t>
      </w:r>
      <w:proofErr w:type="gramEnd"/>
      <w:r w:rsidRPr="00EC1020">
        <w:rPr>
          <w:rFonts w:ascii="Arial" w:eastAsia="Times New Roman" w:hAnsi="Arial" w:cs="Arial"/>
          <w:b/>
          <w:bCs/>
          <w:i/>
          <w:iCs/>
          <w:sz w:val="20"/>
          <w:szCs w:val="20"/>
          <w:lang w:val="es-ES" w:eastAsia="es-ES"/>
        </w:rPr>
        <w:t xml:space="preserve"> </w:t>
      </w:r>
      <w:r w:rsidRPr="00EC1020">
        <w:rPr>
          <w:rFonts w:ascii="Arial" w:eastAsia="Times New Roman" w:hAnsi="Arial" w:cs="Arial"/>
          <w:sz w:val="20"/>
          <w:szCs w:val="20"/>
          <w:lang w:val="es-ES" w:eastAsia="es-ES"/>
        </w:rPr>
        <w:t>es el modelo que define la dirección de la empresa, para manejar la realidad, en aspectos tales como comunicación, influencia, sistemas de información y control existente.</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Estructura / </w:t>
      </w:r>
      <w:proofErr w:type="gramStart"/>
      <w:r w:rsidRPr="00EC1020">
        <w:rPr>
          <w:rFonts w:ascii="Arial" w:eastAsia="Times New Roman" w:hAnsi="Arial" w:cs="Arial"/>
          <w:b/>
          <w:bCs/>
          <w:sz w:val="20"/>
          <w:szCs w:val="20"/>
          <w:lang w:val="es-ES" w:eastAsia="es-ES"/>
        </w:rPr>
        <w:t>estrategia :</w:t>
      </w:r>
      <w:proofErr w:type="gramEnd"/>
      <w:r w:rsidRPr="00EC1020">
        <w:rPr>
          <w:rFonts w:ascii="Arial" w:eastAsia="Times New Roman" w:hAnsi="Arial" w:cs="Arial"/>
          <w:sz w:val="20"/>
          <w:szCs w:val="20"/>
          <w:lang w:val="es-ES" w:eastAsia="es-ES"/>
        </w:rPr>
        <w:t xml:space="preserve"> coinciden ? favorece o entorpece la agilidad de los procesos y procedimientos ? como es en la competencia ?</w:t>
      </w:r>
    </w:p>
    <w:p w:rsidR="00EC1020" w:rsidRPr="00EC1020" w:rsidRDefault="00EC1020" w:rsidP="00EC1020">
      <w:pPr>
        <w:spacing w:after="0" w:line="240" w:lineRule="auto"/>
        <w:ind w:left="708" w:firstLine="60"/>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708"/>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Desarrollo :</w:t>
      </w:r>
      <w:proofErr w:type="gramEnd"/>
      <w:r w:rsidRPr="00EC1020">
        <w:rPr>
          <w:rFonts w:ascii="Arial" w:eastAsia="Times New Roman" w:hAnsi="Arial" w:cs="Arial"/>
          <w:sz w:val="20"/>
          <w:szCs w:val="20"/>
          <w:lang w:val="es-ES" w:eastAsia="es-ES"/>
        </w:rPr>
        <w:t xml:space="preserve"> es capaz de adaptar la estructura a medida que surjan nuevas demandas ?,  compare con sus competidores.</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1048"/>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Niveles :</w:t>
      </w:r>
      <w:proofErr w:type="gramEnd"/>
      <w:r w:rsidRPr="00EC1020">
        <w:rPr>
          <w:rFonts w:ascii="Arial" w:eastAsia="Times New Roman" w:hAnsi="Arial" w:cs="Arial"/>
          <w:sz w:val="20"/>
          <w:szCs w:val="20"/>
          <w:lang w:val="es-ES" w:eastAsia="es-ES"/>
        </w:rPr>
        <w:t xml:space="preserve"> cuantos hay y si se justifican.</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Gerencia / </w:t>
      </w:r>
      <w:proofErr w:type="gramStart"/>
      <w:r w:rsidRPr="00EC1020">
        <w:rPr>
          <w:rFonts w:ascii="Arial" w:eastAsia="Times New Roman" w:hAnsi="Arial" w:cs="Arial"/>
          <w:b/>
          <w:bCs/>
          <w:sz w:val="20"/>
          <w:szCs w:val="20"/>
          <w:lang w:val="es-ES" w:eastAsia="es-ES"/>
        </w:rPr>
        <w:t>Liderazgo</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influencia sobre el personal para enfocar el esfuerzo hacia los logros. Como opera la </w:t>
      </w:r>
      <w:proofErr w:type="gramStart"/>
      <w:r w:rsidRPr="00EC1020">
        <w:rPr>
          <w:rFonts w:ascii="Arial" w:eastAsia="Times New Roman" w:hAnsi="Arial" w:cs="Arial"/>
          <w:sz w:val="20"/>
          <w:szCs w:val="20"/>
          <w:lang w:val="es-ES" w:eastAsia="es-ES"/>
        </w:rPr>
        <w:t>competencia ?</w:t>
      </w:r>
      <w:proofErr w:type="gramEnd"/>
      <w:r w:rsidRPr="00EC1020">
        <w:rPr>
          <w:rFonts w:ascii="Arial" w:eastAsia="Times New Roman" w:hAnsi="Arial" w:cs="Arial"/>
          <w:sz w:val="20"/>
          <w:szCs w:val="20"/>
          <w:lang w:val="es-ES" w:eastAsia="es-ES"/>
        </w:rPr>
        <w:t xml:space="preserve"> </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708"/>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 xml:space="preserve">Información </w:t>
      </w:r>
      <w:r w:rsidRPr="00EC1020">
        <w:rPr>
          <w:rFonts w:ascii="Arial" w:eastAsia="Times New Roman" w:hAnsi="Arial" w:cs="Arial"/>
          <w:sz w:val="20"/>
          <w:szCs w:val="20"/>
          <w:lang w:val="es-ES" w:eastAsia="es-ES"/>
        </w:rPr>
        <w:t>:</w:t>
      </w:r>
      <w:proofErr w:type="gramEnd"/>
      <w:r w:rsidRPr="00EC1020">
        <w:rPr>
          <w:rFonts w:ascii="Arial" w:eastAsia="Times New Roman" w:hAnsi="Arial" w:cs="Arial"/>
          <w:sz w:val="20"/>
          <w:szCs w:val="20"/>
          <w:lang w:val="es-ES" w:eastAsia="es-ES"/>
        </w:rPr>
        <w:t xml:space="preserve"> sistemas, confiabilidad, relevancia, interés, frecuencia, oportunidad y </w:t>
      </w:r>
      <w:proofErr w:type="spellStart"/>
      <w:r w:rsidRPr="00EC1020">
        <w:rPr>
          <w:rFonts w:ascii="Arial" w:eastAsia="Times New Roman" w:hAnsi="Arial" w:cs="Arial"/>
          <w:sz w:val="20"/>
          <w:szCs w:val="20"/>
          <w:lang w:val="es-ES" w:eastAsia="es-ES"/>
        </w:rPr>
        <w:t>timming</w:t>
      </w:r>
      <w:proofErr w:type="spellEnd"/>
      <w:r w:rsidRPr="00EC1020">
        <w:rPr>
          <w:rFonts w:ascii="Arial" w:eastAsia="Times New Roman" w:hAnsi="Arial" w:cs="Arial"/>
          <w:sz w:val="20"/>
          <w:szCs w:val="20"/>
          <w:lang w:val="es-ES" w:eastAsia="es-ES"/>
        </w:rPr>
        <w:t>. Como manejan los competidores este aspecto</w:t>
      </w:r>
      <w:proofErr w:type="gramStart"/>
      <w:r w:rsidRPr="00EC1020">
        <w:rPr>
          <w:rFonts w:ascii="Arial" w:eastAsia="Times New Roman" w:hAnsi="Arial" w:cs="Arial"/>
          <w:sz w:val="20"/>
          <w:szCs w:val="20"/>
          <w:lang w:val="es-ES" w:eastAsia="es-ES"/>
        </w:rPr>
        <w:t>?</w:t>
      </w:r>
      <w:proofErr w:type="gramEnd"/>
      <w:r w:rsidRPr="00EC1020">
        <w:rPr>
          <w:rFonts w:ascii="Arial" w:eastAsia="Times New Roman" w:hAnsi="Arial" w:cs="Arial"/>
          <w:sz w:val="20"/>
          <w:szCs w:val="20"/>
          <w:lang w:val="es-ES" w:eastAsia="es-ES"/>
        </w:rPr>
        <w:t xml:space="preserve">    </w:t>
      </w:r>
    </w:p>
    <w:p w:rsidR="00EC1020" w:rsidRPr="00EC1020" w:rsidRDefault="00EC1020" w:rsidP="00EC1020">
      <w:pPr>
        <w:spacing w:after="0" w:line="240" w:lineRule="auto"/>
        <w:ind w:left="680"/>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1048"/>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Auditoría interna y </w:t>
      </w:r>
      <w:proofErr w:type="gramStart"/>
      <w:r w:rsidRPr="00EC1020">
        <w:rPr>
          <w:rFonts w:ascii="Arial" w:eastAsia="Times New Roman" w:hAnsi="Arial" w:cs="Arial"/>
          <w:b/>
          <w:bCs/>
          <w:sz w:val="20"/>
          <w:szCs w:val="20"/>
          <w:lang w:val="es-ES" w:eastAsia="es-ES"/>
        </w:rPr>
        <w:t>externa</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de su empresa y la de su competencia </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1048"/>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Responsabilidad :</w:t>
      </w:r>
      <w:proofErr w:type="gramEnd"/>
      <w:r w:rsidRPr="00EC1020">
        <w:rPr>
          <w:rFonts w:ascii="Arial" w:eastAsia="Times New Roman" w:hAnsi="Arial" w:cs="Arial"/>
          <w:sz w:val="20"/>
          <w:szCs w:val="20"/>
          <w:lang w:val="es-ES" w:eastAsia="es-ES"/>
        </w:rPr>
        <w:t xml:space="preserve"> del personal jerárquico propio y como supone que lo hace la competencia. </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b/>
          <w:bCs/>
          <w:sz w:val="20"/>
          <w:szCs w:val="20"/>
          <w:lang w:val="es-ES" w:eastAsia="es-ES"/>
        </w:rPr>
        <w:t xml:space="preserve">Metas por sector y </w:t>
      </w:r>
      <w:proofErr w:type="gramStart"/>
      <w:r w:rsidRPr="00EC1020">
        <w:rPr>
          <w:rFonts w:ascii="Arial" w:eastAsia="Times New Roman" w:hAnsi="Arial" w:cs="Arial"/>
          <w:b/>
          <w:bCs/>
          <w:sz w:val="20"/>
          <w:szCs w:val="20"/>
          <w:lang w:val="es-ES" w:eastAsia="es-ES"/>
        </w:rPr>
        <w:t>nivel</w:t>
      </w:r>
      <w:r w:rsidRPr="00EC1020">
        <w:rPr>
          <w:rFonts w:ascii="Arial" w:eastAsia="Times New Roman" w:hAnsi="Arial" w:cs="Arial"/>
          <w:sz w:val="20"/>
          <w:szCs w:val="20"/>
          <w:lang w:val="es-ES" w:eastAsia="es-ES"/>
        </w:rPr>
        <w:t xml:space="preserve"> :</w:t>
      </w:r>
      <w:proofErr w:type="gramEnd"/>
      <w:r w:rsidRPr="00EC1020">
        <w:rPr>
          <w:rFonts w:ascii="Arial" w:eastAsia="Times New Roman" w:hAnsi="Arial" w:cs="Arial"/>
          <w:sz w:val="20"/>
          <w:szCs w:val="20"/>
          <w:lang w:val="es-ES" w:eastAsia="es-ES"/>
        </w:rPr>
        <w:t xml:space="preserve"> son específicos ?, definen plazos y cantidades ?, están centrados en lo prioritario ?, son desafiantes y a la vez factibles ? son coherentes  con las metas de los distintos niveles. Compare con la competencia.</w:t>
      </w:r>
    </w:p>
    <w:p w:rsidR="00EC1020" w:rsidRPr="00EC1020" w:rsidRDefault="00EC1020" w:rsidP="00EC1020">
      <w:pPr>
        <w:spacing w:after="0" w:line="240" w:lineRule="auto"/>
        <w:ind w:left="708"/>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ind w:left="708"/>
        <w:rPr>
          <w:rFonts w:ascii="Arial" w:eastAsia="Times New Roman" w:hAnsi="Arial" w:cs="Arial"/>
          <w:sz w:val="20"/>
          <w:szCs w:val="20"/>
          <w:lang w:val="es-ES" w:eastAsia="es-ES"/>
        </w:rPr>
      </w:pPr>
      <w:proofErr w:type="gramStart"/>
      <w:r w:rsidRPr="00EC1020">
        <w:rPr>
          <w:rFonts w:ascii="Arial" w:eastAsia="Times New Roman" w:hAnsi="Arial" w:cs="Arial"/>
          <w:b/>
          <w:bCs/>
          <w:sz w:val="20"/>
          <w:szCs w:val="20"/>
          <w:lang w:val="es-ES" w:eastAsia="es-ES"/>
        </w:rPr>
        <w:t xml:space="preserve">Calidad </w:t>
      </w:r>
      <w:r w:rsidRPr="00EC1020">
        <w:rPr>
          <w:rFonts w:ascii="Arial" w:eastAsia="Times New Roman" w:hAnsi="Arial" w:cs="Arial"/>
          <w:sz w:val="20"/>
          <w:szCs w:val="20"/>
          <w:lang w:val="es-ES" w:eastAsia="es-ES"/>
        </w:rPr>
        <w:t>:</w:t>
      </w:r>
      <w:proofErr w:type="gramEnd"/>
      <w:r w:rsidRPr="00EC1020">
        <w:rPr>
          <w:rFonts w:ascii="Arial" w:eastAsia="Times New Roman" w:hAnsi="Arial" w:cs="Arial"/>
          <w:sz w:val="20"/>
          <w:szCs w:val="20"/>
          <w:lang w:val="es-ES" w:eastAsia="es-ES"/>
        </w:rPr>
        <w:t xml:space="preserve"> definición de indicadores de percepción y satisfacción del cliente. </w:t>
      </w:r>
      <w:proofErr w:type="gramStart"/>
      <w:r w:rsidRPr="00EC1020">
        <w:rPr>
          <w:rFonts w:ascii="Arial" w:eastAsia="Times New Roman" w:hAnsi="Arial" w:cs="Arial"/>
          <w:sz w:val="20"/>
          <w:szCs w:val="20"/>
          <w:lang w:val="es-ES" w:eastAsia="es-ES"/>
        </w:rPr>
        <w:t>benchmarking</w:t>
      </w:r>
      <w:proofErr w:type="gramEnd"/>
      <w:r w:rsidRPr="00EC1020">
        <w:rPr>
          <w:rFonts w:ascii="Arial" w:eastAsia="Times New Roman" w:hAnsi="Arial" w:cs="Arial"/>
          <w:sz w:val="20"/>
          <w:szCs w:val="20"/>
          <w:lang w:val="es-ES" w:eastAsia="es-ES"/>
        </w:rPr>
        <w:t xml:space="preserve"> con sus competidores. </w:t>
      </w:r>
    </w:p>
    <w:p w:rsidR="00EC1020" w:rsidRPr="00EC1020" w:rsidRDefault="00EC1020" w:rsidP="00EC1020">
      <w:pPr>
        <w:spacing w:after="0" w:line="240" w:lineRule="auto"/>
        <w:ind w:left="680"/>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F879E0" w:rsidRDefault="00EC1020" w:rsidP="00F879E0">
      <w:pPr>
        <w:pStyle w:val="Ttulo3"/>
      </w:pPr>
      <w:bookmarkStart w:id="18" w:name="_Toc265073626"/>
      <w:r w:rsidRPr="00EC1020">
        <w:t>Cultura Organizacional</w:t>
      </w:r>
      <w:bookmarkEnd w:id="18"/>
      <w:r w:rsidRPr="00EC1020">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sz w:val="24"/>
          <w:szCs w:val="24"/>
          <w:lang w:val="es-ES" w:eastAsia="es-ES"/>
        </w:rPr>
        <w:t>refleja</w:t>
      </w:r>
      <w:proofErr w:type="gramEnd"/>
      <w:r w:rsidRPr="00EC1020">
        <w:rPr>
          <w:rFonts w:ascii="Times New Roman" w:eastAsia="Times New Roman" w:hAnsi="Times New Roman" w:cs="Times New Roman"/>
          <w:sz w:val="24"/>
          <w:szCs w:val="24"/>
          <w:lang w:val="es-ES" w:eastAsia="es-ES"/>
        </w:rPr>
        <w:t xml:space="preserve"> la visión que usted tiene de su negocio, y sus  productos van a ser un claro exponente de cómo funciona eso cultura en su empresa. El modelo adoptado determinará las posibles ventajas competitivas, así como el grado de adaptación a los cambios del entorno.</w:t>
      </w:r>
    </w:p>
    <w:p w:rsidR="00EC1020" w:rsidRPr="00EC1020" w:rsidRDefault="00EC1020" w:rsidP="00EC1020">
      <w:pPr>
        <w:spacing w:after="0" w:line="240" w:lineRule="auto"/>
        <w:rPr>
          <w:rFonts w:ascii="Arial" w:eastAsia="Times New Roman" w:hAnsi="Arial" w:cs="Arial"/>
          <w:sz w:val="20"/>
          <w:szCs w:val="20"/>
          <w:lang w:val="es-ES" w:eastAsia="es-ES"/>
        </w:rPr>
      </w:pPr>
      <w:r w:rsidRPr="00EC1020">
        <w:rPr>
          <w:rFonts w:ascii="Arial" w:eastAsia="Times New Roman" w:hAnsi="Arial" w:cs="Arial"/>
          <w:b/>
          <w:bCs/>
          <w:i/>
          <w:iCs/>
          <w:sz w:val="20"/>
          <w:szCs w:val="20"/>
          <w:lang w:val="es-ES" w:eastAsia="es-ES"/>
        </w:rPr>
        <w:t> </w:t>
      </w:r>
    </w:p>
    <w:p w:rsidR="00EC1020" w:rsidRPr="00EC1020" w:rsidRDefault="00EC1020" w:rsidP="00EC1020">
      <w:pPr>
        <w:spacing w:after="0" w:line="240" w:lineRule="auto"/>
        <w:ind w:left="851"/>
        <w:jc w:val="both"/>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Homogeneidad :</w:t>
      </w:r>
      <w:proofErr w:type="gramEnd"/>
      <w:r w:rsidRPr="00EC1020">
        <w:rPr>
          <w:rFonts w:ascii="Times New Roman" w:eastAsia="Times New Roman" w:hAnsi="Times New Roman" w:cs="Times New Roman"/>
          <w:sz w:val="24"/>
          <w:szCs w:val="24"/>
          <w:lang w:val="es-ES" w:eastAsia="es-ES"/>
        </w:rPr>
        <w:t xml:space="preserve"> ¿Existe en su empresa una cultura homogénea o varias sub-culturas ? Que ocurre con su competencia</w:t>
      </w:r>
      <w:proofErr w:type="gramStart"/>
      <w:r w:rsidRPr="00EC1020">
        <w:rPr>
          <w:rFonts w:ascii="Times New Roman" w:eastAsia="Times New Roman" w:hAnsi="Times New Roman" w:cs="Times New Roman"/>
          <w:sz w:val="24"/>
          <w:szCs w:val="24"/>
          <w:lang w:val="es-ES" w:eastAsia="es-ES"/>
        </w:rPr>
        <w:t>?</w:t>
      </w:r>
      <w:proofErr w:type="gramEnd"/>
    </w:p>
    <w:p w:rsidR="00EC1020" w:rsidRPr="00EC1020" w:rsidRDefault="00EC1020" w:rsidP="00EC1020">
      <w:pPr>
        <w:spacing w:after="0" w:line="240" w:lineRule="auto"/>
        <w:ind w:left="143"/>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851"/>
        <w:rPr>
          <w:rFonts w:ascii="Times New Roman" w:eastAsia="Times New Roman" w:hAnsi="Times New Roman" w:cs="Times New Roman"/>
          <w:sz w:val="24"/>
          <w:szCs w:val="24"/>
          <w:lang w:val="es-ES" w:eastAsia="es-ES"/>
        </w:rPr>
      </w:pPr>
      <w:proofErr w:type="gramStart"/>
      <w:r w:rsidRPr="00EC1020">
        <w:rPr>
          <w:rFonts w:ascii="Times New Roman" w:eastAsia="Times New Roman" w:hAnsi="Times New Roman" w:cs="Times New Roman"/>
          <w:b/>
          <w:bCs/>
          <w:sz w:val="24"/>
          <w:szCs w:val="24"/>
          <w:lang w:val="es-ES" w:eastAsia="es-ES"/>
        </w:rPr>
        <w:t>Enfoque :</w:t>
      </w:r>
      <w:proofErr w:type="gramEnd"/>
      <w:r w:rsidRPr="00EC1020">
        <w:rPr>
          <w:rFonts w:ascii="Times New Roman" w:eastAsia="Times New Roman" w:hAnsi="Times New Roman" w:cs="Times New Roman"/>
          <w:sz w:val="24"/>
          <w:szCs w:val="24"/>
          <w:lang w:val="es-ES" w:eastAsia="es-ES"/>
        </w:rPr>
        <w:t xml:space="preserve"> analice en </w:t>
      </w:r>
      <w:proofErr w:type="spellStart"/>
      <w:r w:rsidRPr="00EC1020">
        <w:rPr>
          <w:rFonts w:ascii="Times New Roman" w:eastAsia="Times New Roman" w:hAnsi="Times New Roman" w:cs="Times New Roman"/>
          <w:sz w:val="24"/>
          <w:szCs w:val="24"/>
          <w:lang w:val="es-ES" w:eastAsia="es-ES"/>
        </w:rPr>
        <w:t>que</w:t>
      </w:r>
      <w:proofErr w:type="spellEnd"/>
      <w:r w:rsidRPr="00EC1020">
        <w:rPr>
          <w:rFonts w:ascii="Times New Roman" w:eastAsia="Times New Roman" w:hAnsi="Times New Roman" w:cs="Times New Roman"/>
          <w:sz w:val="24"/>
          <w:szCs w:val="24"/>
          <w:lang w:val="es-ES" w:eastAsia="es-ES"/>
        </w:rPr>
        <w:t xml:space="preserve"> medida la cultura de su organización contribuye a alcanzar sus propósitos estratégicos.  Y sus </w:t>
      </w:r>
      <w:proofErr w:type="gramStart"/>
      <w:r w:rsidRPr="00EC1020">
        <w:rPr>
          <w:rFonts w:ascii="Times New Roman" w:eastAsia="Times New Roman" w:hAnsi="Times New Roman" w:cs="Times New Roman"/>
          <w:sz w:val="24"/>
          <w:szCs w:val="24"/>
          <w:lang w:val="es-ES" w:eastAsia="es-ES"/>
        </w:rPr>
        <w:t>competidores ?</w:t>
      </w:r>
      <w:proofErr w:type="gramEnd"/>
      <w:r w:rsidRPr="00EC1020">
        <w:rPr>
          <w:rFonts w:ascii="Times New Roman" w:eastAsia="Times New Roman" w:hAnsi="Times New Roman" w:cs="Times New Roman"/>
          <w:sz w:val="24"/>
          <w:szCs w:val="24"/>
          <w:lang w:val="es-ES" w:eastAsia="es-ES"/>
        </w:rPr>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t xml:space="preserve">Ingrese aquí otras fortalezas o debilidades propias del </w:t>
      </w:r>
      <w:proofErr w:type="gramStart"/>
      <w:r w:rsidRPr="00EC1020">
        <w:rPr>
          <w:rFonts w:ascii="Times New Roman" w:eastAsia="Times New Roman" w:hAnsi="Times New Roman" w:cs="Times New Roman"/>
          <w:b/>
          <w:bCs/>
          <w:i/>
          <w:iCs/>
          <w:sz w:val="24"/>
          <w:szCs w:val="24"/>
          <w:lang w:val="es-ES" w:eastAsia="es-ES"/>
        </w:rPr>
        <w:t>negocio :</w:t>
      </w:r>
      <w:proofErr w:type="gramEnd"/>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708"/>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i/>
          <w:iCs/>
          <w:sz w:val="24"/>
          <w:szCs w:val="24"/>
          <w:lang w:val="es-ES" w:eastAsia="es-ES"/>
        </w:rPr>
        <w:t>...........</w:t>
      </w:r>
      <w:proofErr w:type="gramStart"/>
      <w:r w:rsidRPr="00EC1020">
        <w:rPr>
          <w:rFonts w:ascii="Times New Roman" w:eastAsia="Times New Roman" w:hAnsi="Times New Roman" w:cs="Times New Roman"/>
          <w:b/>
          <w:bCs/>
          <w:i/>
          <w:iCs/>
          <w:sz w:val="24"/>
          <w:szCs w:val="24"/>
          <w:lang w:val="es-ES" w:eastAsia="es-ES"/>
        </w:rPr>
        <w:t>Otras ..........</w:t>
      </w:r>
      <w:proofErr w:type="gramEnd"/>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F879E0" w:rsidP="00F879E0">
      <w:pPr>
        <w:pStyle w:val="Ttulo2"/>
        <w:rPr>
          <w:rFonts w:eastAsia="Times New Roman"/>
          <w:lang w:val="es-ES" w:eastAsia="es-ES"/>
        </w:rPr>
      </w:pPr>
      <w:bookmarkStart w:id="19" w:name="_Toc265073627"/>
      <w:r>
        <w:rPr>
          <w:rFonts w:eastAsia="Times New Roman"/>
          <w:lang w:val="es-ES" w:eastAsia="es-ES"/>
        </w:rPr>
        <w:lastRenderedPageBreak/>
        <w:t>C</w:t>
      </w:r>
      <w:r w:rsidRPr="00EC1020">
        <w:rPr>
          <w:rFonts w:eastAsia="Times New Roman"/>
          <w:lang w:val="es-ES" w:eastAsia="es-ES"/>
        </w:rPr>
        <w:t>alifica</w:t>
      </w:r>
      <w:r>
        <w:rPr>
          <w:rFonts w:eastAsia="Times New Roman"/>
          <w:lang w:val="es-ES" w:eastAsia="es-ES"/>
        </w:rPr>
        <w:t>ción</w:t>
      </w:r>
      <w:bookmarkEnd w:id="19"/>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Una vez desarrollados los supuestos y ordenados según el agrupamiento y factor al que se refieren, debemos </w:t>
      </w:r>
      <w:r w:rsidRPr="00EC1020">
        <w:rPr>
          <w:rFonts w:ascii="Times New Roman" w:eastAsia="Times New Roman" w:hAnsi="Times New Roman" w:cs="Times New Roman"/>
          <w:b/>
          <w:bCs/>
          <w:i/>
          <w:iCs/>
          <w:sz w:val="24"/>
          <w:szCs w:val="24"/>
          <w:lang w:val="es-ES" w:eastAsia="es-ES"/>
        </w:rPr>
        <w:t>calificarlos</w:t>
      </w:r>
      <w:r w:rsidRPr="00EC1020">
        <w:rPr>
          <w:rFonts w:ascii="Times New Roman" w:eastAsia="Times New Roman" w:hAnsi="Times New Roman" w:cs="Times New Roman"/>
          <w:sz w:val="24"/>
          <w:szCs w:val="24"/>
          <w:lang w:val="es-ES" w:eastAsia="es-ES"/>
        </w:rPr>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Para ello estimamos el grado de impacto que el dato / supuesto puede tener sobre el desarrollo del negocio, clasificándolos en tres grados o niveles de impacto.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A los efectos del modelo proponemos una gradación </w:t>
      </w:r>
      <w:proofErr w:type="gramStart"/>
      <w:r w:rsidRPr="00EC1020">
        <w:rPr>
          <w:rFonts w:ascii="Times New Roman" w:eastAsia="Times New Roman" w:hAnsi="Times New Roman" w:cs="Times New Roman"/>
          <w:sz w:val="24"/>
          <w:szCs w:val="24"/>
          <w:lang w:val="es-ES" w:eastAsia="es-ES"/>
        </w:rPr>
        <w:t>como :</w:t>
      </w:r>
      <w:proofErr w:type="gramEnd"/>
      <w:r w:rsidRPr="00EC1020">
        <w:rPr>
          <w:rFonts w:ascii="Times New Roman" w:eastAsia="Times New Roman" w:hAnsi="Times New Roman" w:cs="Times New Roman"/>
          <w:sz w:val="24"/>
          <w:szCs w:val="24"/>
          <w:lang w:val="es-ES" w:eastAsia="es-ES"/>
        </w:rPr>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ind w:left="3684"/>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Positivo</w:t>
      </w:r>
    </w:p>
    <w:p w:rsidR="00EC1020" w:rsidRPr="00EC1020" w:rsidRDefault="00EC1020" w:rsidP="00EC1020">
      <w:pPr>
        <w:spacing w:after="0" w:line="240" w:lineRule="auto"/>
        <w:ind w:left="3684"/>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Neutro </w:t>
      </w:r>
    </w:p>
    <w:p w:rsidR="00EC1020" w:rsidRPr="00EC1020" w:rsidRDefault="00EC1020" w:rsidP="00EC1020">
      <w:pPr>
        <w:spacing w:after="0" w:line="240" w:lineRule="auto"/>
        <w:ind w:left="3684"/>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Negativo</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Con esos datos confeccionamos una nueva matriz del como la siguiente. En todos los casos, usted </w:t>
      </w:r>
      <w:r w:rsidRPr="00EC1020">
        <w:rPr>
          <w:rFonts w:ascii="Times New Roman" w:eastAsia="Times New Roman" w:hAnsi="Times New Roman" w:cs="Times New Roman"/>
          <w:b/>
          <w:bCs/>
          <w:i/>
          <w:iCs/>
          <w:sz w:val="24"/>
          <w:szCs w:val="24"/>
          <w:lang w:val="es-ES" w:eastAsia="es-ES"/>
        </w:rPr>
        <w:t>puede incorporar</w:t>
      </w:r>
      <w:r w:rsidRPr="00EC1020">
        <w:rPr>
          <w:rFonts w:ascii="Times New Roman" w:eastAsia="Times New Roman" w:hAnsi="Times New Roman" w:cs="Times New Roman"/>
          <w:sz w:val="24"/>
          <w:szCs w:val="24"/>
          <w:lang w:val="es-ES" w:eastAsia="es-ES"/>
        </w:rPr>
        <w:t xml:space="preserve"> las particularidades de su negocio.</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tbl>
      <w:tblPr>
        <w:tblW w:w="0" w:type="auto"/>
        <w:tblCellMar>
          <w:left w:w="0" w:type="dxa"/>
          <w:right w:w="0" w:type="dxa"/>
        </w:tblCellMar>
        <w:tblLook w:val="04A0"/>
      </w:tblPr>
      <w:tblGrid>
        <w:gridCol w:w="1344"/>
        <w:gridCol w:w="1496"/>
        <w:gridCol w:w="1487"/>
        <w:gridCol w:w="1383"/>
        <w:gridCol w:w="983"/>
        <w:gridCol w:w="950"/>
        <w:gridCol w:w="1001"/>
      </w:tblGrid>
      <w:tr w:rsidR="00EC1020" w:rsidRPr="00EC1020" w:rsidTr="00EC1020">
        <w:tc>
          <w:tcPr>
            <w:tcW w:w="1496"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 </w:t>
            </w:r>
          </w:p>
          <w:p w:rsidR="00EC1020" w:rsidRPr="00EC1020" w:rsidRDefault="00EC1020" w:rsidP="00EC1020">
            <w:pPr>
              <w:spacing w:after="0" w:line="36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Análisis</w:t>
            </w:r>
          </w:p>
        </w:tc>
        <w:tc>
          <w:tcPr>
            <w:tcW w:w="1496" w:type="dxa"/>
            <w:vMerge w:val="restar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Agrupamiento</w:t>
            </w:r>
          </w:p>
        </w:tc>
        <w:tc>
          <w:tcPr>
            <w:tcW w:w="1496" w:type="dxa"/>
            <w:vMerge w:val="restar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Factor</w:t>
            </w:r>
          </w:p>
        </w:tc>
        <w:tc>
          <w:tcPr>
            <w:tcW w:w="1496" w:type="dxa"/>
            <w:vMerge w:val="restar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Supuesto</w:t>
            </w:r>
          </w:p>
        </w:tc>
        <w:tc>
          <w:tcPr>
            <w:tcW w:w="3017" w:type="dxa"/>
            <w:gridSpan w:val="3"/>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Impacto</w:t>
            </w:r>
          </w:p>
        </w:tc>
      </w:tr>
      <w:tr w:rsidR="00EC1020" w:rsidRPr="00EC1020" w:rsidTr="00EC1020">
        <w:tc>
          <w:tcPr>
            <w:tcW w:w="0" w:type="auto"/>
            <w:vMerge/>
            <w:tcBorders>
              <w:top w:val="single" w:sz="8" w:space="0" w:color="auto"/>
              <w:left w:val="single" w:sz="8" w:space="0" w:color="auto"/>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0" w:type="auto"/>
            <w:vMerge/>
            <w:tcBorders>
              <w:top w:val="single" w:sz="8" w:space="0" w:color="auto"/>
              <w:left w:val="nil"/>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0" w:type="auto"/>
            <w:vMerge/>
            <w:tcBorders>
              <w:top w:val="single" w:sz="8" w:space="0" w:color="auto"/>
              <w:left w:val="nil"/>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0" w:type="auto"/>
            <w:vMerge/>
            <w:tcBorders>
              <w:top w:val="single" w:sz="8" w:space="0" w:color="auto"/>
              <w:left w:val="nil"/>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Positivo</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Neutro</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Negativo</w:t>
            </w:r>
          </w:p>
        </w:tc>
      </w:tr>
      <w:tr w:rsidR="00EC1020" w:rsidRPr="00EC1020" w:rsidTr="00EC1020">
        <w:tc>
          <w:tcPr>
            <w:tcW w:w="1496" w:type="dxa"/>
            <w:vMerge w:val="restar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Externo</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Contexto</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Macro</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económico</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PBI</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Tasa Interés</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Inflación</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r w:rsidR="00EC1020" w:rsidRPr="00EC1020" w:rsidTr="00EC1020">
        <w:tc>
          <w:tcPr>
            <w:tcW w:w="0" w:type="auto"/>
            <w:vMerge/>
            <w:tcBorders>
              <w:top w:val="nil"/>
              <w:left w:val="single" w:sz="8" w:space="0" w:color="auto"/>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Contexto</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Político Legal</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Globalización</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Regulaciones</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Medio Ambiente</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r w:rsidR="00EC1020" w:rsidRPr="00EC1020" w:rsidTr="00EC1020">
        <w:tc>
          <w:tcPr>
            <w:tcW w:w="0" w:type="auto"/>
            <w:vMerge/>
            <w:tcBorders>
              <w:top w:val="nil"/>
              <w:left w:val="single" w:sz="8" w:space="0" w:color="auto"/>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r w:rsidR="00EC1020" w:rsidRPr="00EC1020" w:rsidTr="00EC1020">
        <w:tc>
          <w:tcPr>
            <w:tcW w:w="0" w:type="auto"/>
            <w:vMerge/>
            <w:tcBorders>
              <w:top w:val="nil"/>
              <w:left w:val="single" w:sz="8" w:space="0" w:color="auto"/>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Otros</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r w:rsidR="00EC1020" w:rsidRPr="00EC1020" w:rsidTr="00EC1020">
        <w:tc>
          <w:tcPr>
            <w:tcW w:w="1496" w:type="dxa"/>
            <w:vMerge w:val="restar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center"/>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Interno</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Caracterización</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Infraestructura</w:t>
            </w:r>
          </w:p>
          <w:p w:rsidR="00EC1020" w:rsidRPr="00EC1020" w:rsidRDefault="00EC1020" w:rsidP="00EC1020">
            <w:pPr>
              <w:spacing w:after="0" w:line="240" w:lineRule="auto"/>
              <w:jc w:val="both"/>
              <w:rPr>
                <w:rFonts w:ascii="Arial" w:eastAsia="Times New Roman" w:hAnsi="Arial" w:cs="Arial"/>
                <w:sz w:val="15"/>
                <w:szCs w:val="15"/>
                <w:lang w:val="es-ES" w:eastAsia="es-ES"/>
              </w:rPr>
            </w:pPr>
            <w:proofErr w:type="spellStart"/>
            <w:r w:rsidRPr="00EC1020">
              <w:rPr>
                <w:rFonts w:ascii="Arial" w:eastAsia="Times New Roman" w:hAnsi="Arial" w:cs="Arial"/>
                <w:sz w:val="18"/>
                <w:szCs w:val="18"/>
                <w:lang w:val="es-ES" w:eastAsia="es-ES"/>
              </w:rPr>
              <w:t>Vent</w:t>
            </w:r>
            <w:proofErr w:type="spellEnd"/>
            <w:r w:rsidRPr="00EC1020">
              <w:rPr>
                <w:rFonts w:ascii="Arial" w:eastAsia="Times New Roman" w:hAnsi="Arial" w:cs="Arial"/>
                <w:sz w:val="18"/>
                <w:szCs w:val="18"/>
                <w:lang w:val="es-ES" w:eastAsia="es-ES"/>
              </w:rPr>
              <w:t>. Competitiva</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Posicionamiento</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r w:rsidR="00EC1020" w:rsidRPr="00EC1020" w:rsidTr="00EC1020">
        <w:tc>
          <w:tcPr>
            <w:tcW w:w="0" w:type="auto"/>
            <w:vMerge/>
            <w:tcBorders>
              <w:top w:val="nil"/>
              <w:left w:val="single" w:sz="8" w:space="0" w:color="auto"/>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 </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Aspectos</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Tecnológicos</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n-US" w:eastAsia="es-ES"/>
              </w:rPr>
            </w:pPr>
            <w:r w:rsidRPr="00EC1020">
              <w:rPr>
                <w:rFonts w:ascii="Arial" w:eastAsia="Times New Roman" w:hAnsi="Arial" w:cs="Arial"/>
                <w:sz w:val="18"/>
                <w:szCs w:val="18"/>
                <w:lang w:val="en-US" w:eastAsia="es-ES"/>
              </w:rPr>
              <w:t> </w:t>
            </w:r>
          </w:p>
          <w:p w:rsidR="00EC1020" w:rsidRPr="00EC1020" w:rsidRDefault="00EC1020" w:rsidP="00EC1020">
            <w:pPr>
              <w:spacing w:after="0" w:line="240" w:lineRule="auto"/>
              <w:jc w:val="both"/>
              <w:rPr>
                <w:rFonts w:ascii="Arial" w:eastAsia="Times New Roman" w:hAnsi="Arial" w:cs="Arial"/>
                <w:sz w:val="15"/>
                <w:szCs w:val="15"/>
                <w:lang w:val="en-US" w:eastAsia="es-ES"/>
              </w:rPr>
            </w:pPr>
            <w:r w:rsidRPr="00EC1020">
              <w:rPr>
                <w:rFonts w:ascii="Arial" w:eastAsia="Times New Roman" w:hAnsi="Arial" w:cs="Arial"/>
                <w:sz w:val="18"/>
                <w:szCs w:val="18"/>
                <w:lang w:val="en-US" w:eastAsia="es-ES"/>
              </w:rPr>
              <w:t xml:space="preserve">Tec. </w:t>
            </w:r>
            <w:proofErr w:type="spellStart"/>
            <w:r w:rsidRPr="00EC1020">
              <w:rPr>
                <w:rFonts w:ascii="Arial" w:eastAsia="Times New Roman" w:hAnsi="Arial" w:cs="Arial"/>
                <w:sz w:val="18"/>
                <w:szCs w:val="18"/>
                <w:lang w:val="en-US" w:eastAsia="es-ES"/>
              </w:rPr>
              <w:t>Producción</w:t>
            </w:r>
            <w:proofErr w:type="spellEnd"/>
          </w:p>
          <w:p w:rsidR="00EC1020" w:rsidRPr="00EC1020" w:rsidRDefault="00EC1020" w:rsidP="00EC1020">
            <w:pPr>
              <w:spacing w:after="0" w:line="240" w:lineRule="auto"/>
              <w:jc w:val="both"/>
              <w:rPr>
                <w:rFonts w:ascii="Arial" w:eastAsia="Times New Roman" w:hAnsi="Arial" w:cs="Arial"/>
                <w:sz w:val="15"/>
                <w:szCs w:val="15"/>
                <w:lang w:val="en-US" w:eastAsia="es-ES"/>
              </w:rPr>
            </w:pPr>
            <w:r w:rsidRPr="00EC1020">
              <w:rPr>
                <w:rFonts w:ascii="Arial" w:eastAsia="Times New Roman" w:hAnsi="Arial" w:cs="Arial"/>
                <w:sz w:val="18"/>
                <w:szCs w:val="18"/>
                <w:lang w:val="en-US" w:eastAsia="es-ES"/>
              </w:rPr>
              <w:t>Tec. Hard / Soft</w:t>
            </w:r>
          </w:p>
          <w:p w:rsidR="00EC1020" w:rsidRPr="00EC1020" w:rsidRDefault="00EC1020" w:rsidP="00EC1020">
            <w:pPr>
              <w:spacing w:after="0" w:line="240" w:lineRule="auto"/>
              <w:jc w:val="both"/>
              <w:rPr>
                <w:rFonts w:ascii="Arial" w:eastAsia="Times New Roman" w:hAnsi="Arial" w:cs="Arial"/>
                <w:sz w:val="15"/>
                <w:szCs w:val="15"/>
                <w:lang w:val="en-US" w:eastAsia="es-ES"/>
              </w:rPr>
            </w:pPr>
            <w:r w:rsidRPr="00EC1020">
              <w:rPr>
                <w:rFonts w:ascii="Arial" w:eastAsia="Times New Roman" w:hAnsi="Arial" w:cs="Arial"/>
                <w:sz w:val="18"/>
                <w:szCs w:val="18"/>
                <w:lang w:val="en-US" w:eastAsia="es-ES"/>
              </w:rPr>
              <w:t>I&amp;D</w:t>
            </w:r>
          </w:p>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r w:rsidR="00EC1020" w:rsidRPr="00EC1020" w:rsidTr="00EC1020">
        <w:tc>
          <w:tcPr>
            <w:tcW w:w="0" w:type="auto"/>
            <w:vMerge/>
            <w:tcBorders>
              <w:top w:val="nil"/>
              <w:left w:val="single" w:sz="8" w:space="0" w:color="auto"/>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r w:rsidR="00EC1020" w:rsidRPr="00EC1020" w:rsidTr="00EC1020">
        <w:tc>
          <w:tcPr>
            <w:tcW w:w="0" w:type="auto"/>
            <w:vMerge/>
            <w:tcBorders>
              <w:top w:val="nil"/>
              <w:left w:val="single" w:sz="8" w:space="0" w:color="auto"/>
              <w:bottom w:val="single" w:sz="8" w:space="0" w:color="auto"/>
              <w:right w:val="single" w:sz="8" w:space="0" w:color="auto"/>
            </w:tcBorders>
            <w:vAlign w:val="center"/>
            <w:hideMark/>
          </w:tcPr>
          <w:p w:rsidR="00EC1020" w:rsidRPr="00EC1020" w:rsidRDefault="00EC1020" w:rsidP="00EC1020">
            <w:pPr>
              <w:spacing w:after="0" w:line="240" w:lineRule="auto"/>
              <w:rPr>
                <w:rFonts w:ascii="Arial" w:eastAsia="Times New Roman" w:hAnsi="Arial" w:cs="Arial"/>
                <w:sz w:val="15"/>
                <w:szCs w:val="15"/>
                <w:lang w:val="es-ES" w:eastAsia="es-ES"/>
              </w:rPr>
            </w:pP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Otros</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18"/>
                <w:szCs w:val="18"/>
                <w:lang w:val="es-ES" w:eastAsia="es-ES"/>
              </w:rPr>
              <w:t>.....</w:t>
            </w:r>
          </w:p>
        </w:tc>
        <w:tc>
          <w:tcPr>
            <w:tcW w:w="149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5"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c>
          <w:tcPr>
            <w:tcW w:w="1006"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jc w:val="both"/>
              <w:rPr>
                <w:rFonts w:ascii="Arial" w:eastAsia="Times New Roman" w:hAnsi="Arial" w:cs="Arial"/>
                <w:sz w:val="15"/>
                <w:szCs w:val="15"/>
                <w:lang w:val="es-ES" w:eastAsia="es-ES"/>
              </w:rPr>
            </w:pPr>
            <w:r w:rsidRPr="00EC1020">
              <w:rPr>
                <w:rFonts w:ascii="Arial" w:eastAsia="Times New Roman" w:hAnsi="Arial" w:cs="Arial"/>
                <w:sz w:val="20"/>
                <w:szCs w:val="20"/>
                <w:lang w:val="es-ES" w:eastAsia="es-ES"/>
              </w:rPr>
              <w:t> </w:t>
            </w:r>
          </w:p>
        </w:tc>
      </w:tr>
    </w:tbl>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b/>
          <w:bCs/>
          <w:snapToGrid w:val="0"/>
          <w:sz w:val="20"/>
          <w:szCs w:val="20"/>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xml:space="preserve">Para poder calificarlos debemos tener en cuenta la siguiente regla </w:t>
      </w:r>
      <w:proofErr w:type="gramStart"/>
      <w:r w:rsidRPr="00EC1020">
        <w:rPr>
          <w:rFonts w:ascii="Arial" w:eastAsia="Times New Roman" w:hAnsi="Arial" w:cs="Arial"/>
          <w:sz w:val="20"/>
          <w:szCs w:val="20"/>
          <w:lang w:val="es-ES" w:eastAsia="es-ES"/>
        </w:rPr>
        <w:t>práctica :</w:t>
      </w:r>
      <w:proofErr w:type="gramEnd"/>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tbl>
      <w:tblPr>
        <w:tblW w:w="0" w:type="auto"/>
        <w:jc w:val="center"/>
        <w:tblCellMar>
          <w:left w:w="0" w:type="dxa"/>
          <w:right w:w="0" w:type="dxa"/>
        </w:tblCellMar>
        <w:tblLook w:val="04A0"/>
      </w:tblPr>
      <w:tblGrid>
        <w:gridCol w:w="2134"/>
        <w:gridCol w:w="2197"/>
        <w:gridCol w:w="2124"/>
        <w:gridCol w:w="2169"/>
      </w:tblGrid>
      <w:tr w:rsidR="00EC1020" w:rsidRPr="00EC1020" w:rsidTr="00EC1020">
        <w:trPr>
          <w:jc w:val="center"/>
        </w:trPr>
        <w:tc>
          <w:tcPr>
            <w:tcW w:w="2263" w:type="dxa"/>
            <w:tcBorders>
              <w:top w:val="single" w:sz="24" w:space="0" w:color="auto"/>
              <w:left w:val="single" w:sz="24" w:space="0" w:color="auto"/>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 </w:t>
            </w:r>
          </w:p>
        </w:tc>
        <w:tc>
          <w:tcPr>
            <w:tcW w:w="2264" w:type="dxa"/>
            <w:tcBorders>
              <w:top w:val="single" w:sz="24" w:space="0" w:color="auto"/>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Positivo</w:t>
            </w:r>
          </w:p>
        </w:tc>
        <w:tc>
          <w:tcPr>
            <w:tcW w:w="2264" w:type="dxa"/>
            <w:tcBorders>
              <w:top w:val="single" w:sz="24" w:space="0" w:color="auto"/>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 xml:space="preserve">Neutro </w:t>
            </w:r>
          </w:p>
        </w:tc>
        <w:tc>
          <w:tcPr>
            <w:tcW w:w="2264" w:type="dxa"/>
            <w:tcBorders>
              <w:top w:val="single" w:sz="24" w:space="0" w:color="auto"/>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Negativo</w:t>
            </w:r>
          </w:p>
        </w:tc>
      </w:tr>
      <w:tr w:rsidR="00EC1020" w:rsidRPr="00EC1020" w:rsidTr="00EC1020">
        <w:trPr>
          <w:jc w:val="center"/>
        </w:trPr>
        <w:tc>
          <w:tcPr>
            <w:tcW w:w="2263" w:type="dxa"/>
            <w:tcBorders>
              <w:top w:val="nil"/>
              <w:left w:val="single" w:sz="24" w:space="0" w:color="auto"/>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Exterior</w:t>
            </w:r>
          </w:p>
        </w:tc>
        <w:tc>
          <w:tcPr>
            <w:tcW w:w="2264" w:type="dxa"/>
            <w:tcBorders>
              <w:top w:val="nil"/>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Oportunidades</w:t>
            </w:r>
          </w:p>
        </w:tc>
        <w:tc>
          <w:tcPr>
            <w:tcW w:w="2264" w:type="dxa"/>
            <w:tcBorders>
              <w:top w:val="nil"/>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(1)</w:t>
            </w:r>
          </w:p>
        </w:tc>
        <w:tc>
          <w:tcPr>
            <w:tcW w:w="2264" w:type="dxa"/>
            <w:tcBorders>
              <w:top w:val="nil"/>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Amenazas</w:t>
            </w:r>
          </w:p>
        </w:tc>
      </w:tr>
      <w:tr w:rsidR="00EC1020" w:rsidRPr="00EC1020" w:rsidTr="00EC1020">
        <w:trPr>
          <w:jc w:val="center"/>
        </w:trPr>
        <w:tc>
          <w:tcPr>
            <w:tcW w:w="2263" w:type="dxa"/>
            <w:tcBorders>
              <w:top w:val="nil"/>
              <w:left w:val="single" w:sz="24" w:space="0" w:color="auto"/>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Interior</w:t>
            </w:r>
          </w:p>
        </w:tc>
        <w:tc>
          <w:tcPr>
            <w:tcW w:w="2264" w:type="dxa"/>
            <w:tcBorders>
              <w:top w:val="nil"/>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Fortalezas</w:t>
            </w:r>
          </w:p>
        </w:tc>
        <w:tc>
          <w:tcPr>
            <w:tcW w:w="2264" w:type="dxa"/>
            <w:tcBorders>
              <w:top w:val="nil"/>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(2)</w:t>
            </w:r>
          </w:p>
        </w:tc>
        <w:tc>
          <w:tcPr>
            <w:tcW w:w="2264" w:type="dxa"/>
            <w:tcBorders>
              <w:top w:val="nil"/>
              <w:left w:val="nil"/>
              <w:bottom w:val="single" w:sz="24" w:space="0" w:color="auto"/>
              <w:right w:val="single" w:sz="24" w:space="0" w:color="auto"/>
            </w:tcBorders>
            <w:shd w:val="clear" w:color="auto" w:fill="auto"/>
            <w:tcMar>
              <w:top w:w="0" w:type="dxa"/>
              <w:left w:w="60" w:type="dxa"/>
              <w:bottom w:w="0" w:type="dxa"/>
              <w:right w:w="60" w:type="dxa"/>
            </w:tcMar>
            <w:hideMark/>
          </w:tcPr>
          <w:p w:rsidR="00EC1020" w:rsidRPr="00EC1020" w:rsidRDefault="00EC1020" w:rsidP="00EC1020">
            <w:pPr>
              <w:spacing w:before="100" w:beforeAutospacing="1" w:after="100" w:afterAutospacing="1" w:line="240" w:lineRule="auto"/>
              <w:jc w:val="center"/>
              <w:rPr>
                <w:rFonts w:ascii="Arial" w:eastAsia="Times New Roman" w:hAnsi="Arial" w:cs="Arial"/>
                <w:sz w:val="15"/>
                <w:szCs w:val="15"/>
                <w:lang w:val="es-ES" w:eastAsia="es-ES"/>
              </w:rPr>
            </w:pPr>
            <w:r w:rsidRPr="00EC1020">
              <w:rPr>
                <w:rFonts w:ascii="Arial" w:eastAsia="Times New Roman" w:hAnsi="Arial" w:cs="Arial"/>
                <w:b/>
                <w:bCs/>
                <w:sz w:val="20"/>
                <w:szCs w:val="20"/>
                <w:lang w:val="es-ES" w:eastAsia="es-ES"/>
              </w:rPr>
              <w:t>Debilidades</w:t>
            </w:r>
          </w:p>
        </w:tc>
      </w:tr>
    </w:tbl>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Debemos tener especial cuidado en nuestra actitud frente a situaciones </w:t>
      </w:r>
      <w:proofErr w:type="gramStart"/>
      <w:r w:rsidRPr="00EC1020">
        <w:rPr>
          <w:rFonts w:ascii="Times New Roman" w:eastAsia="Times New Roman" w:hAnsi="Times New Roman" w:cs="Times New Roman"/>
          <w:sz w:val="24"/>
          <w:szCs w:val="24"/>
          <w:lang w:val="es-ES" w:eastAsia="es-ES"/>
        </w:rPr>
        <w:t>( supuestos</w:t>
      </w:r>
      <w:proofErr w:type="gramEnd"/>
      <w:r w:rsidRPr="00EC1020">
        <w:rPr>
          <w:rFonts w:ascii="Times New Roman" w:eastAsia="Times New Roman" w:hAnsi="Times New Roman" w:cs="Times New Roman"/>
          <w:sz w:val="24"/>
          <w:szCs w:val="24"/>
          <w:lang w:val="es-ES" w:eastAsia="es-ES"/>
        </w:rPr>
        <w:t xml:space="preserve"> ) que calificamos de impacto neutro ( caso (1) y (2) de la matriz, porque son una posible fuente de FODA, pero, para que ello ocurra,  debemos establecer </w:t>
      </w:r>
      <w:r w:rsidRPr="00EC1020">
        <w:rPr>
          <w:rFonts w:ascii="Times New Roman" w:eastAsia="Times New Roman" w:hAnsi="Times New Roman" w:cs="Times New Roman"/>
          <w:i/>
          <w:iCs/>
          <w:sz w:val="24"/>
          <w:szCs w:val="24"/>
          <w:lang w:val="es-ES" w:eastAsia="es-ES"/>
        </w:rPr>
        <w:t xml:space="preserve">supuestos básicos </w:t>
      </w:r>
      <w:r w:rsidRPr="00EC1020">
        <w:rPr>
          <w:rFonts w:ascii="Times New Roman" w:eastAsia="Times New Roman" w:hAnsi="Times New Roman" w:cs="Times New Roman"/>
          <w:i/>
          <w:iCs/>
          <w:sz w:val="24"/>
          <w:szCs w:val="24"/>
          <w:lang w:val="es-ES" w:eastAsia="es-ES"/>
        </w:rPr>
        <w:lastRenderedPageBreak/>
        <w:t xml:space="preserve">cuya tendencia establecemos como </w:t>
      </w:r>
      <w:proofErr w:type="spellStart"/>
      <w:r w:rsidRPr="00EC1020">
        <w:rPr>
          <w:rFonts w:ascii="Times New Roman" w:eastAsia="Times New Roman" w:hAnsi="Times New Roman" w:cs="Times New Roman"/>
          <w:i/>
          <w:iCs/>
          <w:sz w:val="24"/>
          <w:szCs w:val="24"/>
          <w:lang w:val="es-ES" w:eastAsia="es-ES"/>
        </w:rPr>
        <w:t>anticipable</w:t>
      </w:r>
      <w:proofErr w:type="spellEnd"/>
      <w:r w:rsidRPr="00EC1020">
        <w:rPr>
          <w:rFonts w:ascii="Times New Roman" w:eastAsia="Times New Roman" w:hAnsi="Times New Roman" w:cs="Times New Roman"/>
          <w:i/>
          <w:iCs/>
          <w:sz w:val="24"/>
          <w:szCs w:val="24"/>
          <w:lang w:val="es-ES" w:eastAsia="es-ES"/>
        </w:rPr>
        <w:t>,  conocida e invariable para un horizonte de tiempo determinado</w:t>
      </w:r>
      <w:r w:rsidRPr="00EC1020">
        <w:rPr>
          <w:rFonts w:ascii="Times New Roman" w:eastAsia="Times New Roman" w:hAnsi="Times New Roman" w:cs="Times New Roman"/>
          <w:sz w:val="24"/>
          <w:szCs w:val="24"/>
          <w:lang w:val="es-ES" w:eastAsia="es-ES"/>
        </w:rPr>
        <w:t>.</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Por ejemplo : durante la época de la convertibilidad (1:1), al desarrollar argumentos o supuestos relacionados con el </w:t>
      </w:r>
      <w:r w:rsidRPr="00EC1020">
        <w:rPr>
          <w:rFonts w:ascii="Times New Roman" w:eastAsia="Times New Roman" w:hAnsi="Times New Roman" w:cs="Times New Roman"/>
          <w:b/>
          <w:bCs/>
          <w:i/>
          <w:iCs/>
          <w:sz w:val="24"/>
          <w:szCs w:val="24"/>
          <w:lang w:val="es-ES" w:eastAsia="es-ES"/>
        </w:rPr>
        <w:t>Análisis Externo</w:t>
      </w:r>
      <w:r w:rsidRPr="00EC1020">
        <w:rPr>
          <w:rFonts w:ascii="Times New Roman" w:eastAsia="Times New Roman" w:hAnsi="Times New Roman" w:cs="Times New Roman"/>
          <w:sz w:val="24"/>
          <w:szCs w:val="24"/>
          <w:lang w:val="es-ES" w:eastAsia="es-ES"/>
        </w:rPr>
        <w:t xml:space="preserve">, dentro del </w:t>
      </w:r>
      <w:r w:rsidRPr="00EC1020">
        <w:rPr>
          <w:rFonts w:ascii="Times New Roman" w:eastAsia="Times New Roman" w:hAnsi="Times New Roman" w:cs="Times New Roman"/>
          <w:b/>
          <w:bCs/>
          <w:i/>
          <w:iCs/>
          <w:sz w:val="24"/>
          <w:szCs w:val="24"/>
          <w:lang w:val="es-ES" w:eastAsia="es-ES"/>
        </w:rPr>
        <w:t>Contexto Macroeconómico</w:t>
      </w:r>
      <w:r w:rsidRPr="00EC1020">
        <w:rPr>
          <w:rFonts w:ascii="Times New Roman" w:eastAsia="Times New Roman" w:hAnsi="Times New Roman" w:cs="Times New Roman"/>
          <w:sz w:val="24"/>
          <w:szCs w:val="24"/>
          <w:lang w:val="es-ES" w:eastAsia="es-ES"/>
        </w:rPr>
        <w:t xml:space="preserve">, para el factor </w:t>
      </w:r>
      <w:r w:rsidRPr="00EC1020">
        <w:rPr>
          <w:rFonts w:ascii="Times New Roman" w:eastAsia="Times New Roman" w:hAnsi="Times New Roman" w:cs="Times New Roman"/>
          <w:b/>
          <w:bCs/>
          <w:i/>
          <w:iCs/>
          <w:sz w:val="24"/>
          <w:szCs w:val="24"/>
          <w:lang w:val="es-ES" w:eastAsia="es-ES"/>
        </w:rPr>
        <w:t>inflación</w:t>
      </w:r>
      <w:r w:rsidRPr="00EC1020">
        <w:rPr>
          <w:rFonts w:ascii="Times New Roman" w:eastAsia="Times New Roman" w:hAnsi="Times New Roman" w:cs="Times New Roman"/>
          <w:sz w:val="24"/>
          <w:szCs w:val="24"/>
          <w:lang w:val="es-ES" w:eastAsia="es-ES"/>
        </w:rPr>
        <w:t xml:space="preserve"> o </w:t>
      </w:r>
      <w:r w:rsidRPr="00EC1020">
        <w:rPr>
          <w:rFonts w:ascii="Times New Roman" w:eastAsia="Times New Roman" w:hAnsi="Times New Roman" w:cs="Times New Roman"/>
          <w:b/>
          <w:bCs/>
          <w:i/>
          <w:iCs/>
          <w:sz w:val="24"/>
          <w:szCs w:val="24"/>
          <w:lang w:val="es-ES" w:eastAsia="es-ES"/>
        </w:rPr>
        <w:t>devaluación</w:t>
      </w:r>
      <w:r w:rsidRPr="00EC1020">
        <w:rPr>
          <w:rFonts w:ascii="Times New Roman" w:eastAsia="Times New Roman" w:hAnsi="Times New Roman" w:cs="Times New Roman"/>
          <w:sz w:val="24"/>
          <w:szCs w:val="24"/>
          <w:lang w:val="es-ES" w:eastAsia="es-ES"/>
        </w:rPr>
        <w:t xml:space="preserve">, podíamos suponer que su efecto sobre el negocio sería </w:t>
      </w:r>
      <w:r w:rsidRPr="00EC1020">
        <w:rPr>
          <w:rFonts w:ascii="Times New Roman" w:eastAsia="Times New Roman" w:hAnsi="Times New Roman" w:cs="Times New Roman"/>
          <w:b/>
          <w:bCs/>
          <w:i/>
          <w:iCs/>
          <w:sz w:val="24"/>
          <w:szCs w:val="24"/>
          <w:lang w:val="es-ES" w:eastAsia="es-ES"/>
        </w:rPr>
        <w:t>neutro</w:t>
      </w:r>
      <w:r w:rsidRPr="00EC1020">
        <w:rPr>
          <w:rFonts w:ascii="Times New Roman" w:eastAsia="Times New Roman" w:hAnsi="Times New Roman" w:cs="Times New Roman"/>
          <w:sz w:val="24"/>
          <w:szCs w:val="24"/>
          <w:lang w:val="es-ES" w:eastAsia="es-ES"/>
        </w:rPr>
        <w:t xml:space="preserve">. Esta conclusión resultaba válida en base al </w:t>
      </w:r>
      <w:r w:rsidRPr="00EC1020">
        <w:rPr>
          <w:rFonts w:ascii="Times New Roman" w:eastAsia="Times New Roman" w:hAnsi="Times New Roman" w:cs="Times New Roman"/>
          <w:b/>
          <w:bCs/>
          <w:i/>
          <w:iCs/>
          <w:sz w:val="24"/>
          <w:szCs w:val="24"/>
          <w:lang w:val="es-ES" w:eastAsia="es-ES"/>
        </w:rPr>
        <w:t>supuesto básicos</w:t>
      </w:r>
      <w:r w:rsidRPr="00EC1020">
        <w:rPr>
          <w:rFonts w:ascii="Times New Roman" w:eastAsia="Times New Roman" w:hAnsi="Times New Roman" w:cs="Times New Roman"/>
          <w:sz w:val="24"/>
          <w:szCs w:val="24"/>
          <w:lang w:val="es-ES" w:eastAsia="es-ES"/>
        </w:rPr>
        <w:t xml:space="preserve"> que " se conservara la ley de convertibilidad tal como estaba </w:t>
      </w:r>
      <w:proofErr w:type="gramStart"/>
      <w:r w:rsidRPr="00EC1020">
        <w:rPr>
          <w:rFonts w:ascii="Times New Roman" w:eastAsia="Times New Roman" w:hAnsi="Times New Roman" w:cs="Times New Roman"/>
          <w:sz w:val="24"/>
          <w:szCs w:val="24"/>
          <w:lang w:val="es-ES" w:eastAsia="es-ES"/>
        </w:rPr>
        <w:t>vigente "</w:t>
      </w:r>
      <w:proofErr w:type="gramEnd"/>
      <w:r w:rsidRPr="00EC1020">
        <w:rPr>
          <w:rFonts w:ascii="Times New Roman" w:eastAsia="Times New Roman" w:hAnsi="Times New Roman" w:cs="Times New Roman"/>
          <w:sz w:val="24"/>
          <w:szCs w:val="24"/>
          <w:lang w:val="es-ES" w:eastAsia="es-ES"/>
        </w:rPr>
        <w:t xml:space="preserve">. A partir de enero del 2002, luego de la " rotura " de la convertibilidad, ese efecto neto sobre el negocio debería haber cambiado a positivo o negativo, y pasaría a ser calificado como </w:t>
      </w:r>
      <w:r w:rsidRPr="00EC1020">
        <w:rPr>
          <w:rFonts w:ascii="Times New Roman" w:eastAsia="Times New Roman" w:hAnsi="Times New Roman" w:cs="Times New Roman"/>
          <w:b/>
          <w:bCs/>
          <w:i/>
          <w:iCs/>
          <w:sz w:val="24"/>
          <w:szCs w:val="24"/>
          <w:lang w:val="es-ES" w:eastAsia="es-ES"/>
        </w:rPr>
        <w:t>oportunidad / amenaza</w:t>
      </w:r>
      <w:r w:rsidRPr="00EC1020">
        <w:rPr>
          <w:rFonts w:ascii="Times New Roman" w:eastAsia="Times New Roman" w:hAnsi="Times New Roman" w:cs="Times New Roman"/>
          <w:sz w:val="24"/>
          <w:szCs w:val="24"/>
          <w:lang w:val="es-ES" w:eastAsia="es-ES"/>
        </w:rPr>
        <w:t>.</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En el plano interno, bajo el supuesto de continuidad de la convertibilidad, la empresa analizada tenía un amplio acceso a recursos importados a costos accesibles y por eso, su efecto podría haber sido calificado originariamente como neutro, luego de la devaluación, pudo presentarse que dicho acceso se viera imposibilitado o al menos afectada la naturaleza de su generación de rentabilidad ( por haber variado la relación de costos dolarizados de los insumos  / precios </w:t>
      </w:r>
      <w:proofErr w:type="spellStart"/>
      <w:r w:rsidRPr="00EC1020">
        <w:rPr>
          <w:rFonts w:ascii="Times New Roman" w:eastAsia="Times New Roman" w:hAnsi="Times New Roman" w:cs="Times New Roman"/>
          <w:sz w:val="24"/>
          <w:szCs w:val="24"/>
          <w:lang w:val="es-ES" w:eastAsia="es-ES"/>
        </w:rPr>
        <w:t>pesificados</w:t>
      </w:r>
      <w:proofErr w:type="spellEnd"/>
      <w:r w:rsidRPr="00EC1020">
        <w:rPr>
          <w:rFonts w:ascii="Times New Roman" w:eastAsia="Times New Roman" w:hAnsi="Times New Roman" w:cs="Times New Roman"/>
          <w:sz w:val="24"/>
          <w:szCs w:val="24"/>
          <w:lang w:val="es-ES" w:eastAsia="es-ES"/>
        </w:rPr>
        <w:t xml:space="preserve"> de los productos ) lo que habría implicado una re calificación hacia </w:t>
      </w:r>
      <w:r w:rsidRPr="00EC1020">
        <w:rPr>
          <w:rFonts w:ascii="Times New Roman" w:eastAsia="Times New Roman" w:hAnsi="Times New Roman" w:cs="Times New Roman"/>
          <w:b/>
          <w:bCs/>
          <w:i/>
          <w:iCs/>
          <w:sz w:val="24"/>
          <w:szCs w:val="24"/>
          <w:lang w:val="es-ES" w:eastAsia="es-ES"/>
        </w:rPr>
        <w:t>fortaleza / debilidad</w:t>
      </w:r>
      <w:r w:rsidRPr="00EC1020">
        <w:rPr>
          <w:rFonts w:ascii="Times New Roman" w:eastAsia="Times New Roman" w:hAnsi="Times New Roman" w:cs="Times New Roman"/>
          <w:sz w:val="24"/>
          <w:szCs w:val="24"/>
          <w:lang w:val="es-ES" w:eastAsia="es-ES"/>
        </w:rPr>
        <w:t>.</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Estos ejemplos demuestran </w:t>
      </w:r>
      <w:proofErr w:type="gramStart"/>
      <w:r w:rsidRPr="00EC1020">
        <w:rPr>
          <w:rFonts w:ascii="Times New Roman" w:eastAsia="Times New Roman" w:hAnsi="Times New Roman" w:cs="Times New Roman"/>
          <w:sz w:val="24"/>
          <w:szCs w:val="24"/>
          <w:lang w:val="es-ES" w:eastAsia="es-ES"/>
        </w:rPr>
        <w:t>que :</w:t>
      </w:r>
      <w:proofErr w:type="gramEnd"/>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Cambios inesperados en los supuestos básicos que sustentan propuestas de negocios, pueden determinar la </w:t>
      </w:r>
      <w:r w:rsidRPr="00EC1020">
        <w:rPr>
          <w:rFonts w:ascii="Times New Roman" w:eastAsia="Times New Roman" w:hAnsi="Times New Roman" w:cs="Times New Roman"/>
          <w:b/>
          <w:bCs/>
          <w:i/>
          <w:iCs/>
          <w:sz w:val="24"/>
          <w:szCs w:val="24"/>
          <w:lang w:val="es-ES" w:eastAsia="es-ES"/>
        </w:rPr>
        <w:t>necesidad de cambios estratégicos</w:t>
      </w:r>
      <w:r w:rsidRPr="00EC1020">
        <w:rPr>
          <w:rFonts w:ascii="Times New Roman" w:eastAsia="Times New Roman" w:hAnsi="Times New Roman" w:cs="Times New Roman"/>
          <w:sz w:val="24"/>
          <w:szCs w:val="24"/>
          <w:lang w:val="es-ES" w:eastAsia="es-ES"/>
        </w:rPr>
        <w:t xml:space="preserve"> de tal magnitud que compliquen o aún lleguen a invalidar el negocio mismo.</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La inestabilidad estructural que presenta la Argentina a partir de los sucesos del 2001 y 2002 requieren de la </w:t>
      </w:r>
      <w:r w:rsidRPr="00EC1020">
        <w:rPr>
          <w:rFonts w:ascii="Times New Roman" w:eastAsia="Times New Roman" w:hAnsi="Times New Roman" w:cs="Times New Roman"/>
          <w:b/>
          <w:bCs/>
          <w:i/>
          <w:iCs/>
          <w:sz w:val="24"/>
          <w:szCs w:val="24"/>
          <w:lang w:val="es-ES" w:eastAsia="es-ES"/>
        </w:rPr>
        <w:t>elaboración de planes de contingencia</w:t>
      </w:r>
      <w:r w:rsidRPr="00EC1020">
        <w:rPr>
          <w:rFonts w:ascii="Times New Roman" w:eastAsia="Times New Roman" w:hAnsi="Times New Roman" w:cs="Times New Roman"/>
          <w:sz w:val="24"/>
          <w:szCs w:val="24"/>
          <w:lang w:val="es-ES" w:eastAsia="es-ES"/>
        </w:rPr>
        <w:t xml:space="preserve"> que contemplen situaciones casi impensables, asignando grados de relativa ocurrencia </w:t>
      </w:r>
      <w:proofErr w:type="gramStart"/>
      <w:r w:rsidRPr="00EC1020">
        <w:rPr>
          <w:rFonts w:ascii="Times New Roman" w:eastAsia="Times New Roman" w:hAnsi="Times New Roman" w:cs="Times New Roman"/>
          <w:sz w:val="24"/>
          <w:szCs w:val="24"/>
          <w:lang w:val="es-ES" w:eastAsia="es-ES"/>
        </w:rPr>
        <w:t>( riesgo</w:t>
      </w:r>
      <w:proofErr w:type="gramEnd"/>
      <w:r w:rsidRPr="00EC1020">
        <w:rPr>
          <w:rFonts w:ascii="Times New Roman" w:eastAsia="Times New Roman" w:hAnsi="Times New Roman" w:cs="Times New Roman"/>
          <w:sz w:val="24"/>
          <w:szCs w:val="24"/>
          <w:lang w:val="es-ES" w:eastAsia="es-ES"/>
        </w:rPr>
        <w:t xml:space="preserve"> e incertidumbre ) a fin de haber analizado la evolución posible del negocio ante diferentes escenarios.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F879E0">
      <w:pPr>
        <w:pStyle w:val="Ttulo3"/>
      </w:pPr>
      <w:bookmarkStart w:id="20" w:name="_Toc265073628"/>
      <w:r w:rsidRPr="00EC1020">
        <w:t>Sugerencias de acción estratégica</w:t>
      </w:r>
      <w:bookmarkEnd w:id="20"/>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Aunque existe un ejercicio de análisis y evaluación de los argumentos, supuestos y sustentos de nuestro negocio, el FODA no se agota allí, sino que existe una utilidad complementaria relacionada con la determinación de estrategias y caminos de gestión.</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Para ello, un vez analizados y calificados los argumentos </w:t>
      </w:r>
      <w:proofErr w:type="gramStart"/>
      <w:r w:rsidRPr="00EC1020">
        <w:rPr>
          <w:rFonts w:ascii="Times New Roman" w:eastAsia="Times New Roman" w:hAnsi="Times New Roman" w:cs="Times New Roman"/>
          <w:sz w:val="24"/>
          <w:szCs w:val="24"/>
          <w:lang w:val="es-ES" w:eastAsia="es-ES"/>
        </w:rPr>
        <w:t>( supuestos</w:t>
      </w:r>
      <w:proofErr w:type="gramEnd"/>
      <w:r w:rsidRPr="00EC1020">
        <w:rPr>
          <w:rFonts w:ascii="Times New Roman" w:eastAsia="Times New Roman" w:hAnsi="Times New Roman" w:cs="Times New Roman"/>
          <w:sz w:val="24"/>
          <w:szCs w:val="24"/>
          <w:lang w:val="es-ES" w:eastAsia="es-ES"/>
        </w:rPr>
        <w:t xml:space="preserve"> ) en forma de Fortalezas / Oportunidades / Debilidades / Amenazas, podemos todavía obtener conclusiones </w:t>
      </w:r>
      <w:proofErr w:type="spellStart"/>
      <w:r w:rsidRPr="00EC1020">
        <w:rPr>
          <w:rFonts w:ascii="Times New Roman" w:eastAsia="Times New Roman" w:hAnsi="Times New Roman" w:cs="Times New Roman"/>
          <w:sz w:val="24"/>
          <w:szCs w:val="24"/>
          <w:lang w:val="es-ES" w:eastAsia="es-ES"/>
        </w:rPr>
        <w:t>mas</w:t>
      </w:r>
      <w:proofErr w:type="spellEnd"/>
      <w:r w:rsidRPr="00EC1020">
        <w:rPr>
          <w:rFonts w:ascii="Times New Roman" w:eastAsia="Times New Roman" w:hAnsi="Times New Roman" w:cs="Times New Roman"/>
          <w:sz w:val="24"/>
          <w:szCs w:val="24"/>
          <w:lang w:val="es-ES" w:eastAsia="es-ES"/>
        </w:rPr>
        <w:t xml:space="preserve"> detalladas que sirvan de guía para adoptar acciones estratégicas y tácticas.</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Colocando la información siguiendo un patrón de orden como el indicado, quedan definidos cuatro cuadrantes por la intersección de ambos tipos de análisis </w:t>
      </w:r>
      <w:proofErr w:type="gramStart"/>
      <w:r w:rsidRPr="00EC1020">
        <w:rPr>
          <w:rFonts w:ascii="Times New Roman" w:eastAsia="Times New Roman" w:hAnsi="Times New Roman" w:cs="Times New Roman"/>
          <w:sz w:val="24"/>
          <w:szCs w:val="24"/>
          <w:lang w:val="es-ES" w:eastAsia="es-ES"/>
        </w:rPr>
        <w:t>( Externo</w:t>
      </w:r>
      <w:proofErr w:type="gramEnd"/>
      <w:r w:rsidRPr="00EC1020">
        <w:rPr>
          <w:rFonts w:ascii="Times New Roman" w:eastAsia="Times New Roman" w:hAnsi="Times New Roman" w:cs="Times New Roman"/>
          <w:sz w:val="24"/>
          <w:szCs w:val="24"/>
          <w:lang w:val="es-ES" w:eastAsia="es-ES"/>
        </w:rPr>
        <w:t xml:space="preserve"> e Interno ), conformándose la siguiente matriz.</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lastRenderedPageBreak/>
        <w:t xml:space="preserve">Para obtener información valedera será </w:t>
      </w:r>
      <w:proofErr w:type="gramStart"/>
      <w:r w:rsidRPr="00EC1020">
        <w:rPr>
          <w:rFonts w:ascii="Times New Roman" w:eastAsia="Times New Roman" w:hAnsi="Times New Roman" w:cs="Times New Roman"/>
          <w:sz w:val="24"/>
          <w:szCs w:val="24"/>
          <w:lang w:val="es-ES" w:eastAsia="es-ES"/>
        </w:rPr>
        <w:t>necesario :</w:t>
      </w:r>
      <w:proofErr w:type="gramEnd"/>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Concentrar el análisis en la forma como cada argumento de una fila se combina con cada uno de una columna.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Establecer una evaluación apriorística del grado de </w:t>
      </w:r>
      <w:r w:rsidRPr="00EC1020">
        <w:rPr>
          <w:rFonts w:ascii="Times New Roman" w:eastAsia="Times New Roman" w:hAnsi="Times New Roman" w:cs="Times New Roman"/>
          <w:b/>
          <w:bCs/>
          <w:i/>
          <w:iCs/>
          <w:sz w:val="24"/>
          <w:szCs w:val="24"/>
          <w:lang w:val="es-ES" w:eastAsia="es-ES"/>
        </w:rPr>
        <w:t>probabilidad de ocurrencia</w:t>
      </w:r>
      <w:r w:rsidRPr="00EC1020">
        <w:rPr>
          <w:rFonts w:ascii="Times New Roman" w:eastAsia="Times New Roman" w:hAnsi="Times New Roman" w:cs="Times New Roman"/>
          <w:sz w:val="24"/>
          <w:szCs w:val="24"/>
          <w:lang w:val="es-ES" w:eastAsia="es-ES"/>
        </w:rPr>
        <w:t xml:space="preserve"> de los eventos analizados.</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Establecer una evaluación apriorística del </w:t>
      </w:r>
      <w:r w:rsidRPr="00EC1020">
        <w:rPr>
          <w:rFonts w:ascii="Times New Roman" w:eastAsia="Times New Roman" w:hAnsi="Times New Roman" w:cs="Times New Roman"/>
          <w:b/>
          <w:bCs/>
          <w:i/>
          <w:iCs/>
          <w:sz w:val="24"/>
          <w:szCs w:val="24"/>
          <w:lang w:val="es-ES" w:eastAsia="es-ES"/>
        </w:rPr>
        <w:t>grado de impacto</w:t>
      </w:r>
      <w:r w:rsidRPr="00EC1020">
        <w:rPr>
          <w:rFonts w:ascii="Times New Roman" w:eastAsia="Times New Roman" w:hAnsi="Times New Roman" w:cs="Times New Roman"/>
          <w:sz w:val="24"/>
          <w:szCs w:val="24"/>
          <w:lang w:val="es-ES" w:eastAsia="es-ES"/>
        </w:rPr>
        <w:t xml:space="preserve"> que puede tener cada una de esas situaciones, en cada una de esas probabilidades de ocurrencia, para cada uno de los eventos analizados</w:t>
      </w:r>
    </w:p>
    <w:p w:rsidR="00EC1020" w:rsidRPr="00EC1020" w:rsidRDefault="00EC1020" w:rsidP="00EC1020">
      <w:pPr>
        <w:spacing w:after="0" w:line="240" w:lineRule="auto"/>
        <w:outlineLvl w:val="2"/>
        <w:rPr>
          <w:rFonts w:ascii="Arial" w:eastAsia="Times New Roman" w:hAnsi="Arial" w:cs="Arial"/>
          <w:b/>
          <w:bCs/>
          <w:sz w:val="27"/>
          <w:szCs w:val="27"/>
          <w:lang w:val="es-ES" w:eastAsia="es-ES"/>
        </w:rPr>
      </w:pPr>
      <w:r w:rsidRPr="00EC1020">
        <w:rPr>
          <w:rFonts w:ascii="Arial" w:eastAsia="Times New Roman" w:hAnsi="Arial" w:cs="Arial"/>
          <w:b/>
          <w:bCs/>
          <w:sz w:val="20"/>
          <w:szCs w:val="20"/>
          <w:lang w:val="es-ES_tradnl" w:eastAsia="es-ES"/>
        </w:rPr>
        <w:t> </w:t>
      </w:r>
      <w:r w:rsidRPr="00EC1020">
        <w:rPr>
          <w:rFonts w:ascii="Arial" w:eastAsia="Times New Roman" w:hAnsi="Arial" w:cs="Arial"/>
          <w:b/>
          <w:bCs/>
          <w:sz w:val="27"/>
          <w:szCs w:val="27"/>
          <w:lang w:val="es-ES"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tbl>
      <w:tblPr>
        <w:tblW w:w="0" w:type="auto"/>
        <w:tblCellMar>
          <w:left w:w="0" w:type="dxa"/>
          <w:right w:w="0" w:type="dxa"/>
        </w:tblCellMar>
        <w:tblLook w:val="04A0"/>
      </w:tblPr>
      <w:tblGrid>
        <w:gridCol w:w="2900"/>
        <w:gridCol w:w="2841"/>
        <w:gridCol w:w="2903"/>
      </w:tblGrid>
      <w:tr w:rsidR="00EC1020" w:rsidRPr="00EC1020" w:rsidTr="00EC1020">
        <w:tc>
          <w:tcPr>
            <w:tcW w:w="3053"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 xml:space="preserve">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 xml:space="preserve">           Análisis        Externo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           Interno</w:t>
            </w:r>
          </w:p>
        </w:tc>
        <w:tc>
          <w:tcPr>
            <w:tcW w:w="3053"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AMENAZAS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(1)</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(2)</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(3)</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c>
          <w:tcPr>
            <w:tcW w:w="3053"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OPORTUNIDADES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(1)</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(2)</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(3)</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r>
      <w:tr w:rsidR="00EC1020" w:rsidRPr="00EC1020" w:rsidTr="00EC1020">
        <w:tc>
          <w:tcPr>
            <w:tcW w:w="3053"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DEBILIDADES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(1)</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(2)</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(3)</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c>
          <w:tcPr>
            <w:tcW w:w="3053"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center"/>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CUADRANTE 1</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c>
          <w:tcPr>
            <w:tcW w:w="3053"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center"/>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CUADRANTE 2</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r>
      <w:tr w:rsidR="00EC1020" w:rsidRPr="00EC1020" w:rsidTr="00EC1020">
        <w:tc>
          <w:tcPr>
            <w:tcW w:w="3053"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FORTALEZAS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(1)</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(2)</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(3)</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MX" w:eastAsia="es-ES"/>
              </w:rPr>
              <w:t>......</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c>
          <w:tcPr>
            <w:tcW w:w="3053"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center"/>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CUADRANTE 3</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c>
          <w:tcPr>
            <w:tcW w:w="3053"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hideMark/>
          </w:tcPr>
          <w:p w:rsidR="00EC1020" w:rsidRPr="00EC1020" w:rsidRDefault="00EC1020" w:rsidP="00EC1020">
            <w:pPr>
              <w:spacing w:after="0" w:line="240" w:lineRule="auto"/>
              <w:jc w:val="center"/>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0"/>
                <w:szCs w:val="20"/>
                <w:lang w:val="es-MX" w:eastAsia="es-ES"/>
              </w:rPr>
              <w:t>CUADRANTE 4</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0"/>
                <w:szCs w:val="20"/>
                <w:lang w:val="es-ES" w:eastAsia="es-ES"/>
              </w:rPr>
              <w:t> </w:t>
            </w:r>
          </w:p>
        </w:tc>
      </w:tr>
    </w:tbl>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outlineLvl w:val="2"/>
        <w:rPr>
          <w:rFonts w:ascii="Arial" w:eastAsia="Times New Roman" w:hAnsi="Arial" w:cs="Arial"/>
          <w:b/>
          <w:bCs/>
          <w:sz w:val="27"/>
          <w:szCs w:val="27"/>
          <w:lang w:val="es-ES" w:eastAsia="es-ES"/>
        </w:rPr>
      </w:pPr>
      <w:bookmarkStart w:id="21" w:name="_Toc265073629"/>
      <w:r w:rsidRPr="00EC1020">
        <w:rPr>
          <w:rFonts w:ascii="Arial" w:eastAsia="Times New Roman" w:hAnsi="Arial" w:cs="Arial"/>
          <w:sz w:val="20"/>
          <w:szCs w:val="20"/>
          <w:lang w:val="es-ES_tradnl" w:eastAsia="es-ES"/>
        </w:rPr>
        <w:t xml:space="preserve">En base al ejercicio realizado, surgirán las siguientes </w:t>
      </w:r>
      <w:proofErr w:type="gramStart"/>
      <w:r w:rsidRPr="00EC1020">
        <w:rPr>
          <w:rFonts w:ascii="Arial" w:eastAsia="Times New Roman" w:hAnsi="Arial" w:cs="Arial"/>
          <w:sz w:val="20"/>
          <w:szCs w:val="20"/>
          <w:lang w:val="es-ES_tradnl" w:eastAsia="es-ES"/>
        </w:rPr>
        <w:t>consideraciones :</w:t>
      </w:r>
      <w:bookmarkEnd w:id="21"/>
      <w:proofErr w:type="gramEnd"/>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F879E0">
      <w:pPr>
        <w:pStyle w:val="Ttulo3"/>
      </w:pPr>
      <w:bookmarkStart w:id="22" w:name="_Toc265073630"/>
      <w:r w:rsidRPr="00EC1020">
        <w:t xml:space="preserve">CUADRANTE 1 </w:t>
      </w:r>
      <w:proofErr w:type="gramStart"/>
      <w:r w:rsidRPr="00EC1020">
        <w:t>( amenaza</w:t>
      </w:r>
      <w:proofErr w:type="gramEnd"/>
      <w:r w:rsidRPr="00EC1020">
        <w:t xml:space="preserve"> / debilidad )</w:t>
      </w:r>
      <w:bookmarkEnd w:id="22"/>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_tradnl" w:eastAsia="es-ES"/>
        </w:rPr>
        <w:t>Si presenta</w:t>
      </w:r>
      <w:r w:rsidRPr="00EC1020">
        <w:rPr>
          <w:rFonts w:ascii="Times New Roman" w:eastAsia="Times New Roman" w:hAnsi="Times New Roman" w:cs="Times New Roman"/>
          <w:b/>
          <w:bCs/>
          <w:i/>
          <w:iCs/>
          <w:sz w:val="24"/>
          <w:szCs w:val="24"/>
          <w:lang w:val="es-ES_tradnl" w:eastAsia="es-ES"/>
        </w:rPr>
        <w:t xml:space="preserve"> 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baja</w:t>
      </w:r>
      <w:r w:rsidRPr="00EC1020">
        <w:rPr>
          <w:rFonts w:ascii="Times New Roman" w:eastAsia="Times New Roman" w:hAnsi="Times New Roman" w:cs="Times New Roman"/>
          <w:sz w:val="24"/>
          <w:szCs w:val="24"/>
          <w:lang w:val="es-ES_tradnl" w:eastAsia="es-ES"/>
        </w:rPr>
        <w:t xml:space="preserve"> con de </w:t>
      </w:r>
      <w:r w:rsidRPr="00EC1020">
        <w:rPr>
          <w:rFonts w:ascii="Times New Roman" w:eastAsia="Times New Roman" w:hAnsi="Times New Roman" w:cs="Times New Roman"/>
          <w:b/>
          <w:bCs/>
          <w:i/>
          <w:iCs/>
          <w:sz w:val="24"/>
          <w:szCs w:val="24"/>
          <w:lang w:val="es-ES_tradnl" w:eastAsia="es-ES"/>
        </w:rPr>
        <w:t>alto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se trata de una gran desventaja propia respecto a sus competidores y es necesario activar todos los mecanismos tendientes a neutralizarla. Postergar su solución puede ser un gran error: si bien hoy esa amenaza parece ser </w:t>
      </w:r>
      <w:proofErr w:type="spellStart"/>
      <w:r w:rsidRPr="00EC1020">
        <w:rPr>
          <w:rFonts w:ascii="Times New Roman" w:eastAsia="Times New Roman" w:hAnsi="Times New Roman" w:cs="Times New Roman"/>
          <w:sz w:val="24"/>
          <w:szCs w:val="24"/>
          <w:lang w:val="es-ES" w:eastAsia="es-ES"/>
        </w:rPr>
        <w:t>dificil</w:t>
      </w:r>
      <w:proofErr w:type="spellEnd"/>
      <w:r w:rsidRPr="00EC1020">
        <w:rPr>
          <w:rFonts w:ascii="Times New Roman" w:eastAsia="Times New Roman" w:hAnsi="Times New Roman" w:cs="Times New Roman"/>
          <w:sz w:val="24"/>
          <w:szCs w:val="24"/>
          <w:lang w:val="es-ES" w:eastAsia="es-ES"/>
        </w:rPr>
        <w:t xml:space="preserve"> de neutralizar, en un futuro su potencial de recuperación puede debilitarse, ya sea por cambios específicos provocados por la competencia o por otras situaciones que se generen en su mercado </w:t>
      </w:r>
      <w:proofErr w:type="gramStart"/>
      <w:r w:rsidRPr="00EC1020">
        <w:rPr>
          <w:rFonts w:ascii="Times New Roman" w:eastAsia="Times New Roman" w:hAnsi="Times New Roman" w:cs="Times New Roman"/>
          <w:sz w:val="24"/>
          <w:szCs w:val="24"/>
          <w:lang w:val="es-ES" w:eastAsia="es-ES"/>
        </w:rPr>
        <w:t>( supuestos</w:t>
      </w:r>
      <w:proofErr w:type="gramEnd"/>
      <w:r w:rsidRPr="00EC1020">
        <w:rPr>
          <w:rFonts w:ascii="Times New Roman" w:eastAsia="Times New Roman" w:hAnsi="Times New Roman" w:cs="Times New Roman"/>
          <w:sz w:val="24"/>
          <w:szCs w:val="24"/>
          <w:lang w:val="es-ES" w:eastAsia="es-ES"/>
        </w:rPr>
        <w:t xml:space="preserve"> básicos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_tradnl" w:eastAsia="es-ES"/>
        </w:rPr>
        <w:t>Si presenta</w:t>
      </w:r>
      <w:r w:rsidRPr="00EC1020">
        <w:rPr>
          <w:rFonts w:ascii="Times New Roman" w:eastAsia="Times New Roman" w:hAnsi="Times New Roman" w:cs="Times New Roman"/>
          <w:b/>
          <w:bCs/>
          <w:i/>
          <w:iCs/>
          <w:sz w:val="24"/>
          <w:szCs w:val="24"/>
          <w:lang w:val="es-ES_tradnl" w:eastAsia="es-ES"/>
        </w:rPr>
        <w:t xml:space="preserve"> </w:t>
      </w:r>
      <w:r w:rsidRPr="00EC1020">
        <w:rPr>
          <w:rFonts w:ascii="Times New Roman" w:eastAsia="Times New Roman" w:hAnsi="Times New Roman" w:cs="Times New Roman"/>
          <w:sz w:val="24"/>
          <w:szCs w:val="24"/>
          <w:lang w:val="es-ES_tradnl" w:eastAsia="es-ES"/>
        </w:rPr>
        <w:t>con una</w:t>
      </w:r>
      <w:r w:rsidRPr="00EC1020">
        <w:rPr>
          <w:rFonts w:ascii="Times New Roman" w:eastAsia="Times New Roman" w:hAnsi="Times New Roman" w:cs="Times New Roman"/>
          <w:b/>
          <w:bCs/>
          <w:i/>
          <w:iCs/>
          <w:sz w:val="24"/>
          <w:szCs w:val="24"/>
          <w:lang w:val="es-ES_tradnl" w:eastAsia="es-ES"/>
        </w:rPr>
        <w:t xml:space="preserve"> 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alta</w:t>
      </w:r>
      <w:r w:rsidRPr="00EC1020">
        <w:rPr>
          <w:rFonts w:ascii="Times New Roman" w:eastAsia="Times New Roman" w:hAnsi="Times New Roman" w:cs="Times New Roman"/>
          <w:sz w:val="24"/>
          <w:szCs w:val="24"/>
          <w:lang w:val="es-ES_tradnl" w:eastAsia="es-ES"/>
        </w:rPr>
        <w:t xml:space="preserve"> con </w:t>
      </w:r>
      <w:r w:rsidRPr="00EC1020">
        <w:rPr>
          <w:rFonts w:ascii="Times New Roman" w:eastAsia="Times New Roman" w:hAnsi="Times New Roman" w:cs="Times New Roman"/>
          <w:b/>
          <w:bCs/>
          <w:i/>
          <w:iCs/>
          <w:sz w:val="24"/>
          <w:szCs w:val="24"/>
          <w:lang w:val="es-ES_tradnl" w:eastAsia="es-ES"/>
        </w:rPr>
        <w:t>alto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su situación es muy poco favorable y una posición de gran desventaja respecto de la competencia. El primer paso ya está cumplido: la debilidad fue identificada. Pero con eso solo no alcanza, debe concentrar todos sus esfuerzos en intentar contrarrestar esta desventaja, de manera de superar esta amenaza a la organización y recuperar el terreno que ha perdido </w:t>
      </w:r>
      <w:r w:rsidRPr="00EC1020">
        <w:rPr>
          <w:rFonts w:ascii="Times New Roman" w:eastAsia="Times New Roman" w:hAnsi="Times New Roman" w:cs="Times New Roman"/>
          <w:sz w:val="24"/>
          <w:szCs w:val="24"/>
          <w:lang w:val="es-ES" w:eastAsia="es-ES"/>
        </w:rPr>
        <w:lastRenderedPageBreak/>
        <w:t>a manos de la competencia, que por un motivo u otro ha estado haciendo las cosas mejor que usted. No debe darse por vencido y aceptar el reto que se le plantea.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_tradnl" w:eastAsia="es-ES"/>
        </w:rPr>
        <w:t>Si presenta</w:t>
      </w:r>
      <w:r w:rsidRPr="00EC1020">
        <w:rPr>
          <w:rFonts w:ascii="Times New Roman" w:eastAsia="Times New Roman" w:hAnsi="Times New Roman" w:cs="Times New Roman"/>
          <w:b/>
          <w:bCs/>
          <w:i/>
          <w:iCs/>
          <w:sz w:val="24"/>
          <w:szCs w:val="24"/>
          <w:lang w:val="es-ES_tradnl" w:eastAsia="es-ES"/>
        </w:rPr>
        <w:t xml:space="preserve"> 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baja</w:t>
      </w:r>
      <w:r w:rsidRPr="00EC1020">
        <w:rPr>
          <w:rFonts w:ascii="Times New Roman" w:eastAsia="Times New Roman" w:hAnsi="Times New Roman" w:cs="Times New Roman"/>
          <w:sz w:val="24"/>
          <w:szCs w:val="24"/>
          <w:lang w:val="es-ES_tradnl" w:eastAsia="es-ES"/>
        </w:rPr>
        <w:t xml:space="preserve"> con de </w:t>
      </w:r>
      <w:r w:rsidRPr="00EC1020">
        <w:rPr>
          <w:rFonts w:ascii="Times New Roman" w:eastAsia="Times New Roman" w:hAnsi="Times New Roman" w:cs="Times New Roman"/>
          <w:b/>
          <w:bCs/>
          <w:i/>
          <w:iCs/>
          <w:sz w:val="24"/>
          <w:szCs w:val="24"/>
          <w:lang w:val="es-ES_tradnl" w:eastAsia="es-ES"/>
        </w:rPr>
        <w:t>bajo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nos encontramos ante la menos débil de nuestras desventajas. Si bien no es la determinante de su fracaso, esta debilidad no debe ser subestimada.  Si tiene en sus manos la forma de neutralizarla con un pequeño </w:t>
      </w:r>
      <w:proofErr w:type="gramStart"/>
      <w:r w:rsidRPr="00EC1020">
        <w:rPr>
          <w:rFonts w:ascii="Times New Roman" w:eastAsia="Times New Roman" w:hAnsi="Times New Roman" w:cs="Times New Roman"/>
          <w:sz w:val="24"/>
          <w:szCs w:val="24"/>
          <w:lang w:val="es-ES" w:eastAsia="es-ES"/>
        </w:rPr>
        <w:t>esfuerzo :</w:t>
      </w:r>
      <w:proofErr w:type="gramEnd"/>
      <w:r w:rsidRPr="00EC1020">
        <w:rPr>
          <w:rFonts w:ascii="Times New Roman" w:eastAsia="Times New Roman" w:hAnsi="Times New Roman" w:cs="Times New Roman"/>
          <w:sz w:val="24"/>
          <w:szCs w:val="24"/>
          <w:lang w:val="es-ES" w:eastAsia="es-ES"/>
        </w:rPr>
        <w:t xml:space="preserve"> debe hacerlo, ya que si bien esta situación parece de gran importancia, con el tiempo podría empeorar.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_tradnl" w:eastAsia="es-ES"/>
        </w:rPr>
        <w:t>Si presenta</w:t>
      </w:r>
      <w:r w:rsidRPr="00EC1020">
        <w:rPr>
          <w:rFonts w:ascii="Times New Roman" w:eastAsia="Times New Roman" w:hAnsi="Times New Roman" w:cs="Times New Roman"/>
          <w:b/>
          <w:bCs/>
          <w:i/>
          <w:iCs/>
          <w:sz w:val="24"/>
          <w:szCs w:val="24"/>
          <w:lang w:val="es-ES_tradnl" w:eastAsia="es-ES"/>
        </w:rPr>
        <w:t xml:space="preserve"> 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alta</w:t>
      </w:r>
      <w:r w:rsidRPr="00EC1020">
        <w:rPr>
          <w:rFonts w:ascii="Times New Roman" w:eastAsia="Times New Roman" w:hAnsi="Times New Roman" w:cs="Times New Roman"/>
          <w:sz w:val="24"/>
          <w:szCs w:val="24"/>
          <w:lang w:val="es-ES_tradnl" w:eastAsia="es-ES"/>
        </w:rPr>
        <w:t xml:space="preserve"> con de </w:t>
      </w:r>
      <w:r w:rsidRPr="00EC1020">
        <w:rPr>
          <w:rFonts w:ascii="Times New Roman" w:eastAsia="Times New Roman" w:hAnsi="Times New Roman" w:cs="Times New Roman"/>
          <w:b/>
          <w:bCs/>
          <w:i/>
          <w:iCs/>
          <w:sz w:val="24"/>
          <w:szCs w:val="24"/>
          <w:lang w:val="es-ES_tradnl" w:eastAsia="es-ES"/>
        </w:rPr>
        <w:t>bajo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no vale la pena esforzarse demasiado en eliminar esta debilidad si sus consecuencias no son graves para la organización. Si bien es necesario tener en cuenta siempre que todo lo que sea desfavorable para la empresa, debe ser eliminado, en casos como éste –donde la amenaza no resulta determinante– es recomendable analizar el esfuerzo adicional necesario para superarla.</w:t>
      </w:r>
    </w:p>
    <w:p w:rsidR="00EC1020" w:rsidRPr="00EC1020" w:rsidRDefault="00EC1020" w:rsidP="00DD2562">
      <w:pPr>
        <w:pStyle w:val="Ttulo3"/>
      </w:pPr>
      <w:bookmarkStart w:id="23" w:name="_Toc265073631"/>
      <w:r w:rsidRPr="00EC1020">
        <w:t xml:space="preserve">CUADRANTE 2 </w:t>
      </w:r>
      <w:proofErr w:type="gramStart"/>
      <w:r w:rsidRPr="00EC1020">
        <w:t>( oportunidad</w:t>
      </w:r>
      <w:proofErr w:type="gramEnd"/>
      <w:r w:rsidRPr="00EC1020">
        <w:t xml:space="preserve"> / debilidad ) :</w:t>
      </w:r>
      <w:bookmarkEnd w:id="23"/>
      <w:r w:rsidRPr="00EC1020">
        <w:t xml:space="preserv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_tradnl" w:eastAsia="es-ES"/>
        </w:rPr>
        <w:t>Si presenta</w:t>
      </w:r>
      <w:r w:rsidRPr="00EC1020">
        <w:rPr>
          <w:rFonts w:ascii="Times New Roman" w:eastAsia="Times New Roman" w:hAnsi="Times New Roman" w:cs="Times New Roman"/>
          <w:b/>
          <w:bCs/>
          <w:i/>
          <w:iCs/>
          <w:sz w:val="24"/>
          <w:szCs w:val="24"/>
          <w:lang w:val="es-ES_tradnl" w:eastAsia="es-ES"/>
        </w:rPr>
        <w:t xml:space="preserve"> 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alta</w:t>
      </w:r>
      <w:r w:rsidRPr="00EC1020">
        <w:rPr>
          <w:rFonts w:ascii="Times New Roman" w:eastAsia="Times New Roman" w:hAnsi="Times New Roman" w:cs="Times New Roman"/>
          <w:sz w:val="24"/>
          <w:szCs w:val="24"/>
          <w:lang w:val="es-ES_tradnl" w:eastAsia="es-ES"/>
        </w:rPr>
        <w:t xml:space="preserve"> con de </w:t>
      </w:r>
      <w:r w:rsidRPr="00EC1020">
        <w:rPr>
          <w:rFonts w:ascii="Times New Roman" w:eastAsia="Times New Roman" w:hAnsi="Times New Roman" w:cs="Times New Roman"/>
          <w:b/>
          <w:bCs/>
          <w:i/>
          <w:iCs/>
          <w:sz w:val="24"/>
          <w:szCs w:val="24"/>
          <w:lang w:val="es-ES_tradnl" w:eastAsia="es-ES"/>
        </w:rPr>
        <w:t>alto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ésta es una gran oportunidad, de manera que, si se logra entrar a través de ese cuadrante, seguramente obtendrá una ventaja competitiva sostenible y por eso, debe concentrar todas las capacidades que sean necesarias para el aprovechamiento de esta oportunidad, recordando siempre que las oportunidades no capitalizadas a su favor pueden </w:t>
      </w:r>
      <w:proofErr w:type="gramStart"/>
      <w:r w:rsidRPr="00EC1020">
        <w:rPr>
          <w:rFonts w:ascii="Times New Roman" w:eastAsia="Times New Roman" w:hAnsi="Times New Roman" w:cs="Times New Roman"/>
          <w:sz w:val="24"/>
          <w:szCs w:val="24"/>
          <w:lang w:val="es-ES" w:eastAsia="es-ES"/>
        </w:rPr>
        <w:t>convertirse</w:t>
      </w:r>
      <w:proofErr w:type="gramEnd"/>
      <w:r w:rsidRPr="00EC1020">
        <w:rPr>
          <w:rFonts w:ascii="Times New Roman" w:eastAsia="Times New Roman" w:hAnsi="Times New Roman" w:cs="Times New Roman"/>
          <w:sz w:val="24"/>
          <w:szCs w:val="24"/>
          <w:lang w:val="es-ES" w:eastAsia="es-ES"/>
        </w:rPr>
        <w:t xml:space="preserve"> en serias amenazas en caso de ser capitalizadas por la competencia.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 xml:space="preserve">ocurrencia alta </w:t>
      </w:r>
      <w:r w:rsidRPr="00EC1020">
        <w:rPr>
          <w:rFonts w:ascii="Times New Roman" w:eastAsia="Times New Roman" w:hAnsi="Times New Roman" w:cs="Times New Roman"/>
          <w:sz w:val="24"/>
          <w:szCs w:val="24"/>
          <w:lang w:val="es-ES_tradnl" w:eastAsia="es-ES"/>
        </w:rPr>
        <w:t xml:space="preserve">con </w:t>
      </w:r>
      <w:r w:rsidRPr="00EC1020">
        <w:rPr>
          <w:rFonts w:ascii="Times New Roman" w:eastAsia="Times New Roman" w:hAnsi="Times New Roman" w:cs="Times New Roman"/>
          <w:b/>
          <w:bCs/>
          <w:i/>
          <w:iCs/>
          <w:sz w:val="24"/>
          <w:szCs w:val="24"/>
          <w:lang w:val="es-ES_tradnl" w:eastAsia="es-ES"/>
        </w:rPr>
        <w:t>bajo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es una oportunidad que no tiene un gran atractivo potencial, y por eso, si el esfuerzo adicional en que debemos incurrir para aprovechar esta situación no es significativo, podemos dejarnos llevar por la tentación de sacarle un poquito de ventaja a los competidores.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baja</w:t>
      </w:r>
      <w:r w:rsidRPr="00EC1020">
        <w:rPr>
          <w:rFonts w:ascii="Times New Roman" w:eastAsia="Times New Roman" w:hAnsi="Times New Roman" w:cs="Times New Roman"/>
          <w:sz w:val="24"/>
          <w:szCs w:val="24"/>
          <w:lang w:val="es-ES_tradnl" w:eastAsia="es-ES"/>
        </w:rPr>
        <w:t xml:space="preserve"> con </w:t>
      </w:r>
      <w:r w:rsidRPr="00EC1020">
        <w:rPr>
          <w:rFonts w:ascii="Times New Roman" w:eastAsia="Times New Roman" w:hAnsi="Times New Roman" w:cs="Times New Roman"/>
          <w:b/>
          <w:bCs/>
          <w:i/>
          <w:iCs/>
          <w:sz w:val="24"/>
          <w:szCs w:val="24"/>
          <w:lang w:val="es-ES_tradnl" w:eastAsia="es-ES"/>
        </w:rPr>
        <w:t>alto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nos coloca frente al dilema de aceptar el desafío </w:t>
      </w:r>
      <w:proofErr w:type="gramStart"/>
      <w:r w:rsidRPr="00EC1020">
        <w:rPr>
          <w:rFonts w:ascii="Times New Roman" w:eastAsia="Times New Roman" w:hAnsi="Times New Roman" w:cs="Times New Roman"/>
          <w:sz w:val="24"/>
          <w:szCs w:val="24"/>
          <w:lang w:val="es-ES" w:eastAsia="es-ES"/>
        </w:rPr>
        <w:t>de :</w:t>
      </w:r>
      <w:proofErr w:type="gramEnd"/>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Capitalizar esta oportunidad, aunque haya baja probabilidad de éxito. Dejarla pasar, asumiendo que habría significado una pérdida importante de tiempo y recursos.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Lo mejor que puede hacer aquí es poner ambas elecciones en la balanza y analizar fríamente la situación. Si la ventaja potencial derivada del aprovechamiento de esta oportunidad es interesante, seguramente valdrá la pena intentarlo, aún tomando nota de que el éxito no está asegurado, pero, si el riesgo asumido para alcanzar dicha oportunidad es elevado, quizás sea mejor adoptar una posición conservadora, monitoreando la situación y viendo que hace la competencia.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baja</w:t>
      </w:r>
      <w:r w:rsidRPr="00EC1020">
        <w:rPr>
          <w:rFonts w:ascii="Times New Roman" w:eastAsia="Times New Roman" w:hAnsi="Times New Roman" w:cs="Times New Roman"/>
          <w:sz w:val="24"/>
          <w:szCs w:val="24"/>
          <w:lang w:val="es-ES_tradnl" w:eastAsia="es-ES"/>
        </w:rPr>
        <w:t xml:space="preserve"> con </w:t>
      </w:r>
      <w:r w:rsidRPr="00EC1020">
        <w:rPr>
          <w:rFonts w:ascii="Times New Roman" w:eastAsia="Times New Roman" w:hAnsi="Times New Roman" w:cs="Times New Roman"/>
          <w:b/>
          <w:bCs/>
          <w:i/>
          <w:iCs/>
          <w:sz w:val="24"/>
          <w:szCs w:val="24"/>
          <w:lang w:val="es-ES_tradnl" w:eastAsia="es-ES"/>
        </w:rPr>
        <w:t>bajo impacto</w:t>
      </w:r>
      <w:r w:rsidRPr="00EC1020">
        <w:rPr>
          <w:rFonts w:ascii="Times New Roman" w:eastAsia="Times New Roman" w:hAnsi="Times New Roman" w:cs="Times New Roman"/>
          <w:sz w:val="24"/>
          <w:szCs w:val="24"/>
          <w:lang w:val="es-ES_tradnl" w:eastAsia="es-ES"/>
        </w:rPr>
        <w:t>, es posible que</w:t>
      </w:r>
      <w:r w:rsidRPr="00EC1020">
        <w:rPr>
          <w:rFonts w:ascii="Times New Roman" w:eastAsia="Times New Roman" w:hAnsi="Times New Roman" w:cs="Times New Roman"/>
          <w:sz w:val="24"/>
          <w:szCs w:val="24"/>
          <w:lang w:val="es-ES" w:eastAsia="es-ES"/>
        </w:rPr>
        <w:t xml:space="preserve"> lo que tiene por ganar no justifica el esfuerzo, no obstante es necesario tener en cuenta que esta oportunidad, de difícil capitalización para nosotros por nuestra propia debilidad, puede no ser analizada  de la misma manera por la competencia, que podría intentarla, colocándose en una posición ventajosa en algún aspecto en particular.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w:t>
      </w:r>
    </w:p>
    <w:p w:rsidR="00EC1020" w:rsidRPr="00EC1020" w:rsidRDefault="00EC1020" w:rsidP="00F879E0">
      <w:pPr>
        <w:pStyle w:val="Ttulo3"/>
      </w:pPr>
      <w:bookmarkStart w:id="24" w:name="_Toc265073632"/>
      <w:r w:rsidRPr="00EC1020">
        <w:lastRenderedPageBreak/>
        <w:t xml:space="preserve">CUADRANTE  3  </w:t>
      </w:r>
      <w:proofErr w:type="gramStart"/>
      <w:r w:rsidRPr="00EC1020">
        <w:t>( amenaza</w:t>
      </w:r>
      <w:proofErr w:type="gramEnd"/>
      <w:r w:rsidRPr="00EC1020">
        <w:t xml:space="preserve"> / fortaleza ) :</w:t>
      </w:r>
      <w:bookmarkEnd w:id="24"/>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Arial" w:eastAsia="Times New Roman" w:hAnsi="Arial" w:cs="Arial"/>
          <w:sz w:val="20"/>
          <w:szCs w:val="20"/>
          <w:lang w:val="es-ES" w:eastAsia="es-ES"/>
        </w:rPr>
      </w:pPr>
      <w:r w:rsidRPr="00EC1020">
        <w:rPr>
          <w:rFonts w:ascii="Arial" w:eastAsia="Times New Roman" w:hAnsi="Arial" w:cs="Arial"/>
          <w:sz w:val="20"/>
          <w:szCs w:val="20"/>
          <w:lang w:val="es-ES_tradnl" w:eastAsia="es-ES"/>
        </w:rPr>
        <w:t xml:space="preserve">De ser </w:t>
      </w:r>
      <w:r w:rsidRPr="00EC1020">
        <w:rPr>
          <w:rFonts w:ascii="Arial" w:eastAsia="Times New Roman" w:hAnsi="Arial" w:cs="Arial"/>
          <w:b/>
          <w:bCs/>
          <w:i/>
          <w:iCs/>
          <w:sz w:val="20"/>
          <w:szCs w:val="20"/>
          <w:lang w:val="es-ES_tradnl" w:eastAsia="es-ES"/>
        </w:rPr>
        <w:t>probabilidad de</w:t>
      </w:r>
      <w:r w:rsidRPr="00EC1020">
        <w:rPr>
          <w:rFonts w:ascii="Arial" w:eastAsia="Times New Roman" w:hAnsi="Arial" w:cs="Arial"/>
          <w:sz w:val="20"/>
          <w:szCs w:val="20"/>
          <w:lang w:val="es-ES_tradnl" w:eastAsia="es-ES"/>
        </w:rPr>
        <w:t xml:space="preserve"> </w:t>
      </w:r>
      <w:r w:rsidRPr="00EC1020">
        <w:rPr>
          <w:rFonts w:ascii="Arial" w:eastAsia="Times New Roman" w:hAnsi="Arial" w:cs="Arial"/>
          <w:b/>
          <w:bCs/>
          <w:i/>
          <w:iCs/>
          <w:sz w:val="20"/>
          <w:szCs w:val="20"/>
          <w:lang w:val="es-ES_tradnl" w:eastAsia="es-ES"/>
        </w:rPr>
        <w:t>ocurrencia alta</w:t>
      </w:r>
      <w:r w:rsidRPr="00EC1020">
        <w:rPr>
          <w:rFonts w:ascii="Arial" w:eastAsia="Times New Roman" w:hAnsi="Arial" w:cs="Arial"/>
          <w:sz w:val="20"/>
          <w:szCs w:val="20"/>
          <w:lang w:val="es-ES_tradnl" w:eastAsia="es-ES"/>
        </w:rPr>
        <w:t xml:space="preserve"> con </w:t>
      </w:r>
      <w:r w:rsidRPr="00EC1020">
        <w:rPr>
          <w:rFonts w:ascii="Arial" w:eastAsia="Times New Roman" w:hAnsi="Arial" w:cs="Arial"/>
          <w:b/>
          <w:bCs/>
          <w:i/>
          <w:iCs/>
          <w:sz w:val="20"/>
          <w:szCs w:val="20"/>
          <w:lang w:val="es-ES_tradnl" w:eastAsia="es-ES"/>
        </w:rPr>
        <w:t>alto</w:t>
      </w:r>
      <w:r w:rsidRPr="00EC1020">
        <w:rPr>
          <w:rFonts w:ascii="Arial" w:eastAsia="Times New Roman" w:hAnsi="Arial" w:cs="Arial"/>
          <w:sz w:val="20"/>
          <w:szCs w:val="20"/>
          <w:lang w:val="es-ES_tradnl" w:eastAsia="es-ES"/>
        </w:rPr>
        <w:t xml:space="preserve"> </w:t>
      </w:r>
      <w:r w:rsidRPr="00EC1020">
        <w:rPr>
          <w:rFonts w:ascii="Arial" w:eastAsia="Times New Roman" w:hAnsi="Arial" w:cs="Arial"/>
          <w:b/>
          <w:bCs/>
          <w:i/>
          <w:iCs/>
          <w:sz w:val="20"/>
          <w:szCs w:val="20"/>
          <w:lang w:val="es-ES_tradnl" w:eastAsia="es-ES"/>
        </w:rPr>
        <w:t>impacto</w:t>
      </w:r>
      <w:r w:rsidRPr="00EC1020">
        <w:rPr>
          <w:rFonts w:ascii="Arial" w:eastAsia="Times New Roman" w:hAnsi="Arial" w:cs="Arial"/>
          <w:sz w:val="20"/>
          <w:szCs w:val="20"/>
          <w:lang w:val="es-ES_tradnl" w:eastAsia="es-ES"/>
        </w:rPr>
        <w:t>, no debemos bajar los brazos a la espera de que llegue el momento en el que la posición se vea afectada, sino que debemos concentrar los esfuerzos y revisar todas las potencialidades internas para hallar la mejor respuesta a cada situación, anticipándonos a los hechos para ir revirtiendo las situaciones adversas, o, al menos, minimizar sus efectos negativos.</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alta</w:t>
      </w:r>
      <w:r w:rsidRPr="00EC1020">
        <w:rPr>
          <w:rFonts w:ascii="Times New Roman" w:eastAsia="Times New Roman" w:hAnsi="Times New Roman" w:cs="Times New Roman"/>
          <w:sz w:val="24"/>
          <w:szCs w:val="24"/>
          <w:lang w:val="es-ES_tradnl" w:eastAsia="es-ES"/>
        </w:rPr>
        <w:t xml:space="preserve"> con </w:t>
      </w:r>
      <w:r w:rsidRPr="00EC1020">
        <w:rPr>
          <w:rFonts w:ascii="Times New Roman" w:eastAsia="Times New Roman" w:hAnsi="Times New Roman" w:cs="Times New Roman"/>
          <w:b/>
          <w:bCs/>
          <w:i/>
          <w:iCs/>
          <w:sz w:val="24"/>
          <w:szCs w:val="24"/>
          <w:lang w:val="es-ES_tradnl" w:eastAsia="es-ES"/>
        </w:rPr>
        <w:t>bajo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se encuentra frente a una amenaza que, si bien no tendría consecuencias demasiado peligrosas sobre la empresa, la probabilidad de que esta situación le genere una posición de desventaja es alta, por lo que se debe seguir el principio de evitar cualquier situación que le haga perder terreno frente a la competencia. </w:t>
      </w:r>
    </w:p>
    <w:p w:rsidR="00EC1020" w:rsidRPr="00EC1020" w:rsidRDefault="00EC1020" w:rsidP="00EC102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En caso que la </w:t>
      </w:r>
      <w:r w:rsidRPr="00EC1020">
        <w:rPr>
          <w:rFonts w:ascii="Times New Roman" w:eastAsia="Times New Roman" w:hAnsi="Times New Roman" w:cs="Times New Roman"/>
          <w:b/>
          <w:bCs/>
          <w:i/>
          <w:iCs/>
          <w:sz w:val="24"/>
          <w:szCs w:val="24"/>
          <w:lang w:val="es-ES" w:eastAsia="es-ES"/>
        </w:rPr>
        <w:t>probabilidad de ocurrencia sea</w:t>
      </w:r>
      <w:r w:rsidRPr="00EC1020">
        <w:rPr>
          <w:rFonts w:ascii="Times New Roman" w:eastAsia="Times New Roman" w:hAnsi="Times New Roman" w:cs="Times New Roman"/>
          <w:sz w:val="24"/>
          <w:szCs w:val="24"/>
          <w:lang w:val="es-ES" w:eastAsia="es-ES"/>
        </w:rPr>
        <w:t xml:space="preserve"> </w:t>
      </w:r>
      <w:r w:rsidRPr="00EC1020">
        <w:rPr>
          <w:rFonts w:ascii="Times New Roman" w:eastAsia="Times New Roman" w:hAnsi="Times New Roman" w:cs="Times New Roman"/>
          <w:b/>
          <w:bCs/>
          <w:i/>
          <w:iCs/>
          <w:sz w:val="24"/>
          <w:szCs w:val="24"/>
          <w:lang w:val="es-ES" w:eastAsia="es-ES"/>
        </w:rPr>
        <w:t>baja,</w:t>
      </w:r>
      <w:r w:rsidRPr="00EC1020">
        <w:rPr>
          <w:rFonts w:ascii="Times New Roman" w:eastAsia="Times New Roman" w:hAnsi="Times New Roman" w:cs="Times New Roman"/>
          <w:sz w:val="24"/>
          <w:szCs w:val="24"/>
          <w:lang w:val="es-ES" w:eastAsia="es-ES"/>
        </w:rPr>
        <w:t xml:space="preserve"> </w:t>
      </w:r>
      <w:r w:rsidRPr="00EC1020">
        <w:rPr>
          <w:rFonts w:ascii="Times New Roman" w:eastAsia="Times New Roman" w:hAnsi="Times New Roman" w:cs="Times New Roman"/>
          <w:b/>
          <w:bCs/>
          <w:i/>
          <w:iCs/>
          <w:sz w:val="24"/>
          <w:szCs w:val="24"/>
          <w:lang w:val="es-ES" w:eastAsia="es-ES"/>
        </w:rPr>
        <w:t>con alto impacto</w:t>
      </w:r>
      <w:r w:rsidRPr="00EC1020">
        <w:rPr>
          <w:rFonts w:ascii="Times New Roman" w:eastAsia="Times New Roman" w:hAnsi="Times New Roman" w:cs="Times New Roman"/>
          <w:sz w:val="24"/>
          <w:szCs w:val="24"/>
          <w:lang w:val="es-ES" w:eastAsia="es-ES"/>
        </w:rPr>
        <w:t xml:space="preserve">, debemos tener en cuenta que su incidencia sobre la organización es tan seria que merece ser tenida en cuenta. Por esto la organización debe estar atenta a la evolución de esta amenaza, y sobre todo, no debe minimizarla ni negarla. En caso que la situación no se anticipa como tan grave, conviene realizar un análisis costo-beneficio antes de implementar medidas tendientes a neutralizarla, a fin de analizar cuán negativa puede resultar la situación ( en caso de concretarse ) y al mismo tiempo, cuán grande es el costo demandado para evitarla. En general este tipo de situaciones debe ser evitada si el esfuerzo que demanda esa acción defensiva, no resulta importante.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 xml:space="preserve">ocurrencia baja </w:t>
      </w:r>
      <w:r w:rsidRPr="00EC1020">
        <w:rPr>
          <w:rFonts w:ascii="Times New Roman" w:eastAsia="Times New Roman" w:hAnsi="Times New Roman" w:cs="Times New Roman"/>
          <w:sz w:val="24"/>
          <w:szCs w:val="24"/>
          <w:lang w:val="es-ES_tradnl" w:eastAsia="es-ES"/>
        </w:rPr>
        <w:t xml:space="preserve">con </w:t>
      </w:r>
      <w:r w:rsidRPr="00EC1020">
        <w:rPr>
          <w:rFonts w:ascii="Times New Roman" w:eastAsia="Times New Roman" w:hAnsi="Times New Roman" w:cs="Times New Roman"/>
          <w:b/>
          <w:bCs/>
          <w:i/>
          <w:iCs/>
          <w:sz w:val="24"/>
          <w:szCs w:val="24"/>
          <w:lang w:val="es-ES_tradnl" w:eastAsia="es-ES"/>
        </w:rPr>
        <w:t>bajo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no hay de qué preocuparse. Amenazas de este tipo no revistan una importante seriedad potencial, sumado a sus bajas posibilidades de concretarse permiten a la empresa no desviar demasiado su atención tratando de resolverlas. Queda pendiente el análisis de los supuestos básicos, que, de variar, podrían cambiar el grado de impacto sobre el negocio.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F879E0">
      <w:pPr>
        <w:pStyle w:val="Ttulo3"/>
      </w:pPr>
      <w:bookmarkStart w:id="25" w:name="_Toc265073633"/>
      <w:r w:rsidRPr="00EC1020">
        <w:t xml:space="preserve">CUADRANTE 4 </w:t>
      </w:r>
      <w:proofErr w:type="gramStart"/>
      <w:r w:rsidRPr="00EC1020">
        <w:t>( oportunidad</w:t>
      </w:r>
      <w:proofErr w:type="gramEnd"/>
      <w:r w:rsidRPr="00EC1020">
        <w:t xml:space="preserve"> / fortaleza  ) :</w:t>
      </w:r>
      <w:bookmarkEnd w:id="25"/>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_tradnl" w:eastAsia="es-ES"/>
        </w:rPr>
        <w:t>Si presenta</w:t>
      </w:r>
      <w:r w:rsidRPr="00EC1020">
        <w:rPr>
          <w:rFonts w:ascii="Times New Roman" w:eastAsia="Times New Roman" w:hAnsi="Times New Roman" w:cs="Times New Roman"/>
          <w:b/>
          <w:bCs/>
          <w:i/>
          <w:iCs/>
          <w:sz w:val="24"/>
          <w:szCs w:val="24"/>
          <w:lang w:val="es-ES_tradnl" w:eastAsia="es-ES"/>
        </w:rPr>
        <w:t xml:space="preserve"> 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alta</w:t>
      </w:r>
      <w:r w:rsidRPr="00EC1020">
        <w:rPr>
          <w:rFonts w:ascii="Times New Roman" w:eastAsia="Times New Roman" w:hAnsi="Times New Roman" w:cs="Times New Roman"/>
          <w:sz w:val="24"/>
          <w:szCs w:val="24"/>
          <w:lang w:val="es-ES_tradnl" w:eastAsia="es-ES"/>
        </w:rPr>
        <w:t xml:space="preserve"> con de </w:t>
      </w:r>
      <w:r w:rsidRPr="00EC1020">
        <w:rPr>
          <w:rFonts w:ascii="Times New Roman" w:eastAsia="Times New Roman" w:hAnsi="Times New Roman" w:cs="Times New Roman"/>
          <w:b/>
          <w:bCs/>
          <w:i/>
          <w:iCs/>
          <w:sz w:val="24"/>
          <w:szCs w:val="24"/>
          <w:lang w:val="es-ES_tradnl" w:eastAsia="es-ES"/>
        </w:rPr>
        <w:t>alto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puede ser la fortaleza que más reacción provoca en sus competidores, debido a que pueden hacer poco para contrarrestarla y por ello, genera una gran ventaja respecto de la competencia que, al mismo tiempo, goza de una escasa probabilidad de ser neutralizada, lo que coloca a su empresa en una situación prácticamente inmejorable. Esto no significa que se crea invulnerable, sino que debe monitorear atentamente a la competencia, que seguramente querrá compensar su situación de desventaja generando sus propias ventajas.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alta</w:t>
      </w:r>
      <w:r w:rsidRPr="00EC1020">
        <w:rPr>
          <w:rFonts w:ascii="Times New Roman" w:eastAsia="Times New Roman" w:hAnsi="Times New Roman" w:cs="Times New Roman"/>
          <w:sz w:val="24"/>
          <w:szCs w:val="24"/>
          <w:lang w:val="es-ES_tradnl" w:eastAsia="es-ES"/>
        </w:rPr>
        <w:t xml:space="preserve"> con </w:t>
      </w:r>
      <w:r w:rsidRPr="00EC1020">
        <w:rPr>
          <w:rFonts w:ascii="Times New Roman" w:eastAsia="Times New Roman" w:hAnsi="Times New Roman" w:cs="Times New Roman"/>
          <w:b/>
          <w:bCs/>
          <w:i/>
          <w:iCs/>
          <w:sz w:val="24"/>
          <w:szCs w:val="24"/>
          <w:lang w:val="es-ES_tradnl" w:eastAsia="es-ES"/>
        </w:rPr>
        <w:t>bajo impacto</w:t>
      </w:r>
      <w:r w:rsidRPr="00EC1020">
        <w:rPr>
          <w:rFonts w:ascii="Times New Roman" w:eastAsia="Times New Roman" w:hAnsi="Times New Roman" w:cs="Times New Roman"/>
          <w:sz w:val="24"/>
          <w:szCs w:val="24"/>
          <w:lang w:val="es-ES" w:eastAsia="es-ES"/>
        </w:rPr>
        <w:t xml:space="preserve">, significa que no resulta importante, ni es tan fácil de neutralizar; eso significa que, si bien no será la determinante de su éxito, una fortaleza de este tipo no demanda demasiado esfuerzo para ser defendida. No es una fortaleza fundamental para su empresa... pero no deja de ser un aspecto más que lo diferencia en el mercado, y por lo tanto, es saludable mantenerla. Para estos casos convendría realizar un análisis de costo-beneficio al momento de decidir si conviene conservar o no esta ventaja.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lastRenderedPageBreak/>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baja</w:t>
      </w:r>
      <w:r w:rsidRPr="00EC1020">
        <w:rPr>
          <w:rFonts w:ascii="Times New Roman" w:eastAsia="Times New Roman" w:hAnsi="Times New Roman" w:cs="Times New Roman"/>
          <w:sz w:val="24"/>
          <w:szCs w:val="24"/>
          <w:lang w:val="es-ES_tradnl" w:eastAsia="es-ES"/>
        </w:rPr>
        <w:t xml:space="preserve"> con </w:t>
      </w:r>
      <w:r w:rsidRPr="00EC1020">
        <w:rPr>
          <w:rFonts w:ascii="Times New Roman" w:eastAsia="Times New Roman" w:hAnsi="Times New Roman" w:cs="Times New Roman"/>
          <w:b/>
          <w:bCs/>
          <w:i/>
          <w:iCs/>
          <w:sz w:val="24"/>
          <w:szCs w:val="24"/>
          <w:lang w:val="es-ES_tradnl" w:eastAsia="es-ES"/>
        </w:rPr>
        <w:t>alto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es posible que ésta sea una de sus principales fuentes de ventajas competitivas y, por esta razón, sea la fortaleza más atacada por su competencia. Las ventajas competitivas que brindan la posibilidad de mostrarse como una alternativa diferente, tarde o temprano, podrán reportarle importantes beneficios a su empresa.</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sz w:val="24"/>
          <w:szCs w:val="24"/>
          <w:lang w:val="es-ES" w:eastAsia="es-ES"/>
        </w:rPr>
        <w:t xml:space="preserve">Si se trata de </w:t>
      </w:r>
      <w:r w:rsidRPr="00EC1020">
        <w:rPr>
          <w:rFonts w:ascii="Times New Roman" w:eastAsia="Times New Roman" w:hAnsi="Times New Roman" w:cs="Times New Roman"/>
          <w:b/>
          <w:bCs/>
          <w:i/>
          <w:iCs/>
          <w:sz w:val="24"/>
          <w:szCs w:val="24"/>
          <w:lang w:val="es-ES_tradnl" w:eastAsia="es-ES"/>
        </w:rPr>
        <w:t>probabilidad de</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ocurrencia baja</w:t>
      </w:r>
      <w:r w:rsidRPr="00EC1020">
        <w:rPr>
          <w:rFonts w:ascii="Times New Roman" w:eastAsia="Times New Roman" w:hAnsi="Times New Roman" w:cs="Times New Roman"/>
          <w:sz w:val="24"/>
          <w:szCs w:val="24"/>
          <w:lang w:val="es-ES_tradnl" w:eastAsia="es-ES"/>
        </w:rPr>
        <w:t xml:space="preserve"> con </w:t>
      </w:r>
      <w:r w:rsidRPr="00EC1020">
        <w:rPr>
          <w:rFonts w:ascii="Times New Roman" w:eastAsia="Times New Roman" w:hAnsi="Times New Roman" w:cs="Times New Roman"/>
          <w:b/>
          <w:bCs/>
          <w:i/>
          <w:iCs/>
          <w:sz w:val="24"/>
          <w:szCs w:val="24"/>
          <w:lang w:val="es-ES_tradnl" w:eastAsia="es-ES"/>
        </w:rPr>
        <w:t>bajo</w:t>
      </w:r>
      <w:r w:rsidRPr="00EC1020">
        <w:rPr>
          <w:rFonts w:ascii="Times New Roman" w:eastAsia="Times New Roman" w:hAnsi="Times New Roman" w:cs="Times New Roman"/>
          <w:sz w:val="24"/>
          <w:szCs w:val="24"/>
          <w:lang w:val="es-ES_tradnl" w:eastAsia="es-ES"/>
        </w:rPr>
        <w:t xml:space="preserve"> </w:t>
      </w:r>
      <w:r w:rsidRPr="00EC1020">
        <w:rPr>
          <w:rFonts w:ascii="Times New Roman" w:eastAsia="Times New Roman" w:hAnsi="Times New Roman" w:cs="Times New Roman"/>
          <w:b/>
          <w:bCs/>
          <w:i/>
          <w:iCs/>
          <w:sz w:val="24"/>
          <w:szCs w:val="24"/>
          <w:lang w:val="es-ES_tradnl" w:eastAsia="es-ES"/>
        </w:rPr>
        <w:t>impacto</w:t>
      </w:r>
      <w:r w:rsidRPr="00EC1020">
        <w:rPr>
          <w:rFonts w:ascii="Times New Roman" w:eastAsia="Times New Roman" w:hAnsi="Times New Roman" w:cs="Times New Roman"/>
          <w:sz w:val="24"/>
          <w:szCs w:val="24"/>
          <w:lang w:val="es-ES" w:eastAsia="es-ES"/>
        </w:rPr>
        <w:t xml:space="preserve">, este tipo de fortalezas no aseguran ninguna ventaja sostenible y con esto no alcanza, por lo que debemos poner en funcionamiento todos los mecanismos que puedan contribuir de alguna manera a la generación de nuevas ventajas y nuevas fortalezas. Esta posición resulta </w:t>
      </w:r>
      <w:proofErr w:type="gramStart"/>
      <w:r w:rsidRPr="00EC1020">
        <w:rPr>
          <w:rFonts w:ascii="Times New Roman" w:eastAsia="Times New Roman" w:hAnsi="Times New Roman" w:cs="Times New Roman"/>
          <w:sz w:val="24"/>
          <w:szCs w:val="24"/>
          <w:lang w:val="es-ES" w:eastAsia="es-ES"/>
        </w:rPr>
        <w:t>sencillo</w:t>
      </w:r>
      <w:proofErr w:type="gramEnd"/>
      <w:r w:rsidRPr="00EC1020">
        <w:rPr>
          <w:rFonts w:ascii="Times New Roman" w:eastAsia="Times New Roman" w:hAnsi="Times New Roman" w:cs="Times New Roman"/>
          <w:sz w:val="24"/>
          <w:szCs w:val="24"/>
          <w:lang w:val="es-ES" w:eastAsia="es-ES"/>
        </w:rPr>
        <w:t xml:space="preserve"> de ser neutralizada por la competencia. Su posición resulta muy inestable por definición. </w:t>
      </w:r>
    </w:p>
    <w:p w:rsidR="00EC1020" w:rsidRPr="00EC1020" w:rsidRDefault="00EC1020" w:rsidP="00EC1020">
      <w:pPr>
        <w:spacing w:after="0" w:line="240" w:lineRule="auto"/>
        <w:jc w:val="both"/>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b/>
          <w:bCs/>
          <w:sz w:val="24"/>
          <w:szCs w:val="24"/>
          <w:lang w:val="es-ES" w:eastAsia="es-ES"/>
        </w:rPr>
        <w:t> </w:t>
      </w:r>
    </w:p>
    <w:p w:rsidR="00EC1020" w:rsidRPr="00EC1020" w:rsidRDefault="00EC1020" w:rsidP="00F879E0">
      <w:pPr>
        <w:spacing w:after="0" w:line="240" w:lineRule="auto"/>
        <w:rPr>
          <w:rFonts w:ascii="Times New Roman" w:eastAsia="Times New Roman" w:hAnsi="Times New Roman" w:cs="Times New Roman"/>
          <w:sz w:val="24"/>
          <w:szCs w:val="24"/>
          <w:lang w:val="es-ES" w:eastAsia="es-ES"/>
        </w:rPr>
      </w:pPr>
      <w:r w:rsidRPr="00EC1020">
        <w:rPr>
          <w:rFonts w:ascii="Times New Roman" w:eastAsia="Times New Roman" w:hAnsi="Times New Roman" w:cs="Times New Roman"/>
          <w:i/>
          <w:iCs/>
          <w:sz w:val="24"/>
          <w:szCs w:val="24"/>
          <w:lang w:val="es-ES" w:eastAsia="es-ES"/>
        </w:rPr>
        <w:t>Por supuesto que la aplicabilidad y validez de las sugerencias está limitada a la calidad y veracidad de sus respuestas y como tales, en la medida que sus respuestas se basen en información de terceras fuentes indirectas o simplemente en supuestos, las sugerencias no deberían ser tomadas al pie de la letra, sino como los aspectos que, a juicio del analista, se les debería prestar atención ya que señalan acontecimientos y/o situaciones que determinan una situación competitiva y por lo tanto es necesario, tenerlos en cuenta y medirlos según su grado de importancia relativa.</w:t>
      </w:r>
    </w:p>
    <w:sectPr w:rsidR="00EC1020" w:rsidRPr="00EC1020" w:rsidSect="00C332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0EFA"/>
    <w:rsid w:val="000812A5"/>
    <w:rsid w:val="0008454E"/>
    <w:rsid w:val="0015141C"/>
    <w:rsid w:val="00194741"/>
    <w:rsid w:val="001A3D96"/>
    <w:rsid w:val="00230EFA"/>
    <w:rsid w:val="0023138C"/>
    <w:rsid w:val="00381646"/>
    <w:rsid w:val="00462D20"/>
    <w:rsid w:val="00524669"/>
    <w:rsid w:val="005D0A51"/>
    <w:rsid w:val="00636C5C"/>
    <w:rsid w:val="0068112E"/>
    <w:rsid w:val="007858A3"/>
    <w:rsid w:val="00803954"/>
    <w:rsid w:val="008C083F"/>
    <w:rsid w:val="00A14F1B"/>
    <w:rsid w:val="00AA5F1B"/>
    <w:rsid w:val="00AE6C72"/>
    <w:rsid w:val="00AF41CD"/>
    <w:rsid w:val="00B03564"/>
    <w:rsid w:val="00B75A11"/>
    <w:rsid w:val="00B7759E"/>
    <w:rsid w:val="00B9253B"/>
    <w:rsid w:val="00C33288"/>
    <w:rsid w:val="00CE1FB8"/>
    <w:rsid w:val="00D14BA3"/>
    <w:rsid w:val="00D70A24"/>
    <w:rsid w:val="00DC65FA"/>
    <w:rsid w:val="00DC6E48"/>
    <w:rsid w:val="00DD2562"/>
    <w:rsid w:val="00E06960"/>
    <w:rsid w:val="00EA755E"/>
    <w:rsid w:val="00EC0F41"/>
    <w:rsid w:val="00EC1020"/>
    <w:rsid w:val="00EC48C6"/>
    <w:rsid w:val="00EC6F95"/>
    <w:rsid w:val="00F65269"/>
    <w:rsid w:val="00F82983"/>
    <w:rsid w:val="00F879E0"/>
    <w:rsid w:val="00F9522C"/>
    <w:rsid w:val="00FD69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rPr>
      <w:lang w:val="es-AR"/>
    </w:rPr>
  </w:style>
  <w:style w:type="paragraph" w:styleId="Ttulo1">
    <w:name w:val="heading 1"/>
    <w:basedOn w:val="Normal"/>
    <w:next w:val="Normal"/>
    <w:link w:val="Ttulo1Car"/>
    <w:uiPriority w:val="9"/>
    <w:qFormat/>
    <w:rsid w:val="00230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0E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C1020"/>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link w:val="Ttulo4Car"/>
    <w:uiPriority w:val="9"/>
    <w:qFormat/>
    <w:rsid w:val="00EC1020"/>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EFA"/>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230EFA"/>
    <w:rPr>
      <w:rFonts w:asciiTheme="majorHAnsi" w:eastAsiaTheme="majorEastAsia" w:hAnsiTheme="majorHAnsi" w:cstheme="majorBidi"/>
      <w:b/>
      <w:bCs/>
      <w:color w:val="4F81BD" w:themeColor="accent1"/>
      <w:sz w:val="26"/>
      <w:szCs w:val="26"/>
      <w:lang w:val="es-AR"/>
    </w:rPr>
  </w:style>
  <w:style w:type="paragraph" w:styleId="TtulodeTDC">
    <w:name w:val="TOC Heading"/>
    <w:basedOn w:val="Ttulo1"/>
    <w:next w:val="Normal"/>
    <w:uiPriority w:val="39"/>
    <w:semiHidden/>
    <w:unhideWhenUsed/>
    <w:qFormat/>
    <w:rsid w:val="00230EFA"/>
    <w:pPr>
      <w:outlineLvl w:val="9"/>
    </w:pPr>
    <w:rPr>
      <w:lang w:val="es-ES"/>
    </w:rPr>
  </w:style>
  <w:style w:type="paragraph" w:styleId="TDC1">
    <w:name w:val="toc 1"/>
    <w:basedOn w:val="Normal"/>
    <w:next w:val="Normal"/>
    <w:autoRedefine/>
    <w:uiPriority w:val="39"/>
    <w:unhideWhenUsed/>
    <w:rsid w:val="00230EFA"/>
    <w:pPr>
      <w:spacing w:after="100"/>
    </w:pPr>
  </w:style>
  <w:style w:type="paragraph" w:styleId="TDC2">
    <w:name w:val="toc 2"/>
    <w:basedOn w:val="Normal"/>
    <w:next w:val="Normal"/>
    <w:autoRedefine/>
    <w:uiPriority w:val="39"/>
    <w:unhideWhenUsed/>
    <w:rsid w:val="00230EFA"/>
    <w:pPr>
      <w:spacing w:after="100"/>
      <w:ind w:left="220"/>
    </w:pPr>
  </w:style>
  <w:style w:type="character" w:styleId="Hipervnculo">
    <w:name w:val="Hyperlink"/>
    <w:basedOn w:val="Fuentedeprrafopredeter"/>
    <w:uiPriority w:val="99"/>
    <w:unhideWhenUsed/>
    <w:rsid w:val="00230EFA"/>
    <w:rPr>
      <w:color w:val="0000FF" w:themeColor="hyperlink"/>
      <w:u w:val="single"/>
    </w:rPr>
  </w:style>
  <w:style w:type="paragraph" w:styleId="Textodeglobo">
    <w:name w:val="Balloon Text"/>
    <w:basedOn w:val="Normal"/>
    <w:link w:val="TextodegloboCar"/>
    <w:uiPriority w:val="99"/>
    <w:semiHidden/>
    <w:unhideWhenUsed/>
    <w:rsid w:val="00230E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EFA"/>
    <w:rPr>
      <w:rFonts w:ascii="Tahoma" w:hAnsi="Tahoma" w:cs="Tahoma"/>
      <w:sz w:val="16"/>
      <w:szCs w:val="16"/>
      <w:lang w:val="es-AR"/>
    </w:rPr>
  </w:style>
  <w:style w:type="paragraph" w:styleId="Prrafodelista">
    <w:name w:val="List Paragraph"/>
    <w:basedOn w:val="Normal"/>
    <w:uiPriority w:val="34"/>
    <w:qFormat/>
    <w:rsid w:val="00EA755E"/>
    <w:pPr>
      <w:ind w:left="720"/>
      <w:contextualSpacing/>
    </w:pPr>
  </w:style>
  <w:style w:type="table" w:styleId="Tablaconcuadrcula">
    <w:name w:val="Table Grid"/>
    <w:basedOn w:val="Tablanormal"/>
    <w:uiPriority w:val="59"/>
    <w:rsid w:val="00EC0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1">
    <w:name w:val="Light Shading Accent 1"/>
    <w:basedOn w:val="Tablanormal"/>
    <w:uiPriority w:val="60"/>
    <w:rsid w:val="00EC0F4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3Car">
    <w:name w:val="Título 3 Car"/>
    <w:basedOn w:val="Fuentedeprrafopredeter"/>
    <w:link w:val="Ttulo3"/>
    <w:uiPriority w:val="9"/>
    <w:rsid w:val="00EC102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C1020"/>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EC10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unhideWhenUsed/>
    <w:rsid w:val="00F879E0"/>
    <w:pPr>
      <w:spacing w:after="100"/>
      <w:ind w:left="440"/>
    </w:pPr>
  </w:style>
</w:styles>
</file>

<file path=word/webSettings.xml><?xml version="1.0" encoding="utf-8"?>
<w:webSettings xmlns:r="http://schemas.openxmlformats.org/officeDocument/2006/relationships" xmlns:w="http://schemas.openxmlformats.org/wordprocessingml/2006/main">
  <w:divs>
    <w:div w:id="1468821026">
      <w:bodyDiv w:val="1"/>
      <w:marLeft w:val="0"/>
      <w:marRight w:val="0"/>
      <w:marTop w:val="0"/>
      <w:marBottom w:val="0"/>
      <w:divBdr>
        <w:top w:val="none" w:sz="0" w:space="0" w:color="auto"/>
        <w:left w:val="none" w:sz="0" w:space="0" w:color="auto"/>
        <w:bottom w:val="none" w:sz="0" w:space="0" w:color="auto"/>
        <w:right w:val="none" w:sz="0" w:space="0" w:color="auto"/>
      </w:divBdr>
      <w:divsChild>
        <w:div w:id="692656362">
          <w:marLeft w:val="0"/>
          <w:marRight w:val="0"/>
          <w:marTop w:val="0"/>
          <w:marBottom w:val="0"/>
          <w:divBdr>
            <w:top w:val="none" w:sz="0" w:space="0" w:color="auto"/>
            <w:left w:val="none" w:sz="0" w:space="0" w:color="auto"/>
            <w:bottom w:val="none" w:sz="0" w:space="0" w:color="auto"/>
            <w:right w:val="none" w:sz="0" w:space="0" w:color="auto"/>
          </w:divBdr>
          <w:divsChild>
            <w:div w:id="1710716040">
              <w:marLeft w:val="0"/>
              <w:marRight w:val="0"/>
              <w:marTop w:val="0"/>
              <w:marBottom w:val="0"/>
              <w:divBdr>
                <w:top w:val="none" w:sz="0" w:space="0" w:color="auto"/>
                <w:left w:val="none" w:sz="0" w:space="0" w:color="auto"/>
                <w:bottom w:val="none" w:sz="0" w:space="0" w:color="auto"/>
                <w:right w:val="none" w:sz="0" w:space="0" w:color="auto"/>
              </w:divBdr>
              <w:divsChild>
                <w:div w:id="336925922">
                  <w:marLeft w:val="0"/>
                  <w:marRight w:val="0"/>
                  <w:marTop w:val="0"/>
                  <w:marBottom w:val="0"/>
                  <w:divBdr>
                    <w:top w:val="single" w:sz="8" w:space="1" w:color="auto"/>
                    <w:left w:val="single" w:sz="8" w:space="4" w:color="auto"/>
                    <w:bottom w:val="single" w:sz="8" w:space="1" w:color="auto"/>
                    <w:right w:val="single" w:sz="8" w:space="4" w:color="auto"/>
                  </w:divBdr>
                </w:div>
                <w:div w:id="616836155">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8D00BD-E0D1-4868-A0EE-89C79BE7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5149</Words>
  <Characters>28320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Hernán Fürst</cp:lastModifiedBy>
  <cp:revision>7</cp:revision>
  <cp:lastPrinted>2010-06-23T19:25:00Z</cp:lastPrinted>
  <dcterms:created xsi:type="dcterms:W3CDTF">2010-06-23T19:02:00Z</dcterms:created>
  <dcterms:modified xsi:type="dcterms:W3CDTF">2010-06-23T19:25:00Z</dcterms:modified>
</cp:coreProperties>
</file>