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66AC" w:rsidRPr="00897CD6" w:rsidRDefault="00140996" w:rsidP="006303E5">
      <w:pPr>
        <w:pStyle w:val="Ttulo"/>
        <w:rPr>
          <w:rFonts w:ascii="Segoe UI" w:hAnsi="Segoe UI" w:cs="Segoe UI"/>
        </w:rPr>
      </w:pPr>
      <w:bookmarkStart w:id="0" w:name="OLE_LINK1"/>
      <w:bookmarkStart w:id="1" w:name="OLE_LINK2"/>
      <w:r>
        <w:rPr>
          <w:rFonts w:ascii="Segoe UI" w:hAnsi="Segoe UI" w:cs="Segoe UI"/>
        </w:rPr>
        <w:t xml:space="preserve">Procedimento Técnico </w:t>
      </w:r>
      <w:r w:rsidR="006C4F33">
        <w:rPr>
          <w:rFonts w:ascii="Segoe UI" w:hAnsi="Segoe UI" w:cs="Segoe UI"/>
        </w:rPr>
        <w:t>S</w:t>
      </w:r>
      <w:r w:rsidR="00952710">
        <w:rPr>
          <w:rFonts w:ascii="Segoe UI" w:hAnsi="Segoe UI" w:cs="Segoe UI"/>
        </w:rPr>
        <w:t>S</w:t>
      </w:r>
      <w:r w:rsidR="006C4F33">
        <w:rPr>
          <w:rFonts w:ascii="Segoe UI" w:hAnsi="Segoe UI" w:cs="Segoe UI"/>
        </w:rPr>
        <w:t>E-</w:t>
      </w:r>
      <w:r w:rsidR="00EB77A4">
        <w:rPr>
          <w:rFonts w:ascii="Segoe UI" w:hAnsi="Segoe UI" w:cs="Segoe UI"/>
        </w:rPr>
        <w:t>DSV</w:t>
      </w:r>
      <w:r w:rsidR="006C4F33">
        <w:rPr>
          <w:rFonts w:ascii="Segoe UI" w:hAnsi="Segoe UI" w:cs="Segoe UI"/>
        </w:rPr>
        <w:t>-</w:t>
      </w:r>
      <w:bookmarkEnd w:id="0"/>
      <w:bookmarkEnd w:id="1"/>
      <w:r w:rsidR="00B47E5F">
        <w:rPr>
          <w:rFonts w:ascii="Segoe UI" w:hAnsi="Segoe UI" w:cs="Segoe UI"/>
        </w:rPr>
        <w:t>99</w:t>
      </w:r>
    </w:p>
    <w:p w:rsidR="009166AC" w:rsidRDefault="009166AC" w:rsidP="006303E5">
      <w:pPr>
        <w:pStyle w:val="Ttulo"/>
        <w:jc w:val="left"/>
        <w:rPr>
          <w:rFonts w:ascii="Segoe UI" w:hAnsi="Segoe UI" w:cs="Segoe UI"/>
        </w:rPr>
      </w:pPr>
    </w:p>
    <w:p w:rsidR="001860E3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</w:pPr>
      <w:r>
        <w:rPr>
          <w:rFonts w:ascii="Segoe UI" w:hAnsi="Segoe UI" w:cs="Segoe UI"/>
          <w:i/>
          <w:sz w:val="36"/>
        </w:rPr>
        <w:t>O</w:t>
      </w:r>
      <w:r w:rsidR="00B47E5F">
        <w:rPr>
          <w:rFonts w:ascii="Segoe UI" w:hAnsi="Segoe UI" w:cs="Segoe UI"/>
          <w:i/>
          <w:sz w:val="36"/>
        </w:rPr>
        <w:t>bjetivo do documento</w:t>
      </w:r>
    </w:p>
    <w:p w:rsidR="001860E3" w:rsidRPr="00B47E5F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  <w:sectPr w:rsidR="001860E3" w:rsidRPr="00B47E5F" w:rsidSect="00952710">
          <w:headerReference w:type="default" r:id="rId8"/>
          <w:footerReference w:type="even" r:id="rId9"/>
          <w:pgSz w:w="11907" w:h="16839" w:code="9"/>
          <w:pgMar w:top="52" w:right="1440" w:bottom="1440" w:left="1440" w:header="720" w:footer="720" w:gutter="0"/>
          <w:cols w:space="720"/>
          <w:vAlign w:val="center"/>
          <w:docGrid w:linePitch="272"/>
        </w:sect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lastRenderedPageBreak/>
        <w:t>Histórico da Revisão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166AC" w:rsidRPr="00897CD6" w:rsidTr="00E37DD7"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Data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Versão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Descrição</w:t>
            </w:r>
          </w:p>
        </w:tc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Autor</w:t>
            </w:r>
          </w:p>
        </w:tc>
      </w:tr>
      <w:tr w:rsidR="009166AC" w:rsidRPr="00897CD6" w:rsidTr="00E37DD7">
        <w:tc>
          <w:tcPr>
            <w:tcW w:w="2304" w:type="dxa"/>
          </w:tcPr>
          <w:p w:rsidR="009166AC" w:rsidRPr="00897CD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DD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MM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AAAA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1.0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Versão inicial</w:t>
            </w:r>
          </w:p>
        </w:tc>
        <w:tc>
          <w:tcPr>
            <w:tcW w:w="2304" w:type="dxa"/>
          </w:tcPr>
          <w:p w:rsidR="009166AC" w:rsidRPr="00897CD6" w:rsidRDefault="00417EA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Autor</w:t>
            </w:r>
          </w:p>
        </w:tc>
      </w:tr>
      <w:tr w:rsidR="00CE3F96" w:rsidRPr="00897CD6" w:rsidTr="00E37DD7"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52" w:type="dxa"/>
          </w:tcPr>
          <w:p w:rsidR="00CE3F9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1.1</w:t>
            </w:r>
          </w:p>
        </w:tc>
        <w:tc>
          <w:tcPr>
            <w:tcW w:w="374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</w:tr>
    </w:tbl>
    <w:p w:rsidR="009166AC" w:rsidRPr="00897CD6" w:rsidRDefault="009166AC" w:rsidP="006303E5">
      <w:pPr>
        <w:spacing w:line="240" w:lineRule="auto"/>
        <w:rPr>
          <w:rFonts w:ascii="Segoe UI" w:hAnsi="Segoe UI" w:cs="Segoe UI"/>
        </w:r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t>Índice Analítico</w:t>
      </w:r>
    </w:p>
    <w:p w:rsidR="005251B3" w:rsidRDefault="00034426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4188B">
        <w:rPr>
          <w:rFonts w:ascii="Calibri" w:hAnsi="Calibri" w:cs="Segoe UI"/>
        </w:rPr>
        <w:fldChar w:fldCharType="begin"/>
      </w:r>
      <w:r w:rsidR="009166AC" w:rsidRPr="00B4188B">
        <w:rPr>
          <w:rFonts w:ascii="Calibri" w:hAnsi="Calibri" w:cs="Segoe UI"/>
        </w:rPr>
        <w:instrText xml:space="preserve"> TOC \o "1-3" </w:instrText>
      </w:r>
      <w:r w:rsidRPr="00B4188B">
        <w:rPr>
          <w:rFonts w:ascii="Calibri" w:hAnsi="Calibri" w:cs="Segoe UI"/>
        </w:rPr>
        <w:fldChar w:fldCharType="separate"/>
      </w:r>
      <w:r w:rsidR="005251B3" w:rsidRPr="00382D88">
        <w:rPr>
          <w:rFonts w:ascii="Segoe UI" w:hAnsi="Segoe UI" w:cs="Segoe UI"/>
          <w:noProof/>
          <w:lang w:val="en-US"/>
        </w:rPr>
        <w:t>1.</w:t>
      </w:r>
      <w:r w:rsidR="005251B3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5251B3" w:rsidRPr="00382D88">
        <w:rPr>
          <w:rFonts w:ascii="Segoe UI" w:hAnsi="Segoe UI" w:cs="Segoe UI"/>
          <w:noProof/>
        </w:rPr>
        <w:t>Objetivo</w:t>
      </w:r>
      <w:r w:rsidR="005251B3">
        <w:rPr>
          <w:noProof/>
        </w:rPr>
        <w:tab/>
      </w:r>
      <w:r w:rsidR="005251B3">
        <w:rPr>
          <w:noProof/>
        </w:rPr>
        <w:fldChar w:fldCharType="begin"/>
      </w:r>
      <w:r w:rsidR="005251B3">
        <w:rPr>
          <w:noProof/>
        </w:rPr>
        <w:instrText xml:space="preserve"> PAGEREF _Toc496893745 \h </w:instrText>
      </w:r>
      <w:r w:rsidR="005251B3">
        <w:rPr>
          <w:noProof/>
        </w:rPr>
      </w:r>
      <w:r w:rsidR="005251B3">
        <w:rPr>
          <w:noProof/>
        </w:rPr>
        <w:fldChar w:fldCharType="separate"/>
      </w:r>
      <w:r w:rsidR="005251B3">
        <w:rPr>
          <w:noProof/>
        </w:rPr>
        <w:t>4</w:t>
      </w:r>
      <w:r w:rsidR="005251B3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Acrônimos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Representação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Requisitos e Restrições arquiteturais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Visões de Casos de Uso – Principais para Arquitetura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Core Domain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Eventos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Eventos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Infra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Infraestrutura – Registro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Infraestrutura Persistência  - Core Data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Domínio – Entidades e Regras de Negócios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de Aplicação 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Mensagens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Especificações e Validações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Entidade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Repositorio  e Unit of Work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Paginação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Camada Apresentação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Domain Model – Entidade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Dimensionamento 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lastRenderedPageBreak/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Modelagem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Módulos Core.Domain e Core.Infra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External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Specification 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Módulos Core Domain e Core Infra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Specs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External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Criar procedimento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166AC" w:rsidRPr="00897CD6" w:rsidRDefault="00034426" w:rsidP="006303E5">
      <w:pPr>
        <w:spacing w:line="240" w:lineRule="auto"/>
      </w:pPr>
      <w:r w:rsidRPr="00B4188B">
        <w:rPr>
          <w:rFonts w:ascii="Calibri" w:hAnsi="Calibri"/>
        </w:rPr>
        <w:fldChar w:fldCharType="end"/>
      </w:r>
      <w:r w:rsidR="009166AC" w:rsidRPr="00897CD6">
        <w:br w:type="page"/>
      </w:r>
    </w:p>
    <w:p w:rsidR="009166AC" w:rsidRPr="001818EC" w:rsidRDefault="00C305E1" w:rsidP="006303E5">
      <w:pPr>
        <w:pStyle w:val="Ttulo1"/>
        <w:spacing w:line="240" w:lineRule="auto"/>
        <w:rPr>
          <w:rFonts w:ascii="Segoe UI" w:hAnsi="Segoe UI" w:cs="Segoe UI"/>
        </w:rPr>
      </w:pPr>
      <w:bookmarkStart w:id="2" w:name="_Toc496893745"/>
      <w:r w:rsidRPr="001818EC">
        <w:rPr>
          <w:rFonts w:ascii="Segoe UI" w:hAnsi="Segoe UI" w:cs="Segoe UI"/>
        </w:rPr>
        <w:lastRenderedPageBreak/>
        <w:t>O</w:t>
      </w:r>
      <w:r w:rsidR="00EF7400" w:rsidRPr="001818EC">
        <w:rPr>
          <w:rFonts w:ascii="Segoe UI" w:hAnsi="Segoe UI" w:cs="Segoe UI"/>
        </w:rPr>
        <w:t>bjetivo</w:t>
      </w:r>
      <w:bookmarkEnd w:id="2"/>
    </w:p>
    <w:p w:rsidR="00055F20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>
        <w:rPr>
          <w:rFonts w:ascii="Segoe UI" w:hAnsi="Segoe UI" w:cs="Segoe UI"/>
          <w:lang w:eastAsia="pt-BR"/>
        </w:rPr>
        <w:t>E</w:t>
      </w:r>
      <w:r w:rsidRPr="00055F20">
        <w:rPr>
          <w:rFonts w:ascii="Segoe UI" w:hAnsi="Segoe UI" w:cs="Segoe UI"/>
          <w:lang w:eastAsia="pt-BR"/>
        </w:rPr>
        <w:t>ste documento fornece uma visão arq</w:t>
      </w:r>
      <w:r>
        <w:rPr>
          <w:rFonts w:ascii="Segoe UI" w:hAnsi="Segoe UI" w:cs="Segoe UI"/>
          <w:lang w:eastAsia="pt-BR"/>
        </w:rPr>
        <w:t xml:space="preserve">uitetural abrangente do </w:t>
      </w:r>
      <w:r w:rsidRPr="00055F20">
        <w:rPr>
          <w:rFonts w:ascii="Segoe UI" w:hAnsi="Segoe UI" w:cs="Segoe UI"/>
          <w:b/>
          <w:lang w:eastAsia="pt-BR"/>
        </w:rPr>
        <w:t>Sistema Integrado Procon</w:t>
      </w:r>
      <w:r w:rsidRPr="00055F20">
        <w:rPr>
          <w:rFonts w:ascii="Segoe UI" w:hAnsi="Segoe UI" w:cs="Segoe UI"/>
          <w:lang w:eastAsia="pt-BR"/>
        </w:rPr>
        <w:t xml:space="preserve">, usando diversas visões de arquitetura para representar diferentes aspectos do sistema. </w:t>
      </w:r>
    </w:p>
    <w:p w:rsidR="0074722C" w:rsidRPr="001818EC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 w:rsidRPr="00055F20">
        <w:rPr>
          <w:rFonts w:ascii="Segoe UI" w:hAnsi="Segoe UI" w:cs="Segoe UI"/>
          <w:lang w:eastAsia="pt-BR"/>
        </w:rPr>
        <w:t>O objetivo deste documento é capturar e comunicar as decisões arquiteturais significativas que foram tomadas em relação ao sistema.</w:t>
      </w:r>
      <w:r>
        <w:rPr>
          <w:rFonts w:ascii="Segoe UI" w:hAnsi="Segoe UI" w:cs="Segoe UI"/>
          <w:lang w:eastAsia="pt-BR"/>
        </w:rPr>
        <w:t xml:space="preserve"> </w:t>
      </w:r>
      <w:r w:rsidRPr="001818EC">
        <w:rPr>
          <w:rFonts w:ascii="Segoe UI" w:hAnsi="Segoe UI" w:cs="Segoe UI"/>
          <w:lang w:eastAsia="pt-BR"/>
        </w:rPr>
        <w:t>Sugestões de complementação e atualização deste documento serão bem-vindas.</w:t>
      </w:r>
    </w:p>
    <w:p w:rsidR="00055F20" w:rsidRDefault="00E66E13" w:rsidP="006303E5">
      <w:pPr>
        <w:pStyle w:val="Ttulo1"/>
        <w:spacing w:line="240" w:lineRule="auto"/>
        <w:rPr>
          <w:rFonts w:ascii="Segoe UI" w:hAnsi="Segoe UI" w:cs="Segoe UI"/>
        </w:rPr>
      </w:pPr>
      <w:bookmarkStart w:id="3" w:name="_Toc496893746"/>
      <w:r>
        <w:rPr>
          <w:rFonts w:ascii="Segoe UI" w:hAnsi="Segoe UI" w:cs="Segoe UI"/>
        </w:rPr>
        <w:t>Esc</w:t>
      </w:r>
      <w:r w:rsidR="00055F20">
        <w:rPr>
          <w:rFonts w:ascii="Segoe UI" w:hAnsi="Segoe UI" w:cs="Segoe UI"/>
        </w:rPr>
        <w:t>opo</w:t>
      </w:r>
      <w:bookmarkEnd w:id="3"/>
    </w:p>
    <w:p w:rsidR="00B71D37" w:rsidRDefault="003515D7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Este documento se aplica ao </w:t>
      </w:r>
      <w:r w:rsidRPr="006303E5">
        <w:rPr>
          <w:rFonts w:cs="Arial"/>
          <w:b/>
          <w:sz w:val="20"/>
          <w:szCs w:val="20"/>
        </w:rPr>
        <w:t>Sistema Integrado Procon</w:t>
      </w:r>
      <w:r>
        <w:rPr>
          <w:rFonts w:cs="Arial"/>
          <w:sz w:val="20"/>
          <w:szCs w:val="20"/>
        </w:rPr>
        <w:t xml:space="preserve"> que é composto por </w:t>
      </w:r>
      <w:r w:rsidR="00B71D37">
        <w:rPr>
          <w:rFonts w:cs="Arial"/>
          <w:sz w:val="20"/>
          <w:szCs w:val="20"/>
        </w:rPr>
        <w:t>sub</w:t>
      </w:r>
      <w:r>
        <w:rPr>
          <w:rFonts w:cs="Arial"/>
          <w:sz w:val="20"/>
          <w:szCs w:val="20"/>
        </w:rPr>
        <w:t>sistemas com negócios específicos</w:t>
      </w:r>
      <w:r w:rsidR="00B71D37">
        <w:rPr>
          <w:rFonts w:cs="Arial"/>
          <w:sz w:val="20"/>
          <w:szCs w:val="20"/>
        </w:rPr>
        <w:t xml:space="preserve"> (Segurança, Fiscalização, Protocolo, Atendimento e Administrativo). </w:t>
      </w:r>
    </w:p>
    <w:p w:rsidR="00EA3AAF" w:rsidRDefault="00B71D37" w:rsidP="006303E5">
      <w:pPr>
        <w:pStyle w:val="CTMISPargrafo"/>
        <w:spacing w:line="240" w:lineRule="auto"/>
        <w:ind w:left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Dentre uma série de atividades que em esses subsistemas podemos destacar</w:t>
      </w:r>
      <w:r w:rsidR="003515D7">
        <w:rPr>
          <w:rFonts w:cs="Arial"/>
          <w:sz w:val="20"/>
          <w:szCs w:val="20"/>
        </w:rPr>
        <w:t>:</w:t>
      </w:r>
    </w:p>
    <w:p w:rsidR="003515D7" w:rsidRDefault="00B71D37" w:rsidP="006303E5">
      <w:pPr>
        <w:numPr>
          <w:ilvl w:val="0"/>
          <w:numId w:val="15"/>
        </w:numPr>
        <w:spacing w:line="240" w:lineRule="auto"/>
      </w:pPr>
      <w:r>
        <w:t>Comunicação com os f</w:t>
      </w:r>
      <w:r w:rsidR="003515D7">
        <w:t>ornecedores de bens e/ou serviços (</w:t>
      </w:r>
      <w:r>
        <w:t>p</w:t>
      </w:r>
      <w:r w:rsidR="003515D7">
        <w:t xml:space="preserve">essoa </w:t>
      </w:r>
      <w:r>
        <w:t>j</w:t>
      </w:r>
      <w:r w:rsidR="003515D7">
        <w:t xml:space="preserve">urídica e/ou </w:t>
      </w:r>
      <w:r>
        <w:t>p</w:t>
      </w:r>
      <w:r w:rsidR="003515D7">
        <w:t xml:space="preserve">essoa </w:t>
      </w:r>
      <w:r>
        <w:t>f</w:t>
      </w:r>
      <w:r w:rsidR="003515D7">
        <w:t>ísica)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>Recebimento e processamento de reclamações administrativas, individuais e coletivas, contra fornecedores de bens ou serviços;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>Orientação aos consumidores e fornecedores acerca de seus direitos e obrigações nas relações de consumo;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 xml:space="preserve">Fiscalização do mercado consumidor para fazer cumprir as determinações da legislação de defesa do consumidor; </w:t>
      </w:r>
    </w:p>
    <w:p w:rsidR="003515D7" w:rsidRDefault="003515D7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O documento fornece informações básicas </w:t>
      </w:r>
    </w:p>
    <w:p w:rsidR="00EA3AAF" w:rsidRPr="00BE5DE0" w:rsidRDefault="00EA3AAF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</w:p>
    <w:p w:rsidR="00EA3AAF" w:rsidRDefault="00EA3AAF" w:rsidP="006303E5">
      <w:pPr>
        <w:pStyle w:val="Ttulo1"/>
        <w:spacing w:line="240" w:lineRule="auto"/>
        <w:rPr>
          <w:rFonts w:ascii="Segoe UI" w:hAnsi="Segoe UI" w:cs="Segoe UI"/>
        </w:rPr>
      </w:pPr>
      <w:bookmarkStart w:id="4" w:name="_Toc496893747"/>
      <w:r>
        <w:rPr>
          <w:rFonts w:ascii="Segoe UI" w:hAnsi="Segoe UI" w:cs="Segoe UI"/>
        </w:rPr>
        <w:t>Acrônimos e Abreviações</w:t>
      </w:r>
      <w:bookmarkEnd w:id="4"/>
      <w:r>
        <w:rPr>
          <w:rFonts w:ascii="Segoe UI" w:hAnsi="Segoe UI" w:cs="Segoe UI"/>
        </w:rPr>
        <w:t xml:space="preserve"> 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5" w:name="_Toc496893748"/>
      <w:r>
        <w:rPr>
          <w:rFonts w:ascii="Segoe UI" w:hAnsi="Segoe UI" w:cs="Segoe UI"/>
        </w:rPr>
        <w:t>Representação Arquitetural</w:t>
      </w:r>
      <w:bookmarkEnd w:id="5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Este documento irá detalhar as visões baseado no modelo “4+1” [KRU41], utilizando como referência os modelos definidos na MDS. As visões utilizadas no documento serão: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6" w:name="_Toc496893749"/>
      <w:r>
        <w:rPr>
          <w:rFonts w:ascii="Segoe UI" w:hAnsi="Segoe UI" w:cs="Segoe UI"/>
        </w:rPr>
        <w:t>Requisitos e Restrições arquiteturais</w:t>
      </w:r>
      <w:bookmarkEnd w:id="6"/>
      <w:r>
        <w:rPr>
          <w:rFonts w:ascii="Segoe UI" w:hAnsi="Segoe UI" w:cs="Segoe UI"/>
        </w:rPr>
        <w:t xml:space="preserve"> </w:t>
      </w:r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Esta seção descreve os requisitos de software e restrições que tem um impacto significante na arquitetura.</w:t>
      </w:r>
    </w:p>
    <w:p w:rsidR="00EA3AAF" w:rsidRDefault="00EA3AAF" w:rsidP="006303E5">
      <w:pPr>
        <w:spacing w:line="240" w:lineRule="auto"/>
        <w:ind w:firstLine="720"/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802"/>
        <w:gridCol w:w="6520"/>
      </w:tblGrid>
      <w:tr w:rsidR="00EA3AAF" w:rsidRPr="00EA3AAF" w:rsidTr="001A1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Requisito</w:t>
            </w:r>
          </w:p>
        </w:tc>
        <w:tc>
          <w:tcPr>
            <w:tcW w:w="65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Solução</w:t>
            </w:r>
          </w:p>
        </w:tc>
      </w:tr>
      <w:tr w:rsidR="00EA3AAF" w:rsidRPr="00EA3AAF" w:rsidTr="001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Linguagem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C018BF" w:rsidRDefault="00C018B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Microsoft.NET</w:t>
            </w:r>
            <w:r w:rsidR="0075687C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Framework 4.5 </w:t>
            </w:r>
          </w:p>
          <w:p w:rsidR="00EA3AAF" w:rsidRDefault="00C018B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C# ,</w:t>
            </w:r>
            <w:proofErr w:type="gramEnd"/>
            <w:r w:rsidR="00EA3AAF" w:rsidRP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ASP.NET </w:t>
            </w:r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MVC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5 </w:t>
            </w:r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Jquery</w:t>
            </w:r>
            <w:proofErr w:type="spellEnd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Javascript</w:t>
            </w:r>
            <w:proofErr w:type="spellEnd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Bootstrap</w:t>
            </w:r>
            <w:proofErr w:type="spellEnd"/>
          </w:p>
          <w:p w:rsidR="00EA3AAF" w:rsidRPr="00EA3AAF" w:rsidRDefault="00C018B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 </w:t>
            </w:r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 </w:t>
            </w:r>
          </w:p>
        </w:tc>
      </w:tr>
      <w:tr w:rsidR="00EA3AAF" w:rsidRPr="00EA3AAF" w:rsidTr="001A1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Plataforma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EA3AAF" w:rsidRDefault="00D1021C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Windows Server </w:t>
            </w:r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2012  IIS</w:t>
            </w:r>
            <w:proofErr w:type="gramEnd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8.5</w:t>
            </w:r>
          </w:p>
          <w:p w:rsidR="00A43027" w:rsidRPr="00D1021C" w:rsidRDefault="00A43027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Microsoft .NET Framework 4.5</w:t>
            </w:r>
          </w:p>
        </w:tc>
      </w:tr>
      <w:tr w:rsidR="00EA3AAF" w:rsidRPr="00EA3AAF" w:rsidTr="001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Segurança</w:t>
            </w:r>
          </w:p>
        </w:tc>
        <w:tc>
          <w:tcPr>
            <w:tcW w:w="6520" w:type="dxa"/>
            <w:shd w:val="clear" w:color="auto" w:fill="auto"/>
          </w:tcPr>
          <w:p w:rsidR="00D1021C" w:rsidRDefault="00D1021C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 sistema deve prover de mecanismos de autenticação e autorização de forma segura para os funcionários do Procon e parceiros conveniados abrangendo a intranet e a internet.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Características básicas </w:t>
            </w:r>
          </w:p>
          <w:p w:rsidR="00D1021C" w:rsidRDefault="00D1021C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P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rover acesso por Active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Directory</w:t>
            </w:r>
            <w:proofErr w:type="spellEnd"/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e 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recursos que serão acessados.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associação de menus aos recursos cadastrados 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manutenção de usuários e respectivos perfis associados aos recursos cadastrados 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acesso de forma segura via intranet e internet </w:t>
            </w:r>
          </w:p>
          <w:p w:rsidR="00EA3AAF" w:rsidRPr="00D1021C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lastRenderedPageBreak/>
              <w:t>- Auditoria de operaç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ões que modificaram informações no sistema </w:t>
            </w:r>
            <w:r w:rsidR="00D1021C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   </w:t>
            </w:r>
          </w:p>
        </w:tc>
      </w:tr>
      <w:tr w:rsidR="00EA3AAF" w:rsidRPr="00EA3AAF" w:rsidTr="001A1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lastRenderedPageBreak/>
              <w:t>Persistência</w:t>
            </w:r>
          </w:p>
        </w:tc>
        <w:tc>
          <w:tcPr>
            <w:tcW w:w="6520" w:type="dxa"/>
            <w:shd w:val="clear" w:color="auto" w:fill="auto"/>
          </w:tcPr>
          <w:p w:rsidR="00A43027" w:rsidRPr="00A43027" w:rsidRDefault="00A43027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Operações registradas devem ser persistidas fisicamente via bancos de da</w:t>
            </w:r>
            <w:r w:rsidR="00322CD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dos relacionais.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SQL SERVER 2014</w:t>
            </w:r>
          </w:p>
        </w:tc>
      </w:tr>
    </w:tbl>
    <w:p w:rsidR="00EA3AAF" w:rsidRPr="00EA3AAF" w:rsidRDefault="00EA3AAF" w:rsidP="006303E5">
      <w:pPr>
        <w:spacing w:line="240" w:lineRule="auto"/>
        <w:ind w:firstLine="720"/>
      </w:pPr>
      <w:bookmarkStart w:id="7" w:name="_Toc362861802"/>
      <w:bookmarkEnd w:id="7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8" w:name="_Toc496893750"/>
      <w:r>
        <w:rPr>
          <w:rFonts w:ascii="Segoe UI" w:hAnsi="Segoe UI" w:cs="Segoe UI"/>
        </w:rPr>
        <w:t>Visões de Casos de Uso – Principais para Arquitetura</w:t>
      </w:r>
      <w:bookmarkEnd w:id="8"/>
      <w:r>
        <w:rPr>
          <w:rFonts w:ascii="Segoe UI" w:hAnsi="Segoe UI" w:cs="Segoe UI"/>
        </w:rPr>
        <w:t xml:space="preserve"> </w:t>
      </w:r>
    </w:p>
    <w:p w:rsidR="00556552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9" w:name="_Toc496893751"/>
      <w:r>
        <w:rPr>
          <w:rFonts w:ascii="Segoe UI" w:hAnsi="Segoe UI" w:cs="Segoe UI"/>
        </w:rPr>
        <w:t>Visão Lógica</w:t>
      </w:r>
      <w:bookmarkEnd w:id="9"/>
    </w:p>
    <w:p w:rsidR="003515D7" w:rsidRPr="003515D7" w:rsidRDefault="003515D7" w:rsidP="006303E5">
      <w:pPr>
        <w:spacing w:line="240" w:lineRule="auto"/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O Sistema </w:t>
      </w:r>
      <w:r w:rsidR="002E1192">
        <w:rPr>
          <w:rFonts w:ascii="Segoe UI" w:hAnsi="Segoe UI" w:cs="Segoe UI"/>
        </w:rPr>
        <w:t>I</w:t>
      </w:r>
      <w:r w:rsidRPr="002E1192">
        <w:rPr>
          <w:rFonts w:ascii="Segoe UI" w:hAnsi="Segoe UI" w:cs="Segoe UI"/>
        </w:rPr>
        <w:t xml:space="preserve">ntegrado Procon é composto pelos seguintes </w:t>
      </w:r>
      <w:r w:rsidR="005D4A4C">
        <w:rPr>
          <w:rFonts w:ascii="Segoe UI" w:hAnsi="Segoe UI" w:cs="Segoe UI"/>
        </w:rPr>
        <w:t>subsistemas</w:t>
      </w:r>
      <w:r w:rsidRPr="002E1192">
        <w:rPr>
          <w:rFonts w:ascii="Segoe UI" w:hAnsi="Segoe UI" w:cs="Segoe UI"/>
        </w:rPr>
        <w:t>: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Segurança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Fiscalização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Protocolo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Atendimento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Módulo Administrativo</w:t>
      </w: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Protocolo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protocolo do PROCON-SP, baseando-se no Protocolo e na Tramitação a partir de uma Unidade Administrativa. As suas funcionalidades foram elaboradas na visão da Política Estadual de Arquivos e Gestão de Documentos e baseadas nas normas e procedimento de protocolo para a administração pública do Estado de São Paulo.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Atendimento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atendimento do PROCON-SP. As funcionalidades desta seção atendem basicamente a área da DAOC quanto às Solicitações de Orientação, de Consultas e de Atendimentos dos Consumidores do Estado de São Paulo. O módulo de Atendimento deve ser interativo de forma a envolver os Consumidores e os Fornecedores, comunicando entre todos os envolvidos as necessidades de informação.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2E1192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Fiscalização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atender à fiscalização do PROCON-SP.</w:t>
      </w:r>
      <w:r w:rsidR="002E1192" w:rsidRPr="002E1192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>As funcionalidades desta seção atendem à necessidade do PROCON-SP, na fiscalização aos fornecedores, coletando e registrando todas as informações da fiscalização na sua diligência fiscal.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Sistema Segurança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coordenar a gestão de segurança, contemplando todos os módulos do Sistema Integrado.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Módulo Administrativo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módulo para administração das informações cadastrais do PROCON-SP.</w:t>
      </w:r>
      <w:r w:rsidR="002E1192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>As funcionalidades desta seção atendem a necessidade do PROCON-SP, nas informações corporativas no contexto administrativo, para dar base à todas as unidades da Fundação.</w:t>
      </w:r>
    </w:p>
    <w:p w:rsidR="003515D7" w:rsidRDefault="003515D7" w:rsidP="006303E5">
      <w:pPr>
        <w:spacing w:line="240" w:lineRule="auto"/>
      </w:pPr>
    </w:p>
    <w:p w:rsidR="003515D7" w:rsidRPr="003515D7" w:rsidRDefault="003515D7" w:rsidP="006303E5">
      <w:pPr>
        <w:spacing w:line="240" w:lineRule="auto"/>
      </w:pP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1A1ED5" w:rsidRDefault="001A1ED5" w:rsidP="006303E5">
      <w:pPr>
        <w:spacing w:line="240" w:lineRule="auto"/>
        <w:ind w:firstLine="720"/>
        <w:rPr>
          <w:rFonts w:ascii="Segoe UI" w:hAnsi="Segoe UI" w:cs="Segoe UI"/>
        </w:rPr>
      </w:pP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DE7439" w:rsidRPr="001818EC" w:rsidRDefault="00DE7439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A solução</w:t>
      </w:r>
      <w:r>
        <w:rPr>
          <w:rFonts w:ascii="Segoe UI" w:hAnsi="Segoe UI" w:cs="Segoe UI"/>
        </w:rPr>
        <w:t xml:space="preserve"> adotada</w:t>
      </w:r>
      <w:r w:rsidRPr="001818EC">
        <w:rPr>
          <w:rFonts w:ascii="Segoe UI" w:hAnsi="Segoe UI" w:cs="Segoe UI"/>
        </w:rPr>
        <w:t xml:space="preserve"> procurou na medida do possível aplicar uma abordagem de uma modelagem de software que segue um conjunto de práticas com objetivo de facilitar a implementação</w:t>
      </w:r>
      <w:r w:rsidR="007F0265">
        <w:rPr>
          <w:rFonts w:ascii="Segoe UI" w:hAnsi="Segoe UI" w:cs="Segoe UI"/>
        </w:rPr>
        <w:t xml:space="preserve"> </w:t>
      </w:r>
      <w:r w:rsidR="007F0265">
        <w:rPr>
          <w:rFonts w:ascii="Segoe UI" w:hAnsi="Segoe UI" w:cs="Segoe UI"/>
        </w:rPr>
        <w:lastRenderedPageBreak/>
        <w:t>de subsistemas e suas respectivas</w:t>
      </w:r>
      <w:r w:rsidRPr="001818EC">
        <w:rPr>
          <w:rFonts w:ascii="Segoe UI" w:hAnsi="Segoe UI" w:cs="Segoe UI"/>
        </w:rPr>
        <w:t xml:space="preserve"> regras/ processos de negócios</w:t>
      </w:r>
      <w:r w:rsidR="007F0265">
        <w:rPr>
          <w:rFonts w:ascii="Segoe UI" w:hAnsi="Segoe UI" w:cs="Segoe UI"/>
        </w:rPr>
        <w:t xml:space="preserve"> por contextos dentro de um modelo de </w:t>
      </w:r>
      <w:r w:rsidRPr="001818EC">
        <w:rPr>
          <w:rFonts w:ascii="Segoe UI" w:hAnsi="Segoe UI" w:cs="Segoe UI"/>
          <w:b/>
        </w:rPr>
        <w:t xml:space="preserve">domínio (Domain </w:t>
      </w:r>
      <w:proofErr w:type="spellStart"/>
      <w:r w:rsidRPr="001818EC">
        <w:rPr>
          <w:rFonts w:ascii="Segoe UI" w:hAnsi="Segoe UI" w:cs="Segoe UI"/>
          <w:b/>
        </w:rPr>
        <w:t>Driven</w:t>
      </w:r>
      <w:proofErr w:type="spellEnd"/>
      <w:r w:rsidRPr="001818EC">
        <w:rPr>
          <w:rFonts w:ascii="Segoe UI" w:hAnsi="Segoe UI" w:cs="Segoe UI"/>
          <w:b/>
        </w:rPr>
        <w:t xml:space="preserve"> Design). </w:t>
      </w:r>
      <w:r w:rsidRPr="001818EC">
        <w:rPr>
          <w:rFonts w:ascii="Segoe UI" w:hAnsi="Segoe UI" w:cs="Segoe UI"/>
        </w:rPr>
        <w:t xml:space="preserve">A partir dessa abordagem </w:t>
      </w:r>
      <w:r w:rsidR="00FD36C9">
        <w:rPr>
          <w:rFonts w:ascii="Segoe UI" w:hAnsi="Segoe UI" w:cs="Segoe UI"/>
        </w:rPr>
        <w:t>temos</w:t>
      </w:r>
      <w:r w:rsidRPr="001818EC">
        <w:rPr>
          <w:rFonts w:ascii="Segoe UI" w:hAnsi="Segoe UI" w:cs="Segoe UI"/>
        </w:rPr>
        <w:t xml:space="preserve"> os principais componentes guias de implementação: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Domain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Contempla o Core básico para o suporte técnico de implementações para o Domain </w:t>
      </w:r>
      <w:proofErr w:type="spellStart"/>
      <w:r>
        <w:rPr>
          <w:rFonts w:ascii="Segoe UI" w:hAnsi="Segoe UI" w:cs="Segoe UI"/>
        </w:rPr>
        <w:t>Model</w:t>
      </w:r>
      <w:proofErr w:type="spellEnd"/>
    </w:p>
    <w:p w:rsidR="00DE7439" w:rsidRDefault="00322CDF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Ex</w:t>
      </w:r>
      <w:proofErr w:type="spellEnd"/>
      <w:r>
        <w:rPr>
          <w:rFonts w:ascii="Segoe UI" w:hAnsi="Segoe UI" w:cs="Segoe UI"/>
        </w:rPr>
        <w:t>: eventos de domínios, (especificações e validações</w:t>
      </w:r>
      <w:r w:rsidR="00DE7439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 modelos para</w:t>
      </w:r>
      <w:r w:rsidR="00BC3C45">
        <w:rPr>
          <w:rFonts w:ascii="Segoe UI" w:hAnsi="Segoe UI" w:cs="Segoe UI"/>
        </w:rPr>
        <w:t xml:space="preserve"> regras de negócios, e funções de suporte a entidades</w:t>
      </w:r>
      <w:r>
        <w:rPr>
          <w:rFonts w:ascii="Segoe UI" w:hAnsi="Segoe UI" w:cs="Segoe UI"/>
        </w:rPr>
        <w:t>,</w:t>
      </w:r>
      <w:r w:rsidR="008A0DA7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etc.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Core Infra 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</w:t>
      </w:r>
      <w:r w:rsidR="00FA5282">
        <w:rPr>
          <w:rFonts w:ascii="Segoe UI" w:hAnsi="Segoe UI" w:cs="Segoe UI"/>
        </w:rPr>
        <w:t>r</w:t>
      </w:r>
      <w:r>
        <w:rPr>
          <w:rFonts w:ascii="Segoe UI" w:hAnsi="Segoe UI" w:cs="Segoe UI"/>
        </w:rPr>
        <w:t>te técnico de implementações de serviços externos.</w:t>
      </w:r>
    </w:p>
    <w:p w:rsidR="00DE7439" w:rsidRDefault="00322CDF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Ex</w:t>
      </w:r>
      <w:proofErr w:type="spellEnd"/>
      <w:r>
        <w:rPr>
          <w:rFonts w:ascii="Segoe UI" w:hAnsi="Segoe UI" w:cs="Segoe UI"/>
        </w:rPr>
        <w:t>: serviço de e-</w:t>
      </w:r>
      <w:r w:rsidR="00DE7439">
        <w:rPr>
          <w:rFonts w:ascii="Segoe UI" w:hAnsi="Segoe UI" w:cs="Segoe UI"/>
        </w:rPr>
        <w:t xml:space="preserve">mail, </w:t>
      </w:r>
      <w:r>
        <w:rPr>
          <w:rFonts w:ascii="Segoe UI" w:hAnsi="Segoe UI" w:cs="Segoe UI"/>
        </w:rPr>
        <w:t>serviço de n</w:t>
      </w:r>
      <w:r w:rsidR="00DE7439">
        <w:rPr>
          <w:rFonts w:ascii="Segoe UI" w:hAnsi="Segoe UI" w:cs="Segoe UI"/>
        </w:rPr>
        <w:t>otificação</w:t>
      </w:r>
      <w:r>
        <w:rPr>
          <w:rFonts w:ascii="Segoe UI" w:hAnsi="Segoe UI" w:cs="Segoe UI"/>
        </w:rPr>
        <w:t>, etc</w:t>
      </w:r>
      <w:r w:rsidR="007F0265">
        <w:rPr>
          <w:rFonts w:ascii="Segoe UI" w:hAnsi="Segoe UI" w:cs="Segoe UI"/>
        </w:rPr>
        <w:t>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</w:t>
      </w:r>
      <w:proofErr w:type="spellStart"/>
      <w:r w:rsidRPr="005104CC">
        <w:rPr>
          <w:rFonts w:ascii="Segoe UI" w:hAnsi="Segoe UI" w:cs="Segoe UI"/>
          <w:u w:val="single"/>
        </w:rPr>
        <w:t>Model</w:t>
      </w:r>
      <w:proofErr w:type="spellEnd"/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Contempla as entidades de domínio, estados e comportamentos, lógica de negócio, interfaces para o</w:t>
      </w:r>
      <w:r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serviços de domínio e de repositório e </w:t>
      </w:r>
      <w:r w:rsidR="00322CDF">
        <w:rPr>
          <w:rFonts w:ascii="Segoe UI" w:hAnsi="Segoe UI" w:cs="Segoe UI"/>
        </w:rPr>
        <w:t>estruturas</w:t>
      </w:r>
      <w:r w:rsidRPr="001818EC">
        <w:rPr>
          <w:rFonts w:ascii="Segoe UI" w:hAnsi="Segoe UI" w:cs="Segoe UI"/>
        </w:rPr>
        <w:t xml:space="preserve"> (</w:t>
      </w:r>
      <w:proofErr w:type="spellStart"/>
      <w:r w:rsidRPr="001818EC">
        <w:rPr>
          <w:rFonts w:ascii="Segoe UI" w:hAnsi="Segoe UI" w:cs="Segoe UI"/>
        </w:rPr>
        <w:t>value</w:t>
      </w:r>
      <w:proofErr w:type="spellEnd"/>
      <w:r w:rsidRPr="001818EC">
        <w:rPr>
          <w:rFonts w:ascii="Segoe UI" w:hAnsi="Segoe UI" w:cs="Segoe UI"/>
        </w:rPr>
        <w:t xml:space="preserve"> </w:t>
      </w:r>
      <w:proofErr w:type="spellStart"/>
      <w:r w:rsidRPr="001818EC">
        <w:rPr>
          <w:rFonts w:ascii="Segoe UI" w:hAnsi="Segoe UI" w:cs="Segoe UI"/>
        </w:rPr>
        <w:t>objects</w:t>
      </w:r>
      <w:proofErr w:type="spellEnd"/>
      <w:r w:rsidRPr="001818EC">
        <w:rPr>
          <w:rFonts w:ascii="Segoe UI" w:hAnsi="Segoe UI" w:cs="Segoe UI"/>
        </w:rPr>
        <w:t>) que agregam valor as entidades.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Domínio que orquestra as operações sobre as entidades de domínio podendo trabalhar com diversas entidades, realizando persistência através de repositórios.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Application</w:t>
      </w:r>
      <w:proofErr w:type="spellEnd"/>
      <w:r w:rsidRPr="005104CC">
        <w:rPr>
          <w:rFonts w:ascii="Segoe UI" w:hAnsi="Segoe UI" w:cs="Segoe UI"/>
          <w:u w:val="single"/>
        </w:rPr>
        <w:t xml:space="preserve">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Serviço de Aplicação que orquestra ações disparadas pela camada de apresentação e fornece </w:t>
      </w:r>
      <w:proofErr w:type="spellStart"/>
      <w:r w:rsidRPr="001818EC">
        <w:rPr>
          <w:rFonts w:ascii="Segoe UI" w:hAnsi="Segoe UI" w:cs="Segoe UI"/>
        </w:rPr>
        <w:t>DTOs</w:t>
      </w:r>
      <w:proofErr w:type="spellEnd"/>
      <w:r w:rsidRPr="001818EC">
        <w:rPr>
          <w:rFonts w:ascii="Segoe UI" w:hAnsi="Segoe UI" w:cs="Segoe UI"/>
        </w:rPr>
        <w:t xml:space="preserve"> para a comunicação, compondo adaptadores, interfaces para camadas superiores, suporte para implementação de controle de transações, registro de operações (logs). Também serve como fábrica de serviços para as camadas superiores.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Repository</w:t>
      </w:r>
      <w:proofErr w:type="spellEnd"/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Realiza a persistência das entidades se comunicando diretamente com o meio de acessos aos dados.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External</w:t>
      </w:r>
      <w:proofErr w:type="spellEnd"/>
      <w:r w:rsidRPr="005104CC">
        <w:rPr>
          <w:rFonts w:ascii="Segoe UI" w:hAnsi="Segoe UI" w:cs="Segoe UI"/>
          <w:u w:val="single"/>
        </w:rPr>
        <w:t xml:space="preserve"> Service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externo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que realiza</w:t>
      </w:r>
      <w:r w:rsidR="00112B8F">
        <w:rPr>
          <w:rFonts w:ascii="Segoe UI" w:hAnsi="Segoe UI" w:cs="Segoe UI"/>
        </w:rPr>
        <w:t>m</w:t>
      </w:r>
      <w:r w:rsidRPr="001818EC">
        <w:rPr>
          <w:rFonts w:ascii="Segoe UI" w:hAnsi="Segoe UI" w:cs="Segoe UI"/>
        </w:rPr>
        <w:t xml:space="preserve"> a consulta/persistência por meios externos.</w:t>
      </w:r>
    </w:p>
    <w:p w:rsidR="007F0265" w:rsidRDefault="007F0265" w:rsidP="006303E5">
      <w:pPr>
        <w:spacing w:line="240" w:lineRule="auto"/>
        <w:rPr>
          <w:rFonts w:ascii="Segoe UI" w:hAnsi="Segoe UI" w:cs="Segoe UI"/>
        </w:rPr>
      </w:pP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Seguem diagramas</w:t>
      </w:r>
      <w:r w:rsidR="00A86088">
        <w:rPr>
          <w:rFonts w:ascii="Segoe UI" w:hAnsi="Segoe UI" w:cs="Segoe UI"/>
        </w:rPr>
        <w:t xml:space="preserve"> guias</w:t>
      </w:r>
      <w:r>
        <w:rPr>
          <w:rFonts w:ascii="Segoe UI" w:hAnsi="Segoe UI" w:cs="Segoe UI"/>
        </w:rPr>
        <w:t xml:space="preserve"> </w:t>
      </w:r>
      <w:r w:rsidR="00857183">
        <w:rPr>
          <w:rFonts w:ascii="Segoe UI" w:hAnsi="Segoe UI" w:cs="Segoe UI"/>
        </w:rPr>
        <w:t>descrevendo os principais</w:t>
      </w:r>
      <w:r>
        <w:rPr>
          <w:rFonts w:ascii="Segoe UI" w:hAnsi="Segoe UI" w:cs="Segoe UI"/>
        </w:rPr>
        <w:t xml:space="preserve"> conceitos informados acima:</w:t>
      </w:r>
    </w:p>
    <w:p w:rsidR="00FD36C9" w:rsidRDefault="00FD36C9" w:rsidP="006303E5">
      <w:pPr>
        <w:spacing w:line="240" w:lineRule="auto"/>
        <w:rPr>
          <w:rFonts w:ascii="Segoe UI" w:hAnsi="Segoe UI" w:cs="Segoe UI"/>
        </w:rPr>
      </w:pPr>
    </w:p>
    <w:p w:rsidR="00FD36C9" w:rsidRDefault="007D3A7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732145" cy="3653155"/>
            <wp:effectExtent l="0" t="0" r="190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D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</w:p>
    <w:p w:rsidR="00DE7439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</w:t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8351D0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732145" cy="6266180"/>
            <wp:effectExtent l="0" t="0" r="190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stemaInteg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Pr="00DE7439" w:rsidRDefault="00A86088" w:rsidP="006303E5">
      <w:pPr>
        <w:spacing w:line="240" w:lineRule="auto"/>
      </w:pPr>
    </w:p>
    <w:p w:rsidR="00C0310A" w:rsidRPr="00BC3C45" w:rsidRDefault="005817E1" w:rsidP="006303E5">
      <w:pPr>
        <w:pStyle w:val="Ttulo1"/>
        <w:spacing w:line="240" w:lineRule="auto"/>
        <w:rPr>
          <w:rFonts w:ascii="Segoe UI" w:hAnsi="Segoe UI" w:cs="Segoe UI"/>
        </w:rPr>
      </w:pPr>
      <w:bookmarkStart w:id="10" w:name="_Toc496893752"/>
      <w:r>
        <w:rPr>
          <w:rFonts w:ascii="Segoe UI" w:hAnsi="Segoe UI" w:cs="Segoe UI"/>
        </w:rPr>
        <w:t>Visão de Implementação</w:t>
      </w:r>
      <w:bookmarkEnd w:id="10"/>
    </w:p>
    <w:p w:rsidR="00A86088" w:rsidRPr="00BC3C45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1" w:name="_Toc496893753"/>
      <w:r w:rsidRPr="00BC3C45">
        <w:rPr>
          <w:rFonts w:ascii="Segoe UI" w:hAnsi="Segoe UI" w:cs="Segoe UI"/>
        </w:rPr>
        <w:t>Core Domain</w:t>
      </w:r>
      <w:r w:rsidR="005817E1">
        <w:rPr>
          <w:rFonts w:ascii="Segoe UI" w:hAnsi="Segoe UI" w:cs="Segoe UI"/>
        </w:rPr>
        <w:t xml:space="preserve"> – Visão Geral</w:t>
      </w:r>
      <w:bookmarkEnd w:id="11"/>
    </w:p>
    <w:p w:rsidR="00A86088" w:rsidRDefault="00A86088" w:rsidP="006303E5">
      <w:pPr>
        <w:spacing w:line="240" w:lineRule="auto"/>
      </w:pPr>
    </w:p>
    <w:p w:rsidR="00A86088" w:rsidRDefault="00A86088" w:rsidP="006303E5">
      <w:pPr>
        <w:spacing w:line="240" w:lineRule="auto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732145" cy="40767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eDomain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5" w:rsidRDefault="00BC3C45" w:rsidP="006303E5">
      <w:pPr>
        <w:spacing w:line="240" w:lineRule="auto"/>
        <w:rPr>
          <w:u w:val="single"/>
        </w:rPr>
      </w:pPr>
    </w:p>
    <w:p w:rsidR="00BC3C45" w:rsidRDefault="00CA779C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BC3C45" w:rsidRPr="00BC3C45">
        <w:rPr>
          <w:rFonts w:ascii="Segoe UI" w:hAnsi="Segoe UI" w:cs="Segoe UI"/>
          <w:b/>
        </w:rPr>
        <w:t xml:space="preserve">: </w:t>
      </w:r>
    </w:p>
    <w:p w:rsidR="00BC3C45" w:rsidRPr="00BC3C45" w:rsidRDefault="005817E1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</w:t>
      </w:r>
      <w:r w:rsidR="00CA779C">
        <w:rPr>
          <w:rFonts w:ascii="Segoe UI" w:hAnsi="Segoe UI" w:cs="Segoe UI"/>
        </w:rPr>
        <w:t xml:space="preserve"> para atender demandas de</w:t>
      </w:r>
      <w:r w:rsidR="00BC3C45" w:rsidRPr="00BC3C45">
        <w:rPr>
          <w:rFonts w:ascii="Segoe UI" w:hAnsi="Segoe UI" w:cs="Segoe UI"/>
        </w:rPr>
        <w:t xml:space="preserve"> entidades de domínio: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</w:t>
      </w:r>
      <w:proofErr w:type="spellStart"/>
      <w:r w:rsidRPr="005817E1">
        <w:rPr>
          <w:rFonts w:ascii="Segoe UI" w:hAnsi="Segoe UI" w:cs="Segoe UI"/>
        </w:rPr>
        <w:t>strings</w:t>
      </w:r>
      <w:proofErr w:type="spellEnd"/>
      <w:r w:rsidRPr="005817E1">
        <w:rPr>
          <w:rFonts w:ascii="Segoe UI" w:hAnsi="Segoe UI" w:cs="Segoe UI"/>
        </w:rPr>
        <w:t xml:space="preserve"> e datas;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 w:rsidR="0008315D">
        <w:rPr>
          <w:rFonts w:ascii="Segoe UI" w:hAnsi="Segoe UI" w:cs="Segoe UI"/>
        </w:rPr>
        <w:t>atributos</w:t>
      </w:r>
      <w:r w:rsidR="006B0680" w:rsidRPr="005817E1">
        <w:rPr>
          <w:rFonts w:ascii="Segoe UI" w:hAnsi="Segoe UI" w:cs="Segoe UI"/>
        </w:rPr>
        <w:t xml:space="preserve">, </w:t>
      </w:r>
      <w:r w:rsidR="00362883" w:rsidRPr="005817E1">
        <w:rPr>
          <w:rFonts w:ascii="Segoe UI" w:hAnsi="Segoe UI" w:cs="Segoe UI"/>
        </w:rPr>
        <w:t xml:space="preserve">como </w:t>
      </w:r>
      <w:r w:rsidR="006B0680" w:rsidRPr="005817E1">
        <w:rPr>
          <w:rFonts w:ascii="Segoe UI" w:hAnsi="Segoe UI" w:cs="Segoe UI"/>
        </w:rPr>
        <w:t>por exemplo:</w:t>
      </w:r>
      <w:r w:rsidRPr="005817E1">
        <w:rPr>
          <w:rFonts w:ascii="Segoe UI" w:hAnsi="Segoe UI" w:cs="Segoe UI"/>
        </w:rPr>
        <w:t xml:space="preserve"> </w:t>
      </w:r>
      <w:r w:rsidR="0085287B" w:rsidRPr="005817E1">
        <w:rPr>
          <w:rFonts w:ascii="Segoe UI" w:hAnsi="Segoe UI" w:cs="Segoe UI"/>
        </w:rPr>
        <w:t>CEP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CPF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CNPJ</w:t>
      </w:r>
      <w:r w:rsidRPr="005817E1">
        <w:rPr>
          <w:rFonts w:ascii="Segoe UI" w:hAnsi="Segoe UI" w:cs="Segoe UI"/>
        </w:rPr>
        <w:t>,</w:t>
      </w:r>
      <w:r w:rsidR="0085287B" w:rsidRPr="005817E1">
        <w:rPr>
          <w:rFonts w:ascii="Segoe UI" w:hAnsi="Segoe UI" w:cs="Segoe UI"/>
        </w:rPr>
        <w:t xml:space="preserve"> </w:t>
      </w:r>
      <w:r w:rsidRPr="005817E1">
        <w:rPr>
          <w:rFonts w:ascii="Segoe UI" w:hAnsi="Segoe UI" w:cs="Segoe UI"/>
        </w:rPr>
        <w:t xml:space="preserve">telefone, </w:t>
      </w:r>
      <w:r w:rsidR="006B0680" w:rsidRPr="005817E1">
        <w:rPr>
          <w:rFonts w:ascii="Segoe UI" w:hAnsi="Segoe UI" w:cs="Segoe UI"/>
        </w:rPr>
        <w:t>e-mail</w:t>
      </w:r>
      <w:r w:rsidR="005B0FC2" w:rsidRPr="005817E1">
        <w:rPr>
          <w:rFonts w:ascii="Segoe UI" w:hAnsi="Segoe UI" w:cs="Segoe UI"/>
        </w:rPr>
        <w:t>,</w:t>
      </w:r>
      <w:r w:rsidR="006B0680" w:rsidRPr="005817E1">
        <w:rPr>
          <w:rFonts w:ascii="Segoe UI" w:hAnsi="Segoe UI" w:cs="Segoe UI"/>
        </w:rPr>
        <w:t xml:space="preserve"> </w:t>
      </w:r>
      <w:r w:rsidR="005B0FC2" w:rsidRPr="005817E1">
        <w:rPr>
          <w:rFonts w:ascii="Segoe UI" w:hAnsi="Segoe UI" w:cs="Segoe UI"/>
        </w:rPr>
        <w:t>inscrição estadual</w:t>
      </w:r>
      <w:r w:rsidR="005817E1">
        <w:rPr>
          <w:rFonts w:ascii="Segoe UI" w:hAnsi="Segoe UI" w:cs="Segoe UI"/>
        </w:rPr>
        <w:t>,</w:t>
      </w:r>
      <w:r w:rsidR="005B0FC2" w:rsidRPr="005817E1">
        <w:rPr>
          <w:rFonts w:ascii="Segoe UI" w:hAnsi="Segoe UI" w:cs="Segoe UI"/>
        </w:rPr>
        <w:t xml:space="preserve"> CNAE</w:t>
      </w:r>
      <w:r w:rsidR="005817E1">
        <w:rPr>
          <w:rFonts w:ascii="Segoe UI" w:hAnsi="Segoe UI" w:cs="Segoe UI"/>
        </w:rPr>
        <w:t xml:space="preserve">, </w:t>
      </w:r>
      <w:proofErr w:type="spellStart"/>
      <w:r w:rsidR="005817E1">
        <w:rPr>
          <w:rFonts w:ascii="Segoe UI" w:hAnsi="Segoe UI" w:cs="Segoe UI"/>
        </w:rPr>
        <w:t>etc</w:t>
      </w:r>
      <w:proofErr w:type="spellEnd"/>
      <w:r w:rsidR="005817E1">
        <w:rPr>
          <w:rFonts w:ascii="Segoe UI" w:hAnsi="Segoe UI" w:cs="Segoe UI"/>
        </w:rPr>
        <w:t>;</w:t>
      </w:r>
    </w:p>
    <w:p w:rsidR="00BC3C45" w:rsidRPr="005817E1" w:rsidRDefault="0008315D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="00BC3C45" w:rsidRPr="005817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 imp</w:t>
      </w:r>
      <w:r w:rsidR="00BC3C45"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="00BC3C45"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="00BC3C45" w:rsidRPr="005817E1">
        <w:rPr>
          <w:rFonts w:ascii="Segoe UI" w:hAnsi="Segoe UI" w:cs="Segoe UI"/>
        </w:rPr>
        <w:t xml:space="preserve"> de negócio nos contextos (</w:t>
      </w:r>
      <w:r w:rsidR="005B0FC2" w:rsidRPr="005817E1">
        <w:rPr>
          <w:rFonts w:ascii="Segoe UI" w:hAnsi="Segoe UI" w:cs="Segoe UI"/>
        </w:rPr>
        <w:t>t</w:t>
      </w:r>
      <w:r w:rsidR="00BC3C45" w:rsidRPr="005817E1">
        <w:rPr>
          <w:rFonts w:ascii="Segoe UI" w:hAnsi="Segoe UI" w:cs="Segoe UI"/>
        </w:rPr>
        <w:t xml:space="preserve">écnicas </w:t>
      </w:r>
      <w:proofErr w:type="spellStart"/>
      <w:r w:rsidR="00BC3C45" w:rsidRPr="005817E1">
        <w:rPr>
          <w:rFonts w:ascii="Segoe UI" w:hAnsi="Segoe UI" w:cs="Segoe UI"/>
        </w:rPr>
        <w:t>Specification</w:t>
      </w:r>
      <w:proofErr w:type="spellEnd"/>
      <w:r w:rsidR="00BC3C45" w:rsidRPr="005817E1">
        <w:rPr>
          <w:rFonts w:ascii="Segoe UI" w:hAnsi="Segoe UI" w:cs="Segoe UI"/>
        </w:rPr>
        <w:t>/</w:t>
      </w:r>
      <w:proofErr w:type="spellStart"/>
      <w:r w:rsidR="00BC3C45" w:rsidRPr="005817E1">
        <w:rPr>
          <w:rFonts w:ascii="Segoe UI" w:hAnsi="Segoe UI" w:cs="Segoe UI"/>
        </w:rPr>
        <w:t>Validation</w:t>
      </w:r>
      <w:proofErr w:type="spellEnd"/>
      <w:r w:rsidR="00BC3C45" w:rsidRPr="005817E1">
        <w:rPr>
          <w:rFonts w:ascii="Segoe UI" w:hAnsi="Segoe UI" w:cs="Segoe UI"/>
        </w:rPr>
        <w:t>)</w:t>
      </w:r>
      <w:r w:rsidR="005817E1">
        <w:rPr>
          <w:rFonts w:ascii="Segoe UI" w:hAnsi="Segoe UI" w:cs="Segoe UI"/>
        </w:rPr>
        <w:t>;</w:t>
      </w:r>
    </w:p>
    <w:p w:rsidR="00BC3C45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Classes que viabilizam implementar </w:t>
      </w:r>
      <w:r w:rsidR="0085287B" w:rsidRPr="005817E1">
        <w:rPr>
          <w:rFonts w:ascii="Segoe UI" w:hAnsi="Segoe UI" w:cs="Segoe UI"/>
        </w:rPr>
        <w:t>tratamento de eventos e notificações de domínio</w:t>
      </w:r>
      <w:r w:rsidR="005817E1">
        <w:rPr>
          <w:rFonts w:ascii="Segoe UI" w:hAnsi="Segoe UI" w:cs="Segoe UI"/>
        </w:rPr>
        <w:t>;</w:t>
      </w:r>
    </w:p>
    <w:p w:rsidR="002B021F" w:rsidRPr="005817E1" w:rsidRDefault="002B021F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86088" w:rsidRDefault="00A86088" w:rsidP="006303E5">
      <w:pPr>
        <w:spacing w:line="240" w:lineRule="auto"/>
        <w:rPr>
          <w:u w:val="single"/>
        </w:rPr>
      </w:pPr>
      <w:r w:rsidRPr="00A86088">
        <w:rPr>
          <w:u w:val="single"/>
        </w:rPr>
        <w:t xml:space="preserve"> </w:t>
      </w:r>
    </w:p>
    <w:p w:rsidR="006B0680" w:rsidRDefault="006B0680" w:rsidP="006303E5">
      <w:pPr>
        <w:spacing w:line="240" w:lineRule="auto"/>
        <w:rPr>
          <w:u w:val="single"/>
        </w:rPr>
      </w:pPr>
    </w:p>
    <w:p w:rsidR="00D50077" w:rsidRDefault="00D50077" w:rsidP="006303E5">
      <w:pPr>
        <w:spacing w:line="240" w:lineRule="auto"/>
        <w:rPr>
          <w:u w:val="single"/>
        </w:rPr>
      </w:pPr>
    </w:p>
    <w:p w:rsidR="00A86088" w:rsidRDefault="00A86088" w:rsidP="006303E5">
      <w:pPr>
        <w:pStyle w:val="Ttulo2"/>
        <w:spacing w:line="240" w:lineRule="auto"/>
      </w:pPr>
      <w:bookmarkStart w:id="12" w:name="_Toc496893754"/>
      <w:r>
        <w:t>Core Domain –</w:t>
      </w:r>
      <w:r w:rsidR="007D3A75">
        <w:t xml:space="preserve"> Eventos</w:t>
      </w:r>
      <w:r>
        <w:t xml:space="preserve"> </w:t>
      </w:r>
      <w:r w:rsidR="007D3A75">
        <w:t xml:space="preserve">de </w:t>
      </w:r>
      <w:r>
        <w:t>Domínio</w:t>
      </w:r>
      <w:bookmarkEnd w:id="12"/>
    </w:p>
    <w:p w:rsidR="00163BD9" w:rsidRDefault="00163BD9" w:rsidP="006303E5">
      <w:pPr>
        <w:spacing w:line="240" w:lineRule="auto"/>
      </w:pP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A86088" w:rsidRDefault="00A86088" w:rsidP="006303E5">
      <w:pPr>
        <w:pStyle w:val="Ttulo2"/>
        <w:spacing w:line="240" w:lineRule="auto"/>
      </w:pPr>
      <w:bookmarkStart w:id="13" w:name="_Toc496893755"/>
      <w:r>
        <w:t>Core Domain – Eventos de Domínio</w:t>
      </w:r>
      <w:bookmarkEnd w:id="13"/>
    </w:p>
    <w:p w:rsidR="00811EC9" w:rsidRDefault="00811EC9" w:rsidP="006303E5">
      <w:pPr>
        <w:pStyle w:val="Ttulo2"/>
        <w:spacing w:line="240" w:lineRule="auto"/>
      </w:pPr>
      <w:bookmarkStart w:id="14" w:name="_Toc496893756"/>
      <w:r>
        <w:t>Core Domain – Regras de Negócio</w:t>
      </w:r>
      <w:bookmarkEnd w:id="14"/>
    </w:p>
    <w:p w:rsidR="00230698" w:rsidRPr="00230698" w:rsidRDefault="00230698" w:rsidP="006303E5">
      <w:pPr>
        <w:spacing w:line="240" w:lineRule="auto"/>
      </w:pPr>
    </w:p>
    <w:p w:rsidR="008E2385" w:rsidRPr="008E2385" w:rsidRDefault="008E2385" w:rsidP="006303E5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754935" cy="6796057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eNegocioAtividad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6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pStyle w:val="Ttulo2"/>
        <w:numPr>
          <w:ilvl w:val="0"/>
          <w:numId w:val="0"/>
        </w:numPr>
        <w:spacing w:line="240" w:lineRule="auto"/>
      </w:pPr>
    </w:p>
    <w:p w:rsidR="00230698" w:rsidRDefault="00230698" w:rsidP="006303E5">
      <w:pPr>
        <w:spacing w:line="240" w:lineRule="auto"/>
      </w:pPr>
      <w:r>
        <w:rPr>
          <w:noProof/>
        </w:rPr>
        <w:drawing>
          <wp:inline distT="0" distB="0" distL="0" distR="0">
            <wp:extent cx="5732145" cy="266255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adeNegocioCl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230698" w:rsidRPr="00BC3C45" w:rsidRDefault="0023069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Fornecer infraestrutura básica para implementação das regras nos serviços de negócio propiciando baixo acoplamento </w:t>
      </w:r>
    </w:p>
    <w:p w:rsidR="00230698" w:rsidRPr="005817E1" w:rsidRDefault="0023069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Pr="005817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</w:t>
      </w:r>
      <w:proofErr w:type="spellStart"/>
      <w:r w:rsidRPr="005817E1">
        <w:rPr>
          <w:rFonts w:ascii="Segoe UI" w:hAnsi="Segoe UI" w:cs="Segoe UI"/>
        </w:rPr>
        <w:t>Specification</w:t>
      </w:r>
      <w:proofErr w:type="spellEnd"/>
      <w:r w:rsidRPr="005817E1">
        <w:rPr>
          <w:rFonts w:ascii="Segoe UI" w:hAnsi="Segoe UI" w:cs="Segoe UI"/>
        </w:rPr>
        <w:t>/</w:t>
      </w:r>
      <w:proofErr w:type="spellStart"/>
      <w:r w:rsidRPr="005817E1">
        <w:rPr>
          <w:rFonts w:ascii="Segoe UI" w:hAnsi="Segoe UI" w:cs="Segoe UI"/>
        </w:rPr>
        <w:t>Validation</w:t>
      </w:r>
      <w:proofErr w:type="spellEnd"/>
      <w:r w:rsidRPr="005817E1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Pr="00230698" w:rsidRDefault="00230698" w:rsidP="006303E5">
      <w:pPr>
        <w:spacing w:line="240" w:lineRule="auto"/>
      </w:pPr>
    </w:p>
    <w:p w:rsidR="00A86088" w:rsidRDefault="00811EC9" w:rsidP="006303E5">
      <w:pPr>
        <w:pStyle w:val="Ttulo2"/>
        <w:spacing w:line="240" w:lineRule="auto"/>
      </w:pPr>
      <w:bookmarkStart w:id="15" w:name="_Toc496893757"/>
      <w:r>
        <w:t>Core Infra – Visão Geral</w:t>
      </w:r>
      <w:bookmarkEnd w:id="15"/>
    </w:p>
    <w:p w:rsidR="00230698" w:rsidRPr="00230698" w:rsidRDefault="00230698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32145" cy="56220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eInfra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56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Pr="00F52D01" w:rsidRDefault="00CA779C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  <w:b/>
        </w:rPr>
        <w:t>Objetivo</w:t>
      </w:r>
      <w:r w:rsidR="00E72EDB" w:rsidRPr="00F52D01">
        <w:rPr>
          <w:rFonts w:ascii="Segoe UI" w:hAnsi="Segoe UI" w:cs="Segoe UI"/>
        </w:rPr>
        <w:t xml:space="preserve">: </w:t>
      </w:r>
    </w:p>
    <w:p w:rsidR="00E72EDB" w:rsidRPr="00F52D01" w:rsidRDefault="005817E1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</w:rPr>
        <w:t>Fornecer funcionalidades de uso comum para atender demandas de infraestrutura:</w:t>
      </w:r>
    </w:p>
    <w:p w:rsidR="005817E1" w:rsidRPr="00F52D01" w:rsidRDefault="005817E1" w:rsidP="006303E5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proofErr w:type="spellStart"/>
      <w:r w:rsidRPr="00F52D01">
        <w:rPr>
          <w:rFonts w:ascii="Segoe UI" w:hAnsi="Segoe UI" w:cs="Segoe UI"/>
        </w:rPr>
        <w:t>Fornecer</w:t>
      </w:r>
      <w:proofErr w:type="spellEnd"/>
      <w:r w:rsidRPr="00F52D01">
        <w:rPr>
          <w:rFonts w:ascii="Segoe UI" w:hAnsi="Segoe UI" w:cs="Segoe UI"/>
        </w:rPr>
        <w:t xml:space="preserve"> interfaces e estruturas básicas para serviços possibilitando a abstração na criação dos mesmos e facilidade de manutenção em possíveis atualizações futuras como por exemplo: serviço de e-mail, serviço de consulta lista negra de Empresas, serviço de notificações de redes sociais e de e-mail, serviço de consulta de CEP, serviço de </w:t>
      </w:r>
      <w:proofErr w:type="spellStart"/>
      <w:proofErr w:type="gramStart"/>
      <w:r w:rsidRPr="00F52D01">
        <w:rPr>
          <w:rFonts w:ascii="Segoe UI" w:hAnsi="Segoe UI" w:cs="Segoe UI"/>
        </w:rPr>
        <w:t>log,etc</w:t>
      </w:r>
      <w:proofErr w:type="spellEnd"/>
      <w:proofErr w:type="gramEnd"/>
      <w:r w:rsidRPr="00F52D01">
        <w:rPr>
          <w:rFonts w:ascii="Segoe UI" w:hAnsi="Segoe UI" w:cs="Segoe UI"/>
        </w:rPr>
        <w:t>;</w:t>
      </w:r>
    </w:p>
    <w:p w:rsidR="005817E1" w:rsidRPr="00E72EDB" w:rsidRDefault="005817E1" w:rsidP="006303E5">
      <w:pPr>
        <w:spacing w:line="240" w:lineRule="auto"/>
      </w:pPr>
      <w:r>
        <w:t xml:space="preserve"> </w:t>
      </w:r>
    </w:p>
    <w:p w:rsidR="00A86088" w:rsidRPr="00553752" w:rsidRDefault="007B2BC2" w:rsidP="006303E5">
      <w:pPr>
        <w:pStyle w:val="Ttulo2"/>
        <w:spacing w:line="240" w:lineRule="auto"/>
        <w:rPr>
          <w:rFonts w:ascii="Segoe UI" w:hAnsi="Segoe UI" w:cs="Segoe UI"/>
        </w:rPr>
      </w:pPr>
      <w:bookmarkStart w:id="16" w:name="_Toc496893758"/>
      <w:r>
        <w:rPr>
          <w:rFonts w:ascii="Segoe UI" w:hAnsi="Segoe UI" w:cs="Segoe UI"/>
        </w:rPr>
        <w:t>Camada Infraestrutura</w:t>
      </w:r>
      <w:r w:rsidR="00A86088" w:rsidRPr="00553752">
        <w:rPr>
          <w:rFonts w:ascii="Segoe UI" w:hAnsi="Segoe UI" w:cs="Segoe UI"/>
        </w:rPr>
        <w:t xml:space="preserve"> – </w:t>
      </w:r>
      <w:r w:rsidR="007D3A75">
        <w:rPr>
          <w:rFonts w:ascii="Segoe UI" w:hAnsi="Segoe UI" w:cs="Segoe UI"/>
        </w:rPr>
        <w:t>Registro de Atividades</w:t>
      </w:r>
      <w:bookmarkEnd w:id="16"/>
      <w:r w:rsidR="007D3A75">
        <w:rPr>
          <w:rFonts w:ascii="Segoe UI" w:hAnsi="Segoe UI" w:cs="Segoe UI"/>
        </w:rPr>
        <w:t xml:space="preserve"> </w:t>
      </w:r>
      <w:r w:rsidR="00A86088" w:rsidRPr="00553752">
        <w:rPr>
          <w:rFonts w:ascii="Segoe UI" w:hAnsi="Segoe UI" w:cs="Segoe UI"/>
        </w:rPr>
        <w:t xml:space="preserve"> </w:t>
      </w:r>
    </w:p>
    <w:p w:rsidR="00163BD9" w:rsidRDefault="00163BD9" w:rsidP="006303E5">
      <w:pPr>
        <w:spacing w:line="240" w:lineRule="auto"/>
      </w:pPr>
    </w:p>
    <w:p w:rsidR="00D35CD9" w:rsidRDefault="00D35CD9" w:rsidP="006303E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060315" cy="73152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AplicacaoAtivida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50" cy="73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9" w:rsidRDefault="00D35CD9" w:rsidP="006303E5">
      <w:pPr>
        <w:spacing w:line="240" w:lineRule="auto"/>
      </w:pPr>
    </w:p>
    <w:p w:rsidR="00553752" w:rsidRDefault="003D521E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732145" cy="42291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plicacaoCl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163BD9" w:rsidRDefault="005979D7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163BD9" w:rsidRPr="00D35CD9">
        <w:rPr>
          <w:rFonts w:ascii="Segoe UI" w:hAnsi="Segoe UI" w:cs="Segoe UI"/>
          <w:b/>
        </w:rPr>
        <w:t>:</w:t>
      </w:r>
      <w:bookmarkStart w:id="17" w:name="_GoBack"/>
      <w:bookmarkEnd w:id="17"/>
    </w:p>
    <w:p w:rsidR="005979D7" w:rsidRPr="005979D7" w:rsidRDefault="005979D7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Fornecer</w:t>
      </w:r>
      <w:proofErr w:type="spellEnd"/>
      <w:r>
        <w:rPr>
          <w:rFonts w:ascii="Segoe UI" w:hAnsi="Segoe UI" w:cs="Segoe UI"/>
        </w:rPr>
        <w:t xml:space="preserve"> um serviço para permitir o registro de ações ocorridas no</w:t>
      </w:r>
      <w:r w:rsidR="00274A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sistemas por questões de </w:t>
      </w:r>
      <w:r w:rsidR="00414EFC">
        <w:rPr>
          <w:rFonts w:ascii="Segoe UI" w:hAnsi="Segoe UI" w:cs="Segoe UI"/>
        </w:rPr>
        <w:t>auditoria</w:t>
      </w:r>
      <w:r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e/</w:t>
      </w:r>
      <w:r>
        <w:rPr>
          <w:rFonts w:ascii="Segoe UI" w:hAnsi="Segoe UI" w:cs="Segoe UI"/>
        </w:rPr>
        <w:t>ou diagnóstico de problemas possam vir a ocorrer no sistema</w:t>
      </w:r>
      <w:r w:rsidR="00414EFC">
        <w:rPr>
          <w:rFonts w:ascii="Segoe UI" w:hAnsi="Segoe UI" w:cs="Segoe UI"/>
        </w:rPr>
        <w:t>.</w:t>
      </w:r>
    </w:p>
    <w:p w:rsidR="005979D7" w:rsidRDefault="005979D7" w:rsidP="006303E5">
      <w:pPr>
        <w:spacing w:line="240" w:lineRule="auto"/>
        <w:rPr>
          <w:rFonts w:ascii="Segoe UI" w:hAnsi="Segoe UI" w:cs="Segoe UI"/>
        </w:rPr>
      </w:pPr>
    </w:p>
    <w:p w:rsidR="005979D7" w:rsidRPr="005979D7" w:rsidRDefault="005979D7" w:rsidP="006303E5">
      <w:pPr>
        <w:spacing w:line="240" w:lineRule="auto"/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t>A</w:t>
      </w:r>
      <w:r w:rsidRPr="005979D7">
        <w:rPr>
          <w:rFonts w:ascii="Segoe UI" w:hAnsi="Segoe UI" w:cs="Segoe UI"/>
          <w:u w:val="single"/>
        </w:rPr>
        <w:t>uditoria:</w:t>
      </w:r>
    </w:p>
    <w:p w:rsidR="00163BD9" w:rsidRPr="00D35CD9" w:rsidRDefault="005979D7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Por questões de auditoria é</w:t>
      </w:r>
      <w:r w:rsidR="00163BD9" w:rsidRPr="00D35CD9">
        <w:rPr>
          <w:rFonts w:ascii="Segoe UI" w:hAnsi="Segoe UI" w:cs="Segoe UI"/>
        </w:rPr>
        <w:t xml:space="preserve"> necessário manter os registros das seguintes operações </w:t>
      </w:r>
      <w:r w:rsidR="00CA779C">
        <w:rPr>
          <w:rFonts w:ascii="Segoe UI" w:hAnsi="Segoe UI" w:cs="Segoe UI"/>
        </w:rPr>
        <w:t>de</w:t>
      </w:r>
      <w:r w:rsidR="00163BD9" w:rsidRPr="00D35CD9">
        <w:rPr>
          <w:rFonts w:ascii="Segoe UI" w:hAnsi="Segoe UI" w:cs="Segoe UI"/>
        </w:rPr>
        <w:t xml:space="preserve"> banco de dados: </w:t>
      </w:r>
    </w:p>
    <w:p w:rsidR="00163BD9" w:rsidRPr="00D35CD9" w:rsidRDefault="00163BD9" w:rsidP="006303E5">
      <w:pPr>
        <w:spacing w:line="240" w:lineRule="auto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Data da última </w:t>
      </w:r>
      <w:r w:rsidR="00CA779C">
        <w:rPr>
          <w:rFonts w:ascii="Segoe UI" w:hAnsi="Segoe UI" w:cs="Segoe UI"/>
        </w:rPr>
        <w:t>a</w:t>
      </w:r>
      <w:r w:rsidRPr="00D35CD9">
        <w:rPr>
          <w:rFonts w:ascii="Segoe UI" w:hAnsi="Segoe UI" w:cs="Segoe UI"/>
        </w:rPr>
        <w:t xml:space="preserve">lteração e identificador do usuário que realizou a operação de modificação </w:t>
      </w:r>
      <w:r w:rsidR="00295812" w:rsidRPr="00D35CD9">
        <w:rPr>
          <w:rFonts w:ascii="Segoe UI" w:hAnsi="Segoe UI" w:cs="Segoe UI"/>
        </w:rPr>
        <w:t>d</w:t>
      </w:r>
      <w:r w:rsidRPr="00D35CD9">
        <w:rPr>
          <w:rFonts w:ascii="Segoe UI" w:hAnsi="Segoe UI" w:cs="Segoe UI"/>
        </w:rPr>
        <w:t>o registro</w:t>
      </w:r>
      <w:r w:rsidR="00295812" w:rsidRPr="00D35CD9">
        <w:rPr>
          <w:rFonts w:ascii="Segoe UI" w:hAnsi="Segoe UI" w:cs="Segoe UI"/>
        </w:rPr>
        <w:t>.</w:t>
      </w:r>
    </w:p>
    <w:p w:rsidR="00163BD9" w:rsidRPr="00D35CD9" w:rsidRDefault="00163BD9" w:rsidP="006303E5">
      <w:pPr>
        <w:spacing w:line="240" w:lineRule="auto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Data de </w:t>
      </w:r>
      <w:r w:rsidR="00362883" w:rsidRPr="00D35CD9">
        <w:rPr>
          <w:rFonts w:ascii="Segoe UI" w:hAnsi="Segoe UI" w:cs="Segoe UI"/>
        </w:rPr>
        <w:t>c</w:t>
      </w:r>
      <w:r w:rsidRPr="00D35CD9">
        <w:rPr>
          <w:rFonts w:ascii="Segoe UI" w:hAnsi="Segoe UI" w:cs="Segoe UI"/>
        </w:rPr>
        <w:t>riação e identificador do usuário que realizou a operação de inclusão do registro.</w:t>
      </w:r>
    </w:p>
    <w:p w:rsidR="00295812" w:rsidRDefault="00163BD9" w:rsidP="006303E5">
      <w:pPr>
        <w:spacing w:line="240" w:lineRule="auto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Esse tipo de informação deve constar </w:t>
      </w:r>
      <w:r w:rsidR="00362883" w:rsidRPr="00D35CD9">
        <w:rPr>
          <w:rFonts w:ascii="Segoe UI" w:hAnsi="Segoe UI" w:cs="Segoe UI"/>
        </w:rPr>
        <w:t xml:space="preserve">em toda tabela implementada no banco de dados que for auditada através dos seguintes campos: </w:t>
      </w:r>
      <w:proofErr w:type="spellStart"/>
      <w:r w:rsidR="00362883" w:rsidRPr="00D35CD9">
        <w:rPr>
          <w:rFonts w:ascii="Segoe UI" w:hAnsi="Segoe UI" w:cs="Segoe UI"/>
        </w:rPr>
        <w:t>dt_inclusao</w:t>
      </w:r>
      <w:proofErr w:type="spellEnd"/>
      <w:r w:rsidR="00362883" w:rsidRPr="00D35CD9">
        <w:rPr>
          <w:rFonts w:ascii="Segoe UI" w:hAnsi="Segoe UI" w:cs="Segoe UI"/>
        </w:rPr>
        <w:t xml:space="preserve">, </w:t>
      </w:r>
      <w:proofErr w:type="spellStart"/>
      <w:r w:rsidR="00362883" w:rsidRPr="00D35CD9">
        <w:rPr>
          <w:rFonts w:ascii="Segoe UI" w:hAnsi="Segoe UI" w:cs="Segoe UI"/>
        </w:rPr>
        <w:t>id_usuario_criacao</w:t>
      </w:r>
      <w:proofErr w:type="spellEnd"/>
      <w:r w:rsidR="00362883" w:rsidRPr="00D35CD9">
        <w:rPr>
          <w:rFonts w:ascii="Segoe UI" w:hAnsi="Segoe UI" w:cs="Segoe UI"/>
        </w:rPr>
        <w:t xml:space="preserve"> </w:t>
      </w:r>
      <w:proofErr w:type="spellStart"/>
      <w:r w:rsidR="00362883" w:rsidRPr="00D35CD9">
        <w:rPr>
          <w:rFonts w:ascii="Segoe UI" w:hAnsi="Segoe UI" w:cs="Segoe UI"/>
        </w:rPr>
        <w:t>dt_ultima_alteracao</w:t>
      </w:r>
      <w:proofErr w:type="spellEnd"/>
      <w:r w:rsidR="00362883" w:rsidRPr="00D35CD9">
        <w:rPr>
          <w:rFonts w:ascii="Segoe UI" w:hAnsi="Segoe UI" w:cs="Segoe UI"/>
        </w:rPr>
        <w:t xml:space="preserve">, </w:t>
      </w:r>
      <w:proofErr w:type="spellStart"/>
      <w:r w:rsidR="00362883" w:rsidRPr="00D35CD9">
        <w:rPr>
          <w:rFonts w:ascii="Segoe UI" w:hAnsi="Segoe UI" w:cs="Segoe UI"/>
        </w:rPr>
        <w:t>id_usuario_alteracao</w:t>
      </w:r>
      <w:proofErr w:type="spellEnd"/>
      <w:r w:rsidR="00362883" w:rsidRPr="00D35CD9">
        <w:rPr>
          <w:rFonts w:ascii="Segoe UI" w:hAnsi="Segoe UI" w:cs="Segoe UI"/>
        </w:rPr>
        <w:t>.</w:t>
      </w:r>
      <w:r w:rsidR="005979D7">
        <w:rPr>
          <w:rFonts w:ascii="Segoe UI" w:hAnsi="Segoe UI" w:cs="Segoe UI"/>
        </w:rPr>
        <w:t xml:space="preserve">  </w:t>
      </w:r>
      <w:r w:rsidR="00251F0C">
        <w:rPr>
          <w:rFonts w:ascii="Segoe UI" w:hAnsi="Segoe UI" w:cs="Segoe UI"/>
        </w:rPr>
        <w:t xml:space="preserve">Para atender esse requisito dentro de cada operação disponibilizada no serviço de negócio é implementado internamente a persistência da informação; </w:t>
      </w:r>
      <w:r w:rsidR="00295812" w:rsidRPr="00D35CD9">
        <w:rPr>
          <w:rFonts w:ascii="Segoe UI" w:hAnsi="Segoe UI" w:cs="Segoe UI"/>
        </w:rPr>
        <w:t xml:space="preserve"> </w:t>
      </w:r>
    </w:p>
    <w:p w:rsidR="00163BD9" w:rsidRPr="00D35CD9" w:rsidRDefault="00362883" w:rsidP="006303E5">
      <w:pPr>
        <w:spacing w:line="240" w:lineRule="auto"/>
        <w:ind w:firstLine="72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Além de registrar na </w:t>
      </w:r>
      <w:r w:rsidR="00295812" w:rsidRPr="00D35CD9">
        <w:rPr>
          <w:rFonts w:ascii="Segoe UI" w:hAnsi="Segoe UI" w:cs="Segoe UI"/>
        </w:rPr>
        <w:t xml:space="preserve">própria </w:t>
      </w:r>
      <w:r w:rsidRPr="00D35CD9">
        <w:rPr>
          <w:rFonts w:ascii="Segoe UI" w:hAnsi="Segoe UI" w:cs="Segoe UI"/>
        </w:rPr>
        <w:t>tabela</w:t>
      </w:r>
      <w:r w:rsidR="00295812" w:rsidRPr="00D35CD9">
        <w:rPr>
          <w:rFonts w:ascii="Segoe UI" w:hAnsi="Segoe UI" w:cs="Segoe UI"/>
        </w:rPr>
        <w:t xml:space="preserve"> </w:t>
      </w:r>
      <w:r w:rsidRPr="00D35CD9">
        <w:rPr>
          <w:rFonts w:ascii="Segoe UI" w:hAnsi="Segoe UI" w:cs="Segoe UI"/>
        </w:rPr>
        <w:t>que está sendo auditada</w:t>
      </w:r>
      <w:r w:rsidR="00295812" w:rsidRPr="00D35CD9">
        <w:rPr>
          <w:rFonts w:ascii="Segoe UI" w:hAnsi="Segoe UI" w:cs="Segoe UI"/>
        </w:rPr>
        <w:t xml:space="preserve">, </w:t>
      </w:r>
      <w:r w:rsidR="005979D7">
        <w:rPr>
          <w:rFonts w:ascii="Segoe UI" w:hAnsi="Segoe UI" w:cs="Segoe UI"/>
        </w:rPr>
        <w:t xml:space="preserve">também </w:t>
      </w:r>
      <w:r w:rsidR="00295812" w:rsidRPr="00D35CD9">
        <w:rPr>
          <w:rFonts w:ascii="Segoe UI" w:hAnsi="Segoe UI" w:cs="Segoe UI"/>
        </w:rPr>
        <w:t>deve ser criado</w:t>
      </w:r>
      <w:r w:rsidRPr="00D35CD9">
        <w:rPr>
          <w:rFonts w:ascii="Segoe UI" w:hAnsi="Segoe UI" w:cs="Segoe UI"/>
        </w:rPr>
        <w:t xml:space="preserve"> um registro dessa</w:t>
      </w:r>
      <w:r w:rsidR="00295812" w:rsidRPr="00D35CD9">
        <w:rPr>
          <w:rFonts w:ascii="Segoe UI" w:hAnsi="Segoe UI" w:cs="Segoe UI"/>
        </w:rPr>
        <w:t xml:space="preserve"> operação em uma </w:t>
      </w:r>
      <w:r w:rsidRPr="00D35CD9">
        <w:rPr>
          <w:rFonts w:ascii="Segoe UI" w:hAnsi="Segoe UI" w:cs="Segoe UI"/>
        </w:rPr>
        <w:t>tabela específica de logs de operações</w:t>
      </w:r>
      <w:r w:rsidR="00295812" w:rsidRPr="00D35CD9">
        <w:rPr>
          <w:rFonts w:ascii="Segoe UI" w:hAnsi="Segoe UI" w:cs="Segoe UI"/>
        </w:rPr>
        <w:t xml:space="preserve"> constando as informações da operação, do identificador do usuário e data de execução. </w:t>
      </w:r>
      <w:r w:rsidR="003D521E">
        <w:rPr>
          <w:rFonts w:ascii="Segoe UI" w:hAnsi="Segoe UI" w:cs="Segoe UI"/>
        </w:rPr>
        <w:t xml:space="preserve">Para atender esse requisito </w:t>
      </w:r>
      <w:r w:rsidR="00251F0C">
        <w:rPr>
          <w:rFonts w:ascii="Segoe UI" w:hAnsi="Segoe UI" w:cs="Segoe UI"/>
        </w:rPr>
        <w:t>foi implementado um tratador de eventos que se comunica com o</w:t>
      </w:r>
      <w:r w:rsidR="003D521E">
        <w:rPr>
          <w:rFonts w:ascii="Segoe UI" w:hAnsi="Segoe UI" w:cs="Segoe UI"/>
        </w:rPr>
        <w:t xml:space="preserve"> serviço </w:t>
      </w:r>
      <w:r w:rsidR="00251F0C">
        <w:rPr>
          <w:rFonts w:ascii="Segoe UI" w:hAnsi="Segoe UI" w:cs="Segoe UI"/>
        </w:rPr>
        <w:t xml:space="preserve">de log </w:t>
      </w:r>
      <w:r w:rsidR="003D521E">
        <w:rPr>
          <w:rFonts w:ascii="Segoe UI" w:hAnsi="Segoe UI" w:cs="Segoe UI"/>
        </w:rPr>
        <w:t>conforme diagramas acima</w:t>
      </w:r>
      <w:r w:rsidR="00251F0C">
        <w:rPr>
          <w:rFonts w:ascii="Segoe UI" w:hAnsi="Segoe UI" w:cs="Segoe UI"/>
        </w:rPr>
        <w:t>.</w:t>
      </w:r>
      <w:r w:rsidR="003D521E">
        <w:rPr>
          <w:rFonts w:ascii="Segoe UI" w:hAnsi="Segoe UI" w:cs="Segoe UI"/>
        </w:rPr>
        <w:t xml:space="preserve"> </w:t>
      </w:r>
      <w:r w:rsidR="00251F0C">
        <w:rPr>
          <w:rFonts w:ascii="Segoe UI" w:hAnsi="Segoe UI" w:cs="Segoe UI"/>
        </w:rPr>
        <w:t>O</w:t>
      </w:r>
      <w:r w:rsidR="003D521E">
        <w:rPr>
          <w:rFonts w:ascii="Segoe UI" w:hAnsi="Segoe UI" w:cs="Segoe UI"/>
        </w:rPr>
        <w:t xml:space="preserve"> </w:t>
      </w:r>
      <w:r w:rsidR="00251F0C">
        <w:rPr>
          <w:rFonts w:ascii="Segoe UI" w:hAnsi="Segoe UI" w:cs="Segoe UI"/>
        </w:rPr>
        <w:t xml:space="preserve">registro da operação(log) é implementado como </w:t>
      </w:r>
      <w:r w:rsidR="003D521E">
        <w:rPr>
          <w:rFonts w:ascii="Segoe UI" w:hAnsi="Segoe UI" w:cs="Segoe UI"/>
        </w:rPr>
        <w:t xml:space="preserve">um </w:t>
      </w:r>
      <w:r w:rsidR="00251F0C">
        <w:rPr>
          <w:rFonts w:ascii="Segoe UI" w:hAnsi="Segoe UI" w:cs="Segoe UI"/>
        </w:rPr>
        <w:t xml:space="preserve">tipo de </w:t>
      </w:r>
      <w:r w:rsidR="003D521E">
        <w:rPr>
          <w:rFonts w:ascii="Segoe UI" w:hAnsi="Segoe UI" w:cs="Segoe UI"/>
        </w:rPr>
        <w:t>evento de domínio</w:t>
      </w:r>
      <w:r w:rsidR="00251F0C">
        <w:rPr>
          <w:rFonts w:ascii="Segoe UI" w:hAnsi="Segoe UI" w:cs="Segoe UI"/>
        </w:rPr>
        <w:t xml:space="preserve"> (ação registrada)</w:t>
      </w:r>
      <w:r w:rsidR="003D521E">
        <w:rPr>
          <w:rFonts w:ascii="Segoe UI" w:hAnsi="Segoe UI" w:cs="Segoe UI"/>
        </w:rPr>
        <w:t>.</w:t>
      </w:r>
      <w:r w:rsidRPr="00D35CD9">
        <w:rPr>
          <w:rFonts w:ascii="Segoe UI" w:hAnsi="Segoe UI" w:cs="Segoe UI"/>
        </w:rPr>
        <w:t xml:space="preserve"> </w:t>
      </w:r>
    </w:p>
    <w:p w:rsidR="00362883" w:rsidRDefault="00362883" w:rsidP="006303E5">
      <w:pPr>
        <w:spacing w:line="240" w:lineRule="auto"/>
      </w:pPr>
    </w:p>
    <w:p w:rsidR="007D3A75" w:rsidRDefault="007D3A75" w:rsidP="006303E5">
      <w:pPr>
        <w:spacing w:line="240" w:lineRule="auto"/>
      </w:pPr>
      <w:r>
        <w:t>Diagnóstico de Problema</w:t>
      </w: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414EFC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8" w:name="_Toc496893759"/>
      <w:r>
        <w:rPr>
          <w:rFonts w:ascii="Segoe UI" w:hAnsi="Segoe UI" w:cs="Segoe UI"/>
        </w:rPr>
        <w:t xml:space="preserve">Camada Infraestrutura </w:t>
      </w:r>
      <w:proofErr w:type="gramStart"/>
      <w:r>
        <w:rPr>
          <w:rFonts w:ascii="Segoe UI" w:hAnsi="Segoe UI" w:cs="Segoe UI"/>
        </w:rPr>
        <w:t>Persistência  -</w:t>
      </w:r>
      <w:proofErr w:type="gramEnd"/>
      <w:r>
        <w:rPr>
          <w:rFonts w:ascii="Segoe UI" w:hAnsi="Segoe UI" w:cs="Segoe UI"/>
        </w:rPr>
        <w:t xml:space="preserve"> </w:t>
      </w:r>
      <w:r w:rsidR="00414EFC" w:rsidRPr="001C6200">
        <w:rPr>
          <w:rFonts w:ascii="Segoe UI" w:hAnsi="Segoe UI" w:cs="Segoe UI"/>
        </w:rPr>
        <w:t>Core Data – Visão Geral</w:t>
      </w:r>
      <w:bookmarkEnd w:id="18"/>
    </w:p>
    <w:p w:rsidR="00230698" w:rsidRDefault="00230698" w:rsidP="006303E5">
      <w:pPr>
        <w:spacing w:line="240" w:lineRule="auto"/>
      </w:pPr>
    </w:p>
    <w:p w:rsidR="00230698" w:rsidRPr="00230698" w:rsidRDefault="00DF6A3A" w:rsidP="006303E5">
      <w:pPr>
        <w:spacing w:line="240" w:lineRule="auto"/>
      </w:pPr>
      <w:r>
        <w:rPr>
          <w:noProof/>
        </w:rPr>
        <w:drawing>
          <wp:inline distT="0" distB="0" distL="0" distR="0">
            <wp:extent cx="5381625" cy="3419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DataClas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D" w:rsidRDefault="0008315D" w:rsidP="006303E5">
      <w:pPr>
        <w:spacing w:line="240" w:lineRule="auto"/>
      </w:pPr>
    </w:p>
    <w:p w:rsidR="00F52D01" w:rsidRDefault="00F52D01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F52D01" w:rsidRPr="00BC3C45" w:rsidRDefault="00BF0548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Fornecer</w:t>
      </w:r>
      <w:proofErr w:type="spellEnd"/>
      <w:r>
        <w:rPr>
          <w:rFonts w:ascii="Segoe UI" w:hAnsi="Segoe UI" w:cs="Segoe UI"/>
        </w:rPr>
        <w:t xml:space="preserve"> um serviço para possibilitar comunicação com as bases de dados</w:t>
      </w:r>
      <w:r w:rsidR="00F52D01" w:rsidRPr="00BC3C45">
        <w:rPr>
          <w:rFonts w:ascii="Segoe UI" w:hAnsi="Segoe UI" w:cs="Segoe UI"/>
        </w:rPr>
        <w:t xml:space="preserve">: </w:t>
      </w:r>
    </w:p>
    <w:p w:rsidR="000805FA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</w:t>
      </w:r>
      <w:r w:rsidR="000805FA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 xml:space="preserve"> das abstrações em ADO.NET</w:t>
      </w:r>
      <w:r w:rsidR="000805FA">
        <w:rPr>
          <w:rFonts w:ascii="Segoe UI" w:hAnsi="Segoe UI" w:cs="Segoe UI"/>
        </w:rPr>
        <w:t xml:space="preserve"> (SQL Server)</w:t>
      </w:r>
      <w:r w:rsidR="00F52D01" w:rsidRPr="005817E1">
        <w:rPr>
          <w:rFonts w:ascii="Segoe UI" w:hAnsi="Segoe UI" w:cs="Segoe UI"/>
        </w:rPr>
        <w:t>;</w:t>
      </w:r>
    </w:p>
    <w:p w:rsidR="00F52D01" w:rsidRPr="005817E1" w:rsidRDefault="000805F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Implementação das abstrações pelo componente </w:t>
      </w:r>
      <w:proofErr w:type="spellStart"/>
      <w:r>
        <w:rPr>
          <w:rFonts w:ascii="Segoe UI" w:hAnsi="Segoe UI" w:cs="Segoe UI"/>
        </w:rPr>
        <w:t>Dapper</w:t>
      </w:r>
      <w:proofErr w:type="spellEnd"/>
      <w:r>
        <w:rPr>
          <w:rFonts w:ascii="Segoe UI" w:hAnsi="Segoe UI" w:cs="Segoe UI"/>
        </w:rPr>
        <w:t xml:space="preserve"> (SQL Server e MySQL);</w:t>
      </w:r>
      <w:r w:rsidR="00F52D01" w:rsidRPr="005817E1">
        <w:rPr>
          <w:rFonts w:ascii="Segoe UI" w:hAnsi="Segoe UI" w:cs="Segoe UI"/>
        </w:rPr>
        <w:t xml:space="preserve"> </w:t>
      </w:r>
    </w:p>
    <w:p w:rsidR="00F52D01" w:rsidRPr="005817E1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Suporte a transação</w:t>
      </w:r>
      <w:r w:rsidR="00F52D01"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08315D" w:rsidRPr="0008315D" w:rsidRDefault="0008315D" w:rsidP="006303E5">
      <w:pPr>
        <w:spacing w:line="240" w:lineRule="auto"/>
      </w:pPr>
    </w:p>
    <w:p w:rsidR="008041BB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9" w:name="_Toc496893760"/>
      <w:r>
        <w:rPr>
          <w:rFonts w:ascii="Segoe UI" w:hAnsi="Segoe UI" w:cs="Segoe UI"/>
        </w:rPr>
        <w:t xml:space="preserve">Camada Domínio </w:t>
      </w:r>
      <w:r w:rsidR="007473EC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>Entidades e Regras de Negócios</w:t>
      </w:r>
      <w:bookmarkEnd w:id="19"/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32145" cy="3324860"/>
            <wp:effectExtent l="0" t="0" r="190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minioCl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7B2BC2" w:rsidRDefault="007B2BC2" w:rsidP="007B2BC2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7B2BC2" w:rsidRPr="00BC3C45" w:rsidRDefault="009E5F45" w:rsidP="007B2BC2">
      <w:pPr>
        <w:spacing w:line="240" w:lineRule="auto"/>
        <w:rPr>
          <w:rFonts w:ascii="Segoe UI" w:hAnsi="Segoe UI" w:cs="Segoe UI"/>
        </w:rPr>
      </w:pPr>
      <w:proofErr w:type="spellStart"/>
      <w:r w:rsidRPr="009E5F45">
        <w:rPr>
          <w:rFonts w:ascii="Segoe UI" w:hAnsi="Segoe UI" w:cs="Segoe UI"/>
        </w:rPr>
        <w:t>Fornecer</w:t>
      </w:r>
      <w:proofErr w:type="spellEnd"/>
      <w:r w:rsidRPr="009E5F45">
        <w:rPr>
          <w:rFonts w:ascii="Segoe UI" w:hAnsi="Segoe UI" w:cs="Segoe UI"/>
        </w:rPr>
        <w:t xml:space="preserve"> os se</w:t>
      </w:r>
      <w:r>
        <w:rPr>
          <w:rFonts w:ascii="Segoe UI" w:hAnsi="Segoe UI" w:cs="Segoe UI"/>
        </w:rPr>
        <w:t>r</w:t>
      </w:r>
      <w:r w:rsidRPr="009E5F45">
        <w:rPr>
          <w:rFonts w:ascii="Segoe UI" w:hAnsi="Segoe UI" w:cs="Segoe UI"/>
        </w:rPr>
        <w:t>viços de negócio,</w:t>
      </w:r>
      <w:r>
        <w:rPr>
          <w:rFonts w:ascii="Segoe UI" w:hAnsi="Segoe UI" w:cs="Segoe UI"/>
        </w:rPr>
        <w:t xml:space="preserve"> os </w:t>
      </w:r>
      <w:r w:rsidRPr="009E5F45">
        <w:rPr>
          <w:rFonts w:ascii="Segoe UI" w:hAnsi="Segoe UI" w:cs="Segoe UI"/>
        </w:rPr>
        <w:t>contratos para os reposit</w:t>
      </w:r>
      <w:r>
        <w:rPr>
          <w:rFonts w:ascii="Segoe UI" w:hAnsi="Segoe UI" w:cs="Segoe UI"/>
        </w:rPr>
        <w:t>ó</w:t>
      </w:r>
      <w:r w:rsidRPr="009E5F45">
        <w:rPr>
          <w:rFonts w:ascii="Segoe UI" w:hAnsi="Segoe UI" w:cs="Segoe UI"/>
        </w:rPr>
        <w:t>rios e de negócio e entidades</w:t>
      </w:r>
      <w:r>
        <w:rPr>
          <w:rFonts w:ascii="Segoe UI" w:hAnsi="Segoe UI" w:cs="Segoe UI"/>
        </w:rPr>
        <w:t xml:space="preserve"> apresentando algumas características como:</w:t>
      </w:r>
      <w:r w:rsidR="007B2BC2">
        <w:rPr>
          <w:rFonts w:ascii="Segoe UI" w:hAnsi="Segoe UI" w:cs="Segoe UI"/>
        </w:rPr>
        <w:t xml:space="preserve"> </w:t>
      </w:r>
    </w:p>
    <w:p w:rsidR="007B2BC2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9E5F45">
        <w:rPr>
          <w:rFonts w:ascii="Segoe UI" w:hAnsi="Segoe UI" w:cs="Segoe UI"/>
        </w:rPr>
        <w:t xml:space="preserve">s entidades e lógica de negócio </w:t>
      </w:r>
      <w:r>
        <w:rPr>
          <w:rFonts w:ascii="Segoe UI" w:hAnsi="Segoe UI" w:cs="Segoe UI"/>
        </w:rPr>
        <w:t xml:space="preserve">são implementadas </w:t>
      </w:r>
      <w:r w:rsidRPr="009E5F45">
        <w:rPr>
          <w:rFonts w:ascii="Segoe UI" w:hAnsi="Segoe UI" w:cs="Segoe UI"/>
        </w:rPr>
        <w:t xml:space="preserve">através do padrão Domain </w:t>
      </w:r>
      <w:proofErr w:type="spellStart"/>
      <w:r w:rsidRPr="009E5F45">
        <w:rPr>
          <w:rFonts w:ascii="Segoe UI" w:hAnsi="Segoe UI" w:cs="Segoe UI"/>
        </w:rPr>
        <w:t>Model</w:t>
      </w:r>
      <w:proofErr w:type="spellEnd"/>
      <w:r w:rsidR="007B2BC2" w:rsidRPr="005817E1">
        <w:rPr>
          <w:rFonts w:ascii="Segoe UI" w:hAnsi="Segoe UI" w:cs="Segoe UI"/>
        </w:rPr>
        <w:t>;</w:t>
      </w:r>
    </w:p>
    <w:p w:rsidR="009E5F45" w:rsidRDefault="00BF164F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="002B021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impleme</w:t>
      </w:r>
      <w:r w:rsidR="009E5F45" w:rsidRPr="009E5F45">
        <w:rPr>
          <w:rFonts w:ascii="Segoe UI" w:hAnsi="Segoe UI" w:cs="Segoe UI"/>
        </w:rPr>
        <w:t>nta</w:t>
      </w:r>
      <w:r w:rsidR="002B021F">
        <w:rPr>
          <w:rFonts w:ascii="Segoe UI" w:hAnsi="Segoe UI" w:cs="Segoe UI"/>
        </w:rPr>
        <w:t>ção dessa camada</w:t>
      </w:r>
      <w:r w:rsidR="009E5F45" w:rsidRPr="009E5F4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deve </w:t>
      </w:r>
      <w:r w:rsidR="009E5F45" w:rsidRPr="009E5F45">
        <w:rPr>
          <w:rFonts w:ascii="Segoe UI" w:hAnsi="Segoe UI" w:cs="Segoe UI"/>
        </w:rPr>
        <w:t>est</w:t>
      </w:r>
      <w:r>
        <w:rPr>
          <w:rFonts w:ascii="Segoe UI" w:hAnsi="Segoe UI" w:cs="Segoe UI"/>
        </w:rPr>
        <w:t>ar</w:t>
      </w:r>
      <w:r w:rsidR="009E5F45" w:rsidRPr="009E5F45">
        <w:rPr>
          <w:rFonts w:ascii="Segoe UI" w:hAnsi="Segoe UI" w:cs="Segoe UI"/>
        </w:rPr>
        <w:t xml:space="preserve"> livre na medida do possível de qualquer definição de infraestrutura de dados</w:t>
      </w:r>
      <w:r w:rsidR="007B2BC2">
        <w:rPr>
          <w:rFonts w:ascii="Segoe UI" w:hAnsi="Segoe UI" w:cs="Segoe UI"/>
        </w:rPr>
        <w:t>;</w:t>
      </w:r>
      <w:r w:rsidR="009B4663">
        <w:rPr>
          <w:rFonts w:ascii="Segoe UI" w:hAnsi="Segoe UI" w:cs="Segoe UI"/>
        </w:rPr>
        <w:t xml:space="preserve"> </w:t>
      </w:r>
    </w:p>
    <w:p w:rsidR="00BF164F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Conforme orientação acima temos as </w:t>
      </w:r>
      <w:r w:rsidR="009B4663">
        <w:rPr>
          <w:rFonts w:ascii="Segoe UI" w:hAnsi="Segoe UI" w:cs="Segoe UI"/>
        </w:rPr>
        <w:t>seguintes referências</w:t>
      </w:r>
      <w:r>
        <w:rPr>
          <w:rFonts w:ascii="Segoe UI" w:hAnsi="Segoe UI" w:cs="Segoe UI"/>
        </w:rPr>
        <w:t xml:space="preserve"> comuns</w:t>
      </w:r>
      <w:r w:rsidR="009B4663">
        <w:rPr>
          <w:rFonts w:ascii="Segoe UI" w:hAnsi="Segoe UI" w:cs="Segoe UI"/>
        </w:rPr>
        <w:t xml:space="preserve"> implementadas </w:t>
      </w:r>
      <w:r>
        <w:rPr>
          <w:rFonts w:ascii="Segoe UI" w:hAnsi="Segoe UI" w:cs="Segoe UI"/>
        </w:rPr>
        <w:t>nos projetos que representam essa camada:</w:t>
      </w:r>
    </w:p>
    <w:p w:rsidR="00BF164F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</w:p>
    <w:p w:rsidR="009B4663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Especificamente para essa camada não devem ser acrescentadas novas referências considerando que as existentes sejam </w:t>
      </w:r>
      <w:proofErr w:type="gramStart"/>
      <w:r>
        <w:rPr>
          <w:rFonts w:ascii="Segoe UI" w:hAnsi="Segoe UI" w:cs="Segoe UI"/>
        </w:rPr>
        <w:t>suficiente</w:t>
      </w:r>
      <w:proofErr w:type="gramEnd"/>
      <w:r>
        <w:rPr>
          <w:rFonts w:ascii="Segoe UI" w:hAnsi="Segoe UI" w:cs="Segoe UI"/>
        </w:rPr>
        <w:t xml:space="preserve"> para implementar a demanda dessa camada;    </w:t>
      </w:r>
      <w:r w:rsidR="009B4663">
        <w:rPr>
          <w:rFonts w:ascii="Segoe UI" w:hAnsi="Segoe UI" w:cs="Segoe UI"/>
        </w:rPr>
        <w:t xml:space="preserve"> </w:t>
      </w:r>
    </w:p>
    <w:p w:rsidR="007B2BC2" w:rsidRPr="005817E1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Implementa</w:t>
      </w:r>
      <w:r>
        <w:rPr>
          <w:rFonts w:ascii="Segoe UI" w:hAnsi="Segoe UI" w:cs="Segoe UI"/>
        </w:rPr>
        <w:t>ção das</w:t>
      </w:r>
      <w:r w:rsidRPr="009E5F45">
        <w:rPr>
          <w:rFonts w:ascii="Segoe UI" w:hAnsi="Segoe UI" w:cs="Segoe UI"/>
        </w:rPr>
        <w:t xml:space="preserve"> regras de negócio a partir de modelos usando técnicas </w:t>
      </w:r>
      <w:proofErr w:type="spellStart"/>
      <w:r w:rsidRPr="009E5F45">
        <w:rPr>
          <w:rFonts w:ascii="Segoe UI" w:hAnsi="Segoe UI" w:cs="Segoe UI"/>
        </w:rPr>
        <w:t>Specification</w:t>
      </w:r>
      <w:proofErr w:type="spellEnd"/>
      <w:r w:rsidRPr="009E5F45">
        <w:rPr>
          <w:rFonts w:ascii="Segoe UI" w:hAnsi="Segoe UI" w:cs="Segoe UI"/>
        </w:rPr>
        <w:t xml:space="preserve"> e </w:t>
      </w:r>
      <w:proofErr w:type="spellStart"/>
      <w:r w:rsidRPr="009E5F45">
        <w:rPr>
          <w:rFonts w:ascii="Segoe UI" w:hAnsi="Segoe UI" w:cs="Segoe UI"/>
        </w:rPr>
        <w:t>Validation</w:t>
      </w:r>
      <w:proofErr w:type="spellEnd"/>
      <w:r>
        <w:rPr>
          <w:rFonts w:ascii="Segoe UI" w:hAnsi="Segoe UI" w:cs="Segoe UI"/>
        </w:rPr>
        <w:t>;</w:t>
      </w:r>
      <w:r w:rsidR="007B2BC2" w:rsidRPr="005817E1">
        <w:rPr>
          <w:rFonts w:ascii="Segoe UI" w:hAnsi="Segoe UI" w:cs="Segoe UI"/>
        </w:rPr>
        <w:t xml:space="preserve"> </w:t>
      </w:r>
    </w:p>
    <w:p w:rsidR="007473EC" w:rsidRPr="007473EC" w:rsidRDefault="007473EC" w:rsidP="006303E5">
      <w:pPr>
        <w:spacing w:line="240" w:lineRule="auto"/>
      </w:pPr>
    </w:p>
    <w:p w:rsidR="001A0A1A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20" w:name="_Toc496893761"/>
      <w:r>
        <w:rPr>
          <w:rFonts w:ascii="Segoe UI" w:hAnsi="Segoe UI" w:cs="Segoe UI"/>
        </w:rPr>
        <w:t xml:space="preserve">Camada de </w:t>
      </w:r>
      <w:proofErr w:type="gramStart"/>
      <w:r w:rsidR="001A0A1A">
        <w:rPr>
          <w:rFonts w:ascii="Segoe UI" w:hAnsi="Segoe UI" w:cs="Segoe UI"/>
        </w:rPr>
        <w:t>Ap</w:t>
      </w:r>
      <w:r>
        <w:rPr>
          <w:rFonts w:ascii="Segoe UI" w:hAnsi="Segoe UI" w:cs="Segoe UI"/>
        </w:rPr>
        <w:t xml:space="preserve">licação </w:t>
      </w:r>
      <w:r w:rsidR="001A0A1A">
        <w:rPr>
          <w:rFonts w:ascii="Segoe UI" w:hAnsi="Segoe UI" w:cs="Segoe UI"/>
        </w:rPr>
        <w:t xml:space="preserve"> –</w:t>
      </w:r>
      <w:proofErr w:type="gramEnd"/>
      <w:r w:rsidR="001A0A1A">
        <w:rPr>
          <w:rFonts w:ascii="Segoe UI" w:hAnsi="Segoe UI" w:cs="Segoe UI"/>
        </w:rPr>
        <w:t xml:space="preserve"> Visão Geral</w:t>
      </w:r>
      <w:bookmarkEnd w:id="20"/>
      <w:r w:rsidR="001A0A1A">
        <w:rPr>
          <w:rFonts w:ascii="Segoe UI" w:hAnsi="Segoe UI" w:cs="Segoe UI"/>
        </w:rPr>
        <w:t xml:space="preserve"> </w:t>
      </w:r>
    </w:p>
    <w:p w:rsidR="001A0A1A" w:rsidRDefault="001A0A1A" w:rsidP="006303E5">
      <w:pPr>
        <w:spacing w:line="240" w:lineRule="auto"/>
      </w:pPr>
    </w:p>
    <w:p w:rsidR="001A0A1A" w:rsidRDefault="001A0A1A" w:rsidP="006303E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32145" cy="256032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uleApplication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1A" w:rsidRDefault="001A0A1A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174A5" w:rsidRDefault="001174A5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174A5" w:rsidRPr="00BC3C45" w:rsidRDefault="001174A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  <w:r w:rsidRPr="005817E1">
        <w:rPr>
          <w:rFonts w:ascii="Segoe UI" w:hAnsi="Segoe UI" w:cs="Segoe UI"/>
        </w:rPr>
        <w:t xml:space="preserve">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</w:t>
      </w:r>
      <w:proofErr w:type="spellStart"/>
      <w:r>
        <w:rPr>
          <w:rFonts w:ascii="Segoe UI" w:hAnsi="Segoe UI" w:cs="Segoe UI"/>
        </w:rPr>
        <w:t>views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models</w:t>
      </w:r>
      <w:proofErr w:type="spellEnd"/>
      <w:r>
        <w:rPr>
          <w:rFonts w:ascii="Segoe UI" w:hAnsi="Segoe UI" w:cs="Segoe UI"/>
        </w:rPr>
        <w:t xml:space="preserve">) as camadas superiores;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</w:rPr>
        <w:drawing>
          <wp:inline distT="0" distB="0" distL="0" distR="0">
            <wp:extent cx="5732145" cy="284416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bricaApplicationcl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1A0A1A" w:rsidRDefault="001A0A1A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A0A1A" w:rsidRPr="00BC3C45" w:rsidRDefault="001A0A1A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</w:t>
      </w:r>
      <w:r w:rsidR="007473EC">
        <w:rPr>
          <w:rFonts w:ascii="Segoe UI" w:hAnsi="Segoe UI" w:cs="Segoe UI"/>
        </w:rPr>
        <w:t xml:space="preserve">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A0A1A" w:rsidRPr="005817E1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  <w:r w:rsidRPr="005817E1">
        <w:rPr>
          <w:rFonts w:ascii="Segoe UI" w:hAnsi="Segoe UI" w:cs="Segoe UI"/>
        </w:rPr>
        <w:t xml:space="preserve">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</w:t>
      </w:r>
      <w:proofErr w:type="spellStart"/>
      <w:r>
        <w:rPr>
          <w:rFonts w:ascii="Segoe UI" w:hAnsi="Segoe UI" w:cs="Segoe UI"/>
        </w:rPr>
        <w:t>views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models</w:t>
      </w:r>
      <w:proofErr w:type="spellEnd"/>
      <w:r>
        <w:rPr>
          <w:rFonts w:ascii="Segoe UI" w:hAnsi="Segoe UI" w:cs="Segoe UI"/>
        </w:rPr>
        <w:t xml:space="preserve">) as camadas superiores;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</w:t>
      </w:r>
      <w:r w:rsidR="007473EC">
        <w:rPr>
          <w:rFonts w:ascii="Segoe UI" w:hAnsi="Segoe UI" w:cs="Segoe UI"/>
        </w:rPr>
        <w:t>á</w:t>
      </w:r>
      <w:r>
        <w:rPr>
          <w:rFonts w:ascii="Segoe UI" w:hAnsi="Segoe UI" w:cs="Segoe UI"/>
        </w:rPr>
        <w:t>brica de serviços expondo as abstrações para as camadas superiores;</w:t>
      </w:r>
    </w:p>
    <w:p w:rsidR="007473EC" w:rsidRPr="005817E1" w:rsidRDefault="007473EC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1A0A1A" w:rsidRPr="001A0A1A" w:rsidRDefault="001A0A1A" w:rsidP="006303E5">
      <w:pPr>
        <w:spacing w:line="240" w:lineRule="auto"/>
      </w:pPr>
    </w:p>
    <w:p w:rsidR="004D1F1E" w:rsidRPr="001C6200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1" w:name="_Toc496893762"/>
      <w:r w:rsidRPr="001C6200">
        <w:rPr>
          <w:rFonts w:ascii="Segoe UI" w:hAnsi="Segoe UI" w:cs="Segoe UI"/>
        </w:rPr>
        <w:t>Mensagens</w:t>
      </w:r>
      <w:bookmarkEnd w:id="21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2" w:name="_Toc496893763"/>
      <w:bookmarkEnd w:id="22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3" w:name="_Toc496893764"/>
      <w:bookmarkEnd w:id="23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4" w:name="_Toc496893765"/>
      <w:bookmarkEnd w:id="24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5" w:name="_Toc496893766"/>
      <w:bookmarkEnd w:id="25"/>
    </w:p>
    <w:p w:rsidR="004D1F1E" w:rsidRPr="001C6200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6" w:name="_Toc496893767"/>
      <w:r w:rsidRPr="001C6200">
        <w:rPr>
          <w:rFonts w:ascii="Segoe UI" w:hAnsi="Segoe UI" w:cs="Segoe UI"/>
        </w:rPr>
        <w:t>Especificações e Validações</w:t>
      </w:r>
      <w:bookmarkEnd w:id="26"/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Objetivo: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Padrão de especificação é um padrão de design de software específico, pelo qual regras de negócios podem ser recombinadas encadeando as regras de negócios usando a lógica booleana. O padrão é frequentemente usado no contexto de DDD.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implementação de forma simples é feita seguinte forma: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de a regra a ser especificada.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Classe implementa um contrato que solicita a codificação do método da regra que deve retornar verdadeiro caso a regra seja atendida e uma mensagem de retorno caso a condição não seja satisfeita.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infraestrutura para implementação de recurso está disponibilizada </w:t>
      </w:r>
      <w:proofErr w:type="spellStart"/>
      <w:proofErr w:type="gramStart"/>
      <w:r w:rsidRPr="001C6200">
        <w:rPr>
          <w:rFonts w:ascii="Segoe UI" w:hAnsi="Segoe UI" w:cs="Segoe UI"/>
        </w:rPr>
        <w:t>br.procon</w:t>
      </w:r>
      <w:r>
        <w:rPr>
          <w:rFonts w:ascii="Segoe UI" w:hAnsi="Segoe UI" w:cs="Segoe UI"/>
        </w:rPr>
        <w:t>.</w:t>
      </w:r>
      <w:r w:rsidRPr="001C6200">
        <w:rPr>
          <w:rFonts w:ascii="Segoe UI" w:hAnsi="Segoe UI" w:cs="Segoe UI"/>
        </w:rPr>
        <w:t>si.Core.Domain</w:t>
      </w:r>
      <w:proofErr w:type="spellEnd"/>
      <w:proofErr w:type="gramEnd"/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No caso do contrato é o </w:t>
      </w:r>
      <w:proofErr w:type="spellStart"/>
      <w:r w:rsidRPr="001C6200">
        <w:rPr>
          <w:rFonts w:ascii="Segoe UI" w:hAnsi="Segoe UI" w:cs="Segoe UI"/>
        </w:rPr>
        <w:t>ISpecification</w:t>
      </w:r>
      <w:proofErr w:type="spellEnd"/>
      <w:r w:rsidRPr="001C6200">
        <w:rPr>
          <w:rFonts w:ascii="Segoe UI" w:hAnsi="Segoe UI" w:cs="Segoe UI"/>
        </w:rPr>
        <w:t xml:space="preserve">.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proofErr w:type="spell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class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proofErr w:type="gramStart"/>
      <w:r w:rsidRPr="001C6200">
        <w:rPr>
          <w:rFonts w:ascii="Segoe UI" w:hAnsi="Segoe UI" w:cs="Segoe UI"/>
        </w:rPr>
        <w:t>AutoValidarExistenciaItemSpec</w:t>
      </w:r>
      <w:proofErr w:type="spellEnd"/>
      <w:r w:rsidRPr="001C6200">
        <w:rPr>
          <w:rFonts w:ascii="Segoe UI" w:hAnsi="Segoe UI" w:cs="Segoe UI"/>
        </w:rPr>
        <w:t xml:space="preserve"> :</w:t>
      </w:r>
      <w:proofErr w:type="gram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ISpecification</w:t>
      </w:r>
      <w:proofErr w:type="spellEnd"/>
      <w:r w:rsidRPr="001C6200">
        <w:rPr>
          <w:rFonts w:ascii="Segoe UI" w:hAnsi="Segoe UI" w:cs="Segoe UI"/>
        </w:rPr>
        <w:t>&lt;Auto&gt;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</w:t>
      </w:r>
      <w:proofErr w:type="spell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bool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proofErr w:type="gramStart"/>
      <w:r w:rsidRPr="001C6200">
        <w:rPr>
          <w:rFonts w:ascii="Segoe UI" w:hAnsi="Segoe UI" w:cs="Segoe UI"/>
        </w:rPr>
        <w:t>IsSatisfiedBy</w:t>
      </w:r>
      <w:proofErr w:type="spellEnd"/>
      <w:r w:rsidRPr="001C6200">
        <w:rPr>
          <w:rFonts w:ascii="Segoe UI" w:hAnsi="Segoe UI" w:cs="Segoe UI"/>
        </w:rPr>
        <w:t>(</w:t>
      </w:r>
      <w:proofErr w:type="gramEnd"/>
      <w:r w:rsidRPr="001C6200">
        <w:rPr>
          <w:rFonts w:ascii="Segoe UI" w:hAnsi="Segoe UI" w:cs="Segoe UI"/>
        </w:rPr>
        <w:t xml:space="preserve">Auto </w:t>
      </w:r>
      <w:proofErr w:type="spellStart"/>
      <w:r w:rsidRPr="001C6200">
        <w:rPr>
          <w:rFonts w:ascii="Segoe UI" w:hAnsi="Segoe UI" w:cs="Segoe UI"/>
        </w:rPr>
        <w:t>entity</w:t>
      </w:r>
      <w:proofErr w:type="spellEnd"/>
      <w:r w:rsidRPr="001C6200">
        <w:rPr>
          <w:rFonts w:ascii="Segoe UI" w:hAnsi="Segoe UI" w:cs="Segoe UI"/>
        </w:rPr>
        <w:t>)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</w:t>
      </w:r>
      <w:proofErr w:type="spellStart"/>
      <w:r w:rsidRPr="001C6200">
        <w:rPr>
          <w:rFonts w:ascii="Segoe UI" w:hAnsi="Segoe UI" w:cs="Segoe UI"/>
        </w:rPr>
        <w:t>return</w:t>
      </w:r>
      <w:proofErr w:type="spellEnd"/>
      <w:r w:rsidRPr="001C6200">
        <w:rPr>
          <w:rFonts w:ascii="Segoe UI" w:hAnsi="Segoe UI" w:cs="Segoe UI"/>
        </w:rPr>
        <w:t xml:space="preserve"> (</w:t>
      </w:r>
      <w:proofErr w:type="spellStart"/>
      <w:proofErr w:type="gramStart"/>
      <w:r w:rsidRPr="001C6200">
        <w:rPr>
          <w:rFonts w:ascii="Segoe UI" w:hAnsi="Segoe UI" w:cs="Segoe UI"/>
        </w:rPr>
        <w:t>entity.Itens.Count</w:t>
      </w:r>
      <w:proofErr w:type="spellEnd"/>
      <w:proofErr w:type="gramEnd"/>
      <w:r w:rsidRPr="001C6200">
        <w:rPr>
          <w:rFonts w:ascii="Segoe UI" w:hAnsi="Segoe UI" w:cs="Segoe UI"/>
        </w:rPr>
        <w:t xml:space="preserve">() &gt; 0);    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</w:t>
      </w:r>
      <w:proofErr w:type="spell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string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MensagemDeRetorno</w:t>
      </w:r>
      <w:proofErr w:type="spellEnd"/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</w:t>
      </w:r>
      <w:proofErr w:type="spellStart"/>
      <w:r w:rsidRPr="001C6200">
        <w:rPr>
          <w:rFonts w:ascii="Segoe UI" w:hAnsi="Segoe UI" w:cs="Segoe UI"/>
        </w:rPr>
        <w:t>get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gramStart"/>
      <w:r w:rsidRPr="001C6200">
        <w:rPr>
          <w:rFonts w:ascii="Segoe UI" w:hAnsi="Segoe UI" w:cs="Segoe UI"/>
        </w:rPr>
        <w:t xml:space="preserve">{ </w:t>
      </w:r>
      <w:proofErr w:type="spellStart"/>
      <w:r w:rsidRPr="001C6200">
        <w:rPr>
          <w:rFonts w:ascii="Segoe UI" w:hAnsi="Segoe UI" w:cs="Segoe UI"/>
        </w:rPr>
        <w:t>return</w:t>
      </w:r>
      <w:proofErr w:type="spellEnd"/>
      <w:proofErr w:type="gramEnd"/>
      <w:r w:rsidRPr="001C6200">
        <w:rPr>
          <w:rFonts w:ascii="Segoe UI" w:hAnsi="Segoe UI" w:cs="Segoe UI"/>
        </w:rPr>
        <w:t xml:space="preserve"> "O auto deve conter um item.";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lastRenderedPageBreak/>
        <w:t>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uma outra classe agregadora das regras.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que tem a implementação para validar as regras e gerar uma coleção de resultados caso a regra não seja satisfeita.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infraestrutura para implementação de recurso está disponibilizada no </w:t>
      </w:r>
      <w:proofErr w:type="spellStart"/>
      <w:proofErr w:type="gramStart"/>
      <w:r w:rsidRPr="001C6200">
        <w:rPr>
          <w:rFonts w:ascii="Segoe UI" w:hAnsi="Segoe UI" w:cs="Segoe UI"/>
        </w:rPr>
        <w:t>br.proconsi</w:t>
      </w:r>
      <w:proofErr w:type="gramEnd"/>
      <w:r w:rsidRPr="001C6200">
        <w:rPr>
          <w:rFonts w:ascii="Segoe UI" w:hAnsi="Segoe UI" w:cs="Segoe UI"/>
        </w:rPr>
        <w:t>.Core.Domain</w:t>
      </w:r>
      <w:proofErr w:type="spellEnd"/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Criado a </w:t>
      </w:r>
      <w:proofErr w:type="spellStart"/>
      <w:r w:rsidRPr="001C6200">
        <w:rPr>
          <w:rFonts w:ascii="Segoe UI" w:hAnsi="Segoe UI" w:cs="Segoe UI"/>
        </w:rPr>
        <w:t>class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 xml:space="preserve">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Herdado da Classe Base </w:t>
      </w:r>
      <w:proofErr w:type="spellStart"/>
      <w:r w:rsidRPr="001C6200">
        <w:rPr>
          <w:rFonts w:ascii="Segoe UI" w:hAnsi="Segoe UI" w:cs="Segoe UI"/>
        </w:rPr>
        <w:t>Validation</w:t>
      </w:r>
      <w:proofErr w:type="spellEnd"/>
      <w:r w:rsidRPr="001C6200">
        <w:rPr>
          <w:rFonts w:ascii="Segoe UI" w:hAnsi="Segoe UI" w:cs="Segoe UI"/>
        </w:rPr>
        <w:t xml:space="preserve">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Adicionado as regras na classe base através do método </w:t>
      </w:r>
      <w:proofErr w:type="spellStart"/>
      <w:proofErr w:type="gramStart"/>
      <w:r w:rsidRPr="001C6200">
        <w:rPr>
          <w:rFonts w:ascii="Segoe UI" w:hAnsi="Segoe UI" w:cs="Segoe UI"/>
        </w:rPr>
        <w:t>base.AddRule</w:t>
      </w:r>
      <w:proofErr w:type="spellEnd"/>
      <w:proofErr w:type="gramEnd"/>
      <w:r w:rsidRPr="001C6200">
        <w:rPr>
          <w:rFonts w:ascii="Segoe UI" w:hAnsi="Segoe UI" w:cs="Segoe UI"/>
        </w:rPr>
        <w:t xml:space="preserve"> 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</w:t>
      </w:r>
      <w:proofErr w:type="spellStart"/>
      <w:proofErr w:type="gram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 </w:t>
      </w:r>
      <w:proofErr w:type="spellStart"/>
      <w:r w:rsidRPr="001C6200">
        <w:rPr>
          <w:rFonts w:ascii="Segoe UI" w:hAnsi="Segoe UI" w:cs="Segoe UI"/>
        </w:rPr>
        <w:t>class</w:t>
      </w:r>
      <w:proofErr w:type="spellEnd"/>
      <w:proofErr w:type="gram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 xml:space="preserve"> : </w:t>
      </w:r>
      <w:proofErr w:type="spellStart"/>
      <w:r w:rsidRPr="001C6200">
        <w:rPr>
          <w:rFonts w:ascii="Segoe UI" w:hAnsi="Segoe UI" w:cs="Segoe UI"/>
        </w:rPr>
        <w:t>Validation</w:t>
      </w:r>
      <w:proofErr w:type="spellEnd"/>
      <w:r w:rsidRPr="001C6200">
        <w:rPr>
          <w:rFonts w:ascii="Segoe UI" w:hAnsi="Segoe UI" w:cs="Segoe UI"/>
        </w:rPr>
        <w:t>&lt;</w:t>
      </w:r>
      <w:proofErr w:type="spellStart"/>
      <w:r w:rsidRPr="001C6200">
        <w:rPr>
          <w:rFonts w:ascii="Segoe UI" w:hAnsi="Segoe UI" w:cs="Segoe UI"/>
        </w:rPr>
        <w:t>Entities.Auto</w:t>
      </w:r>
      <w:proofErr w:type="spellEnd"/>
      <w:r w:rsidRPr="001C6200">
        <w:rPr>
          <w:rFonts w:ascii="Segoe UI" w:hAnsi="Segoe UI" w:cs="Segoe UI"/>
        </w:rPr>
        <w:t>&gt;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</w:t>
      </w:r>
      <w:proofErr w:type="spell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proofErr w:type="gram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>(</w:t>
      </w:r>
      <w:proofErr w:type="spellStart"/>
      <w:proofErr w:type="gramEnd"/>
      <w:r w:rsidRPr="001C6200">
        <w:rPr>
          <w:rFonts w:ascii="Segoe UI" w:hAnsi="Segoe UI" w:cs="Segoe UI"/>
        </w:rPr>
        <w:t>IAutoRepository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autoRepository</w:t>
      </w:r>
      <w:proofErr w:type="spellEnd"/>
      <w:r w:rsidRPr="001C6200">
        <w:rPr>
          <w:rFonts w:ascii="Segoe UI" w:hAnsi="Segoe UI" w:cs="Segoe UI"/>
        </w:rPr>
        <w:t xml:space="preserve"> = </w:t>
      </w:r>
      <w:proofErr w:type="spellStart"/>
      <w:r w:rsidRPr="001C6200">
        <w:rPr>
          <w:rFonts w:ascii="Segoe UI" w:hAnsi="Segoe UI" w:cs="Segoe UI"/>
        </w:rPr>
        <w:t>null</w:t>
      </w:r>
      <w:proofErr w:type="spellEnd"/>
      <w:r w:rsidRPr="001C6200">
        <w:rPr>
          <w:rFonts w:ascii="Segoe UI" w:hAnsi="Segoe UI" w:cs="Segoe UI"/>
        </w:rPr>
        <w:t>)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var </w:t>
      </w:r>
      <w:proofErr w:type="spellStart"/>
      <w:r w:rsidRPr="001C6200">
        <w:rPr>
          <w:rFonts w:ascii="Segoe UI" w:hAnsi="Segoe UI" w:cs="Segoe UI"/>
        </w:rPr>
        <w:t>existenciaItem</w:t>
      </w:r>
      <w:proofErr w:type="spellEnd"/>
      <w:r w:rsidRPr="001C6200">
        <w:rPr>
          <w:rFonts w:ascii="Segoe UI" w:hAnsi="Segoe UI" w:cs="Segoe UI"/>
        </w:rPr>
        <w:t xml:space="preserve"> = new </w:t>
      </w:r>
      <w:proofErr w:type="spellStart"/>
      <w:proofErr w:type="gramStart"/>
      <w:r w:rsidRPr="001C6200">
        <w:rPr>
          <w:rFonts w:ascii="Segoe UI" w:hAnsi="Segoe UI" w:cs="Segoe UI"/>
        </w:rPr>
        <w:t>AutoValidarExistenciaItemSpec</w:t>
      </w:r>
      <w:proofErr w:type="spellEnd"/>
      <w:r w:rsidRPr="001C6200">
        <w:rPr>
          <w:rFonts w:ascii="Segoe UI" w:hAnsi="Segoe UI" w:cs="Segoe UI"/>
        </w:rPr>
        <w:t>(</w:t>
      </w:r>
      <w:proofErr w:type="gramEnd"/>
      <w:r w:rsidRPr="001C6200">
        <w:rPr>
          <w:rFonts w:ascii="Segoe UI" w:hAnsi="Segoe UI" w:cs="Segoe UI"/>
        </w:rPr>
        <w:t>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var </w:t>
      </w:r>
      <w:proofErr w:type="spellStart"/>
      <w:r w:rsidRPr="001C6200">
        <w:rPr>
          <w:rFonts w:ascii="Segoe UI" w:hAnsi="Segoe UI" w:cs="Segoe UI"/>
        </w:rPr>
        <w:t>fiscalResponsavel</w:t>
      </w:r>
      <w:proofErr w:type="spellEnd"/>
      <w:r w:rsidRPr="001C6200">
        <w:rPr>
          <w:rFonts w:ascii="Segoe UI" w:hAnsi="Segoe UI" w:cs="Segoe UI"/>
        </w:rPr>
        <w:t xml:space="preserve"> = new </w:t>
      </w:r>
      <w:proofErr w:type="spellStart"/>
      <w:proofErr w:type="gramStart"/>
      <w:r w:rsidRPr="001C6200">
        <w:rPr>
          <w:rFonts w:ascii="Segoe UI" w:hAnsi="Segoe UI" w:cs="Segoe UI"/>
        </w:rPr>
        <w:t>AutoValidarFiscalResponsavelItemSpec</w:t>
      </w:r>
      <w:proofErr w:type="spellEnd"/>
      <w:r w:rsidRPr="001C6200">
        <w:rPr>
          <w:rFonts w:ascii="Segoe UI" w:hAnsi="Segoe UI" w:cs="Segoe UI"/>
        </w:rPr>
        <w:t>(</w:t>
      </w:r>
      <w:proofErr w:type="gramEnd"/>
      <w:r w:rsidRPr="001C6200">
        <w:rPr>
          <w:rFonts w:ascii="Segoe UI" w:hAnsi="Segoe UI" w:cs="Segoe UI"/>
        </w:rPr>
        <w:t>);</w:t>
      </w:r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</w:t>
      </w:r>
      <w:proofErr w:type="spellStart"/>
      <w:proofErr w:type="gramStart"/>
      <w:r w:rsidRPr="001C6200">
        <w:rPr>
          <w:rFonts w:ascii="Segoe UI" w:hAnsi="Segoe UI" w:cs="Segoe UI"/>
        </w:rPr>
        <w:t>base.AddRule</w:t>
      </w:r>
      <w:proofErr w:type="spellEnd"/>
      <w:proofErr w:type="gramEnd"/>
      <w:r w:rsidRPr="001C6200">
        <w:rPr>
          <w:rFonts w:ascii="Segoe UI" w:hAnsi="Segoe UI" w:cs="Segoe UI"/>
        </w:rPr>
        <w:t>(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new</w:t>
      </w:r>
      <w:r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ValidationRule</w:t>
      </w:r>
      <w:proofErr w:type="spellEnd"/>
      <w:r w:rsidRPr="001C6200">
        <w:rPr>
          <w:rFonts w:ascii="Segoe UI" w:hAnsi="Segoe UI" w:cs="Segoe UI"/>
        </w:rPr>
        <w:t>&lt;Auto</w:t>
      </w:r>
      <w:proofErr w:type="gramStart"/>
      <w:r w:rsidRPr="001C6200">
        <w:rPr>
          <w:rFonts w:ascii="Segoe UI" w:hAnsi="Segoe UI" w:cs="Segoe UI"/>
        </w:rPr>
        <w:t>&gt;(</w:t>
      </w:r>
      <w:proofErr w:type="spellStart"/>
      <w:proofErr w:type="gramEnd"/>
      <w:r w:rsidRPr="001C6200">
        <w:rPr>
          <w:rFonts w:ascii="Segoe UI" w:hAnsi="Segoe UI" w:cs="Segoe UI"/>
        </w:rPr>
        <w:t>existenciaItem</w:t>
      </w:r>
      <w:proofErr w:type="spellEnd"/>
      <w:r w:rsidRPr="001C6200">
        <w:rPr>
          <w:rFonts w:ascii="Segoe UI" w:hAnsi="Segoe UI" w:cs="Segoe UI"/>
        </w:rPr>
        <w:t xml:space="preserve">, </w:t>
      </w:r>
      <w:proofErr w:type="spellStart"/>
      <w:r w:rsidRPr="001C6200">
        <w:rPr>
          <w:rFonts w:ascii="Segoe UI" w:hAnsi="Segoe UI" w:cs="Segoe UI"/>
        </w:rPr>
        <w:t>existenciaItem.MensagemDeRetorno</w:t>
      </w:r>
      <w:proofErr w:type="spellEnd"/>
      <w:r w:rsidRPr="001C6200">
        <w:rPr>
          <w:rFonts w:ascii="Segoe UI" w:hAnsi="Segoe UI" w:cs="Segoe UI"/>
        </w:rPr>
        <w:t>));</w:t>
      </w:r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</w:t>
      </w:r>
      <w:proofErr w:type="spellStart"/>
      <w:proofErr w:type="gramStart"/>
      <w:r w:rsidRPr="001C6200">
        <w:rPr>
          <w:rFonts w:ascii="Segoe UI" w:hAnsi="Segoe UI" w:cs="Segoe UI"/>
        </w:rPr>
        <w:t>base.AddRule</w:t>
      </w:r>
      <w:proofErr w:type="spellEnd"/>
      <w:proofErr w:type="gramEnd"/>
      <w:r w:rsidRPr="001C6200">
        <w:rPr>
          <w:rFonts w:ascii="Segoe UI" w:hAnsi="Segoe UI" w:cs="Segoe UI"/>
        </w:rPr>
        <w:t>(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new </w:t>
      </w:r>
      <w:proofErr w:type="spellStart"/>
      <w:r w:rsidRPr="001C6200">
        <w:rPr>
          <w:rFonts w:ascii="Segoe UI" w:hAnsi="Segoe UI" w:cs="Segoe UI"/>
        </w:rPr>
        <w:t>ValidationRule</w:t>
      </w:r>
      <w:proofErr w:type="spellEnd"/>
      <w:r w:rsidRPr="001C6200">
        <w:rPr>
          <w:rFonts w:ascii="Segoe UI" w:hAnsi="Segoe UI" w:cs="Segoe UI"/>
        </w:rPr>
        <w:t>&lt;Auto</w:t>
      </w:r>
      <w:proofErr w:type="gramStart"/>
      <w:r w:rsidRPr="001C6200">
        <w:rPr>
          <w:rFonts w:ascii="Segoe UI" w:hAnsi="Segoe UI" w:cs="Segoe UI"/>
        </w:rPr>
        <w:t>&gt;(</w:t>
      </w:r>
      <w:proofErr w:type="spellStart"/>
      <w:proofErr w:type="gramEnd"/>
      <w:r w:rsidRPr="001C6200">
        <w:rPr>
          <w:rFonts w:ascii="Segoe UI" w:hAnsi="Segoe UI" w:cs="Segoe UI"/>
        </w:rPr>
        <w:t>fiscalResponsavel</w:t>
      </w:r>
      <w:proofErr w:type="spellEnd"/>
      <w:r w:rsidRPr="001C6200">
        <w:rPr>
          <w:rFonts w:ascii="Segoe UI" w:hAnsi="Segoe UI" w:cs="Segoe UI"/>
        </w:rPr>
        <w:t xml:space="preserve">, </w:t>
      </w:r>
      <w:proofErr w:type="spellStart"/>
      <w:r w:rsidRPr="001C6200">
        <w:rPr>
          <w:rFonts w:ascii="Segoe UI" w:hAnsi="Segoe UI" w:cs="Segoe UI"/>
        </w:rPr>
        <w:t>fiscalResponsavel.MensagemDeRetorno</w:t>
      </w:r>
      <w:proofErr w:type="spellEnd"/>
      <w:r w:rsidRPr="001C6200">
        <w:rPr>
          <w:rFonts w:ascii="Segoe UI" w:hAnsi="Segoe UI" w:cs="Segoe UI"/>
        </w:rPr>
        <w:t>));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 </w:t>
      </w:r>
      <w:r w:rsidRPr="001C6200">
        <w:rPr>
          <w:rFonts w:ascii="Segoe UI" w:hAnsi="Segoe UI" w:cs="Segoe UI"/>
        </w:rPr>
        <w:tab/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Para efetuar a execução para validar as regras e gerar a coleção de resultados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Instanciar a classe agregadora de regras e executar o método </w:t>
      </w:r>
      <w:proofErr w:type="spellStart"/>
      <w:r w:rsidRPr="001C6200">
        <w:rPr>
          <w:rFonts w:ascii="Segoe UI" w:hAnsi="Segoe UI" w:cs="Segoe UI"/>
        </w:rPr>
        <w:t>Valid</w:t>
      </w:r>
      <w:proofErr w:type="spellEnd"/>
      <w:r w:rsidRPr="001C6200">
        <w:rPr>
          <w:rFonts w:ascii="Segoe UI" w:hAnsi="Segoe UI" w:cs="Segoe UI"/>
        </w:rPr>
        <w:t>.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Caso alguma regra não seja atendida seja gerado uma coleção de resultados (Classe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)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var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 = new </w:t>
      </w:r>
      <w:proofErr w:type="spell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>(_</w:t>
      </w:r>
      <w:proofErr w:type="spellStart"/>
      <w:r w:rsidRPr="001C6200">
        <w:rPr>
          <w:rFonts w:ascii="Segoe UI" w:hAnsi="Segoe UI" w:cs="Segoe UI"/>
        </w:rPr>
        <w:t>autoRepository</w:t>
      </w:r>
      <w:proofErr w:type="spellEnd"/>
      <w:proofErr w:type="gramStart"/>
      <w:r w:rsidRPr="001C6200">
        <w:rPr>
          <w:rFonts w:ascii="Segoe UI" w:hAnsi="Segoe UI" w:cs="Segoe UI"/>
        </w:rPr>
        <w:t>).</w:t>
      </w:r>
      <w:proofErr w:type="spellStart"/>
      <w:r w:rsidRPr="001C6200">
        <w:rPr>
          <w:rFonts w:ascii="Segoe UI" w:hAnsi="Segoe UI" w:cs="Segoe UI"/>
        </w:rPr>
        <w:t>Valid</w:t>
      </w:r>
      <w:proofErr w:type="spellEnd"/>
      <w:proofErr w:type="gramEnd"/>
      <w:r w:rsidRPr="001C6200">
        <w:rPr>
          <w:rFonts w:ascii="Segoe UI" w:hAnsi="Segoe UI" w:cs="Segoe UI"/>
        </w:rPr>
        <w:t>(entidade);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</w:t>
      </w:r>
      <w:proofErr w:type="spellStart"/>
      <w:r w:rsidRPr="001C6200">
        <w:rPr>
          <w:rFonts w:ascii="Segoe UI" w:hAnsi="Segoe UI" w:cs="Segoe UI"/>
        </w:rPr>
        <w:t>foreach</w:t>
      </w:r>
      <w:proofErr w:type="spellEnd"/>
      <w:r w:rsidRPr="001C6200">
        <w:rPr>
          <w:rFonts w:ascii="Segoe UI" w:hAnsi="Segoe UI" w:cs="Segoe UI"/>
        </w:rPr>
        <w:t xml:space="preserve"> (var </w:t>
      </w:r>
      <w:proofErr w:type="spellStart"/>
      <w:r w:rsidRPr="001C6200">
        <w:rPr>
          <w:rFonts w:ascii="Segoe UI" w:hAnsi="Segoe UI" w:cs="Segoe UI"/>
        </w:rPr>
        <w:t>validationResultError</w:t>
      </w:r>
      <w:proofErr w:type="spellEnd"/>
      <w:r w:rsidRPr="001C6200">
        <w:rPr>
          <w:rFonts w:ascii="Segoe UI" w:hAnsi="Segoe UI" w:cs="Segoe UI"/>
        </w:rPr>
        <w:t xml:space="preserve"> in </w:t>
      </w:r>
      <w:proofErr w:type="spellStart"/>
      <w:r w:rsidRPr="001C6200">
        <w:rPr>
          <w:rFonts w:ascii="Segoe UI" w:hAnsi="Segoe UI" w:cs="Segoe UI"/>
        </w:rPr>
        <w:t>validationResult.Errors</w:t>
      </w:r>
      <w:proofErr w:type="spellEnd"/>
      <w:r w:rsidRPr="001C6200">
        <w:rPr>
          <w:rFonts w:ascii="Segoe UI" w:hAnsi="Segoe UI" w:cs="Segoe UI"/>
        </w:rPr>
        <w:t>)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Opções comum de retorno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lista de resultados pode ser enviada para a camada superior retornando por uma coleção de Resultados (classe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), ou sendo adicionado a classe que representa a entidade. Toda entidade possui um membro do tipo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. Pode retornar a classe entidade e verificar o membro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>.</w:t>
      </w:r>
    </w:p>
    <w:p w:rsidR="001C6200" w:rsidRPr="001C6200" w:rsidRDefault="001C6200" w:rsidP="006303E5">
      <w:pPr>
        <w:spacing w:line="240" w:lineRule="auto"/>
      </w:pPr>
    </w:p>
    <w:p w:rsidR="004D1F1E" w:rsidRDefault="004D1F1E" w:rsidP="006303E5">
      <w:pPr>
        <w:pStyle w:val="Ttulo2"/>
        <w:spacing w:line="240" w:lineRule="auto"/>
      </w:pPr>
      <w:bookmarkStart w:id="27" w:name="_Toc496893768"/>
      <w:r>
        <w:lastRenderedPageBreak/>
        <w:t>Entidade</w:t>
      </w:r>
      <w:bookmarkEnd w:id="27"/>
    </w:p>
    <w:p w:rsidR="008041BB" w:rsidRDefault="004D1F1E" w:rsidP="006303E5">
      <w:pPr>
        <w:pStyle w:val="Ttulo2"/>
        <w:spacing w:line="240" w:lineRule="auto"/>
      </w:pPr>
      <w:bookmarkStart w:id="28" w:name="_Toc496893769"/>
      <w:proofErr w:type="spellStart"/>
      <w:proofErr w:type="gramStart"/>
      <w:r>
        <w:t>Repositorio</w:t>
      </w:r>
      <w:proofErr w:type="spellEnd"/>
      <w:r>
        <w:t xml:space="preserve">  e</w:t>
      </w:r>
      <w:proofErr w:type="gramEnd"/>
      <w:r>
        <w:t xml:space="preserve"> Unit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bookmarkEnd w:id="28"/>
      <w:proofErr w:type="spellEnd"/>
      <w:r w:rsidR="008041BB">
        <w:t xml:space="preserve"> </w:t>
      </w:r>
    </w:p>
    <w:p w:rsidR="008041BB" w:rsidRDefault="00BD7AD2" w:rsidP="006303E5">
      <w:pPr>
        <w:pStyle w:val="Ttulo2"/>
        <w:spacing w:line="240" w:lineRule="auto"/>
      </w:pPr>
      <w:bookmarkStart w:id="29" w:name="_Toc496893770"/>
      <w:r>
        <w:t>Paginação</w:t>
      </w:r>
      <w:bookmarkEnd w:id="29"/>
    </w:p>
    <w:p w:rsidR="00BD7AD2" w:rsidRDefault="00BD7AD2" w:rsidP="006303E5">
      <w:pPr>
        <w:pStyle w:val="Ttulo2"/>
        <w:spacing w:line="240" w:lineRule="auto"/>
      </w:pPr>
      <w:bookmarkStart w:id="30" w:name="_Toc496893771"/>
      <w:r>
        <w:t>Camada Apresentação</w:t>
      </w:r>
      <w:bookmarkEnd w:id="30"/>
    </w:p>
    <w:p w:rsidR="004D1F1E" w:rsidRDefault="004D1F1E" w:rsidP="006303E5">
      <w:pPr>
        <w:pStyle w:val="Ttulo2"/>
        <w:spacing w:line="240" w:lineRule="auto"/>
      </w:pPr>
      <w:bookmarkStart w:id="31" w:name="_Toc496893772"/>
      <w:r>
        <w:t>Estrutura de Projetos</w:t>
      </w:r>
      <w:bookmarkEnd w:id="31"/>
      <w:r>
        <w:t xml:space="preserve"> </w:t>
      </w:r>
    </w:p>
    <w:p w:rsidR="001B38D9" w:rsidRPr="001B38D9" w:rsidRDefault="001B38D9" w:rsidP="006303E5">
      <w:pPr>
        <w:spacing w:line="240" w:lineRule="auto"/>
      </w:pPr>
    </w:p>
    <w:p w:rsidR="001B38D9" w:rsidRDefault="001B38D9" w:rsidP="006303E5">
      <w:pPr>
        <w:spacing w:line="240" w:lineRule="auto"/>
      </w:pPr>
      <w:r>
        <w:t xml:space="preserve">Para suportar a solução foram implementados um conjunto de projetos </w:t>
      </w:r>
    </w:p>
    <w:p w:rsidR="001B38D9" w:rsidRDefault="001B38D9" w:rsidP="006303E5">
      <w:pPr>
        <w:spacing w:line="240" w:lineRule="auto"/>
      </w:pP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].Core</w:t>
      </w:r>
      <w:proofErr w:type="gramEnd"/>
      <w:r w:rsidRPr="00D570FF">
        <w:rPr>
          <w:rFonts w:ascii="Segoe UI" w:hAnsi="Segoe UI" w:cs="Segoe UI"/>
          <w:lang w:val="en-US"/>
        </w:rPr>
        <w:t xml:space="preserve"> 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].Interfaces</w:t>
      </w:r>
      <w:proofErr w:type="gramEnd"/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].Model</w:t>
      </w:r>
      <w:proofErr w:type="gramEnd"/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</w:t>
      </w:r>
      <w:proofErr w:type="spellStart"/>
      <w:r w:rsidRPr="00D570FF">
        <w:rPr>
          <w:rFonts w:ascii="Segoe UI" w:hAnsi="Segoe UI" w:cs="Segoe UI"/>
          <w:lang w:val="en-US"/>
        </w:rPr>
        <w:t>Core.Services</w:t>
      </w:r>
      <w:proofErr w:type="spellEnd"/>
      <w:proofErr w:type="gramEnd"/>
      <w:r w:rsidRPr="00D570FF">
        <w:rPr>
          <w:rFonts w:ascii="Segoe UI" w:hAnsi="Segoe UI" w:cs="Segoe UI"/>
          <w:lang w:val="en-US"/>
        </w:rPr>
        <w:t xml:space="preserve"> 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].Application</w:t>
      </w:r>
      <w:proofErr w:type="gramEnd"/>
      <w:r w:rsidRPr="00D570FF">
        <w:rPr>
          <w:rFonts w:ascii="Segoe UI" w:hAnsi="Segoe UI" w:cs="Segoe UI"/>
          <w:lang w:val="en-US"/>
        </w:rPr>
        <w:t xml:space="preserve">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].Infrastructure</w:t>
      </w:r>
      <w:proofErr w:type="gramEnd"/>
      <w:r w:rsidRPr="00D570FF">
        <w:rPr>
          <w:rFonts w:ascii="Segoe UI" w:hAnsi="Segoe UI" w:cs="Segoe UI"/>
          <w:lang w:val="en-US"/>
        </w:rPr>
        <w:t xml:space="preserve"> </w:t>
      </w:r>
    </w:p>
    <w:p w:rsidR="001B38D9" w:rsidRDefault="001B38D9" w:rsidP="006303E5">
      <w:pPr>
        <w:spacing w:line="240" w:lineRule="auto"/>
        <w:rPr>
          <w:rFonts w:ascii="Segoe UI" w:hAnsi="Segoe UI" w:cs="Segoe UI"/>
          <w:lang w:val="en-US"/>
        </w:rPr>
      </w:pP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proofErr w:type="spellStart"/>
      <w:r w:rsidRPr="00D570FF">
        <w:rPr>
          <w:rFonts w:ascii="Segoe UI" w:hAnsi="Segoe UI" w:cs="Segoe UI"/>
        </w:rPr>
        <w:t>Core.Data</w:t>
      </w:r>
      <w:proofErr w:type="spellEnd"/>
      <w:proofErr w:type="gramEnd"/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proofErr w:type="spellStart"/>
      <w:r w:rsidRPr="00D570FF">
        <w:rPr>
          <w:rFonts w:ascii="Segoe UI" w:hAnsi="Segoe UI" w:cs="Segoe UI"/>
        </w:rPr>
        <w:t>Core.Domain</w:t>
      </w:r>
      <w:proofErr w:type="spellEnd"/>
      <w:proofErr w:type="gramEnd"/>
      <w:r w:rsidRPr="00D570FF">
        <w:rPr>
          <w:rFonts w:ascii="Segoe UI" w:hAnsi="Segoe UI" w:cs="Segoe UI"/>
        </w:rPr>
        <w:t xml:space="preserve"> </w:t>
      </w:r>
    </w:p>
    <w:p w:rsidR="00212F05" w:rsidRPr="00D570FF" w:rsidRDefault="00212F05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proofErr w:type="spellStart"/>
      <w:r w:rsidRPr="00D570FF">
        <w:rPr>
          <w:rFonts w:ascii="Segoe UI" w:hAnsi="Segoe UI" w:cs="Segoe UI"/>
        </w:rPr>
        <w:t>Core.Domain</w:t>
      </w:r>
      <w:proofErr w:type="gramEnd"/>
      <w:r>
        <w:rPr>
          <w:rFonts w:ascii="Segoe UI" w:hAnsi="Segoe UI" w:cs="Segoe UI"/>
        </w:rPr>
        <w:t>.Mensagens</w:t>
      </w:r>
      <w:proofErr w:type="spellEnd"/>
      <w:r w:rsidRPr="00D570FF">
        <w:rPr>
          <w:rFonts w:ascii="Segoe UI" w:hAnsi="Segoe UI" w:cs="Segoe UI"/>
        </w:rPr>
        <w:t xml:space="preserve">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proofErr w:type="spellStart"/>
      <w:r w:rsidRPr="00D570FF">
        <w:rPr>
          <w:rFonts w:ascii="Segoe UI" w:hAnsi="Segoe UI" w:cs="Segoe UI"/>
        </w:rPr>
        <w:t>Core.Infra</w:t>
      </w:r>
      <w:proofErr w:type="spellEnd"/>
      <w:proofErr w:type="gramEnd"/>
      <w:r w:rsidRPr="00D570FF">
        <w:rPr>
          <w:rFonts w:ascii="Segoe UI" w:hAnsi="Segoe UI" w:cs="Segoe UI"/>
        </w:rPr>
        <w:t xml:space="preserve">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[namespace</w:t>
      </w:r>
      <w:proofErr w:type="gramStart"/>
      <w:r w:rsidRPr="00D570FF">
        <w:rPr>
          <w:rFonts w:ascii="Segoe UI" w:hAnsi="Segoe UI" w:cs="Segoe UI"/>
          <w:lang w:val="en-US"/>
        </w:rPr>
        <w:t>].[</w:t>
      </w:r>
      <w:proofErr w:type="spellStart"/>
      <w:proofErr w:type="gramEnd"/>
      <w:r>
        <w:rPr>
          <w:rFonts w:ascii="Segoe UI" w:hAnsi="Segoe UI" w:cs="Segoe UI"/>
          <w:lang w:val="en-US"/>
        </w:rPr>
        <w:t>subsistema</w:t>
      </w:r>
      <w:proofErr w:type="spellEnd"/>
      <w:r w:rsidRPr="00D570FF">
        <w:rPr>
          <w:rFonts w:ascii="Segoe UI" w:hAnsi="Segoe UI" w:cs="Segoe UI"/>
          <w:lang w:val="en-US"/>
        </w:rPr>
        <w:t>].Application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r>
        <w:rPr>
          <w:rFonts w:ascii="Segoe UI" w:hAnsi="Segoe UI" w:cs="Segoe UI"/>
        </w:rPr>
        <w:t>[</w:t>
      </w:r>
      <w:proofErr w:type="gramEnd"/>
      <w:r>
        <w:rPr>
          <w:rFonts w:ascii="Segoe UI" w:hAnsi="Segoe UI" w:cs="Segoe UI"/>
        </w:rPr>
        <w:t>subsistema</w:t>
      </w:r>
      <w:r w:rsidRPr="00D570FF">
        <w:rPr>
          <w:rFonts w:ascii="Segoe UI" w:hAnsi="Segoe UI" w:cs="Segoe UI"/>
        </w:rPr>
        <w:t>].Data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r>
        <w:rPr>
          <w:rFonts w:ascii="Segoe UI" w:hAnsi="Segoe UI" w:cs="Segoe UI"/>
        </w:rPr>
        <w:t>[</w:t>
      </w:r>
      <w:proofErr w:type="gramEnd"/>
      <w:r>
        <w:rPr>
          <w:rFonts w:ascii="Segoe UI" w:hAnsi="Segoe UI" w:cs="Segoe UI"/>
        </w:rPr>
        <w:t>subsistema</w:t>
      </w:r>
      <w:r w:rsidRPr="00D570FF">
        <w:rPr>
          <w:rFonts w:ascii="Segoe UI" w:hAnsi="Segoe UI" w:cs="Segoe UI"/>
        </w:rPr>
        <w:t>].Domain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r>
        <w:rPr>
          <w:rFonts w:ascii="Segoe UI" w:hAnsi="Segoe UI" w:cs="Segoe UI"/>
        </w:rPr>
        <w:t>[</w:t>
      </w:r>
      <w:proofErr w:type="gramEnd"/>
      <w:r>
        <w:rPr>
          <w:rFonts w:ascii="Segoe UI" w:hAnsi="Segoe UI" w:cs="Segoe UI"/>
        </w:rPr>
        <w:t>subsistema</w:t>
      </w:r>
      <w:r w:rsidRPr="00D570FF">
        <w:rPr>
          <w:rFonts w:ascii="Segoe UI" w:hAnsi="Segoe UI" w:cs="Segoe UI"/>
        </w:rPr>
        <w:t xml:space="preserve">].Infra  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[</w:t>
      </w:r>
      <w:proofErr w:type="spellStart"/>
      <w:r>
        <w:rPr>
          <w:rFonts w:ascii="Segoe UI" w:hAnsi="Segoe UI" w:cs="Segoe UI"/>
        </w:rPr>
        <w:t>namespaceFaseInicial</w:t>
      </w:r>
      <w:proofErr w:type="spellEnd"/>
      <w:r>
        <w:rPr>
          <w:rFonts w:ascii="Segoe UI" w:hAnsi="Segoe UI" w:cs="Segoe UI"/>
        </w:rPr>
        <w:t xml:space="preserve">] – Inicialmente o a solução foi desenvolvida com a visão de atender somente subsistema Fiscalização e módulo Administrativo. Por conta disso, o </w:t>
      </w:r>
      <w:proofErr w:type="spellStart"/>
      <w:r>
        <w:rPr>
          <w:rFonts w:ascii="Segoe UI" w:hAnsi="Segoe UI" w:cs="Segoe UI"/>
        </w:rPr>
        <w:t>namespace</w:t>
      </w:r>
      <w:proofErr w:type="spellEnd"/>
      <w:r>
        <w:rPr>
          <w:rFonts w:ascii="Segoe UI" w:hAnsi="Segoe UI" w:cs="Segoe UI"/>
        </w:rPr>
        <w:t xml:space="preserve"> utilizado foi o </w:t>
      </w:r>
      <w:proofErr w:type="spellStart"/>
      <w:proofErr w:type="gramStart"/>
      <w:r w:rsidRPr="005A2457">
        <w:rPr>
          <w:rFonts w:ascii="Segoe UI" w:hAnsi="Segoe UI" w:cs="Segoe UI"/>
          <w:b/>
        </w:rPr>
        <w:t>br.procon</w:t>
      </w:r>
      <w:proofErr w:type="gramEnd"/>
      <w:r w:rsidRPr="005A2457">
        <w:rPr>
          <w:rFonts w:ascii="Segoe UI" w:hAnsi="Segoe UI" w:cs="Segoe UI"/>
          <w:b/>
        </w:rPr>
        <w:t>.Fiscalizacao</w:t>
      </w:r>
      <w:proofErr w:type="spellEnd"/>
      <w:r>
        <w:rPr>
          <w:rFonts w:ascii="Segoe UI" w:hAnsi="Segoe UI" w:cs="Segoe UI"/>
        </w:rPr>
        <w:t xml:space="preserve">. </w:t>
      </w:r>
    </w:p>
    <w:p w:rsidR="001B38D9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solução posteriormente passou a contemplar mais subsistemas/funcionalidades. Para facilitar a manutenção e posterior escalabilidade a solução inicial teve que ser revisada. Dessa forma os novos projetos foram implementados de forma segmentada (por subsistemas) e utilizando um </w:t>
      </w:r>
      <w:proofErr w:type="spellStart"/>
      <w:r>
        <w:rPr>
          <w:rFonts w:ascii="Segoe UI" w:hAnsi="Segoe UI" w:cs="Segoe UI"/>
        </w:rPr>
        <w:t>namespace</w:t>
      </w:r>
      <w:proofErr w:type="spellEnd"/>
      <w:r>
        <w:rPr>
          <w:rFonts w:ascii="Segoe UI" w:hAnsi="Segoe UI" w:cs="Segoe UI"/>
        </w:rPr>
        <w:t xml:space="preserve"> mais abrangente o </w:t>
      </w:r>
      <w:proofErr w:type="gramStart"/>
      <w:r w:rsidRPr="001D4BD4">
        <w:rPr>
          <w:rFonts w:ascii="Segoe UI" w:hAnsi="Segoe UI" w:cs="Segoe UI"/>
          <w:b/>
        </w:rPr>
        <w:t>br.procon.si</w:t>
      </w:r>
      <w:r>
        <w:rPr>
          <w:rFonts w:ascii="Segoe UI" w:hAnsi="Segoe UI" w:cs="Segoe UI"/>
          <w:b/>
        </w:rPr>
        <w:t xml:space="preserve"> </w:t>
      </w:r>
      <w:r w:rsidRPr="001D4BD4">
        <w:rPr>
          <w:rFonts w:ascii="Segoe UI" w:hAnsi="Segoe UI" w:cs="Segoe UI"/>
        </w:rPr>
        <w:t>.</w:t>
      </w:r>
      <w:proofErr w:type="gramEnd"/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830"/>
        <w:gridCol w:w="6492"/>
      </w:tblGrid>
      <w:tr w:rsidR="001B38D9" w:rsidRPr="005A2457" w:rsidTr="00083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s – </w:t>
            </w: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br.procon</w:t>
            </w:r>
            <w:proofErr w:type="gramEnd"/>
            <w:r>
              <w:rPr>
                <w:rFonts w:ascii="Segoe UI" w:hAnsi="Segoe UI" w:cs="Segoe UI"/>
                <w:sz w:val="16"/>
                <w:szCs w:val="16"/>
              </w:rPr>
              <w:t>.Fiscalizacao</w:t>
            </w:r>
            <w:proofErr w:type="spellEnd"/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  <w:proofErr w:type="spellEnd"/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Funcionalidades comuns as camadas superiores (</w:t>
            </w:r>
            <w:proofErr w:type="spellStart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Core.Services</w:t>
            </w:r>
            <w:proofErr w:type="spellEnd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 UI) 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Conjunto de 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ViewsModels</w:t>
            </w:r>
            <w:proofErr w:type="spellEnd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 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909"/>
        <w:gridCol w:w="6413"/>
      </w:tblGrid>
      <w:tr w:rsidR="00ED4980" w:rsidRPr="005A2457" w:rsidTr="00212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– br.procon.si</w:t>
            </w:r>
          </w:p>
        </w:tc>
        <w:tc>
          <w:tcPr>
            <w:tcW w:w="720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ED4980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Atendimento.Application</w:t>
            </w:r>
            <w:proofErr w:type="spellEnd"/>
          </w:p>
        </w:tc>
        <w:tc>
          <w:tcPr>
            <w:tcW w:w="720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A245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  </w:t>
            </w:r>
          </w:p>
        </w:tc>
      </w:tr>
      <w:tr w:rsidR="00ED4980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Atendimento.Data</w:t>
            </w:r>
            <w:proofErr w:type="spellEnd"/>
          </w:p>
        </w:tc>
        <w:tc>
          <w:tcPr>
            <w:tcW w:w="720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</w:tr>
      <w:tr w:rsidR="00ED4980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1B38D9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Atendimento.Domain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A245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   </w:t>
            </w:r>
          </w:p>
        </w:tc>
      </w:tr>
      <w:tr w:rsidR="00212F05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Atendimento.Infra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Atendimento.Tests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lastRenderedPageBreak/>
              <w:t>Core.Data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Core.Data.Tests</w:t>
            </w:r>
            <w:proofErr w:type="spellEnd"/>
            <w:proofErr w:type="gram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Core.Domain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Core.Domain.Mensagens</w:t>
            </w:r>
            <w:proofErr w:type="spellEnd"/>
            <w:proofErr w:type="gram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Core.Infra</w:t>
            </w:r>
            <w:proofErr w:type="spellEnd"/>
            <w:r>
              <w:rPr>
                <w:rFonts w:ascii="Segoe UI" w:hAnsi="Segoe UI" w:cs="Segoe UI"/>
                <w:sz w:val="16"/>
                <w:szCs w:val="16"/>
              </w:rPr>
              <w:t xml:space="preserve"> 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FiscalizacaoOperacional.Application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.Data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.Domain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.Infra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.Tests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:rsidR="001B38D9" w:rsidRPr="001B38D9" w:rsidRDefault="001B38D9" w:rsidP="006303E5">
      <w:pPr>
        <w:spacing w:line="240" w:lineRule="auto"/>
      </w:pPr>
    </w:p>
    <w:p w:rsidR="00322CDF" w:rsidRDefault="008041BB" w:rsidP="006303E5">
      <w:pPr>
        <w:pStyle w:val="Ttulo2"/>
        <w:spacing w:line="240" w:lineRule="auto"/>
      </w:pPr>
      <w:bookmarkStart w:id="32" w:name="_Toc496893773"/>
      <w:r>
        <w:t xml:space="preserve">Domain </w:t>
      </w:r>
      <w:proofErr w:type="spellStart"/>
      <w:r>
        <w:t>Model</w:t>
      </w:r>
      <w:proofErr w:type="spellEnd"/>
      <w:r>
        <w:t xml:space="preserve"> – Entidade</w:t>
      </w:r>
      <w:bookmarkEnd w:id="32"/>
      <w:r>
        <w:t xml:space="preserve"> </w:t>
      </w:r>
    </w:p>
    <w:p w:rsidR="008041BB" w:rsidRPr="008041BB" w:rsidRDefault="008041BB" w:rsidP="006303E5">
      <w:pPr>
        <w:spacing w:line="240" w:lineRule="auto"/>
      </w:pPr>
    </w:p>
    <w:p w:rsidR="00196212" w:rsidRPr="001818EC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33" w:name="_Toc496893774"/>
      <w:r>
        <w:rPr>
          <w:rFonts w:ascii="Segoe UI" w:hAnsi="Segoe UI" w:cs="Segoe UI"/>
        </w:rPr>
        <w:t>Visão de Impl</w:t>
      </w:r>
      <w:r w:rsidR="00322CDF">
        <w:rPr>
          <w:rFonts w:ascii="Segoe UI" w:hAnsi="Segoe UI" w:cs="Segoe UI"/>
        </w:rPr>
        <w:t>antação</w:t>
      </w:r>
      <w:bookmarkEnd w:id="33"/>
    </w:p>
    <w:p w:rsidR="00D34D3A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4" w:name="_Toc496893775"/>
      <w:r>
        <w:rPr>
          <w:rFonts w:ascii="Segoe UI" w:hAnsi="Segoe UI" w:cs="Segoe UI"/>
        </w:rPr>
        <w:t>Dimensionamento e Performance</w:t>
      </w:r>
      <w:bookmarkEnd w:id="34"/>
      <w:r>
        <w:rPr>
          <w:rFonts w:ascii="Segoe UI" w:hAnsi="Segoe UI" w:cs="Segoe UI"/>
        </w:rPr>
        <w:t xml:space="preserve"> </w:t>
      </w:r>
    </w:p>
    <w:p w:rsidR="000C64AB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5" w:name="_Toc496893776"/>
      <w:r>
        <w:rPr>
          <w:rFonts w:ascii="Segoe UI" w:hAnsi="Segoe UI" w:cs="Segoe UI"/>
        </w:rPr>
        <w:t>Qualidade</w:t>
      </w:r>
      <w:bookmarkEnd w:id="35"/>
      <w:r>
        <w:rPr>
          <w:rFonts w:ascii="Segoe UI" w:hAnsi="Segoe UI" w:cs="Segoe UI"/>
        </w:rPr>
        <w:t xml:space="preserve"> </w:t>
      </w:r>
    </w:p>
    <w:p w:rsidR="008F0E84" w:rsidRPr="001818EC" w:rsidRDefault="00DB1BCC" w:rsidP="006303E5">
      <w:pPr>
        <w:pStyle w:val="Ttulo1"/>
        <w:spacing w:line="240" w:lineRule="auto"/>
        <w:rPr>
          <w:rFonts w:ascii="Segoe UI" w:hAnsi="Segoe UI" w:cs="Segoe UI"/>
        </w:rPr>
      </w:pPr>
      <w:bookmarkStart w:id="36" w:name="_Toc496893777"/>
      <w:r w:rsidRPr="001818EC">
        <w:rPr>
          <w:rFonts w:ascii="Segoe UI" w:hAnsi="Segoe UI" w:cs="Segoe UI"/>
        </w:rPr>
        <w:t>Modelagem da Solução</w:t>
      </w:r>
      <w:bookmarkEnd w:id="36"/>
    </w:p>
    <w:p w:rsidR="0024434D" w:rsidRPr="001818EC" w:rsidRDefault="0024434D" w:rsidP="006303E5">
      <w:pPr>
        <w:spacing w:line="240" w:lineRule="auto"/>
        <w:rPr>
          <w:rFonts w:ascii="Segoe UI" w:hAnsi="Segoe UI" w:cs="Segoe UI"/>
        </w:rPr>
      </w:pPr>
    </w:p>
    <w:p w:rsidR="0024434D" w:rsidRPr="001818EC" w:rsidRDefault="0024434D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A solução procurou na medida do possível aplicar uma abordagem de uma modelagem de software que segue um conjunto de práticas com objetivo de facilitar a implementação de complexas regras/ processos de negócios que tratamos como </w:t>
      </w:r>
      <w:r w:rsidRPr="001818EC">
        <w:rPr>
          <w:rFonts w:ascii="Segoe UI" w:hAnsi="Segoe UI" w:cs="Segoe UI"/>
          <w:b/>
        </w:rPr>
        <w:t xml:space="preserve">domínio (Domain </w:t>
      </w:r>
      <w:proofErr w:type="spellStart"/>
      <w:r w:rsidRPr="001818EC">
        <w:rPr>
          <w:rFonts w:ascii="Segoe UI" w:hAnsi="Segoe UI" w:cs="Segoe UI"/>
          <w:b/>
        </w:rPr>
        <w:t>Drive</w:t>
      </w:r>
      <w:r w:rsidR="00C40120" w:rsidRPr="001818EC">
        <w:rPr>
          <w:rFonts w:ascii="Segoe UI" w:hAnsi="Segoe UI" w:cs="Segoe UI"/>
          <w:b/>
        </w:rPr>
        <w:t>n</w:t>
      </w:r>
      <w:proofErr w:type="spellEnd"/>
      <w:r w:rsidRPr="001818EC">
        <w:rPr>
          <w:rFonts w:ascii="Segoe UI" w:hAnsi="Segoe UI" w:cs="Segoe UI"/>
          <w:b/>
        </w:rPr>
        <w:t xml:space="preserve"> Design).</w:t>
      </w:r>
      <w:r w:rsidR="00DF13D3" w:rsidRPr="001818EC">
        <w:rPr>
          <w:rFonts w:ascii="Segoe UI" w:hAnsi="Segoe UI" w:cs="Segoe UI"/>
          <w:b/>
        </w:rPr>
        <w:t xml:space="preserve"> </w:t>
      </w:r>
      <w:r w:rsidR="00DF13D3" w:rsidRPr="001818EC">
        <w:rPr>
          <w:rFonts w:ascii="Segoe UI" w:hAnsi="Segoe UI" w:cs="Segoe UI"/>
        </w:rPr>
        <w:t xml:space="preserve">A partir dessa abordagem foram definidos os principais componentes </w:t>
      </w:r>
      <w:r w:rsidR="00C40120" w:rsidRPr="001818EC">
        <w:rPr>
          <w:rFonts w:ascii="Segoe UI" w:hAnsi="Segoe UI" w:cs="Segoe UI"/>
        </w:rPr>
        <w:t xml:space="preserve">guias </w:t>
      </w:r>
      <w:r w:rsidR="00DF13D3" w:rsidRPr="001818EC">
        <w:rPr>
          <w:rFonts w:ascii="Segoe UI" w:hAnsi="Segoe UI" w:cs="Segoe UI"/>
        </w:rPr>
        <w:t>de implementação: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Domain </w:t>
      </w:r>
      <w:proofErr w:type="spellStart"/>
      <w:r w:rsidRPr="001818EC">
        <w:rPr>
          <w:rFonts w:ascii="Segoe UI" w:hAnsi="Segoe UI" w:cs="Segoe UI"/>
        </w:rPr>
        <w:t>Model</w:t>
      </w:r>
      <w:proofErr w:type="spellEnd"/>
    </w:p>
    <w:p w:rsidR="00DF13D3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Contempla </w:t>
      </w:r>
      <w:r w:rsidR="00DF13D3" w:rsidRPr="001818EC">
        <w:rPr>
          <w:rFonts w:ascii="Segoe UI" w:hAnsi="Segoe UI" w:cs="Segoe UI"/>
        </w:rPr>
        <w:t>a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entidade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de domínio, estados e comport</w:t>
      </w:r>
      <w:r w:rsidRPr="001818EC">
        <w:rPr>
          <w:rFonts w:ascii="Segoe UI" w:hAnsi="Segoe UI" w:cs="Segoe UI"/>
        </w:rPr>
        <w:t>amentos, lógica de negócio (</w:t>
      </w:r>
      <w:proofErr w:type="spellStart"/>
      <w:r w:rsidRPr="001818EC">
        <w:rPr>
          <w:rFonts w:ascii="Segoe UI" w:hAnsi="Segoe UI" w:cs="Segoe UI"/>
        </w:rPr>
        <w:t>specs</w:t>
      </w:r>
      <w:proofErr w:type="spellEnd"/>
      <w:r w:rsidRPr="001818EC">
        <w:rPr>
          <w:rFonts w:ascii="Segoe UI" w:hAnsi="Segoe UI" w:cs="Segoe UI"/>
        </w:rPr>
        <w:t xml:space="preserve">), interfaces para </w:t>
      </w:r>
      <w:proofErr w:type="gramStart"/>
      <w:r w:rsidRPr="001818EC">
        <w:rPr>
          <w:rFonts w:ascii="Segoe UI" w:hAnsi="Segoe UI" w:cs="Segoe UI"/>
        </w:rPr>
        <w:t>o serviços</w:t>
      </w:r>
      <w:proofErr w:type="gramEnd"/>
      <w:r w:rsidRPr="001818EC">
        <w:rPr>
          <w:rFonts w:ascii="Segoe UI" w:hAnsi="Segoe UI" w:cs="Segoe UI"/>
        </w:rPr>
        <w:t xml:space="preserve"> de domínio e de repositório e objetos</w:t>
      </w:r>
      <w:r w:rsidR="00BC661F" w:rsidRPr="001818EC">
        <w:rPr>
          <w:rFonts w:ascii="Segoe UI" w:hAnsi="Segoe UI" w:cs="Segoe UI"/>
        </w:rPr>
        <w:t xml:space="preserve"> </w:t>
      </w:r>
      <w:r w:rsidRPr="001818EC">
        <w:rPr>
          <w:rFonts w:ascii="Segoe UI" w:hAnsi="Segoe UI" w:cs="Segoe UI"/>
        </w:rPr>
        <w:t>(</w:t>
      </w:r>
      <w:proofErr w:type="spellStart"/>
      <w:r w:rsidRPr="001818EC">
        <w:rPr>
          <w:rFonts w:ascii="Segoe UI" w:hAnsi="Segoe UI" w:cs="Segoe UI"/>
        </w:rPr>
        <w:t>value</w:t>
      </w:r>
      <w:proofErr w:type="spellEnd"/>
      <w:r w:rsidRPr="001818EC">
        <w:rPr>
          <w:rFonts w:ascii="Segoe UI" w:hAnsi="Segoe UI" w:cs="Segoe UI"/>
        </w:rPr>
        <w:t xml:space="preserve"> </w:t>
      </w:r>
      <w:proofErr w:type="spellStart"/>
      <w:r w:rsidRPr="001818EC">
        <w:rPr>
          <w:rFonts w:ascii="Segoe UI" w:hAnsi="Segoe UI" w:cs="Segoe UI"/>
        </w:rPr>
        <w:t>objects</w:t>
      </w:r>
      <w:proofErr w:type="spellEnd"/>
      <w:r w:rsidRPr="001818EC">
        <w:rPr>
          <w:rFonts w:ascii="Segoe UI" w:hAnsi="Segoe UI" w:cs="Segoe UI"/>
        </w:rPr>
        <w:t>)</w:t>
      </w:r>
      <w:r w:rsidR="00DF13D3" w:rsidRPr="001818EC">
        <w:rPr>
          <w:rFonts w:ascii="Segoe UI" w:hAnsi="Segoe UI" w:cs="Segoe UI"/>
        </w:rPr>
        <w:t xml:space="preserve"> que agrega</w:t>
      </w:r>
      <w:r w:rsidRPr="001818EC">
        <w:rPr>
          <w:rFonts w:ascii="Segoe UI" w:hAnsi="Segoe UI" w:cs="Segoe UI"/>
        </w:rPr>
        <w:t>m</w:t>
      </w:r>
      <w:r w:rsidR="00DF13D3" w:rsidRPr="001818EC">
        <w:rPr>
          <w:rFonts w:ascii="Segoe UI" w:hAnsi="Segoe UI" w:cs="Segoe UI"/>
        </w:rPr>
        <w:t xml:space="preserve"> valor as entidades</w:t>
      </w:r>
      <w:r w:rsidRPr="001818EC">
        <w:rPr>
          <w:rFonts w:ascii="Segoe UI" w:hAnsi="Segoe UI" w:cs="Segoe UI"/>
        </w:rPr>
        <w:t>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Domain Service</w:t>
      </w:r>
      <w:r w:rsidR="00C40120" w:rsidRPr="001818EC">
        <w:rPr>
          <w:rFonts w:ascii="Segoe UI" w:hAnsi="Segoe UI" w:cs="Segoe UI"/>
        </w:rPr>
        <w:t xml:space="preserve"> 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Serviço </w:t>
      </w:r>
      <w:r w:rsidR="00BC661F" w:rsidRPr="001818EC">
        <w:rPr>
          <w:rFonts w:ascii="Segoe UI" w:hAnsi="Segoe UI" w:cs="Segoe UI"/>
        </w:rPr>
        <w:t xml:space="preserve">de Domínio </w:t>
      </w:r>
      <w:r w:rsidRPr="001818EC">
        <w:rPr>
          <w:rFonts w:ascii="Segoe UI" w:hAnsi="Segoe UI" w:cs="Segoe UI"/>
        </w:rPr>
        <w:t xml:space="preserve">que </w:t>
      </w:r>
      <w:r w:rsidR="006F213C" w:rsidRPr="001818EC">
        <w:rPr>
          <w:rFonts w:ascii="Segoe UI" w:hAnsi="Segoe UI" w:cs="Segoe UI"/>
        </w:rPr>
        <w:t>orquestra as operações sobre as entidades de domínio</w:t>
      </w:r>
      <w:r w:rsidRPr="001818EC">
        <w:rPr>
          <w:rFonts w:ascii="Segoe UI" w:hAnsi="Segoe UI" w:cs="Segoe UI"/>
        </w:rPr>
        <w:t xml:space="preserve"> </w:t>
      </w:r>
      <w:r w:rsidR="006F213C" w:rsidRPr="001818EC">
        <w:rPr>
          <w:rFonts w:ascii="Segoe UI" w:hAnsi="Segoe UI" w:cs="Segoe UI"/>
        </w:rPr>
        <w:t xml:space="preserve">podendo </w:t>
      </w:r>
      <w:r w:rsidRPr="001818EC">
        <w:rPr>
          <w:rFonts w:ascii="Segoe UI" w:hAnsi="Segoe UI" w:cs="Segoe UI"/>
        </w:rPr>
        <w:t>trabalha</w:t>
      </w:r>
      <w:r w:rsidR="006F213C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 xml:space="preserve"> com diversas entidades, realiza</w:t>
      </w:r>
      <w:r w:rsidR="006F213C" w:rsidRPr="001818EC">
        <w:rPr>
          <w:rFonts w:ascii="Segoe UI" w:hAnsi="Segoe UI" w:cs="Segoe UI"/>
        </w:rPr>
        <w:t>ndo</w:t>
      </w:r>
      <w:r w:rsidRPr="001818EC">
        <w:rPr>
          <w:rFonts w:ascii="Segoe UI" w:hAnsi="Segoe UI" w:cs="Segoe UI"/>
        </w:rPr>
        <w:t xml:space="preserve"> persistência através de </w:t>
      </w:r>
      <w:r w:rsidR="00430DA2" w:rsidRPr="001818EC">
        <w:rPr>
          <w:rFonts w:ascii="Segoe UI" w:hAnsi="Segoe UI" w:cs="Segoe UI"/>
        </w:rPr>
        <w:t>repositórios.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proofErr w:type="spellStart"/>
      <w:r w:rsidRPr="001818EC">
        <w:rPr>
          <w:rFonts w:ascii="Segoe UI" w:hAnsi="Segoe UI" w:cs="Segoe UI"/>
        </w:rPr>
        <w:t>Application</w:t>
      </w:r>
      <w:proofErr w:type="spellEnd"/>
      <w:r w:rsidRPr="001818EC">
        <w:rPr>
          <w:rFonts w:ascii="Segoe UI" w:hAnsi="Segoe UI" w:cs="Segoe UI"/>
        </w:rPr>
        <w:t xml:space="preserve"> Service 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</w:t>
      </w:r>
      <w:r w:rsidR="00C40120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 xml:space="preserve">a ações disparadas pela camada de apresentação e fornece </w:t>
      </w:r>
      <w:proofErr w:type="spellStart"/>
      <w:r w:rsidRPr="001818EC">
        <w:rPr>
          <w:rFonts w:ascii="Segoe UI" w:hAnsi="Segoe UI" w:cs="Segoe UI"/>
        </w:rPr>
        <w:t>DTOs</w:t>
      </w:r>
      <w:proofErr w:type="spellEnd"/>
      <w:r w:rsidRPr="001818EC">
        <w:rPr>
          <w:rFonts w:ascii="Segoe UI" w:hAnsi="Segoe UI" w:cs="Segoe UI"/>
        </w:rPr>
        <w:t xml:space="preserve"> para a comunicação</w:t>
      </w:r>
      <w:r w:rsidR="006F213C" w:rsidRPr="001818EC">
        <w:rPr>
          <w:rFonts w:ascii="Segoe UI" w:hAnsi="Segoe UI" w:cs="Segoe UI"/>
        </w:rPr>
        <w:t>, compondo adaptadores, interfaces para camadas superiores, suporte para implementação de controle de transações, registro de operações (logs). Também serve como f</w:t>
      </w:r>
      <w:r w:rsidR="00BC661F" w:rsidRPr="001818EC">
        <w:rPr>
          <w:rFonts w:ascii="Segoe UI" w:hAnsi="Segoe UI" w:cs="Segoe UI"/>
        </w:rPr>
        <w:t>á</w:t>
      </w:r>
      <w:r w:rsidR="006F213C" w:rsidRPr="001818EC">
        <w:rPr>
          <w:rFonts w:ascii="Segoe UI" w:hAnsi="Segoe UI" w:cs="Segoe UI"/>
        </w:rPr>
        <w:t>brica de serviços para as camadas superiores.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  <w:proofErr w:type="spellStart"/>
      <w:r w:rsidRPr="001818EC">
        <w:rPr>
          <w:rFonts w:ascii="Segoe UI" w:hAnsi="Segoe UI" w:cs="Segoe UI"/>
        </w:rPr>
        <w:t>Repository</w:t>
      </w:r>
      <w:proofErr w:type="spellEnd"/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</w:t>
      </w:r>
      <w:r w:rsidR="00C40120" w:rsidRPr="001818EC">
        <w:rPr>
          <w:rFonts w:ascii="Segoe UI" w:hAnsi="Segoe UI" w:cs="Segoe UI"/>
        </w:rPr>
        <w:t>ealiza a persistência das entidades se comunicando diretamente com o meio de acessos aos dados.</w:t>
      </w: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  <w:proofErr w:type="spellStart"/>
      <w:r w:rsidRPr="001818EC">
        <w:rPr>
          <w:rFonts w:ascii="Segoe UI" w:hAnsi="Segoe UI" w:cs="Segoe UI"/>
        </w:rPr>
        <w:t>External</w:t>
      </w:r>
      <w:proofErr w:type="spellEnd"/>
      <w:r w:rsidRPr="001818EC">
        <w:rPr>
          <w:rFonts w:ascii="Segoe UI" w:hAnsi="Segoe UI" w:cs="Segoe UI"/>
        </w:rPr>
        <w:t xml:space="preserve"> Service </w:t>
      </w:r>
    </w:p>
    <w:p w:rsidR="00C40120" w:rsidRPr="001818EC" w:rsidRDefault="00430DA2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externo (infra) que realiza a consulta/persistência por meios externos.</w:t>
      </w:r>
    </w:p>
    <w:p w:rsidR="00430DA2" w:rsidRPr="001818EC" w:rsidRDefault="00430DA2" w:rsidP="006303E5">
      <w:pPr>
        <w:spacing w:line="240" w:lineRule="auto"/>
        <w:rPr>
          <w:rFonts w:ascii="Segoe UI" w:hAnsi="Segoe UI" w:cs="Segoe UI"/>
        </w:rPr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DB1BCC" w:rsidRDefault="00430DA2" w:rsidP="006303E5">
      <w:pPr>
        <w:spacing w:line="240" w:lineRule="auto"/>
      </w:pPr>
      <w:r>
        <w:t>O diagrama exibe o relacionamento entres os componentes e dependências entre os mesmos:</w:t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536361" cy="3427562"/>
            <wp:effectExtent l="19050" t="0" r="7189" b="0"/>
            <wp:docPr id="3" name="Imagem 2" descr="Mapa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Domain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8445" cy="34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Pr="0024434D" w:rsidRDefault="00430DA2" w:rsidP="006303E5">
      <w:pPr>
        <w:spacing w:line="240" w:lineRule="auto"/>
      </w:pP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37" w:name="_Toc496893778"/>
      <w:r>
        <w:rPr>
          <w:rFonts w:ascii="Segoe UI" w:hAnsi="Segoe UI" w:cs="Segoe UI"/>
        </w:rPr>
        <w:t>Estrutura de Projetos</w:t>
      </w:r>
      <w:bookmarkEnd w:id="37"/>
      <w:r>
        <w:rPr>
          <w:rFonts w:ascii="Segoe UI" w:hAnsi="Segoe UI" w:cs="Segoe UI"/>
        </w:rPr>
        <w:t xml:space="preserve"> </w:t>
      </w:r>
    </w:p>
    <w:p w:rsidR="00DB1BCC" w:rsidRDefault="00DB1BCC" w:rsidP="006303E5">
      <w:pPr>
        <w:spacing w:line="240" w:lineRule="auto"/>
      </w:pPr>
    </w:p>
    <w:p w:rsidR="00110ABC" w:rsidRDefault="00110ABC" w:rsidP="006303E5">
      <w:pPr>
        <w:spacing w:line="240" w:lineRule="auto"/>
        <w:rPr>
          <w:rFonts w:ascii="Segoe UI" w:hAnsi="Segoe UI" w:cs="Segoe UI"/>
        </w:rPr>
      </w:pPr>
    </w:p>
    <w:p w:rsidR="001818EC" w:rsidRPr="001818EC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38" w:name="_Toc496893779"/>
      <w:r w:rsidRPr="001818EC">
        <w:rPr>
          <w:rFonts w:ascii="Segoe UI" w:hAnsi="Segoe UI" w:cs="Segoe UI"/>
        </w:rPr>
        <w:t xml:space="preserve">Módulos </w:t>
      </w:r>
      <w:proofErr w:type="spellStart"/>
      <w:r w:rsidRPr="001818EC">
        <w:rPr>
          <w:rFonts w:ascii="Segoe UI" w:hAnsi="Segoe UI" w:cs="Segoe UI"/>
        </w:rPr>
        <w:t>Core.Domain</w:t>
      </w:r>
      <w:proofErr w:type="spellEnd"/>
      <w:r w:rsidRPr="001818EC">
        <w:rPr>
          <w:rFonts w:ascii="Segoe UI" w:hAnsi="Segoe UI" w:cs="Segoe UI"/>
        </w:rPr>
        <w:t xml:space="preserve"> e </w:t>
      </w:r>
      <w:proofErr w:type="spellStart"/>
      <w:r w:rsidRPr="001818EC">
        <w:rPr>
          <w:rFonts w:ascii="Segoe UI" w:hAnsi="Segoe UI" w:cs="Segoe UI"/>
        </w:rPr>
        <w:t>Core.Infra</w:t>
      </w:r>
      <w:bookmarkEnd w:id="38"/>
      <w:proofErr w:type="spellEnd"/>
      <w:r w:rsidRPr="001818EC">
        <w:rPr>
          <w:rFonts w:ascii="Segoe UI" w:hAnsi="Segoe UI" w:cs="Segoe UI"/>
        </w:rPr>
        <w:t xml:space="preserve"> </w:t>
      </w: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Os módulos </w:t>
      </w:r>
      <w:proofErr w:type="spellStart"/>
      <w:r>
        <w:rPr>
          <w:rFonts w:ascii="Segoe UI" w:hAnsi="Segoe UI" w:cs="Segoe UI"/>
        </w:rPr>
        <w:t>Core.Domain</w:t>
      </w:r>
      <w:proofErr w:type="spellEnd"/>
      <w:r>
        <w:rPr>
          <w:rFonts w:ascii="Segoe UI" w:hAnsi="Segoe UI" w:cs="Segoe UI"/>
        </w:rPr>
        <w:t xml:space="preserve"> e </w:t>
      </w:r>
      <w:proofErr w:type="spellStart"/>
      <w:r>
        <w:rPr>
          <w:rFonts w:ascii="Segoe UI" w:hAnsi="Segoe UI" w:cs="Segoe UI"/>
        </w:rPr>
        <w:t>Core.Infra</w:t>
      </w:r>
      <w:proofErr w:type="spellEnd"/>
      <w:r>
        <w:rPr>
          <w:rFonts w:ascii="Segoe UI" w:hAnsi="Segoe UI" w:cs="Segoe UI"/>
        </w:rPr>
        <w:t xml:space="preserve"> servem como base para todos os outros módulos.</w:t>
      </w: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</w:t>
      </w:r>
      <w:proofErr w:type="spellStart"/>
      <w:r>
        <w:rPr>
          <w:rFonts w:ascii="Segoe UI" w:hAnsi="Segoe UI" w:cs="Segoe UI"/>
        </w:rPr>
        <w:t>Core.Domain</w:t>
      </w:r>
      <w:proofErr w:type="spellEnd"/>
      <w:r>
        <w:rPr>
          <w:rFonts w:ascii="Segoe UI" w:hAnsi="Segoe UI" w:cs="Segoe UI"/>
        </w:rPr>
        <w:t xml:space="preserve"> disponibiliza recursos de suporte operações de domínios como por exemplo: </w:t>
      </w:r>
    </w:p>
    <w:p w:rsidR="001818EC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Domain </w:t>
      </w:r>
      <w:proofErr w:type="spellStart"/>
      <w:r>
        <w:rPr>
          <w:rFonts w:ascii="Segoe UI" w:hAnsi="Segoe UI" w:cs="Segoe UI"/>
        </w:rPr>
        <w:t>Events</w:t>
      </w:r>
      <w:proofErr w:type="spellEnd"/>
      <w:r>
        <w:rPr>
          <w:rFonts w:ascii="Segoe UI" w:hAnsi="Segoe UI" w:cs="Segoe UI"/>
        </w:rPr>
        <w:t xml:space="preserve"> (permite enviar eventos de domínios)</w:t>
      </w:r>
    </w:p>
    <w:p w:rsidR="00633107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Domain </w:t>
      </w:r>
      <w:proofErr w:type="spellStart"/>
      <w:r>
        <w:rPr>
          <w:rFonts w:ascii="Segoe UI" w:hAnsi="Segoe UI" w:cs="Segoe UI"/>
        </w:rPr>
        <w:t>Notifications</w:t>
      </w:r>
      <w:proofErr w:type="spellEnd"/>
      <w:r>
        <w:rPr>
          <w:rFonts w:ascii="Segoe UI" w:hAnsi="Segoe UI" w:cs="Segoe UI"/>
        </w:rPr>
        <w:t xml:space="preserve"> (técnica para notificação de domínios)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Specification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Validation</w:t>
      </w:r>
      <w:proofErr w:type="spellEnd"/>
      <w:r>
        <w:rPr>
          <w:rFonts w:ascii="Segoe UI" w:hAnsi="Segoe UI" w:cs="Segoe UI"/>
        </w:rPr>
        <w:t xml:space="preserve"> (técnica</w:t>
      </w:r>
      <w:r w:rsidR="00D91249">
        <w:rPr>
          <w:rFonts w:ascii="Segoe UI" w:hAnsi="Segoe UI" w:cs="Segoe UI"/>
        </w:rPr>
        <w:t xml:space="preserve"> facilitadora</w:t>
      </w:r>
      <w:r>
        <w:rPr>
          <w:rFonts w:ascii="Segoe UI" w:hAnsi="Segoe UI" w:cs="Segoe UI"/>
        </w:rPr>
        <w:t xml:space="preserve"> para implementa</w:t>
      </w:r>
      <w:r w:rsidR="00D91249">
        <w:rPr>
          <w:rFonts w:ascii="Segoe UI" w:hAnsi="Segoe UI" w:cs="Segoe UI"/>
        </w:rPr>
        <w:t>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AssertConcer</w:t>
      </w:r>
      <w:r w:rsidR="00633107">
        <w:rPr>
          <w:rFonts w:ascii="Segoe UI" w:hAnsi="Segoe UI" w:cs="Segoe UI"/>
        </w:rPr>
        <w:t>n</w:t>
      </w:r>
      <w:proofErr w:type="spellEnd"/>
      <w:r>
        <w:rPr>
          <w:rFonts w:ascii="Segoe UI" w:hAnsi="Segoe UI" w:cs="Segoe UI"/>
        </w:rPr>
        <w:t xml:space="preserve"> (técnica </w:t>
      </w:r>
      <w:r w:rsidR="00D91249">
        <w:rPr>
          <w:rFonts w:ascii="Segoe UI" w:hAnsi="Segoe UI" w:cs="Segoe UI"/>
        </w:rPr>
        <w:t>facilitadora para implementação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ValueObjects</w:t>
      </w:r>
      <w:proofErr w:type="spellEnd"/>
      <w:r>
        <w:rPr>
          <w:rFonts w:ascii="Segoe UI" w:hAnsi="Segoe UI" w:cs="Segoe UI"/>
        </w:rPr>
        <w:t xml:space="preserve"> – classes que agregam valor as entidades de domínio</w:t>
      </w:r>
      <w:r w:rsidR="00633107">
        <w:rPr>
          <w:rFonts w:ascii="Segoe UI" w:hAnsi="Segoe UI" w:cs="Segoe UI"/>
        </w:rPr>
        <w:t xml:space="preserve"> como por exemplo:</w:t>
      </w:r>
    </w:p>
    <w:p w:rsidR="00633107" w:rsidRPr="001818EC" w:rsidRDefault="00633107" w:rsidP="006303E5">
      <w:pPr>
        <w:pStyle w:val="PargrafodaLista"/>
        <w:spacing w:line="240" w:lineRule="auto"/>
        <w:ind w:left="773"/>
        <w:rPr>
          <w:rFonts w:ascii="Segoe UI" w:hAnsi="Segoe UI" w:cs="Segoe UI"/>
        </w:rPr>
      </w:pPr>
      <w:proofErr w:type="spellStart"/>
      <w:proofErr w:type="gramStart"/>
      <w:r>
        <w:rPr>
          <w:rFonts w:ascii="Segoe UI" w:hAnsi="Segoe UI" w:cs="Segoe UI"/>
        </w:rPr>
        <w:t>Telefone,Cep</w:t>
      </w:r>
      <w:proofErr w:type="spellEnd"/>
      <w:proofErr w:type="gram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Cnae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Cnpj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Cpf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DataFormatExtensions</w:t>
      </w:r>
      <w:proofErr w:type="spellEnd"/>
      <w:r>
        <w:rPr>
          <w:rFonts w:ascii="Segoe UI" w:hAnsi="Segoe UI" w:cs="Segoe UI"/>
        </w:rPr>
        <w:t xml:space="preserve"> , </w:t>
      </w:r>
      <w:proofErr w:type="spellStart"/>
      <w:r>
        <w:rPr>
          <w:rFonts w:ascii="Segoe UI" w:hAnsi="Segoe UI" w:cs="Segoe UI"/>
        </w:rPr>
        <w:t>Email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InscricaoEstadual</w:t>
      </w:r>
      <w:proofErr w:type="spellEnd"/>
    </w:p>
    <w:p w:rsidR="001818EC" w:rsidRP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8F0E84" w:rsidRDefault="00D91249" w:rsidP="006303E5">
      <w:pPr>
        <w:pStyle w:val="Ttulo1"/>
        <w:spacing w:line="240" w:lineRule="auto"/>
        <w:rPr>
          <w:rFonts w:ascii="Segoe UI" w:hAnsi="Segoe UI" w:cs="Segoe UI"/>
        </w:rPr>
      </w:pPr>
      <w:bookmarkStart w:id="39" w:name="_Toc496893780"/>
      <w:proofErr w:type="spellStart"/>
      <w:r>
        <w:rPr>
          <w:rFonts w:ascii="Segoe UI" w:hAnsi="Segoe UI" w:cs="Segoe UI"/>
        </w:rPr>
        <w:lastRenderedPageBreak/>
        <w:t>External</w:t>
      </w:r>
      <w:proofErr w:type="spellEnd"/>
      <w:r>
        <w:rPr>
          <w:rFonts w:ascii="Segoe UI" w:hAnsi="Segoe UI" w:cs="Segoe UI"/>
        </w:rPr>
        <w:t xml:space="preserve"> Service</w:t>
      </w:r>
      <w:bookmarkEnd w:id="39"/>
    </w:p>
    <w:p w:rsidR="002B122D" w:rsidRDefault="002B122D" w:rsidP="006303E5">
      <w:pPr>
        <w:spacing w:line="240" w:lineRule="auto"/>
      </w:pPr>
      <w:r>
        <w:t>Falar sobre o Log</w:t>
      </w:r>
    </w:p>
    <w:p w:rsidR="002B122D" w:rsidRPr="002B122D" w:rsidRDefault="002B122D" w:rsidP="006303E5">
      <w:pPr>
        <w:spacing w:line="240" w:lineRule="auto"/>
      </w:pPr>
      <w:r>
        <w:t xml:space="preserve">Falar sobre </w:t>
      </w:r>
    </w:p>
    <w:p w:rsidR="00723D56" w:rsidRDefault="00723D56" w:rsidP="006303E5">
      <w:pPr>
        <w:pStyle w:val="Ttulo1"/>
        <w:spacing w:line="240" w:lineRule="auto"/>
        <w:rPr>
          <w:rFonts w:ascii="Segoe UI" w:hAnsi="Segoe UI" w:cs="Segoe UI"/>
        </w:rPr>
      </w:pPr>
      <w:bookmarkStart w:id="40" w:name="_Toc496893781"/>
      <w:proofErr w:type="spellStart"/>
      <w:r>
        <w:rPr>
          <w:rFonts w:ascii="Segoe UI" w:hAnsi="Segoe UI" w:cs="Segoe UI"/>
        </w:rPr>
        <w:t>Specification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Validation</w:t>
      </w:r>
      <w:bookmarkEnd w:id="40"/>
      <w:proofErr w:type="spellEnd"/>
      <w:r>
        <w:rPr>
          <w:rFonts w:ascii="Segoe UI" w:hAnsi="Segoe UI" w:cs="Segoe UI"/>
        </w:rPr>
        <w:t xml:space="preserve"> </w:t>
      </w:r>
    </w:p>
    <w:p w:rsidR="00723D56" w:rsidRPr="00723D56" w:rsidRDefault="00723D56" w:rsidP="006303E5">
      <w:pPr>
        <w:spacing w:line="240" w:lineRule="auto"/>
      </w:pPr>
    </w:p>
    <w:p w:rsidR="008F0E84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41" w:name="_Toc496893782"/>
      <w:r>
        <w:rPr>
          <w:rFonts w:ascii="Segoe UI" w:hAnsi="Segoe UI" w:cs="Segoe UI"/>
        </w:rPr>
        <w:t xml:space="preserve">Módulos </w:t>
      </w:r>
      <w:r w:rsidR="002B122D">
        <w:rPr>
          <w:rFonts w:ascii="Segoe UI" w:hAnsi="Segoe UI" w:cs="Segoe UI"/>
        </w:rPr>
        <w:t>Core Domain</w:t>
      </w:r>
      <w:r w:rsidR="00636E5B">
        <w:rPr>
          <w:rFonts w:ascii="Segoe UI" w:hAnsi="Segoe UI" w:cs="Segoe UI"/>
        </w:rPr>
        <w:t xml:space="preserve"> e Core Infra</w:t>
      </w:r>
      <w:bookmarkEnd w:id="41"/>
    </w:p>
    <w:p w:rsidR="00636E5B" w:rsidRPr="00636E5B" w:rsidRDefault="00636E5B" w:rsidP="006303E5">
      <w:pPr>
        <w:spacing w:line="240" w:lineRule="auto"/>
      </w:pPr>
      <w:r>
        <w:t xml:space="preserve">Falar sobre </w:t>
      </w: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2" w:name="_Toc496893783"/>
      <w:proofErr w:type="spellStart"/>
      <w:r>
        <w:rPr>
          <w:rFonts w:ascii="Segoe UI" w:hAnsi="Segoe UI" w:cs="Segoe UI"/>
        </w:rPr>
        <w:t>Specs</w:t>
      </w:r>
      <w:bookmarkEnd w:id="42"/>
      <w:proofErr w:type="spellEnd"/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3" w:name="_Toc496893784"/>
      <w:proofErr w:type="spellStart"/>
      <w:r>
        <w:rPr>
          <w:rFonts w:ascii="Segoe UI" w:hAnsi="Segoe UI" w:cs="Segoe UI"/>
        </w:rPr>
        <w:t>External</w:t>
      </w:r>
      <w:proofErr w:type="spellEnd"/>
      <w:r>
        <w:rPr>
          <w:rFonts w:ascii="Segoe UI" w:hAnsi="Segoe UI" w:cs="Segoe UI"/>
        </w:rPr>
        <w:t xml:space="preserve"> Services</w:t>
      </w:r>
      <w:bookmarkEnd w:id="43"/>
      <w:r>
        <w:rPr>
          <w:rFonts w:ascii="Segoe UI" w:hAnsi="Segoe UI" w:cs="Segoe UI"/>
        </w:rPr>
        <w:t xml:space="preserve"> </w:t>
      </w:r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4" w:name="_Toc496893785"/>
      <w:r>
        <w:rPr>
          <w:rFonts w:ascii="Segoe UI" w:hAnsi="Segoe UI" w:cs="Segoe UI"/>
        </w:rPr>
        <w:t>XXXXXXXXXXXXXXXXX</w:t>
      </w:r>
      <w:bookmarkEnd w:id="44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5" w:name="_Toc496893786"/>
      <w:r>
        <w:rPr>
          <w:rFonts w:ascii="Segoe UI" w:hAnsi="Segoe UI" w:cs="Segoe UI"/>
        </w:rPr>
        <w:t>XXXXXXXXXXXX</w:t>
      </w:r>
      <w:bookmarkEnd w:id="45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6" w:name="_Toc496893787"/>
      <w:r>
        <w:rPr>
          <w:rFonts w:ascii="Segoe UI" w:hAnsi="Segoe UI" w:cs="Segoe UI"/>
        </w:rPr>
        <w:t>XXXXXXXXX</w:t>
      </w:r>
      <w:bookmarkEnd w:id="46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7" w:name="_Toc496893788"/>
      <w:r>
        <w:rPr>
          <w:rFonts w:ascii="Segoe UI" w:hAnsi="Segoe UI" w:cs="Segoe UI"/>
        </w:rPr>
        <w:t>XXXXX</w:t>
      </w:r>
      <w:bookmarkEnd w:id="47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8" w:name="_Toc496893789"/>
      <w:r>
        <w:rPr>
          <w:rFonts w:ascii="Segoe UI" w:hAnsi="Segoe UI" w:cs="Segoe UI"/>
        </w:rPr>
        <w:t>XXXXX</w:t>
      </w:r>
      <w:bookmarkEnd w:id="48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9" w:name="_Toc496893790"/>
      <w:r>
        <w:rPr>
          <w:rFonts w:ascii="Segoe UI" w:hAnsi="Segoe UI" w:cs="Segoe UI"/>
        </w:rPr>
        <w:t>XXXX</w:t>
      </w:r>
      <w:bookmarkEnd w:id="49"/>
    </w:p>
    <w:p w:rsidR="00C40120" w:rsidRDefault="00C40120" w:rsidP="006303E5">
      <w:pPr>
        <w:pStyle w:val="Ttulo1"/>
        <w:spacing w:line="240" w:lineRule="auto"/>
        <w:rPr>
          <w:rFonts w:ascii="Segoe UI" w:hAnsi="Segoe UI" w:cs="Segoe UI"/>
        </w:rPr>
      </w:pPr>
      <w:bookmarkStart w:id="50" w:name="_Toc496893791"/>
      <w:r>
        <w:rPr>
          <w:rFonts w:ascii="Segoe UI" w:hAnsi="Segoe UI" w:cs="Segoe UI"/>
        </w:rPr>
        <w:t>Glossário</w:t>
      </w:r>
      <w:bookmarkEnd w:id="50"/>
    </w:p>
    <w:p w:rsidR="00C40120" w:rsidRDefault="00C40120" w:rsidP="006303E5">
      <w:pPr>
        <w:spacing w:line="240" w:lineRule="auto"/>
      </w:pPr>
    </w:p>
    <w:p w:rsidR="00C40120" w:rsidRDefault="00C40120" w:rsidP="006303E5">
      <w:pPr>
        <w:spacing w:line="240" w:lineRule="auto"/>
      </w:pPr>
      <w:r>
        <w:t xml:space="preserve">Domain </w:t>
      </w:r>
      <w:proofErr w:type="spellStart"/>
      <w:r>
        <w:t>Model</w:t>
      </w:r>
      <w:proofErr w:type="spellEnd"/>
    </w:p>
    <w:p w:rsidR="00C40120" w:rsidRDefault="00C40120" w:rsidP="006303E5">
      <w:pPr>
        <w:spacing w:line="240" w:lineRule="auto"/>
      </w:pPr>
      <w:r>
        <w:t>Uma entidade de domínio, possui estados e comportamentos, lógica de negócio,</w:t>
      </w:r>
      <w:r w:rsidR="00583882">
        <w:t xml:space="preserve"> </w:t>
      </w:r>
      <w:proofErr w:type="spellStart"/>
      <w:r>
        <w:t>etc</w:t>
      </w:r>
      <w:proofErr w:type="spellEnd"/>
      <w:r>
        <w:t xml:space="preserve"> </w:t>
      </w:r>
    </w:p>
    <w:p w:rsidR="00C40120" w:rsidRDefault="00C40120" w:rsidP="006303E5">
      <w:pPr>
        <w:spacing w:line="240" w:lineRule="auto"/>
      </w:pPr>
    </w:p>
    <w:p w:rsidR="00C40120" w:rsidRPr="00C40120" w:rsidRDefault="00C40120" w:rsidP="006303E5">
      <w:pPr>
        <w:spacing w:line="240" w:lineRule="auto"/>
      </w:pPr>
    </w:p>
    <w:p w:rsidR="00556552" w:rsidRDefault="00556552" w:rsidP="006303E5">
      <w:pPr>
        <w:pStyle w:val="Ttulo1"/>
        <w:spacing w:line="240" w:lineRule="auto"/>
        <w:rPr>
          <w:rFonts w:ascii="Segoe UI" w:hAnsi="Segoe UI" w:cs="Segoe UI"/>
        </w:rPr>
      </w:pPr>
      <w:bookmarkStart w:id="51" w:name="_Toc496893792"/>
      <w:r>
        <w:rPr>
          <w:rFonts w:ascii="Segoe UI" w:hAnsi="Segoe UI" w:cs="Segoe UI"/>
        </w:rPr>
        <w:t xml:space="preserve">Criar </w:t>
      </w:r>
      <w:r w:rsidR="00B47E5F">
        <w:rPr>
          <w:rFonts w:ascii="Segoe UI" w:hAnsi="Segoe UI" w:cs="Segoe UI"/>
        </w:rPr>
        <w:t>procedimento</w:t>
      </w:r>
      <w:bookmarkEnd w:id="51"/>
    </w:p>
    <w:p w:rsidR="008A6525" w:rsidRDefault="008A6525" w:rsidP="006303E5">
      <w:pPr>
        <w:spacing w:line="240" w:lineRule="auto"/>
        <w:rPr>
          <w:rFonts w:ascii="Segoe UI" w:hAnsi="Segoe UI" w:cs="Segoe UI"/>
        </w:rPr>
      </w:pPr>
    </w:p>
    <w:p w:rsidR="008A6525" w:rsidRDefault="008A6525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</w:t>
      </w:r>
      <w:r w:rsidR="00B47E5F">
        <w:rPr>
          <w:rFonts w:ascii="Segoe UI" w:hAnsi="Segoe UI" w:cs="Segoe UI"/>
        </w:rPr>
        <w:t>PPPPPPPPPPPPPPPP</w:t>
      </w:r>
      <w:r>
        <w:rPr>
          <w:rFonts w:ascii="Segoe UI" w:hAnsi="Segoe UI" w:cs="Segoe UI"/>
        </w:rPr>
        <w:t xml:space="preserve"> </w:t>
      </w:r>
    </w:p>
    <w:p w:rsidR="00096943" w:rsidRDefault="00096943" w:rsidP="00096943">
      <w:pPr>
        <w:keepNext/>
      </w:pPr>
      <w:bookmarkStart w:id="52" w:name="_Toc456598588"/>
      <w:bookmarkEnd w:id="52"/>
    </w:p>
    <w:sectPr w:rsidR="00096943" w:rsidSect="001F5890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440" w:right="1440" w:bottom="1440" w:left="1440" w:header="720" w:footer="2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18AE" w:rsidRDefault="006C18AE">
      <w:r>
        <w:separator/>
      </w:r>
    </w:p>
  </w:endnote>
  <w:endnote w:type="continuationSeparator" w:id="0">
    <w:p w:rsidR="006C18AE" w:rsidRDefault="006C1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122" w:rsidRDefault="008E012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E0122" w:rsidRDefault="008E0122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122" w:rsidRPr="001F5890" w:rsidRDefault="008E0122">
    <w:pPr>
      <w:rPr>
        <w:sz w:val="10"/>
      </w:rPr>
    </w:pPr>
  </w:p>
  <w:tbl>
    <w:tblPr>
      <w:tblW w:w="9375" w:type="dxa"/>
      <w:tblLayout w:type="fixed"/>
      <w:tblLook w:val="0000" w:firstRow="0" w:lastRow="0" w:firstColumn="0" w:lastColumn="0" w:noHBand="0" w:noVBand="0"/>
    </w:tblPr>
    <w:tblGrid>
      <w:gridCol w:w="2424"/>
      <w:gridCol w:w="4458"/>
      <w:gridCol w:w="2493"/>
    </w:tblGrid>
    <w:tr w:rsidR="008E0122" w:rsidTr="001F5890">
      <w:trPr>
        <w:cantSplit/>
        <w:trHeight w:val="283"/>
      </w:trPr>
      <w:tc>
        <w:tcPr>
          <w:tcW w:w="2424" w:type="dxa"/>
          <w:shd w:val="clear" w:color="auto" w:fill="auto"/>
          <w:vAlign w:val="center"/>
        </w:tcPr>
        <w:p w:rsidR="008E0122" w:rsidRDefault="008E0122" w:rsidP="00B47E5F">
          <w:pPr>
            <w:pStyle w:val="Rodap"/>
            <w:snapToGrid w:val="0"/>
            <w:spacing w:line="240" w:lineRule="auto"/>
            <w:rPr>
              <w:sz w:val="14"/>
              <w:szCs w:val="16"/>
              <w:lang w:val="en-US"/>
            </w:rPr>
          </w:pPr>
          <w:proofErr w:type="spellStart"/>
          <w:r>
            <w:rPr>
              <w:sz w:val="14"/>
              <w:szCs w:val="16"/>
              <w:lang w:val="en-US"/>
            </w:rPr>
            <w:t>Versão</w:t>
          </w:r>
          <w:proofErr w:type="spellEnd"/>
          <w:r>
            <w:rPr>
              <w:sz w:val="14"/>
              <w:szCs w:val="16"/>
              <w:lang w:val="en-US"/>
            </w:rPr>
            <w:t xml:space="preserve"> 1.0</w:t>
          </w:r>
        </w:p>
      </w:tc>
      <w:tc>
        <w:tcPr>
          <w:tcW w:w="4458" w:type="dxa"/>
          <w:shd w:val="clear" w:color="auto" w:fill="auto"/>
          <w:vAlign w:val="center"/>
        </w:tcPr>
        <w:p w:rsidR="008E0122" w:rsidRDefault="008E0122" w:rsidP="00E37DD7">
          <w:pPr>
            <w:pStyle w:val="Rodap"/>
            <w:snapToGrid w:val="0"/>
            <w:spacing w:line="240" w:lineRule="auto"/>
            <w:jc w:val="center"/>
            <w:rPr>
              <w:sz w:val="14"/>
            </w:rPr>
          </w:pPr>
          <w:r>
            <w:rPr>
              <w:rFonts w:cs="Arial"/>
              <w:sz w:val="13"/>
            </w:rPr>
            <w:t xml:space="preserve">Página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PAGE </w:instrText>
          </w:r>
          <w:r>
            <w:rPr>
              <w:rFonts w:cs="Arial"/>
              <w:sz w:val="13"/>
            </w:rPr>
            <w:fldChar w:fldCharType="separate"/>
          </w:r>
          <w:r>
            <w:rPr>
              <w:rFonts w:cs="Arial"/>
              <w:noProof/>
              <w:sz w:val="13"/>
            </w:rPr>
            <w:t>6</w:t>
          </w:r>
          <w:r>
            <w:rPr>
              <w:rFonts w:cs="Arial"/>
              <w:sz w:val="13"/>
            </w:rPr>
            <w:fldChar w:fldCharType="end"/>
          </w:r>
          <w:r>
            <w:rPr>
              <w:rFonts w:cs="Arial"/>
              <w:sz w:val="13"/>
            </w:rPr>
            <w:t xml:space="preserve"> de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NUMPAGES \*Arabic </w:instrText>
          </w:r>
          <w:r>
            <w:rPr>
              <w:rFonts w:cs="Arial"/>
              <w:sz w:val="13"/>
            </w:rPr>
            <w:fldChar w:fldCharType="separate"/>
          </w:r>
          <w:r>
            <w:rPr>
              <w:rFonts w:cs="Arial"/>
              <w:noProof/>
              <w:sz w:val="13"/>
            </w:rPr>
            <w:t>9</w:t>
          </w:r>
          <w:r>
            <w:rPr>
              <w:rFonts w:cs="Arial"/>
              <w:sz w:val="13"/>
            </w:rPr>
            <w:fldChar w:fldCharType="end"/>
          </w:r>
        </w:p>
      </w:tc>
      <w:tc>
        <w:tcPr>
          <w:tcW w:w="2493" w:type="dxa"/>
          <w:shd w:val="clear" w:color="auto" w:fill="auto"/>
          <w:vAlign w:val="center"/>
        </w:tcPr>
        <w:p w:rsidR="008E0122" w:rsidRDefault="008E0122" w:rsidP="00E37DD7">
          <w:pPr>
            <w:pStyle w:val="Rodap"/>
            <w:snapToGrid w:val="0"/>
            <w:spacing w:line="240" w:lineRule="auto"/>
            <w:jc w:val="right"/>
            <w:rPr>
              <w:sz w:val="14"/>
            </w:rPr>
          </w:pPr>
          <w:r>
            <w:rPr>
              <w:sz w:val="14"/>
            </w:rPr>
            <w:t>Classificação: uso do projeto</w:t>
          </w:r>
        </w:p>
      </w:tc>
    </w:tr>
    <w:tr w:rsidR="008E0122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8E0122" w:rsidRDefault="008E0122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DDS – Diretoria de Desenvolvimento de Sistemas</w:t>
          </w:r>
        </w:p>
        <w:p w:rsidR="008E0122" w:rsidRDefault="008E0122" w:rsidP="00B47E5F">
          <w:pPr>
            <w:pStyle w:val="Rodap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DGT - Gerência de Desenvolvimento de Sistemas Clientes Grupo 3</w:t>
          </w:r>
        </w:p>
      </w:tc>
    </w:tr>
    <w:tr w:rsidR="008E0122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8E0122" w:rsidRDefault="008E0122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sz w:val="22"/>
              <w:szCs w:val="22"/>
              <w:vertAlign w:val="superscript"/>
            </w:rPr>
          </w:pPr>
          <w:r>
            <w:rPr>
              <w:rFonts w:cs="Arial"/>
              <w:b/>
              <w:sz w:val="22"/>
              <w:szCs w:val="22"/>
              <w:vertAlign w:val="superscript"/>
            </w:rPr>
            <w:t>©</w:t>
          </w:r>
          <w:r>
            <w:rPr>
              <w:rFonts w:cs="Arial"/>
              <w:sz w:val="22"/>
              <w:szCs w:val="22"/>
              <w:vertAlign w:val="superscript"/>
            </w:rPr>
            <w:t xml:space="preserve"> copyright Companhia de Processamento de Dados do Estado de São Paulo - PRODESP</w:t>
          </w:r>
        </w:p>
      </w:tc>
    </w:tr>
  </w:tbl>
  <w:p w:rsidR="008E0122" w:rsidRPr="00D10592" w:rsidRDefault="008E0122" w:rsidP="00D1059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122" w:rsidRDefault="008E01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18AE" w:rsidRDefault="006C18AE">
      <w:r>
        <w:separator/>
      </w:r>
    </w:p>
  </w:footnote>
  <w:footnote w:type="continuationSeparator" w:id="0">
    <w:p w:rsidR="006C18AE" w:rsidRDefault="006C18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339"/>
      <w:gridCol w:w="3110"/>
      <w:gridCol w:w="3110"/>
    </w:tblGrid>
    <w:tr w:rsidR="008E0122">
      <w:trPr>
        <w:trHeight w:val="1815"/>
      </w:trPr>
      <w:tc>
        <w:tcPr>
          <w:tcW w:w="3339" w:type="dxa"/>
          <w:shd w:val="clear" w:color="auto" w:fill="auto"/>
        </w:tcPr>
        <w:p w:rsidR="008E0122" w:rsidRDefault="008E0122" w:rsidP="009166AC">
          <w:pPr>
            <w:snapToGrid w:val="0"/>
          </w:pPr>
          <w:r>
            <w:rPr>
              <w:noProof/>
              <w:lang w:eastAsia="pt-BR"/>
            </w:rPr>
            <w:drawing>
              <wp:inline distT="0" distB="0" distL="0" distR="0">
                <wp:extent cx="1794510" cy="87439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45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0" w:type="dxa"/>
          <w:shd w:val="clear" w:color="auto" w:fill="auto"/>
        </w:tcPr>
        <w:p w:rsidR="008E0122" w:rsidRDefault="008E0122" w:rsidP="009166AC">
          <w:pPr>
            <w:snapToGrid w:val="0"/>
          </w:pPr>
        </w:p>
      </w:tc>
      <w:tc>
        <w:tcPr>
          <w:tcW w:w="3110" w:type="dxa"/>
          <w:shd w:val="clear" w:color="auto" w:fill="auto"/>
        </w:tcPr>
        <w:p w:rsidR="008E0122" w:rsidRDefault="008E0122" w:rsidP="009166AC">
          <w:pPr>
            <w:snapToGrid w:val="0"/>
            <w:jc w:val="right"/>
          </w:pPr>
        </w:p>
      </w:tc>
    </w:tr>
  </w:tbl>
  <w:p w:rsidR="008E0122" w:rsidRDefault="008E0122" w:rsidP="00B46FDF"/>
  <w:p w:rsidR="008E0122" w:rsidRDefault="008E012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14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00"/>
      <w:gridCol w:w="7314"/>
    </w:tblGrid>
    <w:tr w:rsidR="008E0122" w:rsidTr="006504E2">
      <w:trPr>
        <w:cantSplit/>
        <w:trHeight w:val="1076"/>
      </w:trPr>
      <w:tc>
        <w:tcPr>
          <w:tcW w:w="19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auto"/>
          </w:tcBorders>
          <w:shd w:val="clear" w:color="auto" w:fill="auto"/>
          <w:vAlign w:val="center"/>
        </w:tcPr>
        <w:p w:rsidR="008E0122" w:rsidRDefault="008E0122" w:rsidP="009166AC">
          <w:pPr>
            <w:pStyle w:val="Cabealho"/>
            <w:snapToGrid w:val="0"/>
            <w:jc w:val="center"/>
            <w:rPr>
              <w:rFonts w:cs="Arial"/>
              <w:b/>
            </w:rPr>
          </w:pPr>
          <w:r>
            <w:rPr>
              <w:noProof/>
              <w:sz w:val="16"/>
              <w:lang w:eastAsia="pt-BR"/>
            </w:rPr>
            <w:drawing>
              <wp:inline distT="0" distB="0" distL="0" distR="0">
                <wp:extent cx="988695" cy="531495"/>
                <wp:effectExtent l="19050" t="0" r="1905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6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8E0122" w:rsidRDefault="008E0122" w:rsidP="00B47E5F">
          <w:pPr>
            <w:snapToGrid w:val="0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Procedimento Técnico SSE-DSV-99</w:t>
          </w:r>
        </w:p>
      </w:tc>
    </w:tr>
  </w:tbl>
  <w:p w:rsidR="008E0122" w:rsidRDefault="008E012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122" w:rsidRDefault="008E01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D400400"/>
    <w:lvl w:ilvl="0">
      <w:start w:val="1"/>
      <w:numFmt w:val="decimal"/>
      <w:pStyle w:val="Ttulo1"/>
      <w:lvlText w:val="%1."/>
      <w:legacy w:legacy="1" w:legacySpace="144" w:legacyIndent="0"/>
      <w:lvlJc w:val="left"/>
      <w:rPr>
        <w:sz w:val="24"/>
        <w:szCs w:val="24"/>
        <w:lang w:val="en-US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2146D5"/>
    <w:multiLevelType w:val="hybridMultilevel"/>
    <w:tmpl w:val="A18AD3DE"/>
    <w:lvl w:ilvl="0" w:tplc="A05A0B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8D46FF1"/>
    <w:multiLevelType w:val="multilevel"/>
    <w:tmpl w:val="5C2C5E9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9385F7B"/>
    <w:multiLevelType w:val="hybridMultilevel"/>
    <w:tmpl w:val="9E164D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06A47"/>
    <w:multiLevelType w:val="hybridMultilevel"/>
    <w:tmpl w:val="E5941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C5AC9"/>
    <w:multiLevelType w:val="hybridMultilevel"/>
    <w:tmpl w:val="4CF27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8479B"/>
    <w:multiLevelType w:val="multilevel"/>
    <w:tmpl w:val="D998326C"/>
    <w:lvl w:ilvl="0">
      <w:start w:val="1"/>
      <w:numFmt w:val="decimal"/>
      <w:pStyle w:val="EVVAZ-Ttulode1Nvel"/>
      <w:lvlText w:val="%1."/>
      <w:lvlJc w:val="left"/>
      <w:pPr>
        <w:tabs>
          <w:tab w:val="num" w:pos="600"/>
        </w:tabs>
        <w:ind w:left="1147" w:hanging="907"/>
      </w:pPr>
      <w:rPr>
        <w:rFonts w:hint="default"/>
      </w:rPr>
    </w:lvl>
    <w:lvl w:ilvl="1">
      <w:start w:val="1"/>
      <w:numFmt w:val="decimal"/>
      <w:pStyle w:val="EVVAZ-Ttulode2Nvel"/>
      <w:lvlText w:val="%1.%2."/>
      <w:lvlJc w:val="left"/>
      <w:pPr>
        <w:tabs>
          <w:tab w:val="num" w:pos="1320"/>
        </w:tabs>
        <w:ind w:left="2281" w:hanging="1681"/>
      </w:pPr>
      <w:rPr>
        <w:rFonts w:hint="default"/>
      </w:rPr>
    </w:lvl>
    <w:lvl w:ilvl="2">
      <w:start w:val="1"/>
      <w:numFmt w:val="decimal"/>
      <w:pStyle w:val="EVVAZ-Ttulode3Nvel"/>
      <w:lvlText w:val="%1.%2.%3."/>
      <w:lvlJc w:val="left"/>
      <w:pPr>
        <w:tabs>
          <w:tab w:val="num" w:pos="2040"/>
        </w:tabs>
        <w:ind w:left="3869" w:hanging="25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00"/>
        </w:tabs>
        <w:ind w:left="19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20"/>
        </w:tabs>
        <w:ind w:left="24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40"/>
        </w:tabs>
        <w:ind w:left="29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20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40"/>
        </w:tabs>
        <w:ind w:left="4560" w:hanging="1440"/>
      </w:pPr>
      <w:rPr>
        <w:rFonts w:hint="default"/>
      </w:rPr>
    </w:lvl>
  </w:abstractNum>
  <w:abstractNum w:abstractNumId="7" w15:restartNumberingAfterBreak="0">
    <w:nsid w:val="31B95032"/>
    <w:multiLevelType w:val="hybridMultilevel"/>
    <w:tmpl w:val="C776A68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08D1F6D"/>
    <w:multiLevelType w:val="hybridMultilevel"/>
    <w:tmpl w:val="B06E1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0E3"/>
    <w:multiLevelType w:val="hybridMultilevel"/>
    <w:tmpl w:val="B49C5ED2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 w15:restartNumberingAfterBreak="0">
    <w:nsid w:val="44DB58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5767B0B"/>
    <w:multiLevelType w:val="hybridMultilevel"/>
    <w:tmpl w:val="5400D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392D74"/>
    <w:multiLevelType w:val="hybridMultilevel"/>
    <w:tmpl w:val="0310CDA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7C493EE9"/>
    <w:multiLevelType w:val="hybridMultilevel"/>
    <w:tmpl w:val="DBF6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4E7DB7"/>
    <w:multiLevelType w:val="hybridMultilevel"/>
    <w:tmpl w:val="311EA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13"/>
  </w:num>
  <w:num w:numId="9">
    <w:abstractNumId w:val="2"/>
  </w:num>
  <w:num w:numId="10">
    <w:abstractNumId w:val="0"/>
  </w:num>
  <w:num w:numId="11">
    <w:abstractNumId w:val="10"/>
  </w:num>
  <w:num w:numId="12">
    <w:abstractNumId w:val="0"/>
  </w:num>
  <w:num w:numId="13">
    <w:abstractNumId w:val="0"/>
  </w:num>
  <w:num w:numId="14">
    <w:abstractNumId w:val="9"/>
  </w:num>
  <w:num w:numId="15">
    <w:abstractNumId w:val="14"/>
  </w:num>
  <w:num w:numId="16">
    <w:abstractNumId w:val="8"/>
  </w:num>
  <w:num w:numId="17">
    <w:abstractNumId w:val="11"/>
  </w:num>
  <w:num w:numId="1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6BD"/>
    <w:rsid w:val="000018FD"/>
    <w:rsid w:val="00002F77"/>
    <w:rsid w:val="00005B38"/>
    <w:rsid w:val="00006910"/>
    <w:rsid w:val="000257AE"/>
    <w:rsid w:val="00025C32"/>
    <w:rsid w:val="0003163A"/>
    <w:rsid w:val="00033F35"/>
    <w:rsid w:val="00034426"/>
    <w:rsid w:val="000357C3"/>
    <w:rsid w:val="00037021"/>
    <w:rsid w:val="00044C39"/>
    <w:rsid w:val="0004715F"/>
    <w:rsid w:val="00047E0B"/>
    <w:rsid w:val="00052F31"/>
    <w:rsid w:val="00055F20"/>
    <w:rsid w:val="00056618"/>
    <w:rsid w:val="000574C0"/>
    <w:rsid w:val="00063481"/>
    <w:rsid w:val="00065A96"/>
    <w:rsid w:val="0006757A"/>
    <w:rsid w:val="000678EA"/>
    <w:rsid w:val="00075132"/>
    <w:rsid w:val="00075C2A"/>
    <w:rsid w:val="000805FA"/>
    <w:rsid w:val="000816BD"/>
    <w:rsid w:val="0008315D"/>
    <w:rsid w:val="000858F1"/>
    <w:rsid w:val="00096943"/>
    <w:rsid w:val="00097263"/>
    <w:rsid w:val="000A0A11"/>
    <w:rsid w:val="000A0B01"/>
    <w:rsid w:val="000A3F6A"/>
    <w:rsid w:val="000A4A51"/>
    <w:rsid w:val="000A5DC8"/>
    <w:rsid w:val="000A657D"/>
    <w:rsid w:val="000B1AE5"/>
    <w:rsid w:val="000C64AB"/>
    <w:rsid w:val="000C6576"/>
    <w:rsid w:val="000C6D00"/>
    <w:rsid w:val="000C7DD9"/>
    <w:rsid w:val="000D130D"/>
    <w:rsid w:val="000D2E39"/>
    <w:rsid w:val="000E05A5"/>
    <w:rsid w:val="000E0978"/>
    <w:rsid w:val="000E1AE1"/>
    <w:rsid w:val="000E5B0C"/>
    <w:rsid w:val="000F0418"/>
    <w:rsid w:val="00102205"/>
    <w:rsid w:val="001070A7"/>
    <w:rsid w:val="00110ABC"/>
    <w:rsid w:val="00112B8F"/>
    <w:rsid w:val="001156DB"/>
    <w:rsid w:val="001174A5"/>
    <w:rsid w:val="00124C26"/>
    <w:rsid w:val="0012508B"/>
    <w:rsid w:val="001253B3"/>
    <w:rsid w:val="0014002B"/>
    <w:rsid w:val="00140996"/>
    <w:rsid w:val="00146A15"/>
    <w:rsid w:val="001501EA"/>
    <w:rsid w:val="00151B86"/>
    <w:rsid w:val="00160A70"/>
    <w:rsid w:val="0016220C"/>
    <w:rsid w:val="001624DB"/>
    <w:rsid w:val="00162A37"/>
    <w:rsid w:val="00163BD9"/>
    <w:rsid w:val="00167ECF"/>
    <w:rsid w:val="00170982"/>
    <w:rsid w:val="00172D23"/>
    <w:rsid w:val="001818EC"/>
    <w:rsid w:val="00182DFF"/>
    <w:rsid w:val="001860E3"/>
    <w:rsid w:val="00196212"/>
    <w:rsid w:val="00196E33"/>
    <w:rsid w:val="001A0A1A"/>
    <w:rsid w:val="001A1ED5"/>
    <w:rsid w:val="001B08A5"/>
    <w:rsid w:val="001B09C7"/>
    <w:rsid w:val="001B38D9"/>
    <w:rsid w:val="001C0DE4"/>
    <w:rsid w:val="001C2A84"/>
    <w:rsid w:val="001C5E6D"/>
    <w:rsid w:val="001C6200"/>
    <w:rsid w:val="001D25C1"/>
    <w:rsid w:val="001D468C"/>
    <w:rsid w:val="001D4BD4"/>
    <w:rsid w:val="001D65B6"/>
    <w:rsid w:val="001F334D"/>
    <w:rsid w:val="001F5890"/>
    <w:rsid w:val="001F6B3B"/>
    <w:rsid w:val="00212F05"/>
    <w:rsid w:val="00213C2A"/>
    <w:rsid w:val="00217B03"/>
    <w:rsid w:val="00221D89"/>
    <w:rsid w:val="00226C81"/>
    <w:rsid w:val="00230698"/>
    <w:rsid w:val="0023659D"/>
    <w:rsid w:val="00240940"/>
    <w:rsid w:val="00241B47"/>
    <w:rsid w:val="00243DE7"/>
    <w:rsid w:val="00243F6E"/>
    <w:rsid w:val="0024434D"/>
    <w:rsid w:val="00246786"/>
    <w:rsid w:val="00251F0C"/>
    <w:rsid w:val="00252C5A"/>
    <w:rsid w:val="002544FF"/>
    <w:rsid w:val="00254F15"/>
    <w:rsid w:val="002569F9"/>
    <w:rsid w:val="00256FC6"/>
    <w:rsid w:val="002640D5"/>
    <w:rsid w:val="00272353"/>
    <w:rsid w:val="00274A16"/>
    <w:rsid w:val="00274A8D"/>
    <w:rsid w:val="00277351"/>
    <w:rsid w:val="00277B4C"/>
    <w:rsid w:val="00283D1C"/>
    <w:rsid w:val="002867AD"/>
    <w:rsid w:val="00292664"/>
    <w:rsid w:val="00294C47"/>
    <w:rsid w:val="0029564D"/>
    <w:rsid w:val="00295812"/>
    <w:rsid w:val="002A164E"/>
    <w:rsid w:val="002A51DB"/>
    <w:rsid w:val="002A7616"/>
    <w:rsid w:val="002B021F"/>
    <w:rsid w:val="002B122D"/>
    <w:rsid w:val="002B1F30"/>
    <w:rsid w:val="002C032A"/>
    <w:rsid w:val="002C3C04"/>
    <w:rsid w:val="002E1192"/>
    <w:rsid w:val="002E5B1F"/>
    <w:rsid w:val="002E7D3A"/>
    <w:rsid w:val="002F3AE7"/>
    <w:rsid w:val="003037BE"/>
    <w:rsid w:val="003040E9"/>
    <w:rsid w:val="00305CDA"/>
    <w:rsid w:val="00305E40"/>
    <w:rsid w:val="00307CE9"/>
    <w:rsid w:val="00307E5C"/>
    <w:rsid w:val="003109E4"/>
    <w:rsid w:val="00322CDF"/>
    <w:rsid w:val="0034319E"/>
    <w:rsid w:val="00345814"/>
    <w:rsid w:val="003515D7"/>
    <w:rsid w:val="00351CB8"/>
    <w:rsid w:val="00357A3B"/>
    <w:rsid w:val="00362883"/>
    <w:rsid w:val="00362B35"/>
    <w:rsid w:val="00363CDF"/>
    <w:rsid w:val="00364CE2"/>
    <w:rsid w:val="00372AF4"/>
    <w:rsid w:val="00383104"/>
    <w:rsid w:val="003905D7"/>
    <w:rsid w:val="00396982"/>
    <w:rsid w:val="0039771E"/>
    <w:rsid w:val="003A2345"/>
    <w:rsid w:val="003A2E6E"/>
    <w:rsid w:val="003A409C"/>
    <w:rsid w:val="003B1389"/>
    <w:rsid w:val="003B37F8"/>
    <w:rsid w:val="003B65EB"/>
    <w:rsid w:val="003C0DDE"/>
    <w:rsid w:val="003D20FA"/>
    <w:rsid w:val="003D521E"/>
    <w:rsid w:val="003E0A37"/>
    <w:rsid w:val="003E6FBE"/>
    <w:rsid w:val="003E73C4"/>
    <w:rsid w:val="003F087B"/>
    <w:rsid w:val="003F1FFE"/>
    <w:rsid w:val="003F2A24"/>
    <w:rsid w:val="003F76AA"/>
    <w:rsid w:val="003F7732"/>
    <w:rsid w:val="0041171E"/>
    <w:rsid w:val="00412517"/>
    <w:rsid w:val="00412CF7"/>
    <w:rsid w:val="00414EFC"/>
    <w:rsid w:val="00415E80"/>
    <w:rsid w:val="004169AC"/>
    <w:rsid w:val="00416F59"/>
    <w:rsid w:val="00417EA6"/>
    <w:rsid w:val="00421AFC"/>
    <w:rsid w:val="00430DA2"/>
    <w:rsid w:val="0043524D"/>
    <w:rsid w:val="00436E13"/>
    <w:rsid w:val="00460656"/>
    <w:rsid w:val="00462CCE"/>
    <w:rsid w:val="00466D9E"/>
    <w:rsid w:val="00471104"/>
    <w:rsid w:val="004716BD"/>
    <w:rsid w:val="004815D6"/>
    <w:rsid w:val="00482206"/>
    <w:rsid w:val="00482C63"/>
    <w:rsid w:val="004832C7"/>
    <w:rsid w:val="004A690F"/>
    <w:rsid w:val="004B1B4A"/>
    <w:rsid w:val="004C0157"/>
    <w:rsid w:val="004D1F1E"/>
    <w:rsid w:val="004D3184"/>
    <w:rsid w:val="004D4DF4"/>
    <w:rsid w:val="004D777E"/>
    <w:rsid w:val="004E25F5"/>
    <w:rsid w:val="004E7C67"/>
    <w:rsid w:val="00500F8C"/>
    <w:rsid w:val="00501A9C"/>
    <w:rsid w:val="005104CC"/>
    <w:rsid w:val="00510878"/>
    <w:rsid w:val="005205E7"/>
    <w:rsid w:val="005251B3"/>
    <w:rsid w:val="0052529F"/>
    <w:rsid w:val="00541188"/>
    <w:rsid w:val="0054154F"/>
    <w:rsid w:val="00546DE3"/>
    <w:rsid w:val="0055089B"/>
    <w:rsid w:val="00553752"/>
    <w:rsid w:val="0055484D"/>
    <w:rsid w:val="005555E2"/>
    <w:rsid w:val="00556552"/>
    <w:rsid w:val="00561CA6"/>
    <w:rsid w:val="00564F6B"/>
    <w:rsid w:val="005671F2"/>
    <w:rsid w:val="00570598"/>
    <w:rsid w:val="00576AEB"/>
    <w:rsid w:val="005770B0"/>
    <w:rsid w:val="005817E1"/>
    <w:rsid w:val="00582E8A"/>
    <w:rsid w:val="00583882"/>
    <w:rsid w:val="00583C22"/>
    <w:rsid w:val="00585154"/>
    <w:rsid w:val="005904E2"/>
    <w:rsid w:val="0059244D"/>
    <w:rsid w:val="005924AD"/>
    <w:rsid w:val="00594446"/>
    <w:rsid w:val="00595238"/>
    <w:rsid w:val="005979D7"/>
    <w:rsid w:val="005A2457"/>
    <w:rsid w:val="005B0FC2"/>
    <w:rsid w:val="005B1354"/>
    <w:rsid w:val="005C35D1"/>
    <w:rsid w:val="005D08CD"/>
    <w:rsid w:val="005D4A4C"/>
    <w:rsid w:val="005D4DB3"/>
    <w:rsid w:val="005E103D"/>
    <w:rsid w:val="005E1695"/>
    <w:rsid w:val="005E2B66"/>
    <w:rsid w:val="005E7BA5"/>
    <w:rsid w:val="005F3AAC"/>
    <w:rsid w:val="006024FB"/>
    <w:rsid w:val="00606F67"/>
    <w:rsid w:val="0061202D"/>
    <w:rsid w:val="0061336F"/>
    <w:rsid w:val="00613481"/>
    <w:rsid w:val="006154CE"/>
    <w:rsid w:val="00617371"/>
    <w:rsid w:val="00622D3B"/>
    <w:rsid w:val="006303E5"/>
    <w:rsid w:val="00632031"/>
    <w:rsid w:val="00632037"/>
    <w:rsid w:val="0063210B"/>
    <w:rsid w:val="006323A7"/>
    <w:rsid w:val="00633107"/>
    <w:rsid w:val="0063330B"/>
    <w:rsid w:val="00636E5B"/>
    <w:rsid w:val="00641083"/>
    <w:rsid w:val="00641970"/>
    <w:rsid w:val="00644D2C"/>
    <w:rsid w:val="00647232"/>
    <w:rsid w:val="0064728D"/>
    <w:rsid w:val="006504E2"/>
    <w:rsid w:val="006528FF"/>
    <w:rsid w:val="006561D8"/>
    <w:rsid w:val="006576CD"/>
    <w:rsid w:val="00662209"/>
    <w:rsid w:val="0067007A"/>
    <w:rsid w:val="006708DA"/>
    <w:rsid w:val="0067758C"/>
    <w:rsid w:val="0068099A"/>
    <w:rsid w:val="00681C91"/>
    <w:rsid w:val="00690818"/>
    <w:rsid w:val="0069425F"/>
    <w:rsid w:val="00696C59"/>
    <w:rsid w:val="006A2025"/>
    <w:rsid w:val="006A3C74"/>
    <w:rsid w:val="006A4323"/>
    <w:rsid w:val="006A640B"/>
    <w:rsid w:val="006A71A6"/>
    <w:rsid w:val="006A7308"/>
    <w:rsid w:val="006B0680"/>
    <w:rsid w:val="006B2887"/>
    <w:rsid w:val="006B54B1"/>
    <w:rsid w:val="006B6D8F"/>
    <w:rsid w:val="006C18AE"/>
    <w:rsid w:val="006C4433"/>
    <w:rsid w:val="006C495F"/>
    <w:rsid w:val="006C4F33"/>
    <w:rsid w:val="006C6366"/>
    <w:rsid w:val="006D07B7"/>
    <w:rsid w:val="006D2EC3"/>
    <w:rsid w:val="006D3678"/>
    <w:rsid w:val="006D3C50"/>
    <w:rsid w:val="006E21E1"/>
    <w:rsid w:val="006E5437"/>
    <w:rsid w:val="006E79B2"/>
    <w:rsid w:val="006F1371"/>
    <w:rsid w:val="006F213C"/>
    <w:rsid w:val="006F5915"/>
    <w:rsid w:val="00705FFD"/>
    <w:rsid w:val="007208C7"/>
    <w:rsid w:val="0072173C"/>
    <w:rsid w:val="007224E5"/>
    <w:rsid w:val="00723D56"/>
    <w:rsid w:val="00730A81"/>
    <w:rsid w:val="0073199B"/>
    <w:rsid w:val="00733BB5"/>
    <w:rsid w:val="00740B77"/>
    <w:rsid w:val="007442C0"/>
    <w:rsid w:val="00746EBB"/>
    <w:rsid w:val="0074722C"/>
    <w:rsid w:val="007473EC"/>
    <w:rsid w:val="00750860"/>
    <w:rsid w:val="00752C6C"/>
    <w:rsid w:val="0075687C"/>
    <w:rsid w:val="00761D60"/>
    <w:rsid w:val="00761F7B"/>
    <w:rsid w:val="00762536"/>
    <w:rsid w:val="00766CF1"/>
    <w:rsid w:val="00773F5A"/>
    <w:rsid w:val="007741F3"/>
    <w:rsid w:val="00774B85"/>
    <w:rsid w:val="00775725"/>
    <w:rsid w:val="0078409B"/>
    <w:rsid w:val="007925C0"/>
    <w:rsid w:val="007925F6"/>
    <w:rsid w:val="00792F48"/>
    <w:rsid w:val="007A092B"/>
    <w:rsid w:val="007B2BC2"/>
    <w:rsid w:val="007B4177"/>
    <w:rsid w:val="007B43FC"/>
    <w:rsid w:val="007C638A"/>
    <w:rsid w:val="007D0D0B"/>
    <w:rsid w:val="007D3A75"/>
    <w:rsid w:val="007D4418"/>
    <w:rsid w:val="007F0265"/>
    <w:rsid w:val="007F16E5"/>
    <w:rsid w:val="007F1D91"/>
    <w:rsid w:val="007F480E"/>
    <w:rsid w:val="007F4AD2"/>
    <w:rsid w:val="007F61D9"/>
    <w:rsid w:val="00801716"/>
    <w:rsid w:val="00802085"/>
    <w:rsid w:val="008041BB"/>
    <w:rsid w:val="00804A23"/>
    <w:rsid w:val="00810E88"/>
    <w:rsid w:val="00811EC9"/>
    <w:rsid w:val="008130C6"/>
    <w:rsid w:val="00814F53"/>
    <w:rsid w:val="00817F14"/>
    <w:rsid w:val="00821894"/>
    <w:rsid w:val="008351D0"/>
    <w:rsid w:val="0083533B"/>
    <w:rsid w:val="008363F6"/>
    <w:rsid w:val="00836FEE"/>
    <w:rsid w:val="008474F6"/>
    <w:rsid w:val="0085287B"/>
    <w:rsid w:val="00857183"/>
    <w:rsid w:val="0086280D"/>
    <w:rsid w:val="008633CE"/>
    <w:rsid w:val="008753C1"/>
    <w:rsid w:val="008811C6"/>
    <w:rsid w:val="0088539D"/>
    <w:rsid w:val="00887172"/>
    <w:rsid w:val="00887295"/>
    <w:rsid w:val="00890C9A"/>
    <w:rsid w:val="0089453E"/>
    <w:rsid w:val="00894BA8"/>
    <w:rsid w:val="00895A8A"/>
    <w:rsid w:val="00897CD6"/>
    <w:rsid w:val="008A0DA7"/>
    <w:rsid w:val="008A6525"/>
    <w:rsid w:val="008C24F8"/>
    <w:rsid w:val="008C3BAD"/>
    <w:rsid w:val="008C3D99"/>
    <w:rsid w:val="008D016C"/>
    <w:rsid w:val="008D0A24"/>
    <w:rsid w:val="008D5F19"/>
    <w:rsid w:val="008D5FEC"/>
    <w:rsid w:val="008E0122"/>
    <w:rsid w:val="008E2385"/>
    <w:rsid w:val="008E2D13"/>
    <w:rsid w:val="008E330B"/>
    <w:rsid w:val="008E4603"/>
    <w:rsid w:val="008E5C89"/>
    <w:rsid w:val="008F0E84"/>
    <w:rsid w:val="008F23DD"/>
    <w:rsid w:val="008F5FB7"/>
    <w:rsid w:val="008F6024"/>
    <w:rsid w:val="00902475"/>
    <w:rsid w:val="009048D7"/>
    <w:rsid w:val="00912AF6"/>
    <w:rsid w:val="00914BE6"/>
    <w:rsid w:val="009166AC"/>
    <w:rsid w:val="0092108A"/>
    <w:rsid w:val="00922FC7"/>
    <w:rsid w:val="00923F7E"/>
    <w:rsid w:val="00926E8E"/>
    <w:rsid w:val="00927088"/>
    <w:rsid w:val="009305B6"/>
    <w:rsid w:val="0093364D"/>
    <w:rsid w:val="0095070C"/>
    <w:rsid w:val="00952710"/>
    <w:rsid w:val="00954438"/>
    <w:rsid w:val="00956581"/>
    <w:rsid w:val="0095733B"/>
    <w:rsid w:val="009576B2"/>
    <w:rsid w:val="0096530A"/>
    <w:rsid w:val="00974810"/>
    <w:rsid w:val="009762DD"/>
    <w:rsid w:val="0098591F"/>
    <w:rsid w:val="009864E4"/>
    <w:rsid w:val="00987FF8"/>
    <w:rsid w:val="009905EE"/>
    <w:rsid w:val="00991520"/>
    <w:rsid w:val="00995C56"/>
    <w:rsid w:val="009A1E62"/>
    <w:rsid w:val="009A21C1"/>
    <w:rsid w:val="009A26F7"/>
    <w:rsid w:val="009A2AFF"/>
    <w:rsid w:val="009A4870"/>
    <w:rsid w:val="009A66D3"/>
    <w:rsid w:val="009B1B98"/>
    <w:rsid w:val="009B31F3"/>
    <w:rsid w:val="009B41B9"/>
    <w:rsid w:val="009B444B"/>
    <w:rsid w:val="009B4663"/>
    <w:rsid w:val="009E271D"/>
    <w:rsid w:val="009E5F45"/>
    <w:rsid w:val="009F3546"/>
    <w:rsid w:val="00A01EBA"/>
    <w:rsid w:val="00A06E45"/>
    <w:rsid w:val="00A07FB7"/>
    <w:rsid w:val="00A1078D"/>
    <w:rsid w:val="00A1162B"/>
    <w:rsid w:val="00A11DF1"/>
    <w:rsid w:val="00A1413F"/>
    <w:rsid w:val="00A1520F"/>
    <w:rsid w:val="00A15BDA"/>
    <w:rsid w:val="00A1646F"/>
    <w:rsid w:val="00A201EF"/>
    <w:rsid w:val="00A274C7"/>
    <w:rsid w:val="00A32795"/>
    <w:rsid w:val="00A32EF8"/>
    <w:rsid w:val="00A33726"/>
    <w:rsid w:val="00A36547"/>
    <w:rsid w:val="00A4149F"/>
    <w:rsid w:val="00A43027"/>
    <w:rsid w:val="00A46C4A"/>
    <w:rsid w:val="00A56463"/>
    <w:rsid w:val="00A70932"/>
    <w:rsid w:val="00A7236A"/>
    <w:rsid w:val="00A746C4"/>
    <w:rsid w:val="00A777A4"/>
    <w:rsid w:val="00A81971"/>
    <w:rsid w:val="00A84914"/>
    <w:rsid w:val="00A86088"/>
    <w:rsid w:val="00A8745D"/>
    <w:rsid w:val="00A908D9"/>
    <w:rsid w:val="00A9401D"/>
    <w:rsid w:val="00A97090"/>
    <w:rsid w:val="00A97FAF"/>
    <w:rsid w:val="00AA029C"/>
    <w:rsid w:val="00AA2C7D"/>
    <w:rsid w:val="00AB5293"/>
    <w:rsid w:val="00AB6F6D"/>
    <w:rsid w:val="00AC00CA"/>
    <w:rsid w:val="00AC3D73"/>
    <w:rsid w:val="00AD2CC7"/>
    <w:rsid w:val="00AD78CF"/>
    <w:rsid w:val="00AE29BB"/>
    <w:rsid w:val="00AE5130"/>
    <w:rsid w:val="00AE6490"/>
    <w:rsid w:val="00AF0F0D"/>
    <w:rsid w:val="00AF2C04"/>
    <w:rsid w:val="00AF70D0"/>
    <w:rsid w:val="00B03F15"/>
    <w:rsid w:val="00B07E47"/>
    <w:rsid w:val="00B114D3"/>
    <w:rsid w:val="00B1450F"/>
    <w:rsid w:val="00B170E4"/>
    <w:rsid w:val="00B17DDC"/>
    <w:rsid w:val="00B20FBF"/>
    <w:rsid w:val="00B2279A"/>
    <w:rsid w:val="00B325CF"/>
    <w:rsid w:val="00B34BE6"/>
    <w:rsid w:val="00B4188B"/>
    <w:rsid w:val="00B4326B"/>
    <w:rsid w:val="00B46FDF"/>
    <w:rsid w:val="00B474BA"/>
    <w:rsid w:val="00B47E5F"/>
    <w:rsid w:val="00B54EA1"/>
    <w:rsid w:val="00B56177"/>
    <w:rsid w:val="00B62DAD"/>
    <w:rsid w:val="00B63ED5"/>
    <w:rsid w:val="00B70657"/>
    <w:rsid w:val="00B71D37"/>
    <w:rsid w:val="00B777BC"/>
    <w:rsid w:val="00B8085C"/>
    <w:rsid w:val="00B83E12"/>
    <w:rsid w:val="00B84F5C"/>
    <w:rsid w:val="00B862EC"/>
    <w:rsid w:val="00B86E25"/>
    <w:rsid w:val="00B90DB3"/>
    <w:rsid w:val="00BA3888"/>
    <w:rsid w:val="00BB03CD"/>
    <w:rsid w:val="00BB0DDA"/>
    <w:rsid w:val="00BB6046"/>
    <w:rsid w:val="00BB691D"/>
    <w:rsid w:val="00BB717E"/>
    <w:rsid w:val="00BC13BC"/>
    <w:rsid w:val="00BC2E3B"/>
    <w:rsid w:val="00BC3C45"/>
    <w:rsid w:val="00BC61EB"/>
    <w:rsid w:val="00BC661F"/>
    <w:rsid w:val="00BD2FEC"/>
    <w:rsid w:val="00BD4C98"/>
    <w:rsid w:val="00BD7AD2"/>
    <w:rsid w:val="00BE0A6D"/>
    <w:rsid w:val="00BE7172"/>
    <w:rsid w:val="00BF0548"/>
    <w:rsid w:val="00BF164F"/>
    <w:rsid w:val="00BF6746"/>
    <w:rsid w:val="00C0161F"/>
    <w:rsid w:val="00C018BF"/>
    <w:rsid w:val="00C0310A"/>
    <w:rsid w:val="00C10545"/>
    <w:rsid w:val="00C13722"/>
    <w:rsid w:val="00C1453A"/>
    <w:rsid w:val="00C1635B"/>
    <w:rsid w:val="00C173F8"/>
    <w:rsid w:val="00C20AA9"/>
    <w:rsid w:val="00C2709D"/>
    <w:rsid w:val="00C27FA7"/>
    <w:rsid w:val="00C305E1"/>
    <w:rsid w:val="00C33F40"/>
    <w:rsid w:val="00C36F30"/>
    <w:rsid w:val="00C40120"/>
    <w:rsid w:val="00C4144E"/>
    <w:rsid w:val="00C41AC4"/>
    <w:rsid w:val="00C44750"/>
    <w:rsid w:val="00C54808"/>
    <w:rsid w:val="00C63F69"/>
    <w:rsid w:val="00C75017"/>
    <w:rsid w:val="00C75C74"/>
    <w:rsid w:val="00C762D7"/>
    <w:rsid w:val="00C77570"/>
    <w:rsid w:val="00C82951"/>
    <w:rsid w:val="00C85BBD"/>
    <w:rsid w:val="00C8690E"/>
    <w:rsid w:val="00C97B2B"/>
    <w:rsid w:val="00CA0BE9"/>
    <w:rsid w:val="00CA1773"/>
    <w:rsid w:val="00CA481D"/>
    <w:rsid w:val="00CA779C"/>
    <w:rsid w:val="00CB6BB6"/>
    <w:rsid w:val="00CC7316"/>
    <w:rsid w:val="00CD1A78"/>
    <w:rsid w:val="00CE2A04"/>
    <w:rsid w:val="00CE3F96"/>
    <w:rsid w:val="00CE7188"/>
    <w:rsid w:val="00CF7EA3"/>
    <w:rsid w:val="00D0051F"/>
    <w:rsid w:val="00D04CB0"/>
    <w:rsid w:val="00D05C54"/>
    <w:rsid w:val="00D060D5"/>
    <w:rsid w:val="00D1021C"/>
    <w:rsid w:val="00D10592"/>
    <w:rsid w:val="00D112B4"/>
    <w:rsid w:val="00D30AE1"/>
    <w:rsid w:val="00D34D3A"/>
    <w:rsid w:val="00D35CD9"/>
    <w:rsid w:val="00D3665E"/>
    <w:rsid w:val="00D36DC7"/>
    <w:rsid w:val="00D42E7A"/>
    <w:rsid w:val="00D44568"/>
    <w:rsid w:val="00D50077"/>
    <w:rsid w:val="00D50432"/>
    <w:rsid w:val="00D55309"/>
    <w:rsid w:val="00D570FF"/>
    <w:rsid w:val="00D6003F"/>
    <w:rsid w:val="00D60303"/>
    <w:rsid w:val="00D61B66"/>
    <w:rsid w:val="00D65B85"/>
    <w:rsid w:val="00D73633"/>
    <w:rsid w:val="00D73E56"/>
    <w:rsid w:val="00D82122"/>
    <w:rsid w:val="00D8287B"/>
    <w:rsid w:val="00D83B97"/>
    <w:rsid w:val="00D8539E"/>
    <w:rsid w:val="00D85F74"/>
    <w:rsid w:val="00D91249"/>
    <w:rsid w:val="00D927B7"/>
    <w:rsid w:val="00DB0DA8"/>
    <w:rsid w:val="00DB1BCC"/>
    <w:rsid w:val="00DB774E"/>
    <w:rsid w:val="00DC0766"/>
    <w:rsid w:val="00DC335A"/>
    <w:rsid w:val="00DD1E35"/>
    <w:rsid w:val="00DD765B"/>
    <w:rsid w:val="00DD7856"/>
    <w:rsid w:val="00DE2D5A"/>
    <w:rsid w:val="00DE2FCB"/>
    <w:rsid w:val="00DE7439"/>
    <w:rsid w:val="00DF13D3"/>
    <w:rsid w:val="00DF6A3A"/>
    <w:rsid w:val="00E0714B"/>
    <w:rsid w:val="00E200A7"/>
    <w:rsid w:val="00E2039C"/>
    <w:rsid w:val="00E212FE"/>
    <w:rsid w:val="00E27084"/>
    <w:rsid w:val="00E316A8"/>
    <w:rsid w:val="00E37DD7"/>
    <w:rsid w:val="00E37F43"/>
    <w:rsid w:val="00E43C38"/>
    <w:rsid w:val="00E47D5A"/>
    <w:rsid w:val="00E47FA7"/>
    <w:rsid w:val="00E521F3"/>
    <w:rsid w:val="00E52DB4"/>
    <w:rsid w:val="00E57DF3"/>
    <w:rsid w:val="00E6171C"/>
    <w:rsid w:val="00E61B34"/>
    <w:rsid w:val="00E62677"/>
    <w:rsid w:val="00E633CF"/>
    <w:rsid w:val="00E646E9"/>
    <w:rsid w:val="00E66E13"/>
    <w:rsid w:val="00E72EDB"/>
    <w:rsid w:val="00E81E2A"/>
    <w:rsid w:val="00E833D2"/>
    <w:rsid w:val="00E83AAF"/>
    <w:rsid w:val="00E84985"/>
    <w:rsid w:val="00E862ED"/>
    <w:rsid w:val="00E87171"/>
    <w:rsid w:val="00E92764"/>
    <w:rsid w:val="00EA2741"/>
    <w:rsid w:val="00EA27C2"/>
    <w:rsid w:val="00EA37B4"/>
    <w:rsid w:val="00EA3AAF"/>
    <w:rsid w:val="00EB3F1A"/>
    <w:rsid w:val="00EB77A4"/>
    <w:rsid w:val="00EC39D7"/>
    <w:rsid w:val="00EC4619"/>
    <w:rsid w:val="00EC6B28"/>
    <w:rsid w:val="00ED1EEF"/>
    <w:rsid w:val="00ED4980"/>
    <w:rsid w:val="00ED78CC"/>
    <w:rsid w:val="00EF3505"/>
    <w:rsid w:val="00EF7400"/>
    <w:rsid w:val="00F0785E"/>
    <w:rsid w:val="00F11D72"/>
    <w:rsid w:val="00F13F3E"/>
    <w:rsid w:val="00F15502"/>
    <w:rsid w:val="00F17510"/>
    <w:rsid w:val="00F23534"/>
    <w:rsid w:val="00F24AEF"/>
    <w:rsid w:val="00F260A1"/>
    <w:rsid w:val="00F318BA"/>
    <w:rsid w:val="00F346E5"/>
    <w:rsid w:val="00F36418"/>
    <w:rsid w:val="00F451E2"/>
    <w:rsid w:val="00F52D01"/>
    <w:rsid w:val="00F5580C"/>
    <w:rsid w:val="00F60F23"/>
    <w:rsid w:val="00F615A8"/>
    <w:rsid w:val="00F61EC4"/>
    <w:rsid w:val="00F6224C"/>
    <w:rsid w:val="00F708E7"/>
    <w:rsid w:val="00F70AF4"/>
    <w:rsid w:val="00F728A5"/>
    <w:rsid w:val="00F7399F"/>
    <w:rsid w:val="00F74CA7"/>
    <w:rsid w:val="00F760F0"/>
    <w:rsid w:val="00F90648"/>
    <w:rsid w:val="00F94338"/>
    <w:rsid w:val="00FA5282"/>
    <w:rsid w:val="00FA6C20"/>
    <w:rsid w:val="00FB0786"/>
    <w:rsid w:val="00FB35D0"/>
    <w:rsid w:val="00FB4020"/>
    <w:rsid w:val="00FB6F9B"/>
    <w:rsid w:val="00FB6FBA"/>
    <w:rsid w:val="00FC1260"/>
    <w:rsid w:val="00FC1F9A"/>
    <w:rsid w:val="00FD1D23"/>
    <w:rsid w:val="00FD36C9"/>
    <w:rsid w:val="00FD3787"/>
    <w:rsid w:val="00FD42B1"/>
    <w:rsid w:val="00FD5924"/>
    <w:rsid w:val="00FE0EDA"/>
    <w:rsid w:val="00FE1A47"/>
    <w:rsid w:val="00FE73AE"/>
    <w:rsid w:val="00FF336B"/>
    <w:rsid w:val="00FF3461"/>
    <w:rsid w:val="00FF4C38"/>
    <w:rsid w:val="00FF5069"/>
    <w:rsid w:val="00FF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CB75EA"/>
  <w15:docId w15:val="{46974ECA-DAC3-438C-8EC6-420F94FDF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451E2"/>
    <w:pPr>
      <w:widowControl w:val="0"/>
      <w:spacing w:line="240" w:lineRule="atLeast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qFormat/>
    <w:rsid w:val="00510878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10878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10878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10878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1087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1087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1087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1087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1087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10878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10878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link w:val="SubttuloChar"/>
    <w:uiPriority w:val="11"/>
    <w:qFormat/>
    <w:rsid w:val="00510878"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rsid w:val="00510878"/>
    <w:pPr>
      <w:ind w:left="900" w:hanging="900"/>
    </w:pPr>
  </w:style>
  <w:style w:type="paragraph" w:styleId="Sumrio1">
    <w:name w:val="toc 1"/>
    <w:basedOn w:val="Normal"/>
    <w:next w:val="Normal"/>
    <w:uiPriority w:val="39"/>
    <w:rsid w:val="00510878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rsid w:val="00510878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semiHidden/>
    <w:rsid w:val="00510878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51087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1087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510878"/>
  </w:style>
  <w:style w:type="paragraph" w:customStyle="1" w:styleId="Bullet1">
    <w:name w:val="Bullet1"/>
    <w:basedOn w:val="Normal"/>
    <w:rsid w:val="00510878"/>
    <w:pPr>
      <w:ind w:left="720" w:hanging="432"/>
    </w:pPr>
  </w:style>
  <w:style w:type="paragraph" w:customStyle="1" w:styleId="Bullet2">
    <w:name w:val="Bullet2"/>
    <w:basedOn w:val="Normal"/>
    <w:rsid w:val="00510878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510878"/>
    <w:pPr>
      <w:keepLines/>
      <w:spacing w:after="120"/>
    </w:pPr>
  </w:style>
  <w:style w:type="paragraph" w:styleId="Corpodetexto">
    <w:name w:val="Body Text"/>
    <w:basedOn w:val="Normal"/>
    <w:link w:val="CorpodetextoChar"/>
    <w:rsid w:val="00510878"/>
    <w:pPr>
      <w:keepLines/>
      <w:spacing w:after="120"/>
      <w:ind w:left="720"/>
    </w:pPr>
  </w:style>
  <w:style w:type="paragraph" w:styleId="MapadoDocumento">
    <w:name w:val="Document Map"/>
    <w:basedOn w:val="Normal"/>
    <w:semiHidden/>
    <w:rsid w:val="00510878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sid w:val="00510878"/>
    <w:rPr>
      <w:sz w:val="20"/>
      <w:vertAlign w:val="superscript"/>
    </w:rPr>
  </w:style>
  <w:style w:type="paragraph" w:styleId="Textodenotaderodap">
    <w:name w:val="footnote text"/>
    <w:basedOn w:val="Normal"/>
    <w:semiHidden/>
    <w:rsid w:val="0051087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10878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510878"/>
    <w:pPr>
      <w:spacing w:before="80" w:line="240" w:lineRule="auto"/>
    </w:pPr>
  </w:style>
  <w:style w:type="paragraph" w:customStyle="1" w:styleId="Paragraph3">
    <w:name w:val="Paragraph3"/>
    <w:basedOn w:val="Normal"/>
    <w:rsid w:val="00510878"/>
    <w:pPr>
      <w:spacing w:before="80" w:line="240" w:lineRule="auto"/>
      <w:ind w:left="1530"/>
    </w:pPr>
  </w:style>
  <w:style w:type="paragraph" w:customStyle="1" w:styleId="Paragraph4">
    <w:name w:val="Paragraph4"/>
    <w:basedOn w:val="Normal"/>
    <w:rsid w:val="00510878"/>
    <w:pPr>
      <w:spacing w:before="80" w:line="240" w:lineRule="auto"/>
      <w:ind w:left="2250"/>
    </w:pPr>
  </w:style>
  <w:style w:type="paragraph" w:styleId="Sumrio4">
    <w:name w:val="toc 4"/>
    <w:basedOn w:val="Normal"/>
    <w:next w:val="Normal"/>
    <w:autoRedefine/>
    <w:semiHidden/>
    <w:rsid w:val="00510878"/>
    <w:pPr>
      <w:ind w:left="600"/>
    </w:pPr>
  </w:style>
  <w:style w:type="paragraph" w:styleId="Sumrio5">
    <w:name w:val="toc 5"/>
    <w:basedOn w:val="Normal"/>
    <w:next w:val="Normal"/>
    <w:autoRedefine/>
    <w:semiHidden/>
    <w:rsid w:val="00510878"/>
    <w:pPr>
      <w:ind w:left="800"/>
    </w:pPr>
  </w:style>
  <w:style w:type="paragraph" w:styleId="Sumrio6">
    <w:name w:val="toc 6"/>
    <w:basedOn w:val="Normal"/>
    <w:next w:val="Normal"/>
    <w:autoRedefine/>
    <w:semiHidden/>
    <w:rsid w:val="00510878"/>
    <w:pPr>
      <w:ind w:left="1000"/>
    </w:pPr>
  </w:style>
  <w:style w:type="paragraph" w:styleId="Sumrio7">
    <w:name w:val="toc 7"/>
    <w:basedOn w:val="Normal"/>
    <w:next w:val="Normal"/>
    <w:autoRedefine/>
    <w:semiHidden/>
    <w:rsid w:val="00510878"/>
    <w:pPr>
      <w:ind w:left="1200"/>
    </w:pPr>
  </w:style>
  <w:style w:type="paragraph" w:styleId="Sumrio8">
    <w:name w:val="toc 8"/>
    <w:basedOn w:val="Normal"/>
    <w:next w:val="Normal"/>
    <w:autoRedefine/>
    <w:semiHidden/>
    <w:rsid w:val="00510878"/>
    <w:pPr>
      <w:ind w:left="1400"/>
    </w:pPr>
  </w:style>
  <w:style w:type="paragraph" w:styleId="Sumrio9">
    <w:name w:val="toc 9"/>
    <w:basedOn w:val="Normal"/>
    <w:next w:val="Normal"/>
    <w:autoRedefine/>
    <w:semiHidden/>
    <w:rsid w:val="00510878"/>
    <w:pPr>
      <w:ind w:left="1600"/>
    </w:pPr>
  </w:style>
  <w:style w:type="paragraph" w:styleId="Corpodetexto2">
    <w:name w:val="Body Text 2"/>
    <w:basedOn w:val="Normal"/>
    <w:rsid w:val="00510878"/>
    <w:rPr>
      <w:i/>
      <w:color w:val="0000FF"/>
    </w:rPr>
  </w:style>
  <w:style w:type="paragraph" w:styleId="Recuodecorpodetexto">
    <w:name w:val="Body Text Indent"/>
    <w:basedOn w:val="Normal"/>
    <w:link w:val="RecuodecorpodetextoChar"/>
    <w:rsid w:val="00510878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10878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rsid w:val="00510878"/>
    <w:pPr>
      <w:widowControl/>
      <w:numPr>
        <w:numId w:val="9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952710"/>
    <w:pPr>
      <w:spacing w:after="120"/>
      <w:jc w:val="center"/>
    </w:pPr>
    <w:rPr>
      <w:i/>
      <w:color w:val="0000FF"/>
    </w:rPr>
  </w:style>
  <w:style w:type="character" w:styleId="Hyperlink">
    <w:name w:val="Hyperlink"/>
    <w:rsid w:val="00510878"/>
    <w:rPr>
      <w:color w:val="0000FF"/>
      <w:u w:val="single"/>
    </w:rPr>
  </w:style>
  <w:style w:type="character" w:styleId="Forte">
    <w:name w:val="Strong"/>
    <w:qFormat/>
    <w:rsid w:val="00510878"/>
    <w:rPr>
      <w:b/>
    </w:rPr>
  </w:style>
  <w:style w:type="character" w:styleId="HiperlinkVisitado">
    <w:name w:val="FollowedHyperlink"/>
    <w:rsid w:val="00510878"/>
    <w:rPr>
      <w:color w:val="800080"/>
      <w:u w:val="single"/>
    </w:rPr>
  </w:style>
  <w:style w:type="paragraph" w:customStyle="1" w:styleId="infoblue0">
    <w:name w:val="infoblue"/>
    <w:basedOn w:val="Normal"/>
    <w:rsid w:val="00510878"/>
    <w:pPr>
      <w:widowControl/>
      <w:spacing w:before="100" w:beforeAutospacing="1" w:after="100" w:afterAutospacing="1"/>
    </w:pPr>
    <w:rPr>
      <w:i/>
      <w:iCs/>
      <w:color w:val="0000FF"/>
      <w:lang w:eastAsia="pt-BR"/>
    </w:rPr>
  </w:style>
  <w:style w:type="character" w:customStyle="1" w:styleId="InfoBlueChar">
    <w:name w:val="InfoBlue Char"/>
    <w:rsid w:val="00510878"/>
    <w:rPr>
      <w:i/>
      <w:color w:val="0000FF"/>
      <w:lang w:val="pt-BR" w:eastAsia="en-US" w:bidi="ar-SA"/>
    </w:rPr>
  </w:style>
  <w:style w:type="paragraph" w:customStyle="1" w:styleId="ISO9000TextoCampo">
    <w:name w:val="ISO 9000 Texto Campo"/>
    <w:rsid w:val="00510878"/>
    <w:rPr>
      <w:rFonts w:ascii="Arial" w:hAnsi="Arial"/>
      <w:noProof/>
    </w:rPr>
  </w:style>
  <w:style w:type="paragraph" w:customStyle="1" w:styleId="explicacao">
    <w:name w:val="explicacao"/>
    <w:basedOn w:val="Normal"/>
    <w:rsid w:val="00510878"/>
    <w:pPr>
      <w:autoSpaceDE w:val="0"/>
      <w:autoSpaceDN w:val="0"/>
    </w:pPr>
    <w:rPr>
      <w:i/>
      <w:snapToGrid w:val="0"/>
      <w:color w:val="0000FF"/>
    </w:rPr>
  </w:style>
  <w:style w:type="paragraph" w:styleId="Textodebalo">
    <w:name w:val="Balloon Text"/>
    <w:basedOn w:val="Normal"/>
    <w:link w:val="TextodebaloChar"/>
    <w:rsid w:val="00FB07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FB0786"/>
    <w:rPr>
      <w:rFonts w:ascii="Tahoma" w:hAnsi="Tahoma" w:cs="Tahoma"/>
      <w:sz w:val="16"/>
      <w:szCs w:val="16"/>
      <w:lang w:eastAsia="en-US"/>
    </w:rPr>
  </w:style>
  <w:style w:type="character" w:styleId="CdigoHTML">
    <w:name w:val="HTML Code"/>
    <w:rsid w:val="00F451E2"/>
    <w:rPr>
      <w:rFonts w:ascii="Courier New" w:hAnsi="Courier New" w:cs="Courier New"/>
      <w:color w:val="365F91"/>
    </w:rPr>
  </w:style>
  <w:style w:type="character" w:styleId="ExemploHTML">
    <w:name w:val="HTML Sample"/>
    <w:rsid w:val="007B43FC"/>
    <w:rPr>
      <w:rFonts w:ascii="Courier New" w:hAnsi="Courier New" w:cs="Courier New"/>
    </w:rPr>
  </w:style>
  <w:style w:type="character" w:customStyle="1" w:styleId="CorpodetextoChar">
    <w:name w:val="Corpo de texto Char"/>
    <w:link w:val="Corpodetexto"/>
    <w:rsid w:val="007B43FC"/>
    <w:rPr>
      <w:rFonts w:ascii="Arial" w:hAnsi="Arial"/>
      <w:lang w:val="pt-BR" w:eastAsia="en-US"/>
    </w:rPr>
  </w:style>
  <w:style w:type="character" w:customStyle="1" w:styleId="RecuodecorpodetextoChar">
    <w:name w:val="Recuo de corpo de texto Char"/>
    <w:link w:val="Recuodecorpodetexto"/>
    <w:rsid w:val="007B43FC"/>
    <w:rPr>
      <w:rFonts w:ascii="Arial" w:hAnsi="Arial"/>
      <w:i/>
      <w:color w:val="0000FF"/>
      <w:u w:val="single"/>
      <w:lang w:val="pt-BR" w:eastAsia="en-US"/>
    </w:rPr>
  </w:style>
  <w:style w:type="character" w:styleId="DefinioHTML">
    <w:name w:val="HTML Definition"/>
    <w:rsid w:val="007B43FC"/>
    <w:rPr>
      <w:i/>
      <w:iCs/>
    </w:rPr>
  </w:style>
  <w:style w:type="character" w:styleId="CitaoHTML">
    <w:name w:val="HTML Cite"/>
    <w:rsid w:val="007B43FC"/>
    <w:rPr>
      <w:i/>
      <w:iCs/>
    </w:rPr>
  </w:style>
  <w:style w:type="paragraph" w:customStyle="1" w:styleId="EVVAZ-Ttulode1Nvel">
    <w:name w:val="EVVAZ - Título de 1º Nível"/>
    <w:rsid w:val="00B83E12"/>
    <w:pPr>
      <w:numPr>
        <w:numId w:val="5"/>
      </w:numPr>
    </w:pPr>
    <w:rPr>
      <w:rFonts w:ascii="Calibri" w:hAnsi="Calibri"/>
      <w:b/>
      <w:sz w:val="32"/>
      <w:szCs w:val="24"/>
    </w:rPr>
  </w:style>
  <w:style w:type="paragraph" w:customStyle="1" w:styleId="EVVAZ-Ttulode2Nvel">
    <w:name w:val="EVVAZ - Título de 2º Nível"/>
    <w:rsid w:val="00B83E12"/>
    <w:pPr>
      <w:numPr>
        <w:ilvl w:val="1"/>
        <w:numId w:val="5"/>
      </w:numPr>
    </w:pPr>
    <w:rPr>
      <w:rFonts w:ascii="Calibri" w:hAnsi="Calibri"/>
      <w:b/>
      <w:sz w:val="28"/>
      <w:szCs w:val="24"/>
    </w:rPr>
  </w:style>
  <w:style w:type="paragraph" w:customStyle="1" w:styleId="EVVAZ-Ttulode3Nvel">
    <w:name w:val="EVVAZ - Título de 3º Nível"/>
    <w:basedOn w:val="EVVAZ-Ttulode2Nvel"/>
    <w:rsid w:val="00B83E12"/>
    <w:pPr>
      <w:numPr>
        <w:ilvl w:val="2"/>
      </w:numPr>
      <w:tabs>
        <w:tab w:val="left" w:pos="2410"/>
      </w:tabs>
    </w:pPr>
    <w:rPr>
      <w:sz w:val="24"/>
    </w:rPr>
  </w:style>
  <w:style w:type="table" w:styleId="Tabelacomgrade">
    <w:name w:val="Table Grid"/>
    <w:basedOn w:val="Tabelanormal"/>
    <w:rsid w:val="00DC3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9A1E6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01EBA"/>
    <w:pPr>
      <w:ind w:left="720"/>
      <w:contextualSpacing/>
    </w:pPr>
  </w:style>
  <w:style w:type="paragraph" w:customStyle="1" w:styleId="CTMISPargrafo">
    <w:name w:val="CTM/IS Parágrafo"/>
    <w:basedOn w:val="Normal"/>
    <w:rsid w:val="00EA3AAF"/>
    <w:pPr>
      <w:widowControl/>
      <w:shd w:val="clear" w:color="auto" w:fill="FFFFFF"/>
      <w:spacing w:before="120" w:after="160" w:line="360" w:lineRule="auto"/>
      <w:ind w:left="567"/>
    </w:pPr>
    <w:rPr>
      <w:rFonts w:eastAsiaTheme="minorEastAsia" w:cstheme="minorBidi"/>
      <w:color w:val="000000"/>
      <w:sz w:val="18"/>
      <w:szCs w:val="22"/>
      <w:lang w:eastAsia="ar-SA"/>
    </w:rPr>
  </w:style>
  <w:style w:type="character" w:customStyle="1" w:styleId="SubttuloChar">
    <w:name w:val="Subtítulo Char"/>
    <w:basedOn w:val="Fontepargpadro"/>
    <w:link w:val="Subttulo"/>
    <w:uiPriority w:val="11"/>
    <w:rsid w:val="00EA3AAF"/>
    <w:rPr>
      <w:rFonts w:ascii="Arial" w:hAnsi="Arial"/>
      <w:i/>
      <w:sz w:val="36"/>
      <w:lang w:val="en-AU" w:eastAsia="en-US"/>
    </w:rPr>
  </w:style>
  <w:style w:type="table" w:customStyle="1" w:styleId="TabeladeLista4-nfase51">
    <w:name w:val="Tabela de Lista 4 - Ênfase 51"/>
    <w:basedOn w:val="Tabelanormal"/>
    <w:uiPriority w:val="49"/>
    <w:rsid w:val="00EA3AA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JENKINS\CriacaoJobsPortalNET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321333-0B8C-4FC0-A9B1-879AEFD9C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CriacaoJobsPortalNET.dot</Template>
  <TotalTime>1515</TotalTime>
  <Pages>23</Pages>
  <Words>3438</Words>
  <Characters>18569</Characters>
  <Application>Microsoft Office Word</Application>
  <DocSecurity>0</DocSecurity>
  <Lines>154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Técnico SSE-ARQ-01</vt:lpstr>
      <vt:lpstr>Relatório Técnico SSE-ARQ-01</vt:lpstr>
    </vt:vector>
  </TitlesOfParts>
  <Company>Prodesp</Company>
  <LinksUpToDate>false</LinksUpToDate>
  <CharactersWithSpaces>21964</CharactersWithSpaces>
  <SharedDoc>false</SharedDoc>
  <HLinks>
    <vt:vector size="18" baseType="variant">
      <vt:variant>
        <vt:i4>589886</vt:i4>
      </vt:variant>
      <vt:variant>
        <vt:i4>51</vt:i4>
      </vt:variant>
      <vt:variant>
        <vt:i4>0</vt:i4>
      </vt:variant>
      <vt:variant>
        <vt:i4>5</vt:i4>
      </vt:variant>
      <vt:variant>
        <vt:lpwstr>https://seducsp.visualstudio.com/DefaultCollection/ValeRefeicao/_git/ValeRefeicao.Pagessource/valerefeicao.pages</vt:lpwstr>
      </vt:variant>
      <vt:variant>
        <vt:lpwstr/>
      </vt:variant>
      <vt:variant>
        <vt:i4>2621442</vt:i4>
      </vt:variant>
      <vt:variant>
        <vt:i4>48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  <vt:variant>
        <vt:i4>2621442</vt:i4>
      </vt:variant>
      <vt:variant>
        <vt:i4>45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Técnico SSE-ARQ-01</dc:title>
  <dc:subject>Configurações recomendadas de permissão de pastas e arquivos em aplicações hospedadas no servidor Microsoft IIS 7</dc:subject>
  <dc:creator>Usuário do Windows</dc:creator>
  <cp:lastModifiedBy>Carlos Melo</cp:lastModifiedBy>
  <cp:revision>49</cp:revision>
  <cp:lastPrinted>2015-12-07T12:24:00Z</cp:lastPrinted>
  <dcterms:created xsi:type="dcterms:W3CDTF">2017-10-03T02:19:00Z</dcterms:created>
  <dcterms:modified xsi:type="dcterms:W3CDTF">2017-10-27T22:12:00Z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