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6AC" w:rsidRPr="00897CD6" w:rsidRDefault="00140996" w:rsidP="006303E5">
      <w:pPr>
        <w:pStyle w:val="Ttulo"/>
        <w:rPr>
          <w:rFonts w:ascii="Segoe UI" w:hAnsi="Segoe UI" w:cs="Segoe UI"/>
        </w:rPr>
      </w:pPr>
      <w:bookmarkStart w:id="0" w:name="OLE_LINK1"/>
      <w:bookmarkStart w:id="1" w:name="OLE_LINK2"/>
      <w:r>
        <w:rPr>
          <w:rFonts w:ascii="Segoe UI" w:hAnsi="Segoe UI" w:cs="Segoe UI"/>
        </w:rPr>
        <w:t xml:space="preserve">Procedimento Técnico </w:t>
      </w:r>
      <w:r w:rsidR="006C4F33">
        <w:rPr>
          <w:rFonts w:ascii="Segoe UI" w:hAnsi="Segoe UI" w:cs="Segoe UI"/>
        </w:rPr>
        <w:t>S</w:t>
      </w:r>
      <w:r w:rsidR="00952710">
        <w:rPr>
          <w:rFonts w:ascii="Segoe UI" w:hAnsi="Segoe UI" w:cs="Segoe UI"/>
        </w:rPr>
        <w:t>S</w:t>
      </w:r>
      <w:r w:rsidR="006C4F33">
        <w:rPr>
          <w:rFonts w:ascii="Segoe UI" w:hAnsi="Segoe UI" w:cs="Segoe UI"/>
        </w:rPr>
        <w:t>E-</w:t>
      </w:r>
      <w:r w:rsidR="00EB77A4">
        <w:rPr>
          <w:rFonts w:ascii="Segoe UI" w:hAnsi="Segoe UI" w:cs="Segoe UI"/>
        </w:rPr>
        <w:t>DSV</w:t>
      </w:r>
      <w:r w:rsidR="006C4F33">
        <w:rPr>
          <w:rFonts w:ascii="Segoe UI" w:hAnsi="Segoe UI" w:cs="Segoe UI"/>
        </w:rPr>
        <w:t>-</w:t>
      </w:r>
      <w:bookmarkEnd w:id="0"/>
      <w:bookmarkEnd w:id="1"/>
      <w:r w:rsidR="00B47E5F">
        <w:rPr>
          <w:rFonts w:ascii="Segoe UI" w:hAnsi="Segoe UI" w:cs="Segoe UI"/>
        </w:rPr>
        <w:t>99</w:t>
      </w:r>
    </w:p>
    <w:p w:rsidR="009166AC" w:rsidRDefault="009166AC" w:rsidP="006303E5">
      <w:pPr>
        <w:pStyle w:val="Ttulo"/>
        <w:jc w:val="left"/>
        <w:rPr>
          <w:rFonts w:ascii="Segoe UI" w:hAnsi="Segoe UI" w:cs="Segoe UI"/>
        </w:rPr>
      </w:pPr>
    </w:p>
    <w:p w:rsidR="001860E3" w:rsidRDefault="001860E3" w:rsidP="006303E5">
      <w:pPr>
        <w:spacing w:line="240" w:lineRule="auto"/>
        <w:jc w:val="center"/>
        <w:rPr>
          <w:rFonts w:ascii="Segoe UI" w:hAnsi="Segoe UI" w:cs="Segoe UI"/>
          <w:i/>
          <w:sz w:val="36"/>
        </w:rPr>
      </w:pPr>
      <w:r>
        <w:rPr>
          <w:rFonts w:ascii="Segoe UI" w:hAnsi="Segoe UI" w:cs="Segoe UI"/>
          <w:i/>
          <w:sz w:val="36"/>
        </w:rPr>
        <w:t>O</w:t>
      </w:r>
      <w:r w:rsidR="00B47E5F">
        <w:rPr>
          <w:rFonts w:ascii="Segoe UI" w:hAnsi="Segoe UI" w:cs="Segoe UI"/>
          <w:i/>
          <w:sz w:val="36"/>
        </w:rPr>
        <w:t>bjetivo do documento</w:t>
      </w:r>
    </w:p>
    <w:p w:rsidR="001860E3" w:rsidRPr="00B47E5F" w:rsidRDefault="001860E3" w:rsidP="006303E5">
      <w:pPr>
        <w:spacing w:line="240" w:lineRule="auto"/>
        <w:jc w:val="center"/>
        <w:rPr>
          <w:rFonts w:ascii="Segoe UI" w:hAnsi="Segoe UI" w:cs="Segoe UI"/>
          <w:i/>
          <w:sz w:val="36"/>
        </w:rPr>
        <w:sectPr w:rsidR="001860E3" w:rsidRPr="00B47E5F" w:rsidSect="00952710">
          <w:headerReference w:type="default" r:id="rId8"/>
          <w:footerReference w:type="even" r:id="rId9"/>
          <w:pgSz w:w="11907" w:h="16839" w:code="9"/>
          <w:pgMar w:top="52" w:right="1440" w:bottom="1440" w:left="1440" w:header="720" w:footer="720" w:gutter="0"/>
          <w:cols w:space="720"/>
          <w:vAlign w:val="center"/>
          <w:docGrid w:linePitch="272"/>
        </w:sectPr>
      </w:pPr>
    </w:p>
    <w:p w:rsidR="009166AC" w:rsidRPr="00897CD6" w:rsidRDefault="009166AC" w:rsidP="006303E5">
      <w:pPr>
        <w:pStyle w:val="Ttulo"/>
        <w:rPr>
          <w:rFonts w:ascii="Segoe UI" w:hAnsi="Segoe UI" w:cs="Segoe UI"/>
        </w:rPr>
      </w:pPr>
      <w:r w:rsidRPr="00897CD6">
        <w:rPr>
          <w:rFonts w:ascii="Segoe UI" w:hAnsi="Segoe UI" w:cs="Segoe UI"/>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9166AC" w:rsidRPr="00897CD6" w:rsidTr="00E37DD7">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Data</w:t>
            </w:r>
          </w:p>
        </w:tc>
        <w:tc>
          <w:tcPr>
            <w:tcW w:w="1152"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Versão</w:t>
            </w:r>
          </w:p>
        </w:tc>
        <w:tc>
          <w:tcPr>
            <w:tcW w:w="374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Descrição</w:t>
            </w:r>
          </w:p>
        </w:tc>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Autor</w:t>
            </w:r>
          </w:p>
        </w:tc>
      </w:tr>
      <w:tr w:rsidR="009166AC" w:rsidRPr="00897CD6" w:rsidTr="00E37DD7">
        <w:tc>
          <w:tcPr>
            <w:tcW w:w="2304" w:type="dxa"/>
          </w:tcPr>
          <w:p w:rsidR="009166AC" w:rsidRPr="00897CD6" w:rsidRDefault="00B47E5F" w:rsidP="006303E5">
            <w:pPr>
              <w:pStyle w:val="Tabletext"/>
              <w:spacing w:line="240" w:lineRule="auto"/>
              <w:rPr>
                <w:rFonts w:ascii="Segoe UI" w:hAnsi="Segoe UI" w:cs="Segoe UI"/>
              </w:rPr>
            </w:pPr>
            <w:r>
              <w:rPr>
                <w:rFonts w:ascii="Segoe UI" w:hAnsi="Segoe UI" w:cs="Segoe UI"/>
              </w:rPr>
              <w:t>DD</w:t>
            </w:r>
            <w:r w:rsidR="006C4F33">
              <w:rPr>
                <w:rFonts w:ascii="Segoe UI" w:hAnsi="Segoe UI" w:cs="Segoe UI"/>
              </w:rPr>
              <w:t>/</w:t>
            </w:r>
            <w:r>
              <w:rPr>
                <w:rFonts w:ascii="Segoe UI" w:hAnsi="Segoe UI" w:cs="Segoe UI"/>
              </w:rPr>
              <w:t>MM</w:t>
            </w:r>
            <w:r w:rsidR="006C4F33">
              <w:rPr>
                <w:rFonts w:ascii="Segoe UI" w:hAnsi="Segoe UI" w:cs="Segoe UI"/>
              </w:rPr>
              <w:t>/</w:t>
            </w:r>
            <w:r>
              <w:rPr>
                <w:rFonts w:ascii="Segoe UI" w:hAnsi="Segoe UI" w:cs="Segoe UI"/>
              </w:rPr>
              <w:t>AAAA</w:t>
            </w:r>
          </w:p>
        </w:tc>
        <w:tc>
          <w:tcPr>
            <w:tcW w:w="1152"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1.0</w:t>
            </w:r>
          </w:p>
        </w:tc>
        <w:tc>
          <w:tcPr>
            <w:tcW w:w="3744"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Versão inicial</w:t>
            </w:r>
          </w:p>
        </w:tc>
        <w:tc>
          <w:tcPr>
            <w:tcW w:w="2304" w:type="dxa"/>
          </w:tcPr>
          <w:p w:rsidR="009166AC" w:rsidRPr="00897CD6" w:rsidRDefault="00417EA6" w:rsidP="006303E5">
            <w:pPr>
              <w:pStyle w:val="Tabletext"/>
              <w:spacing w:line="240" w:lineRule="auto"/>
              <w:rPr>
                <w:rFonts w:ascii="Segoe UI" w:hAnsi="Segoe UI" w:cs="Segoe UI"/>
              </w:rPr>
            </w:pPr>
            <w:r>
              <w:rPr>
                <w:rFonts w:ascii="Segoe UI" w:hAnsi="Segoe UI" w:cs="Segoe UI"/>
              </w:rPr>
              <w:t>Autor</w:t>
            </w:r>
          </w:p>
        </w:tc>
      </w:tr>
      <w:tr w:rsidR="00CE3F96" w:rsidRPr="00897CD6" w:rsidTr="00E37DD7">
        <w:tc>
          <w:tcPr>
            <w:tcW w:w="2304" w:type="dxa"/>
          </w:tcPr>
          <w:p w:rsidR="00CE3F96" w:rsidRDefault="00CE3F96" w:rsidP="006303E5">
            <w:pPr>
              <w:pStyle w:val="Tabletext"/>
              <w:spacing w:line="240" w:lineRule="auto"/>
              <w:rPr>
                <w:rFonts w:ascii="Segoe UI" w:hAnsi="Segoe UI" w:cs="Segoe UI"/>
              </w:rPr>
            </w:pPr>
          </w:p>
        </w:tc>
        <w:tc>
          <w:tcPr>
            <w:tcW w:w="1152" w:type="dxa"/>
          </w:tcPr>
          <w:p w:rsidR="00CE3F96" w:rsidRDefault="00B47E5F" w:rsidP="006303E5">
            <w:pPr>
              <w:pStyle w:val="Tabletext"/>
              <w:spacing w:line="240" w:lineRule="auto"/>
              <w:rPr>
                <w:rFonts w:ascii="Segoe UI" w:hAnsi="Segoe UI" w:cs="Segoe UI"/>
              </w:rPr>
            </w:pPr>
            <w:r>
              <w:rPr>
                <w:rFonts w:ascii="Segoe UI" w:hAnsi="Segoe UI" w:cs="Segoe UI"/>
              </w:rPr>
              <w:t>1.1</w:t>
            </w:r>
          </w:p>
        </w:tc>
        <w:tc>
          <w:tcPr>
            <w:tcW w:w="3744" w:type="dxa"/>
          </w:tcPr>
          <w:p w:rsidR="00CE3F96" w:rsidRDefault="00CE3F96" w:rsidP="006303E5">
            <w:pPr>
              <w:pStyle w:val="Tabletext"/>
              <w:spacing w:line="240" w:lineRule="auto"/>
              <w:rPr>
                <w:rFonts w:ascii="Segoe UI" w:hAnsi="Segoe UI" w:cs="Segoe UI"/>
              </w:rPr>
            </w:pPr>
          </w:p>
        </w:tc>
        <w:tc>
          <w:tcPr>
            <w:tcW w:w="2304" w:type="dxa"/>
          </w:tcPr>
          <w:p w:rsidR="00CE3F96" w:rsidRDefault="00CE3F96" w:rsidP="006303E5">
            <w:pPr>
              <w:pStyle w:val="Tabletext"/>
              <w:spacing w:line="240" w:lineRule="auto"/>
              <w:rPr>
                <w:rFonts w:ascii="Segoe UI" w:hAnsi="Segoe UI" w:cs="Segoe UI"/>
              </w:rPr>
            </w:pPr>
          </w:p>
        </w:tc>
      </w:tr>
    </w:tbl>
    <w:p w:rsidR="009166AC" w:rsidRPr="00897CD6" w:rsidRDefault="009166AC" w:rsidP="006303E5">
      <w:pPr>
        <w:spacing w:line="240" w:lineRule="auto"/>
        <w:rPr>
          <w:rFonts w:ascii="Segoe UI" w:hAnsi="Segoe UI" w:cs="Segoe UI"/>
        </w:rPr>
      </w:pPr>
    </w:p>
    <w:p w:rsidR="009166AC" w:rsidRPr="00897CD6" w:rsidRDefault="009166AC" w:rsidP="006303E5">
      <w:pPr>
        <w:pStyle w:val="Ttulo"/>
        <w:rPr>
          <w:rFonts w:ascii="Segoe UI" w:hAnsi="Segoe UI" w:cs="Segoe UI"/>
        </w:rPr>
      </w:pPr>
      <w:r w:rsidRPr="00897CD6">
        <w:rPr>
          <w:rFonts w:ascii="Segoe UI" w:hAnsi="Segoe UI" w:cs="Segoe UI"/>
        </w:rPr>
        <w:t>Índice Analítico</w:t>
      </w:r>
    </w:p>
    <w:p w:rsidR="007B1A00" w:rsidRDefault="00216A36">
      <w:pPr>
        <w:pStyle w:val="Sumrio1"/>
        <w:tabs>
          <w:tab w:val="left" w:pos="432"/>
        </w:tabs>
        <w:rPr>
          <w:rFonts w:asciiTheme="minorHAnsi" w:eastAsiaTheme="minorEastAsia" w:hAnsiTheme="minorHAnsi" w:cstheme="minorBidi"/>
          <w:noProof/>
          <w:sz w:val="22"/>
          <w:szCs w:val="22"/>
          <w:lang w:eastAsia="pt-BR"/>
        </w:rPr>
      </w:pPr>
      <w:r w:rsidRPr="00216A36">
        <w:rPr>
          <w:rFonts w:ascii="Calibri" w:hAnsi="Calibri" w:cs="Segoe UI"/>
        </w:rPr>
        <w:fldChar w:fldCharType="begin"/>
      </w:r>
      <w:r w:rsidR="009166AC" w:rsidRPr="00B4188B">
        <w:rPr>
          <w:rFonts w:ascii="Calibri" w:hAnsi="Calibri" w:cs="Segoe UI"/>
        </w:rPr>
        <w:instrText xml:space="preserve"> TOC \o "1-3" </w:instrText>
      </w:r>
      <w:r w:rsidRPr="00216A36">
        <w:rPr>
          <w:rFonts w:ascii="Calibri" w:hAnsi="Calibri" w:cs="Segoe UI"/>
        </w:rPr>
        <w:fldChar w:fldCharType="separate"/>
      </w:r>
      <w:r w:rsidR="007B1A00" w:rsidRPr="00B0119D">
        <w:rPr>
          <w:rFonts w:ascii="Segoe UI" w:hAnsi="Segoe UI" w:cs="Segoe UI"/>
          <w:noProof/>
          <w:lang w:val="en-US"/>
        </w:rPr>
        <w:t>1.</w:t>
      </w:r>
      <w:r w:rsidR="007B1A00">
        <w:rPr>
          <w:rFonts w:asciiTheme="minorHAnsi" w:eastAsiaTheme="minorEastAsia" w:hAnsiTheme="minorHAnsi" w:cstheme="minorBidi"/>
          <w:noProof/>
          <w:sz w:val="22"/>
          <w:szCs w:val="22"/>
          <w:lang w:eastAsia="pt-BR"/>
        </w:rPr>
        <w:tab/>
      </w:r>
      <w:r w:rsidR="007B1A00" w:rsidRPr="00B0119D">
        <w:rPr>
          <w:rFonts w:ascii="Segoe UI" w:hAnsi="Segoe UI" w:cs="Segoe UI"/>
          <w:noProof/>
        </w:rPr>
        <w:t>Objetivo</w:t>
      </w:r>
      <w:r w:rsidR="007B1A00">
        <w:rPr>
          <w:noProof/>
        </w:rPr>
        <w:tab/>
      </w:r>
      <w:r>
        <w:rPr>
          <w:noProof/>
        </w:rPr>
        <w:fldChar w:fldCharType="begin"/>
      </w:r>
      <w:r w:rsidR="007B1A00">
        <w:rPr>
          <w:noProof/>
        </w:rPr>
        <w:instrText xml:space="preserve"> PAGEREF _Toc500138911 \h </w:instrText>
      </w:r>
      <w:r>
        <w:rPr>
          <w:noProof/>
        </w:rPr>
      </w:r>
      <w:r>
        <w:rPr>
          <w:noProof/>
        </w:rPr>
        <w:fldChar w:fldCharType="separate"/>
      </w:r>
      <w:r w:rsidR="007B1A00">
        <w:rPr>
          <w:noProof/>
        </w:rPr>
        <w:t>4</w:t>
      </w:r>
      <w:r>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2.</w:t>
      </w:r>
      <w:r>
        <w:rPr>
          <w:rFonts w:asciiTheme="minorHAnsi" w:eastAsiaTheme="minorEastAsia" w:hAnsiTheme="minorHAnsi" w:cstheme="minorBidi"/>
          <w:noProof/>
          <w:sz w:val="22"/>
          <w:szCs w:val="22"/>
          <w:lang w:eastAsia="pt-BR"/>
        </w:rPr>
        <w:tab/>
      </w:r>
      <w:r w:rsidRPr="00B0119D">
        <w:rPr>
          <w:rFonts w:ascii="Segoe UI" w:hAnsi="Segoe UI" w:cs="Segoe UI"/>
          <w:noProof/>
        </w:rPr>
        <w:t>Escopo</w:t>
      </w:r>
      <w:r>
        <w:rPr>
          <w:noProof/>
        </w:rPr>
        <w:tab/>
      </w:r>
      <w:r w:rsidR="00216A36">
        <w:rPr>
          <w:noProof/>
        </w:rPr>
        <w:fldChar w:fldCharType="begin"/>
      </w:r>
      <w:r>
        <w:rPr>
          <w:noProof/>
        </w:rPr>
        <w:instrText xml:space="preserve"> PAGEREF _Toc500138912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3.</w:t>
      </w:r>
      <w:r>
        <w:rPr>
          <w:rFonts w:asciiTheme="minorHAnsi" w:eastAsiaTheme="minorEastAsia" w:hAnsiTheme="minorHAnsi" w:cstheme="minorBidi"/>
          <w:noProof/>
          <w:sz w:val="22"/>
          <w:szCs w:val="22"/>
          <w:lang w:eastAsia="pt-BR"/>
        </w:rPr>
        <w:tab/>
      </w:r>
      <w:r w:rsidRPr="00B0119D">
        <w:rPr>
          <w:rFonts w:ascii="Segoe UI" w:hAnsi="Segoe UI" w:cs="Segoe UI"/>
          <w:noProof/>
        </w:rPr>
        <w:t>Acrônimos e Abreviações</w:t>
      </w:r>
      <w:r>
        <w:rPr>
          <w:noProof/>
        </w:rPr>
        <w:tab/>
      </w:r>
      <w:r w:rsidR="00216A36">
        <w:rPr>
          <w:noProof/>
        </w:rPr>
        <w:fldChar w:fldCharType="begin"/>
      </w:r>
      <w:r>
        <w:rPr>
          <w:noProof/>
        </w:rPr>
        <w:instrText xml:space="preserve"> PAGEREF _Toc500138913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4.</w:t>
      </w:r>
      <w:r>
        <w:rPr>
          <w:rFonts w:asciiTheme="minorHAnsi" w:eastAsiaTheme="minorEastAsia" w:hAnsiTheme="minorHAnsi" w:cstheme="minorBidi"/>
          <w:noProof/>
          <w:sz w:val="22"/>
          <w:szCs w:val="22"/>
          <w:lang w:eastAsia="pt-BR"/>
        </w:rPr>
        <w:tab/>
      </w:r>
      <w:r w:rsidRPr="00B0119D">
        <w:rPr>
          <w:rFonts w:ascii="Segoe UI" w:hAnsi="Segoe UI" w:cs="Segoe UI"/>
          <w:noProof/>
        </w:rPr>
        <w:t>Representação Arquitetural</w:t>
      </w:r>
      <w:r>
        <w:rPr>
          <w:noProof/>
        </w:rPr>
        <w:tab/>
      </w:r>
      <w:r w:rsidR="00216A36">
        <w:rPr>
          <w:noProof/>
        </w:rPr>
        <w:fldChar w:fldCharType="begin"/>
      </w:r>
      <w:r>
        <w:rPr>
          <w:noProof/>
        </w:rPr>
        <w:instrText xml:space="preserve"> PAGEREF _Toc500138914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5.</w:t>
      </w:r>
      <w:r>
        <w:rPr>
          <w:rFonts w:asciiTheme="minorHAnsi" w:eastAsiaTheme="minorEastAsia" w:hAnsiTheme="minorHAnsi" w:cstheme="minorBidi"/>
          <w:noProof/>
          <w:sz w:val="22"/>
          <w:szCs w:val="22"/>
          <w:lang w:eastAsia="pt-BR"/>
        </w:rPr>
        <w:tab/>
      </w:r>
      <w:r w:rsidRPr="00B0119D">
        <w:rPr>
          <w:rFonts w:ascii="Segoe UI" w:hAnsi="Segoe UI" w:cs="Segoe UI"/>
          <w:noProof/>
        </w:rPr>
        <w:t>Requisitos e Restrições arquiteturais</w:t>
      </w:r>
      <w:r>
        <w:rPr>
          <w:noProof/>
        </w:rPr>
        <w:tab/>
      </w:r>
      <w:r w:rsidR="00216A36">
        <w:rPr>
          <w:noProof/>
        </w:rPr>
        <w:fldChar w:fldCharType="begin"/>
      </w:r>
      <w:r>
        <w:rPr>
          <w:noProof/>
        </w:rPr>
        <w:instrText xml:space="preserve"> PAGEREF _Toc500138915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6.</w:t>
      </w:r>
      <w:r>
        <w:rPr>
          <w:rFonts w:asciiTheme="minorHAnsi" w:eastAsiaTheme="minorEastAsia" w:hAnsiTheme="minorHAnsi" w:cstheme="minorBidi"/>
          <w:noProof/>
          <w:sz w:val="22"/>
          <w:szCs w:val="22"/>
          <w:lang w:eastAsia="pt-BR"/>
        </w:rPr>
        <w:tab/>
      </w:r>
      <w:r w:rsidRPr="00B0119D">
        <w:rPr>
          <w:rFonts w:ascii="Segoe UI" w:hAnsi="Segoe UI" w:cs="Segoe UI"/>
          <w:noProof/>
        </w:rPr>
        <w:t>Visões de Casos de Uso – Principais para Arquitetura</w:t>
      </w:r>
      <w:r>
        <w:rPr>
          <w:noProof/>
        </w:rPr>
        <w:tab/>
      </w:r>
      <w:r w:rsidR="00216A36">
        <w:rPr>
          <w:noProof/>
        </w:rPr>
        <w:fldChar w:fldCharType="begin"/>
      </w:r>
      <w:r>
        <w:rPr>
          <w:noProof/>
        </w:rPr>
        <w:instrText xml:space="preserve"> PAGEREF _Toc500138916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7.</w:t>
      </w:r>
      <w:r>
        <w:rPr>
          <w:rFonts w:asciiTheme="minorHAnsi" w:eastAsiaTheme="minorEastAsia" w:hAnsiTheme="minorHAnsi" w:cstheme="minorBidi"/>
          <w:noProof/>
          <w:sz w:val="22"/>
          <w:szCs w:val="22"/>
          <w:lang w:eastAsia="pt-BR"/>
        </w:rPr>
        <w:tab/>
      </w:r>
      <w:r w:rsidRPr="00B0119D">
        <w:rPr>
          <w:rFonts w:ascii="Segoe UI" w:hAnsi="Segoe UI" w:cs="Segoe UI"/>
          <w:noProof/>
        </w:rPr>
        <w:t>Visão Lógica</w:t>
      </w:r>
      <w:r>
        <w:rPr>
          <w:noProof/>
        </w:rPr>
        <w:tab/>
      </w:r>
      <w:r w:rsidR="00216A36">
        <w:rPr>
          <w:noProof/>
        </w:rPr>
        <w:fldChar w:fldCharType="begin"/>
      </w:r>
      <w:r>
        <w:rPr>
          <w:noProof/>
        </w:rPr>
        <w:instrText xml:space="preserve"> PAGEREF _Toc500138917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8.</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Implementação</w:t>
      </w:r>
      <w:r>
        <w:rPr>
          <w:noProof/>
        </w:rPr>
        <w:tab/>
      </w:r>
      <w:r w:rsidR="00216A36">
        <w:rPr>
          <w:noProof/>
        </w:rPr>
        <w:fldChar w:fldCharType="begin"/>
      </w:r>
      <w:r>
        <w:rPr>
          <w:noProof/>
        </w:rPr>
        <w:instrText xml:space="preserve"> PAGEREF _Toc500138918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8.1</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Visão Geral</w:t>
      </w:r>
      <w:r>
        <w:rPr>
          <w:noProof/>
        </w:rPr>
        <w:tab/>
      </w:r>
      <w:r w:rsidR="00216A36">
        <w:rPr>
          <w:noProof/>
        </w:rPr>
        <w:fldChar w:fldCharType="begin"/>
      </w:r>
      <w:r>
        <w:rPr>
          <w:noProof/>
        </w:rPr>
        <w:instrText xml:space="preserve"> PAGEREF _Toc500138919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8.2</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–Suporte eventos de domínio</w:t>
      </w:r>
      <w:r>
        <w:rPr>
          <w:noProof/>
        </w:rPr>
        <w:tab/>
      </w:r>
      <w:r w:rsidR="00216A36">
        <w:rPr>
          <w:noProof/>
        </w:rPr>
        <w:fldChar w:fldCharType="begin"/>
      </w:r>
      <w:r>
        <w:rPr>
          <w:noProof/>
        </w:rPr>
        <w:instrText xml:space="preserve"> PAGEREF _Toc500138920 \h </w:instrText>
      </w:r>
      <w:r w:rsidR="00216A36">
        <w:rPr>
          <w:noProof/>
        </w:rPr>
      </w:r>
      <w:r w:rsidR="00216A36">
        <w:rPr>
          <w:noProof/>
        </w:rPr>
        <w:fldChar w:fldCharType="separate"/>
      </w:r>
      <w:r>
        <w:rPr>
          <w:noProof/>
        </w:rPr>
        <w:t>9</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8.3</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Suporte regras de negócio</w:t>
      </w:r>
      <w:r>
        <w:rPr>
          <w:noProof/>
        </w:rPr>
        <w:tab/>
      </w:r>
      <w:r w:rsidR="00216A36">
        <w:rPr>
          <w:noProof/>
        </w:rPr>
        <w:fldChar w:fldCharType="begin"/>
      </w:r>
      <w:r>
        <w:rPr>
          <w:noProof/>
        </w:rPr>
        <w:instrText xml:space="preserve"> PAGEREF _Toc500138921 \h </w:instrText>
      </w:r>
      <w:r w:rsidR="00216A36">
        <w:rPr>
          <w:noProof/>
        </w:rPr>
      </w:r>
      <w:r w:rsidR="00216A36">
        <w:rPr>
          <w:noProof/>
        </w:rPr>
        <w:fldChar w:fldCharType="separate"/>
      </w:r>
      <w:r>
        <w:rPr>
          <w:noProof/>
        </w:rPr>
        <w:t>10</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8.4</w:t>
      </w:r>
      <w:r>
        <w:rPr>
          <w:rFonts w:asciiTheme="minorHAnsi" w:eastAsiaTheme="minorEastAsia" w:hAnsiTheme="minorHAnsi" w:cstheme="minorBidi"/>
          <w:noProof/>
          <w:sz w:val="22"/>
          <w:szCs w:val="22"/>
          <w:lang w:eastAsia="pt-BR"/>
        </w:rPr>
        <w:tab/>
      </w:r>
      <w:r w:rsidRPr="00B0119D">
        <w:rPr>
          <w:rFonts w:ascii="Segoe UI" w:hAnsi="Segoe UI" w:cs="Segoe UI"/>
          <w:noProof/>
        </w:rPr>
        <w:t>Core Infra – Visão Geral</w:t>
      </w:r>
      <w:r>
        <w:rPr>
          <w:noProof/>
        </w:rPr>
        <w:tab/>
      </w:r>
      <w:r w:rsidR="00216A36">
        <w:rPr>
          <w:noProof/>
        </w:rPr>
        <w:fldChar w:fldCharType="begin"/>
      </w:r>
      <w:r>
        <w:rPr>
          <w:noProof/>
        </w:rPr>
        <w:instrText xml:space="preserve"> PAGEREF _Toc500138922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8.5</w:t>
      </w:r>
      <w:r>
        <w:rPr>
          <w:rFonts w:asciiTheme="minorHAnsi" w:eastAsiaTheme="minorEastAsia" w:hAnsiTheme="minorHAnsi" w:cstheme="minorBidi"/>
          <w:noProof/>
          <w:sz w:val="22"/>
          <w:szCs w:val="22"/>
          <w:lang w:eastAsia="pt-BR"/>
        </w:rPr>
        <w:tab/>
      </w:r>
      <w:r w:rsidRPr="00B0119D">
        <w:rPr>
          <w:rFonts w:ascii="Segoe UI" w:hAnsi="Segoe UI" w:cs="Segoe UI"/>
          <w:noProof/>
        </w:rPr>
        <w:t>Core Mensagens – Visão Geral</w:t>
      </w:r>
      <w:r>
        <w:rPr>
          <w:noProof/>
        </w:rPr>
        <w:tab/>
      </w:r>
      <w:r w:rsidR="00216A36">
        <w:rPr>
          <w:noProof/>
        </w:rPr>
        <w:fldChar w:fldCharType="begin"/>
      </w:r>
      <w:r>
        <w:rPr>
          <w:noProof/>
        </w:rPr>
        <w:instrText xml:space="preserve"> PAGEREF _Toc500138923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8.6</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Registro de atividades</w:t>
      </w:r>
      <w:r>
        <w:rPr>
          <w:noProof/>
        </w:rPr>
        <w:tab/>
      </w:r>
      <w:r w:rsidR="00216A36">
        <w:rPr>
          <w:noProof/>
        </w:rPr>
        <w:fldChar w:fldCharType="begin"/>
      </w:r>
      <w:r>
        <w:rPr>
          <w:noProof/>
        </w:rPr>
        <w:instrText xml:space="preserve"> PAGEREF _Toc500138924 \h </w:instrText>
      </w:r>
      <w:r w:rsidR="00216A36">
        <w:rPr>
          <w:noProof/>
        </w:rPr>
      </w:r>
      <w:r w:rsidR="00216A36">
        <w:rPr>
          <w:noProof/>
        </w:rPr>
        <w:fldChar w:fldCharType="separate"/>
      </w:r>
      <w:r>
        <w:rPr>
          <w:noProof/>
        </w:rPr>
        <w:t>14</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8.7</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Persistência de dados</w:t>
      </w:r>
      <w:r>
        <w:rPr>
          <w:noProof/>
        </w:rPr>
        <w:tab/>
      </w:r>
      <w:r w:rsidR="00216A36">
        <w:rPr>
          <w:noProof/>
        </w:rPr>
        <w:fldChar w:fldCharType="begin"/>
      </w:r>
      <w:r>
        <w:rPr>
          <w:noProof/>
        </w:rPr>
        <w:instrText xml:space="preserve"> PAGEREF _Toc500138925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8.8</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Entidades e Regras de Negócios</w:t>
      </w:r>
      <w:r>
        <w:rPr>
          <w:noProof/>
        </w:rPr>
        <w:tab/>
      </w:r>
      <w:r w:rsidR="00216A36">
        <w:rPr>
          <w:noProof/>
        </w:rPr>
        <w:fldChar w:fldCharType="begin"/>
      </w:r>
      <w:r>
        <w:rPr>
          <w:noProof/>
        </w:rPr>
        <w:instrText xml:space="preserve"> PAGEREF _Toc500138926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8.9</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Criar entidades</w:t>
      </w:r>
      <w:r>
        <w:rPr>
          <w:noProof/>
        </w:rPr>
        <w:tab/>
      </w:r>
      <w:r w:rsidR="00216A36">
        <w:rPr>
          <w:noProof/>
        </w:rPr>
        <w:fldChar w:fldCharType="begin"/>
      </w:r>
      <w:r>
        <w:rPr>
          <w:noProof/>
        </w:rPr>
        <w:instrText xml:space="preserve"> PAGEREF _Toc500138927 \h </w:instrText>
      </w:r>
      <w:r w:rsidR="00216A36">
        <w:rPr>
          <w:noProof/>
        </w:rPr>
      </w:r>
      <w:r w:rsidR="00216A36">
        <w:rPr>
          <w:noProof/>
        </w:rPr>
        <w:fldChar w:fldCharType="separate"/>
      </w:r>
      <w:r>
        <w:rPr>
          <w:noProof/>
        </w:rPr>
        <w:t>18</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8.10</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Domínio – Criar regras de negócio (Especificações e Validações)</w:t>
      </w:r>
      <w:r>
        <w:rPr>
          <w:noProof/>
        </w:rPr>
        <w:tab/>
      </w:r>
      <w:r w:rsidR="00216A36">
        <w:rPr>
          <w:noProof/>
        </w:rPr>
        <w:fldChar w:fldCharType="begin"/>
      </w:r>
      <w:r>
        <w:rPr>
          <w:noProof/>
        </w:rPr>
        <w:instrText xml:space="preserve"> PAGEREF _Toc500138928 \h </w:instrText>
      </w:r>
      <w:r w:rsidR="00216A36">
        <w:rPr>
          <w:noProof/>
        </w:rPr>
      </w:r>
      <w:r w:rsidR="00216A36">
        <w:rPr>
          <w:noProof/>
        </w:rPr>
        <w:fldChar w:fldCharType="separate"/>
      </w:r>
      <w:r>
        <w:rPr>
          <w:noProof/>
        </w:rPr>
        <w:t>19</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8.11</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Visão Geral</w:t>
      </w:r>
      <w:r>
        <w:rPr>
          <w:noProof/>
        </w:rPr>
        <w:tab/>
      </w:r>
      <w:r w:rsidR="00216A36">
        <w:rPr>
          <w:noProof/>
        </w:rPr>
        <w:fldChar w:fldCharType="begin"/>
      </w:r>
      <w:r>
        <w:rPr>
          <w:noProof/>
        </w:rPr>
        <w:instrText xml:space="preserve"> PAGEREF _Toc500138929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8.12</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Componente App</w:t>
      </w:r>
      <w:r>
        <w:rPr>
          <w:noProof/>
        </w:rPr>
        <w:tab/>
      </w:r>
      <w:r w:rsidR="00216A36">
        <w:rPr>
          <w:noProof/>
        </w:rPr>
        <w:fldChar w:fldCharType="begin"/>
      </w:r>
      <w:r>
        <w:rPr>
          <w:noProof/>
        </w:rPr>
        <w:instrText xml:space="preserve"> PAGEREF _Toc500138930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8.13</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Apresentação - Visão Geral</w:t>
      </w:r>
      <w:r>
        <w:rPr>
          <w:noProof/>
        </w:rPr>
        <w:tab/>
      </w:r>
      <w:r w:rsidR="00216A36">
        <w:rPr>
          <w:noProof/>
        </w:rPr>
        <w:fldChar w:fldCharType="begin"/>
      </w:r>
      <w:r>
        <w:rPr>
          <w:noProof/>
        </w:rPr>
        <w:instrText xml:space="preserve"> PAGEREF _Toc500138931 \h </w:instrText>
      </w:r>
      <w:r w:rsidR="00216A36">
        <w:rPr>
          <w:noProof/>
        </w:rPr>
      </w:r>
      <w:r w:rsidR="00216A36">
        <w:rPr>
          <w:noProof/>
        </w:rPr>
        <w:fldChar w:fldCharType="separate"/>
      </w:r>
      <w:r>
        <w:rPr>
          <w:noProof/>
        </w:rPr>
        <w:t>22</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8.14</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Paginação</w:t>
      </w:r>
      <w:r>
        <w:rPr>
          <w:noProof/>
        </w:rPr>
        <w:tab/>
      </w:r>
      <w:r w:rsidR="00216A36">
        <w:rPr>
          <w:noProof/>
        </w:rPr>
        <w:fldChar w:fldCharType="begin"/>
      </w:r>
      <w:r>
        <w:rPr>
          <w:noProof/>
        </w:rPr>
        <w:instrText xml:space="preserve"> PAGEREF _Toc500138932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8.15</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Segurança</w:t>
      </w:r>
      <w:r>
        <w:rPr>
          <w:noProof/>
        </w:rPr>
        <w:tab/>
      </w:r>
      <w:r w:rsidR="00216A36">
        <w:rPr>
          <w:noProof/>
        </w:rPr>
        <w:fldChar w:fldCharType="begin"/>
      </w:r>
      <w:r>
        <w:rPr>
          <w:noProof/>
        </w:rPr>
        <w:instrText xml:space="preserve"> PAGEREF _Toc500138933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8.16</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Estrutura de Projetos</w:t>
      </w:r>
      <w:r>
        <w:rPr>
          <w:noProof/>
        </w:rPr>
        <w:tab/>
      </w:r>
      <w:r w:rsidR="00216A36">
        <w:rPr>
          <w:noProof/>
        </w:rPr>
        <w:fldChar w:fldCharType="begin"/>
      </w:r>
      <w:r>
        <w:rPr>
          <w:noProof/>
        </w:rPr>
        <w:instrText xml:space="preserve"> PAGEREF _Toc500138934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8.17</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_Toc500138935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9.</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Implantação</w:t>
      </w:r>
      <w:r>
        <w:rPr>
          <w:noProof/>
        </w:rPr>
        <w:tab/>
      </w:r>
      <w:r w:rsidR="00216A36">
        <w:rPr>
          <w:noProof/>
        </w:rPr>
        <w:fldChar w:fldCharType="begin"/>
      </w:r>
      <w:r>
        <w:rPr>
          <w:noProof/>
        </w:rPr>
        <w:instrText xml:space="preserve"> PAGEREF _Toc500138936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9.1</w:t>
      </w:r>
      <w:r>
        <w:rPr>
          <w:rFonts w:asciiTheme="minorHAnsi" w:eastAsiaTheme="minorEastAsia" w:hAnsiTheme="minorHAnsi" w:cstheme="minorBidi"/>
          <w:noProof/>
          <w:sz w:val="22"/>
          <w:szCs w:val="22"/>
          <w:lang w:eastAsia="pt-BR"/>
        </w:rPr>
        <w:tab/>
      </w:r>
      <w:r w:rsidRPr="00B0119D">
        <w:rPr>
          <w:rFonts w:ascii="Segoe UI" w:hAnsi="Segoe UI" w:cs="Segoe UI"/>
          <w:noProof/>
        </w:rPr>
        <w:t>Componentes Externos</w:t>
      </w:r>
      <w:r>
        <w:rPr>
          <w:noProof/>
        </w:rPr>
        <w:tab/>
      </w:r>
      <w:r w:rsidR="00216A36">
        <w:rPr>
          <w:noProof/>
        </w:rPr>
        <w:fldChar w:fldCharType="begin"/>
      </w:r>
      <w:r>
        <w:rPr>
          <w:noProof/>
        </w:rPr>
        <w:instrText xml:space="preserve"> PAGEREF _Toc500138937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10.</w:t>
      </w:r>
      <w:r>
        <w:rPr>
          <w:rFonts w:asciiTheme="minorHAnsi" w:eastAsiaTheme="minorEastAsia" w:hAnsiTheme="minorHAnsi" w:cstheme="minorBidi"/>
          <w:noProof/>
          <w:sz w:val="22"/>
          <w:szCs w:val="22"/>
          <w:lang w:eastAsia="pt-BR"/>
        </w:rPr>
        <w:tab/>
      </w:r>
      <w:r w:rsidRPr="00B0119D">
        <w:rPr>
          <w:rFonts w:ascii="Segoe UI" w:hAnsi="Segoe UI" w:cs="Segoe UI"/>
          <w:noProof/>
        </w:rPr>
        <w:t>Dimensionamento e Performance</w:t>
      </w:r>
      <w:r>
        <w:rPr>
          <w:noProof/>
        </w:rPr>
        <w:tab/>
      </w:r>
      <w:r w:rsidR="00216A36">
        <w:rPr>
          <w:noProof/>
        </w:rPr>
        <w:fldChar w:fldCharType="begin"/>
      </w:r>
      <w:r>
        <w:rPr>
          <w:noProof/>
        </w:rPr>
        <w:instrText xml:space="preserve"> PAGEREF _Toc500138938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11.</w:t>
      </w:r>
      <w:r>
        <w:rPr>
          <w:rFonts w:asciiTheme="minorHAnsi" w:eastAsiaTheme="minorEastAsia" w:hAnsiTheme="minorHAnsi" w:cstheme="minorBidi"/>
          <w:noProof/>
          <w:sz w:val="22"/>
          <w:szCs w:val="22"/>
          <w:lang w:eastAsia="pt-BR"/>
        </w:rPr>
        <w:tab/>
      </w:r>
      <w:r w:rsidRPr="00B0119D">
        <w:rPr>
          <w:rFonts w:ascii="Segoe UI" w:hAnsi="Segoe UI" w:cs="Segoe UI"/>
          <w:noProof/>
        </w:rPr>
        <w:t>Qualidade</w:t>
      </w:r>
      <w:r>
        <w:rPr>
          <w:noProof/>
        </w:rPr>
        <w:tab/>
      </w:r>
      <w:r w:rsidR="00216A36">
        <w:rPr>
          <w:noProof/>
        </w:rPr>
        <w:fldChar w:fldCharType="begin"/>
      </w:r>
      <w:r>
        <w:rPr>
          <w:noProof/>
        </w:rPr>
        <w:instrText xml:space="preserve"> PAGEREF _Toc500138939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lastRenderedPageBreak/>
        <w:t>12.</w:t>
      </w:r>
      <w:r>
        <w:rPr>
          <w:rFonts w:asciiTheme="minorHAnsi" w:eastAsiaTheme="minorEastAsia" w:hAnsiTheme="minorHAnsi" w:cstheme="minorBidi"/>
          <w:noProof/>
          <w:sz w:val="22"/>
          <w:szCs w:val="22"/>
          <w:lang w:eastAsia="pt-BR"/>
        </w:rPr>
        <w:tab/>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_Toc500138940 \h </w:instrText>
      </w:r>
      <w:r w:rsidR="00216A36">
        <w:rPr>
          <w:noProof/>
        </w:rPr>
      </w:r>
      <w:r w:rsidR="00216A36">
        <w:rPr>
          <w:noProof/>
        </w:rPr>
        <w:fldChar w:fldCharType="separate"/>
      </w:r>
      <w:r>
        <w:rPr>
          <w:noProof/>
        </w:rPr>
        <w:t>26</w:t>
      </w:r>
      <w:r w:rsidR="00216A36">
        <w:rPr>
          <w:noProof/>
        </w:rPr>
        <w:fldChar w:fldCharType="end"/>
      </w:r>
    </w:p>
    <w:p w:rsidR="009166AC" w:rsidRPr="00897CD6" w:rsidRDefault="00216A36" w:rsidP="006303E5">
      <w:pPr>
        <w:spacing w:line="240" w:lineRule="auto"/>
      </w:pPr>
      <w:r w:rsidRPr="00B4188B">
        <w:rPr>
          <w:rFonts w:ascii="Calibri" w:hAnsi="Calibri"/>
        </w:rPr>
        <w:fldChar w:fldCharType="end"/>
      </w:r>
      <w:r w:rsidR="009166AC" w:rsidRPr="00897CD6">
        <w:br w:type="page"/>
      </w:r>
    </w:p>
    <w:p w:rsidR="009166AC" w:rsidRPr="001818EC" w:rsidRDefault="00C305E1" w:rsidP="006303E5">
      <w:pPr>
        <w:pStyle w:val="Ttulo1"/>
        <w:spacing w:line="240" w:lineRule="auto"/>
        <w:rPr>
          <w:rFonts w:ascii="Segoe UI" w:hAnsi="Segoe UI" w:cs="Segoe UI"/>
        </w:rPr>
      </w:pPr>
      <w:bookmarkStart w:id="2" w:name="_Toc500138911"/>
      <w:r w:rsidRPr="001818EC">
        <w:rPr>
          <w:rFonts w:ascii="Segoe UI" w:hAnsi="Segoe UI" w:cs="Segoe UI"/>
        </w:rPr>
        <w:lastRenderedPageBreak/>
        <w:t>O</w:t>
      </w:r>
      <w:r w:rsidR="00EF7400" w:rsidRPr="001818EC">
        <w:rPr>
          <w:rFonts w:ascii="Segoe UI" w:hAnsi="Segoe UI" w:cs="Segoe UI"/>
        </w:rPr>
        <w:t>bjetivo</w:t>
      </w:r>
      <w:bookmarkEnd w:id="2"/>
    </w:p>
    <w:p w:rsidR="00055F20" w:rsidRDefault="00055F20" w:rsidP="006303E5">
      <w:pPr>
        <w:widowControl/>
        <w:spacing w:line="240" w:lineRule="auto"/>
        <w:ind w:firstLine="720"/>
        <w:rPr>
          <w:rFonts w:ascii="Segoe UI" w:hAnsi="Segoe UI" w:cs="Segoe UI"/>
          <w:lang w:eastAsia="pt-BR"/>
        </w:rPr>
      </w:pPr>
      <w:r>
        <w:rPr>
          <w:rFonts w:ascii="Segoe UI" w:hAnsi="Segoe UI" w:cs="Segoe UI"/>
          <w:lang w:eastAsia="pt-BR"/>
        </w:rPr>
        <w:t>E</w:t>
      </w:r>
      <w:r w:rsidRPr="00055F20">
        <w:rPr>
          <w:rFonts w:ascii="Segoe UI" w:hAnsi="Segoe UI" w:cs="Segoe UI"/>
          <w:lang w:eastAsia="pt-BR"/>
        </w:rPr>
        <w:t>ste documento fornece uma visão arq</w:t>
      </w:r>
      <w:r>
        <w:rPr>
          <w:rFonts w:ascii="Segoe UI" w:hAnsi="Segoe UI" w:cs="Segoe UI"/>
          <w:lang w:eastAsia="pt-BR"/>
        </w:rPr>
        <w:t xml:space="preserve">uitetural abrangente do </w:t>
      </w:r>
      <w:r w:rsidRPr="00055F20">
        <w:rPr>
          <w:rFonts w:ascii="Segoe UI" w:hAnsi="Segoe UI" w:cs="Segoe UI"/>
          <w:b/>
          <w:lang w:eastAsia="pt-BR"/>
        </w:rPr>
        <w:t>Sistema Integrado P</w:t>
      </w:r>
      <w:r w:rsidR="003C2FF2">
        <w:rPr>
          <w:rFonts w:ascii="Segoe UI" w:hAnsi="Segoe UI" w:cs="Segoe UI"/>
          <w:b/>
          <w:lang w:eastAsia="pt-BR"/>
        </w:rPr>
        <w:t>ROCON</w:t>
      </w:r>
      <w:r w:rsidRPr="00055F20">
        <w:rPr>
          <w:rFonts w:ascii="Segoe UI" w:hAnsi="Segoe UI" w:cs="Segoe UI"/>
          <w:lang w:eastAsia="pt-BR"/>
        </w:rPr>
        <w:t xml:space="preserve">, usando diversas visões de arquitetura para representar diferentes aspectos do sistema. </w:t>
      </w:r>
    </w:p>
    <w:p w:rsidR="0074722C" w:rsidRPr="001818EC" w:rsidRDefault="00055F20" w:rsidP="006303E5">
      <w:pPr>
        <w:widowControl/>
        <w:spacing w:line="240" w:lineRule="auto"/>
        <w:ind w:firstLine="720"/>
        <w:rPr>
          <w:rFonts w:ascii="Segoe UI" w:hAnsi="Segoe UI" w:cs="Segoe UI"/>
          <w:lang w:eastAsia="pt-BR"/>
        </w:rPr>
      </w:pPr>
      <w:r w:rsidRPr="00055F20">
        <w:rPr>
          <w:rFonts w:ascii="Segoe UI" w:hAnsi="Segoe UI" w:cs="Segoe UI"/>
          <w:lang w:eastAsia="pt-BR"/>
        </w:rPr>
        <w:t xml:space="preserve">O objetivo deste documento é capturar e comunicar as decisões arquiteturais significativas que foram tomadas em relação ao </w:t>
      </w:r>
      <w:r w:rsidR="001D2654" w:rsidRPr="00055F20">
        <w:rPr>
          <w:rFonts w:ascii="Segoe UI" w:hAnsi="Segoe UI" w:cs="Segoe UI"/>
          <w:lang w:eastAsia="pt-BR"/>
        </w:rPr>
        <w:t xml:space="preserve">sistema. </w:t>
      </w:r>
      <w:r w:rsidRPr="001818EC">
        <w:rPr>
          <w:rFonts w:ascii="Segoe UI" w:hAnsi="Segoe UI" w:cs="Segoe UI"/>
          <w:lang w:eastAsia="pt-BR"/>
        </w:rPr>
        <w:t>Sugestões de complementação e atualização deste documento serão bem-vindas.</w:t>
      </w:r>
    </w:p>
    <w:p w:rsidR="00055F20" w:rsidRPr="001D2654" w:rsidRDefault="00E66E13" w:rsidP="006303E5">
      <w:pPr>
        <w:pStyle w:val="Ttulo1"/>
        <w:spacing w:line="240" w:lineRule="auto"/>
        <w:rPr>
          <w:rFonts w:ascii="Segoe UI" w:hAnsi="Segoe UI" w:cs="Segoe UI"/>
        </w:rPr>
      </w:pPr>
      <w:bookmarkStart w:id="3" w:name="_Toc500138912"/>
      <w:r w:rsidRPr="001D2654">
        <w:rPr>
          <w:rFonts w:ascii="Segoe UI" w:hAnsi="Segoe UI" w:cs="Segoe UI"/>
        </w:rPr>
        <w:t>Esc</w:t>
      </w:r>
      <w:r w:rsidR="00055F20" w:rsidRPr="001D2654">
        <w:rPr>
          <w:rFonts w:ascii="Segoe UI" w:hAnsi="Segoe UI" w:cs="Segoe UI"/>
        </w:rPr>
        <w:t>opo</w:t>
      </w:r>
      <w:bookmarkEnd w:id="3"/>
    </w:p>
    <w:p w:rsidR="00B71D37" w:rsidRPr="001D2654" w:rsidRDefault="003515D7" w:rsidP="006303E5">
      <w:pPr>
        <w:pStyle w:val="CTMISPargrafo"/>
        <w:spacing w:line="240" w:lineRule="auto"/>
        <w:ind w:left="0" w:firstLine="720"/>
        <w:rPr>
          <w:rFonts w:ascii="Segoe UI" w:hAnsi="Segoe UI" w:cs="Segoe UI"/>
          <w:sz w:val="20"/>
          <w:szCs w:val="20"/>
        </w:rPr>
      </w:pPr>
      <w:r w:rsidRPr="001D2654">
        <w:rPr>
          <w:rFonts w:ascii="Segoe UI" w:hAnsi="Segoe UI" w:cs="Segoe UI"/>
          <w:sz w:val="20"/>
          <w:szCs w:val="20"/>
        </w:rPr>
        <w:t xml:space="preserve">Este documento se aplica ao </w:t>
      </w:r>
      <w:r w:rsidRPr="001D2654">
        <w:rPr>
          <w:rFonts w:ascii="Segoe UI" w:hAnsi="Segoe UI" w:cs="Segoe UI"/>
          <w:b/>
          <w:sz w:val="20"/>
          <w:szCs w:val="20"/>
        </w:rPr>
        <w:t>Sistema Integrado P</w:t>
      </w:r>
      <w:r w:rsidR="003C2FF2">
        <w:rPr>
          <w:rFonts w:ascii="Segoe UI" w:hAnsi="Segoe UI" w:cs="Segoe UI"/>
          <w:b/>
          <w:sz w:val="20"/>
          <w:szCs w:val="20"/>
        </w:rPr>
        <w:t>ROCON</w:t>
      </w:r>
      <w:r w:rsidRPr="001D2654">
        <w:rPr>
          <w:rFonts w:ascii="Segoe UI" w:hAnsi="Segoe UI" w:cs="Segoe UI"/>
          <w:sz w:val="20"/>
          <w:szCs w:val="20"/>
        </w:rPr>
        <w:t xml:space="preserve"> que é composto por </w:t>
      </w:r>
      <w:r w:rsidR="00B71D37" w:rsidRPr="001D2654">
        <w:rPr>
          <w:rFonts w:ascii="Segoe UI" w:hAnsi="Segoe UI" w:cs="Segoe UI"/>
          <w:sz w:val="20"/>
          <w:szCs w:val="20"/>
        </w:rPr>
        <w:t>sub</w:t>
      </w:r>
      <w:r w:rsidRPr="001D2654">
        <w:rPr>
          <w:rFonts w:ascii="Segoe UI" w:hAnsi="Segoe UI" w:cs="Segoe UI"/>
          <w:sz w:val="20"/>
          <w:szCs w:val="20"/>
        </w:rPr>
        <w:t>sistemas com negócios específicos</w:t>
      </w:r>
      <w:r w:rsidR="00B71D37" w:rsidRPr="001D2654">
        <w:rPr>
          <w:rFonts w:ascii="Segoe UI" w:hAnsi="Segoe UI" w:cs="Segoe UI"/>
          <w:sz w:val="20"/>
          <w:szCs w:val="20"/>
        </w:rPr>
        <w:t xml:space="preserve"> (Segurança, Fiscalização, Protocolo, Atendimento e Administrativo). </w:t>
      </w:r>
    </w:p>
    <w:p w:rsidR="00EA3AAF" w:rsidRPr="001D2654" w:rsidRDefault="00B71D37" w:rsidP="006303E5">
      <w:pPr>
        <w:pStyle w:val="CTMISPargrafo"/>
        <w:spacing w:line="240" w:lineRule="auto"/>
        <w:ind w:left="0"/>
        <w:rPr>
          <w:rFonts w:ascii="Segoe UI" w:hAnsi="Segoe UI" w:cs="Segoe UI"/>
          <w:sz w:val="20"/>
          <w:szCs w:val="20"/>
        </w:rPr>
      </w:pPr>
      <w:r w:rsidRPr="001D2654">
        <w:rPr>
          <w:rFonts w:ascii="Segoe UI" w:hAnsi="Segoe UI" w:cs="Segoe UI"/>
          <w:sz w:val="20"/>
          <w:szCs w:val="20"/>
        </w:rPr>
        <w:t xml:space="preserve">Dentre uma série de atividades que esses subsistemas </w:t>
      </w:r>
      <w:r w:rsidR="001D2654">
        <w:rPr>
          <w:rFonts w:ascii="Segoe UI" w:hAnsi="Segoe UI" w:cs="Segoe UI"/>
          <w:sz w:val="20"/>
          <w:szCs w:val="20"/>
        </w:rPr>
        <w:t xml:space="preserve">atuam </w:t>
      </w:r>
      <w:r w:rsidRPr="001D2654">
        <w:rPr>
          <w:rFonts w:ascii="Segoe UI" w:hAnsi="Segoe UI" w:cs="Segoe UI"/>
          <w:sz w:val="20"/>
          <w:szCs w:val="20"/>
        </w:rPr>
        <w:t>podemos destacar</w:t>
      </w:r>
      <w:r w:rsidR="003515D7" w:rsidRPr="001D2654">
        <w:rPr>
          <w:rFonts w:ascii="Segoe UI" w:hAnsi="Segoe UI" w:cs="Segoe UI"/>
          <w:sz w:val="20"/>
          <w:szCs w:val="20"/>
        </w:rPr>
        <w:t>:</w:t>
      </w:r>
    </w:p>
    <w:p w:rsidR="003515D7" w:rsidRPr="001D2654" w:rsidRDefault="00B71D37" w:rsidP="006303E5">
      <w:pPr>
        <w:numPr>
          <w:ilvl w:val="0"/>
          <w:numId w:val="15"/>
        </w:numPr>
        <w:spacing w:line="240" w:lineRule="auto"/>
        <w:rPr>
          <w:rFonts w:ascii="Segoe UI" w:hAnsi="Segoe UI" w:cs="Segoe UI"/>
        </w:rPr>
      </w:pPr>
      <w:r w:rsidRPr="001D2654">
        <w:rPr>
          <w:rFonts w:ascii="Segoe UI" w:hAnsi="Segoe UI" w:cs="Segoe UI"/>
        </w:rPr>
        <w:t>Comunicação com os f</w:t>
      </w:r>
      <w:r w:rsidR="003515D7" w:rsidRPr="001D2654">
        <w:rPr>
          <w:rFonts w:ascii="Segoe UI" w:hAnsi="Segoe UI" w:cs="Segoe UI"/>
        </w:rPr>
        <w:t>ornecedores de bens e/ou serviços (</w:t>
      </w:r>
      <w:r w:rsidRPr="001D2654">
        <w:rPr>
          <w:rFonts w:ascii="Segoe UI" w:hAnsi="Segoe UI" w:cs="Segoe UI"/>
        </w:rPr>
        <w:t>p</w:t>
      </w:r>
      <w:r w:rsidR="003515D7" w:rsidRPr="001D2654">
        <w:rPr>
          <w:rFonts w:ascii="Segoe UI" w:hAnsi="Segoe UI" w:cs="Segoe UI"/>
        </w:rPr>
        <w:t xml:space="preserve">essoa </w:t>
      </w:r>
      <w:r w:rsidRPr="001D2654">
        <w:rPr>
          <w:rFonts w:ascii="Segoe UI" w:hAnsi="Segoe UI" w:cs="Segoe UI"/>
        </w:rPr>
        <w:t>j</w:t>
      </w:r>
      <w:r w:rsidR="003515D7" w:rsidRPr="001D2654">
        <w:rPr>
          <w:rFonts w:ascii="Segoe UI" w:hAnsi="Segoe UI" w:cs="Segoe UI"/>
        </w:rPr>
        <w:t xml:space="preserve">urídica e/ou </w:t>
      </w:r>
      <w:r w:rsidRPr="001D2654">
        <w:rPr>
          <w:rFonts w:ascii="Segoe UI" w:hAnsi="Segoe UI" w:cs="Segoe UI"/>
        </w:rPr>
        <w:t>p</w:t>
      </w:r>
      <w:r w:rsidR="003515D7" w:rsidRPr="001D2654">
        <w:rPr>
          <w:rFonts w:ascii="Segoe UI" w:hAnsi="Segoe UI" w:cs="Segoe UI"/>
        </w:rPr>
        <w:t xml:space="preserve">essoa </w:t>
      </w:r>
      <w:r w:rsidRPr="001D2654">
        <w:rPr>
          <w:rFonts w:ascii="Segoe UI" w:hAnsi="Segoe UI" w:cs="Segoe UI"/>
        </w:rPr>
        <w:t>f</w:t>
      </w:r>
      <w:r w:rsidR="003515D7" w:rsidRPr="001D2654">
        <w:rPr>
          <w:rFonts w:ascii="Segoe UI" w:hAnsi="Segoe UI" w:cs="Segoe UI"/>
        </w:rPr>
        <w:t>ísica)</w:t>
      </w:r>
    </w:p>
    <w:p w:rsidR="003515D7" w:rsidRPr="001D2654" w:rsidRDefault="003515D7" w:rsidP="006303E5">
      <w:pPr>
        <w:numPr>
          <w:ilvl w:val="0"/>
          <w:numId w:val="15"/>
        </w:numPr>
        <w:spacing w:line="240" w:lineRule="auto"/>
        <w:rPr>
          <w:rFonts w:ascii="Segoe UI" w:hAnsi="Segoe UI" w:cs="Segoe UI"/>
        </w:rPr>
      </w:pPr>
      <w:r w:rsidRPr="001D2654">
        <w:rPr>
          <w:rFonts w:ascii="Segoe UI" w:hAnsi="Segoe UI" w:cs="Segoe UI"/>
        </w:rPr>
        <w:t>Recebimento e processamento de reclamações administrativas, individuais e coletivas, contra fornecedores de bens ou serviços;</w:t>
      </w:r>
    </w:p>
    <w:p w:rsidR="003515D7" w:rsidRPr="001D2654" w:rsidRDefault="003515D7" w:rsidP="006303E5">
      <w:pPr>
        <w:numPr>
          <w:ilvl w:val="0"/>
          <w:numId w:val="15"/>
        </w:numPr>
        <w:spacing w:line="240" w:lineRule="auto"/>
        <w:rPr>
          <w:rFonts w:ascii="Segoe UI" w:hAnsi="Segoe UI" w:cs="Segoe UI"/>
        </w:rPr>
      </w:pPr>
      <w:r w:rsidRPr="001D2654">
        <w:rPr>
          <w:rFonts w:ascii="Segoe UI" w:hAnsi="Segoe UI" w:cs="Segoe UI"/>
        </w:rPr>
        <w:t>Orientação aos consumidores e fornecedores acerca de seus direitos e obrigações nas relações de consumo;</w:t>
      </w:r>
    </w:p>
    <w:p w:rsidR="003515D7" w:rsidRPr="001D2654" w:rsidRDefault="003515D7" w:rsidP="006303E5">
      <w:pPr>
        <w:numPr>
          <w:ilvl w:val="0"/>
          <w:numId w:val="15"/>
        </w:numPr>
        <w:spacing w:line="240" w:lineRule="auto"/>
        <w:rPr>
          <w:rFonts w:ascii="Segoe UI" w:hAnsi="Segoe UI" w:cs="Segoe UI"/>
        </w:rPr>
      </w:pPr>
      <w:r w:rsidRPr="001D2654">
        <w:rPr>
          <w:rFonts w:ascii="Segoe UI" w:hAnsi="Segoe UI" w:cs="Segoe UI"/>
        </w:rPr>
        <w:t xml:space="preserve">Fiscalização do mercado consumidor para fazer cumprir as determinações da legislação de defesa do consumidor; </w:t>
      </w:r>
    </w:p>
    <w:p w:rsidR="00EA3AAF" w:rsidRPr="00BE5DE0" w:rsidRDefault="00EA3AAF" w:rsidP="006303E5">
      <w:pPr>
        <w:pStyle w:val="CTMISPargrafo"/>
        <w:spacing w:line="240" w:lineRule="auto"/>
        <w:ind w:left="0" w:firstLine="720"/>
        <w:rPr>
          <w:rFonts w:cs="Arial"/>
          <w:sz w:val="20"/>
          <w:szCs w:val="20"/>
        </w:rPr>
      </w:pPr>
    </w:p>
    <w:p w:rsidR="00EA3AAF" w:rsidRDefault="00EA3AAF" w:rsidP="006303E5">
      <w:pPr>
        <w:pStyle w:val="Ttulo1"/>
        <w:spacing w:line="240" w:lineRule="auto"/>
        <w:rPr>
          <w:rFonts w:ascii="Segoe UI" w:hAnsi="Segoe UI" w:cs="Segoe UI"/>
        </w:rPr>
      </w:pPr>
      <w:bookmarkStart w:id="4" w:name="_Toc500138913"/>
      <w:r>
        <w:rPr>
          <w:rFonts w:ascii="Segoe UI" w:hAnsi="Segoe UI" w:cs="Segoe UI"/>
        </w:rPr>
        <w:t>Acrônimos e Abreviações</w:t>
      </w:r>
      <w:bookmarkEnd w:id="4"/>
    </w:p>
    <w:p w:rsidR="00055F20" w:rsidRDefault="00055F20" w:rsidP="006303E5">
      <w:pPr>
        <w:pStyle w:val="Ttulo1"/>
        <w:spacing w:line="240" w:lineRule="auto"/>
        <w:rPr>
          <w:rFonts w:ascii="Segoe UI" w:hAnsi="Segoe UI" w:cs="Segoe UI"/>
        </w:rPr>
      </w:pPr>
      <w:bookmarkStart w:id="5" w:name="_Toc500138914"/>
      <w:r>
        <w:rPr>
          <w:rFonts w:ascii="Segoe UI" w:hAnsi="Segoe UI" w:cs="Segoe UI"/>
        </w:rPr>
        <w:t>Representação Arquitetural</w:t>
      </w:r>
      <w:bookmarkEnd w:id="5"/>
    </w:p>
    <w:p w:rsidR="00EA3AAF" w:rsidRPr="00EA3AAF" w:rsidRDefault="00EA3AAF" w:rsidP="006303E5">
      <w:pPr>
        <w:spacing w:line="240" w:lineRule="auto"/>
        <w:ind w:firstLine="720"/>
        <w:rPr>
          <w:rFonts w:ascii="Segoe UI" w:hAnsi="Segoe UI" w:cs="Segoe UI"/>
        </w:rPr>
      </w:pPr>
      <w:r w:rsidRPr="00EA3AAF">
        <w:rPr>
          <w:rFonts w:ascii="Segoe UI" w:hAnsi="Segoe UI" w:cs="Segoe UI"/>
        </w:rPr>
        <w:t>Este documento irá detalhar as visões baseado no modelo “4+1” [KRU41], utilizando como referência os modelos definidos na MDS. As visões utilizadas no documento serão:</w:t>
      </w:r>
    </w:p>
    <w:p w:rsidR="00055F20" w:rsidRDefault="00055F20" w:rsidP="006303E5">
      <w:pPr>
        <w:pStyle w:val="Ttulo1"/>
        <w:spacing w:line="240" w:lineRule="auto"/>
        <w:rPr>
          <w:rFonts w:ascii="Segoe UI" w:hAnsi="Segoe UI" w:cs="Segoe UI"/>
        </w:rPr>
      </w:pPr>
      <w:bookmarkStart w:id="6" w:name="_Toc500138915"/>
      <w:r>
        <w:rPr>
          <w:rFonts w:ascii="Segoe UI" w:hAnsi="Segoe UI" w:cs="Segoe UI"/>
        </w:rPr>
        <w:t>Requisitos e Restrições arquiteturais</w:t>
      </w:r>
      <w:bookmarkEnd w:id="6"/>
    </w:p>
    <w:p w:rsidR="00EA3AAF" w:rsidRPr="00EA3AAF" w:rsidRDefault="00EA3AAF" w:rsidP="006303E5">
      <w:pPr>
        <w:spacing w:line="240" w:lineRule="auto"/>
        <w:ind w:firstLine="720"/>
        <w:rPr>
          <w:rFonts w:ascii="Segoe UI" w:hAnsi="Segoe UI" w:cs="Segoe UI"/>
        </w:rPr>
      </w:pPr>
      <w:r w:rsidRPr="00EA3AAF">
        <w:rPr>
          <w:rFonts w:ascii="Segoe UI" w:hAnsi="Segoe UI" w:cs="Segoe UI"/>
        </w:rPr>
        <w:t>Esta seção descreve os requisitos de software e restrições que tem um impacto significante na arquitetura.</w:t>
      </w:r>
    </w:p>
    <w:p w:rsidR="00EA3AAF" w:rsidRDefault="00EA3AAF" w:rsidP="006303E5">
      <w:pPr>
        <w:spacing w:line="240" w:lineRule="auto"/>
        <w:ind w:firstLine="720"/>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tblPr>
      <w:tblGrid>
        <w:gridCol w:w="2802"/>
        <w:gridCol w:w="6520"/>
      </w:tblGrid>
      <w:tr w:rsidR="00EA3AAF" w:rsidRPr="00EA3AAF" w:rsidTr="001A1ED5">
        <w:trPr>
          <w:cnfStyle w:val="100000000000"/>
          <w:trHeight w:hRule="exact" w:val="397"/>
        </w:trPr>
        <w:tc>
          <w:tcPr>
            <w:cnfStyle w:val="001000000000"/>
            <w:tcW w:w="2802" w:type="dxa"/>
            <w:tcBorders>
              <w:top w:val="none" w:sz="0" w:space="0" w:color="auto"/>
              <w:left w:val="none" w:sz="0" w:space="0" w:color="auto"/>
              <w:bottom w:val="none" w:sz="0" w:space="0" w:color="auto"/>
            </w:tcBorders>
            <w:shd w:val="clear" w:color="auto" w:fill="95B3D7" w:themeFill="accent1" w:themeFillTint="99"/>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Requisito</w:t>
            </w:r>
          </w:p>
        </w:tc>
        <w:tc>
          <w:tcPr>
            <w:tcW w:w="6520" w:type="dxa"/>
            <w:tcBorders>
              <w:top w:val="none" w:sz="0" w:space="0" w:color="auto"/>
              <w:bottom w:val="none" w:sz="0" w:space="0" w:color="auto"/>
              <w:right w:val="none" w:sz="0" w:space="0" w:color="auto"/>
            </w:tcBorders>
            <w:shd w:val="clear" w:color="auto" w:fill="95B3D7" w:themeFill="accent1" w:themeFillTint="99"/>
            <w:vAlign w:val="center"/>
          </w:tcPr>
          <w:p w:rsidR="00EA3AAF" w:rsidRPr="00EA3AAF" w:rsidRDefault="00EA3AAF" w:rsidP="006303E5">
            <w:pPr>
              <w:spacing w:line="240" w:lineRule="auto"/>
              <w:cnfStyle w:val="100000000000"/>
              <w:rPr>
                <w:rFonts w:ascii="Segoe UI" w:hAnsi="Segoe UI" w:cs="Segoe UI"/>
                <w:sz w:val="20"/>
                <w:szCs w:val="20"/>
              </w:rPr>
            </w:pPr>
            <w:r w:rsidRPr="00EA3AAF">
              <w:rPr>
                <w:rFonts w:ascii="Segoe UI" w:hAnsi="Segoe UI" w:cs="Segoe UI"/>
                <w:sz w:val="20"/>
                <w:szCs w:val="20"/>
              </w:rPr>
              <w:t>Solução</w:t>
            </w:r>
          </w:p>
        </w:tc>
      </w:tr>
      <w:tr w:rsidR="00EA3AAF" w:rsidRPr="00D10A13" w:rsidTr="001A1ED5">
        <w:trPr>
          <w:cnfStyle w:val="000000100000"/>
        </w:trPr>
        <w:tc>
          <w:tcPr>
            <w:cnfStyle w:val="00100000000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Linguagem</w:t>
            </w:r>
          </w:p>
        </w:tc>
        <w:tc>
          <w:tcPr>
            <w:tcW w:w="6520" w:type="dxa"/>
            <w:shd w:val="clear" w:color="auto" w:fill="auto"/>
            <w:vAlign w:val="center"/>
          </w:tcPr>
          <w:p w:rsidR="00C018BF" w:rsidRPr="00C02B99" w:rsidRDefault="00C018BF" w:rsidP="006303E5">
            <w:pPr>
              <w:spacing w:line="240" w:lineRule="auto"/>
              <w:cnfStyle w:val="000000100000"/>
              <w:rPr>
                <w:rFonts w:ascii="Segoe UI" w:eastAsia="Times New Roman" w:hAnsi="Segoe UI" w:cs="Segoe UI"/>
                <w:sz w:val="20"/>
                <w:szCs w:val="20"/>
                <w:lang w:eastAsia="pt-BR"/>
              </w:rPr>
            </w:pPr>
            <w:r w:rsidRPr="00C02B99">
              <w:rPr>
                <w:rFonts w:ascii="Segoe UI" w:eastAsia="Times New Roman" w:hAnsi="Segoe UI" w:cs="Segoe UI"/>
                <w:sz w:val="20"/>
                <w:szCs w:val="20"/>
                <w:lang w:eastAsia="pt-BR"/>
              </w:rPr>
              <w:t xml:space="preserve">Microsoft.NETFramework 4.5 </w:t>
            </w:r>
          </w:p>
          <w:p w:rsidR="00EA3AAF" w:rsidRPr="00C02B99" w:rsidRDefault="00C018BF" w:rsidP="006303E5">
            <w:pPr>
              <w:spacing w:line="240" w:lineRule="auto"/>
              <w:cnfStyle w:val="000000100000"/>
              <w:rPr>
                <w:rFonts w:ascii="Segoe UI" w:eastAsia="Times New Roman" w:hAnsi="Segoe UI" w:cs="Segoe UI"/>
                <w:sz w:val="20"/>
                <w:szCs w:val="20"/>
                <w:lang w:eastAsia="pt-BR"/>
              </w:rPr>
            </w:pPr>
            <w:r w:rsidRPr="00C02B99">
              <w:rPr>
                <w:rFonts w:ascii="Segoe UI" w:eastAsia="Times New Roman" w:hAnsi="Segoe UI" w:cs="Segoe UI"/>
                <w:sz w:val="20"/>
                <w:szCs w:val="20"/>
                <w:lang w:eastAsia="pt-BR"/>
              </w:rPr>
              <w:t>C# ,</w:t>
            </w:r>
            <w:r w:rsidR="00EA3AAF" w:rsidRPr="00C02B99">
              <w:rPr>
                <w:rFonts w:ascii="Segoe UI" w:eastAsia="Times New Roman" w:hAnsi="Segoe UI" w:cs="Segoe UI"/>
                <w:sz w:val="20"/>
                <w:szCs w:val="20"/>
                <w:lang w:eastAsia="pt-BR"/>
              </w:rPr>
              <w:t>ASP.NET MVC</w:t>
            </w:r>
            <w:r w:rsidRPr="00C02B99">
              <w:rPr>
                <w:rFonts w:ascii="Segoe UI" w:eastAsia="Times New Roman" w:hAnsi="Segoe UI" w:cs="Segoe UI"/>
                <w:sz w:val="20"/>
                <w:szCs w:val="20"/>
                <w:lang w:eastAsia="pt-BR"/>
              </w:rPr>
              <w:t xml:space="preserve"> 5 </w:t>
            </w:r>
            <w:r w:rsidR="00EA3AAF" w:rsidRPr="00C02B99">
              <w:rPr>
                <w:rFonts w:ascii="Segoe UI" w:eastAsia="Times New Roman" w:hAnsi="Segoe UI" w:cs="Segoe UI"/>
                <w:sz w:val="20"/>
                <w:szCs w:val="20"/>
                <w:lang w:eastAsia="pt-BR"/>
              </w:rPr>
              <w:t>, Jquery, Javascript, Bootstrap</w:t>
            </w:r>
            <w:r w:rsidR="00C301D3" w:rsidRPr="00C02B99">
              <w:rPr>
                <w:rFonts w:ascii="Segoe UI" w:eastAsia="Times New Roman" w:hAnsi="Segoe UI" w:cs="Segoe UI"/>
                <w:sz w:val="20"/>
                <w:szCs w:val="20"/>
                <w:lang w:eastAsia="pt-BR"/>
              </w:rPr>
              <w:t xml:space="preserve"> , HTML5 ,CSS</w:t>
            </w:r>
          </w:p>
          <w:p w:rsidR="00EA3AAF" w:rsidRPr="00C02B99" w:rsidRDefault="00EA3AAF" w:rsidP="006303E5">
            <w:pPr>
              <w:spacing w:line="240" w:lineRule="auto"/>
              <w:cnfStyle w:val="000000100000"/>
              <w:rPr>
                <w:rFonts w:ascii="Segoe UI" w:eastAsia="Times New Roman" w:hAnsi="Segoe UI" w:cs="Segoe UI"/>
                <w:sz w:val="20"/>
                <w:szCs w:val="20"/>
                <w:lang w:eastAsia="pt-BR"/>
              </w:rPr>
            </w:pPr>
          </w:p>
        </w:tc>
      </w:tr>
      <w:tr w:rsidR="00EA3AAF" w:rsidRPr="00CD15EE" w:rsidTr="001A1ED5">
        <w:tc>
          <w:tcPr>
            <w:cnfStyle w:val="00100000000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Plataforma</w:t>
            </w:r>
          </w:p>
        </w:tc>
        <w:tc>
          <w:tcPr>
            <w:tcW w:w="6520" w:type="dxa"/>
            <w:shd w:val="clear" w:color="auto" w:fill="auto"/>
            <w:vAlign w:val="center"/>
          </w:tcPr>
          <w:p w:rsidR="00EA3AAF" w:rsidRPr="003C2FF2" w:rsidRDefault="00D1021C" w:rsidP="006303E5">
            <w:pPr>
              <w:spacing w:line="240" w:lineRule="auto"/>
              <w:cnfStyle w:val="000000000000"/>
              <w:rPr>
                <w:rFonts w:ascii="Segoe UI" w:eastAsia="Times New Roman" w:hAnsi="Segoe UI" w:cs="Segoe UI"/>
                <w:sz w:val="20"/>
                <w:szCs w:val="20"/>
                <w:lang w:val="en-US" w:eastAsia="pt-BR"/>
              </w:rPr>
            </w:pPr>
            <w:r w:rsidRPr="003C2FF2">
              <w:rPr>
                <w:rFonts w:ascii="Segoe UI" w:eastAsia="Times New Roman" w:hAnsi="Segoe UI" w:cs="Segoe UI"/>
                <w:sz w:val="20"/>
                <w:szCs w:val="20"/>
                <w:lang w:val="en-US" w:eastAsia="pt-BR"/>
              </w:rPr>
              <w:t>Windows Server 2012  IIS 8.5</w:t>
            </w:r>
          </w:p>
          <w:p w:rsidR="00A43027" w:rsidRPr="003C2FF2" w:rsidRDefault="00A43027" w:rsidP="006303E5">
            <w:pPr>
              <w:spacing w:line="240" w:lineRule="auto"/>
              <w:cnfStyle w:val="000000000000"/>
              <w:rPr>
                <w:rFonts w:ascii="Segoe UI" w:eastAsia="Times New Roman" w:hAnsi="Segoe UI" w:cs="Segoe UI"/>
                <w:sz w:val="20"/>
                <w:szCs w:val="20"/>
                <w:lang w:val="en-US" w:eastAsia="pt-BR"/>
              </w:rPr>
            </w:pPr>
            <w:r w:rsidRPr="003C2FF2">
              <w:rPr>
                <w:rFonts w:ascii="Segoe UI" w:eastAsia="Times New Roman" w:hAnsi="Segoe UI" w:cs="Segoe UI"/>
                <w:sz w:val="20"/>
                <w:szCs w:val="20"/>
                <w:lang w:val="en-US" w:eastAsia="pt-BR"/>
              </w:rPr>
              <w:t>Microsoft .NET Framework 4.5</w:t>
            </w:r>
          </w:p>
        </w:tc>
      </w:tr>
      <w:tr w:rsidR="00EA3AAF" w:rsidRPr="00EA3AAF" w:rsidTr="001A1ED5">
        <w:trPr>
          <w:cnfStyle w:val="000000100000"/>
        </w:trPr>
        <w:tc>
          <w:tcPr>
            <w:cnfStyle w:val="001000000000"/>
            <w:tcW w:w="2802" w:type="dxa"/>
            <w:shd w:val="clear" w:color="auto" w:fill="auto"/>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Segurança</w:t>
            </w:r>
          </w:p>
        </w:tc>
        <w:tc>
          <w:tcPr>
            <w:tcW w:w="6520" w:type="dxa"/>
            <w:shd w:val="clear" w:color="auto" w:fill="auto"/>
          </w:tcPr>
          <w:p w:rsidR="00D1021C" w:rsidRDefault="00D1021C"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t>O sistema deve prover de mecanismos de autenticação e autorização de forma segura para os funcionários do P</w:t>
            </w:r>
            <w:r w:rsidR="003233C7">
              <w:rPr>
                <w:rFonts w:ascii="Segoe UI" w:eastAsia="Times New Roman" w:hAnsi="Segoe UI" w:cs="Segoe UI"/>
                <w:sz w:val="20"/>
                <w:szCs w:val="20"/>
                <w:lang w:eastAsia="pt-BR"/>
              </w:rPr>
              <w:t>ROCON</w:t>
            </w:r>
            <w:r>
              <w:rPr>
                <w:rFonts w:ascii="Segoe UI" w:eastAsia="Times New Roman" w:hAnsi="Segoe UI" w:cs="Segoe UI"/>
                <w:sz w:val="20"/>
                <w:szCs w:val="20"/>
                <w:lang w:eastAsia="pt-BR"/>
              </w:rPr>
              <w:t xml:space="preserve"> e parceiros conveniados abrangendo a intranet e a internet.</w:t>
            </w:r>
          </w:p>
          <w:p w:rsidR="00A43027" w:rsidRDefault="00A43027"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t xml:space="preserve">Características básicas </w:t>
            </w:r>
          </w:p>
          <w:p w:rsidR="00D1021C" w:rsidRDefault="00D1021C"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t xml:space="preserve">- </w:t>
            </w:r>
            <w:r w:rsidR="00A43027">
              <w:rPr>
                <w:rFonts w:ascii="Segoe UI" w:eastAsia="Times New Roman" w:hAnsi="Segoe UI" w:cs="Segoe UI"/>
                <w:sz w:val="20"/>
                <w:szCs w:val="20"/>
                <w:lang w:eastAsia="pt-BR"/>
              </w:rPr>
              <w:t>P</w:t>
            </w:r>
            <w:r>
              <w:rPr>
                <w:rFonts w:ascii="Segoe UI" w:eastAsia="Times New Roman" w:hAnsi="Segoe UI" w:cs="Segoe UI"/>
                <w:sz w:val="20"/>
                <w:szCs w:val="20"/>
                <w:lang w:eastAsia="pt-BR"/>
              </w:rPr>
              <w:t>rover acesso por Active Directory</w:t>
            </w:r>
            <w:r w:rsidR="003233C7">
              <w:rPr>
                <w:rFonts w:ascii="Segoe UI" w:eastAsia="Times New Roman" w:hAnsi="Segoe UI" w:cs="Segoe UI"/>
                <w:sz w:val="20"/>
                <w:szCs w:val="20"/>
                <w:lang w:eastAsia="pt-BR"/>
              </w:rPr>
              <w:t>;</w:t>
            </w:r>
          </w:p>
          <w:p w:rsidR="00A43027" w:rsidRDefault="00A43027"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t>- Prover manutenção de recursos que serão acessados</w:t>
            </w:r>
            <w:r w:rsidR="003233C7">
              <w:rPr>
                <w:rFonts w:ascii="Segoe UI" w:eastAsia="Times New Roman" w:hAnsi="Segoe UI" w:cs="Segoe UI"/>
                <w:sz w:val="20"/>
                <w:szCs w:val="20"/>
                <w:lang w:eastAsia="pt-BR"/>
              </w:rPr>
              <w:t>;</w:t>
            </w:r>
          </w:p>
          <w:p w:rsidR="00A43027" w:rsidRDefault="00A43027"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t>- Prover associação de menus aos recursos cadastrados</w:t>
            </w:r>
            <w:r w:rsidR="003233C7">
              <w:rPr>
                <w:rFonts w:ascii="Segoe UI" w:eastAsia="Times New Roman" w:hAnsi="Segoe UI" w:cs="Segoe UI"/>
                <w:sz w:val="20"/>
                <w:szCs w:val="20"/>
                <w:lang w:eastAsia="pt-BR"/>
              </w:rPr>
              <w:t>;</w:t>
            </w:r>
          </w:p>
          <w:p w:rsidR="00A43027" w:rsidRDefault="00A43027"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t>- Prover manutenção de usuários e respectivos perfis associados aos recursos cadastrados</w:t>
            </w:r>
            <w:r w:rsidR="003233C7">
              <w:rPr>
                <w:rFonts w:ascii="Segoe UI" w:eastAsia="Times New Roman" w:hAnsi="Segoe UI" w:cs="Segoe UI"/>
                <w:sz w:val="20"/>
                <w:szCs w:val="20"/>
                <w:lang w:eastAsia="pt-BR"/>
              </w:rPr>
              <w:t>;</w:t>
            </w:r>
          </w:p>
          <w:p w:rsidR="00A43027" w:rsidRDefault="00A43027"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t>- Prover acesso de forma segura via intranet e internet</w:t>
            </w:r>
            <w:r w:rsidR="003233C7">
              <w:rPr>
                <w:rFonts w:ascii="Segoe UI" w:eastAsia="Times New Roman" w:hAnsi="Segoe UI" w:cs="Segoe UI"/>
                <w:sz w:val="20"/>
                <w:szCs w:val="20"/>
                <w:lang w:eastAsia="pt-BR"/>
              </w:rPr>
              <w:t>;</w:t>
            </w:r>
          </w:p>
          <w:p w:rsidR="00EA3AAF" w:rsidRPr="00D1021C" w:rsidRDefault="00A43027" w:rsidP="006303E5">
            <w:pPr>
              <w:spacing w:line="240" w:lineRule="auto"/>
              <w:cnfStyle w:val="000000100000"/>
              <w:rPr>
                <w:rFonts w:ascii="Segoe UI" w:eastAsia="Times New Roman" w:hAnsi="Segoe UI" w:cs="Segoe UI"/>
                <w:sz w:val="20"/>
                <w:szCs w:val="20"/>
                <w:lang w:eastAsia="pt-BR"/>
              </w:rPr>
            </w:pPr>
            <w:r>
              <w:rPr>
                <w:rFonts w:ascii="Segoe UI" w:eastAsia="Times New Roman" w:hAnsi="Segoe UI" w:cs="Segoe UI"/>
                <w:sz w:val="20"/>
                <w:szCs w:val="20"/>
                <w:lang w:eastAsia="pt-BR"/>
              </w:rPr>
              <w:lastRenderedPageBreak/>
              <w:t>- Auditoria de operaç</w:t>
            </w:r>
            <w:r w:rsidR="005671F2">
              <w:rPr>
                <w:rFonts w:ascii="Segoe UI" w:eastAsia="Times New Roman" w:hAnsi="Segoe UI" w:cs="Segoe UI"/>
                <w:sz w:val="20"/>
                <w:szCs w:val="20"/>
                <w:lang w:eastAsia="pt-BR"/>
              </w:rPr>
              <w:t>ões que modificaram informações no sistema</w:t>
            </w:r>
            <w:r w:rsidR="003233C7">
              <w:rPr>
                <w:rFonts w:ascii="Segoe UI" w:eastAsia="Times New Roman" w:hAnsi="Segoe UI" w:cs="Segoe UI"/>
                <w:sz w:val="20"/>
                <w:szCs w:val="20"/>
                <w:lang w:eastAsia="pt-BR"/>
              </w:rPr>
              <w:t>;</w:t>
            </w:r>
          </w:p>
        </w:tc>
      </w:tr>
      <w:tr w:rsidR="00EA3AAF" w:rsidRPr="00EA3AAF" w:rsidTr="001A1ED5">
        <w:tc>
          <w:tcPr>
            <w:cnfStyle w:val="001000000000"/>
            <w:tcW w:w="2802" w:type="dxa"/>
            <w:shd w:val="clear" w:color="auto" w:fill="auto"/>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lastRenderedPageBreak/>
              <w:t>Persistência</w:t>
            </w:r>
          </w:p>
        </w:tc>
        <w:tc>
          <w:tcPr>
            <w:tcW w:w="6520" w:type="dxa"/>
            <w:shd w:val="clear" w:color="auto" w:fill="auto"/>
          </w:tcPr>
          <w:p w:rsidR="00A43027" w:rsidRPr="00A43027" w:rsidRDefault="00A43027" w:rsidP="006303E5">
            <w:pPr>
              <w:spacing w:line="240" w:lineRule="auto"/>
              <w:cnfStyle w:val="000000000000"/>
              <w:rPr>
                <w:rFonts w:ascii="Segoe UI" w:eastAsia="Times New Roman" w:hAnsi="Segoe UI" w:cs="Segoe UI"/>
                <w:sz w:val="20"/>
                <w:szCs w:val="20"/>
                <w:lang w:eastAsia="pt-BR"/>
              </w:rPr>
            </w:pPr>
            <w:r>
              <w:rPr>
                <w:rFonts w:ascii="Segoe UI" w:eastAsia="Times New Roman" w:hAnsi="Segoe UI" w:cs="Segoe UI"/>
                <w:sz w:val="20"/>
                <w:szCs w:val="20"/>
                <w:lang w:eastAsia="pt-BR"/>
              </w:rPr>
              <w:t>Operações registradas devem ser persistidas fisicamente via bancos de da</w:t>
            </w:r>
            <w:r w:rsidR="00322CDF">
              <w:rPr>
                <w:rFonts w:ascii="Segoe UI" w:eastAsia="Times New Roman" w:hAnsi="Segoe UI" w:cs="Segoe UI"/>
                <w:sz w:val="20"/>
                <w:szCs w:val="20"/>
                <w:lang w:eastAsia="pt-BR"/>
              </w:rPr>
              <w:t xml:space="preserve">dos relacionais. </w:t>
            </w:r>
            <w:r>
              <w:rPr>
                <w:rFonts w:ascii="Segoe UI" w:eastAsia="Times New Roman" w:hAnsi="Segoe UI" w:cs="Segoe UI"/>
                <w:sz w:val="20"/>
                <w:szCs w:val="20"/>
                <w:lang w:eastAsia="pt-BR"/>
              </w:rPr>
              <w:t>SQL SERVER 2014</w:t>
            </w:r>
          </w:p>
        </w:tc>
      </w:tr>
      <w:tr w:rsidR="008C5DC1" w:rsidRPr="00EA3AAF" w:rsidTr="001A1ED5">
        <w:trPr>
          <w:cnfStyle w:val="000000100000"/>
        </w:trPr>
        <w:tc>
          <w:tcPr>
            <w:cnfStyle w:val="001000000000"/>
            <w:tcW w:w="2802" w:type="dxa"/>
            <w:shd w:val="clear" w:color="auto" w:fill="auto"/>
          </w:tcPr>
          <w:p w:rsidR="008C5DC1" w:rsidRPr="00EA3AAF" w:rsidRDefault="008C5DC1" w:rsidP="006303E5">
            <w:pPr>
              <w:spacing w:line="240" w:lineRule="auto"/>
              <w:rPr>
                <w:rFonts w:ascii="Segoe UI" w:hAnsi="Segoe UI" w:cs="Segoe UI"/>
              </w:rPr>
            </w:pPr>
          </w:p>
        </w:tc>
        <w:tc>
          <w:tcPr>
            <w:tcW w:w="6520" w:type="dxa"/>
            <w:shd w:val="clear" w:color="auto" w:fill="auto"/>
          </w:tcPr>
          <w:p w:rsidR="008C5DC1" w:rsidRPr="005B70A0" w:rsidRDefault="00F1340C" w:rsidP="00F1340C">
            <w:pPr>
              <w:spacing w:line="240" w:lineRule="auto"/>
              <w:cnfStyle w:val="000000100000"/>
              <w:rPr>
                <w:rFonts w:ascii="Segoe UI" w:hAnsi="Segoe UI" w:cs="Segoe UI"/>
                <w:sz w:val="20"/>
                <w:szCs w:val="20"/>
                <w:lang w:eastAsia="pt-BR"/>
              </w:rPr>
            </w:pPr>
            <w:r w:rsidRPr="005B70A0">
              <w:rPr>
                <w:rFonts w:ascii="Segoe UI" w:hAnsi="Segoe UI" w:cs="Segoe UI"/>
                <w:sz w:val="20"/>
                <w:szCs w:val="20"/>
                <w:lang w:eastAsia="pt-BR"/>
              </w:rPr>
              <w:t>Execução da aplicação pelo menos n</w:t>
            </w:r>
            <w:r w:rsidR="001D2654" w:rsidRPr="005B70A0">
              <w:rPr>
                <w:rFonts w:ascii="Segoe UI" w:hAnsi="Segoe UI" w:cs="Segoe UI"/>
                <w:sz w:val="20"/>
                <w:szCs w:val="20"/>
                <w:lang w:eastAsia="pt-BR"/>
              </w:rPr>
              <w:t xml:space="preserve">as </w:t>
            </w:r>
            <w:r w:rsidR="008C5DC1" w:rsidRPr="005B70A0">
              <w:rPr>
                <w:rFonts w:ascii="Segoe UI" w:hAnsi="Segoe UI" w:cs="Segoe UI"/>
                <w:sz w:val="20"/>
                <w:szCs w:val="20"/>
                <w:lang w:eastAsia="pt-BR"/>
              </w:rPr>
              <w:t>últimas três versões dos principais browser</w:t>
            </w:r>
            <w:r w:rsidR="001D2654" w:rsidRPr="005B70A0">
              <w:rPr>
                <w:rFonts w:ascii="Segoe UI" w:hAnsi="Segoe UI" w:cs="Segoe UI"/>
                <w:sz w:val="20"/>
                <w:szCs w:val="20"/>
                <w:lang w:eastAsia="pt-BR"/>
              </w:rPr>
              <w:t>s</w:t>
            </w:r>
            <w:r w:rsidR="008C5DC1" w:rsidRPr="005B70A0">
              <w:rPr>
                <w:rFonts w:ascii="Segoe UI" w:hAnsi="Segoe UI" w:cs="Segoe UI"/>
                <w:sz w:val="20"/>
                <w:szCs w:val="20"/>
                <w:lang w:eastAsia="pt-BR"/>
              </w:rPr>
              <w:t xml:space="preserve"> do mercado </w:t>
            </w:r>
            <w:r w:rsidR="001D2654" w:rsidRPr="005B70A0">
              <w:rPr>
                <w:rFonts w:ascii="Segoe UI" w:hAnsi="Segoe UI" w:cs="Segoe UI"/>
                <w:sz w:val="20"/>
                <w:szCs w:val="20"/>
                <w:lang w:eastAsia="pt-BR"/>
              </w:rPr>
              <w:t>(Google Chrome, Firefox</w:t>
            </w:r>
            <w:r w:rsidRPr="005B70A0">
              <w:rPr>
                <w:rFonts w:ascii="Segoe UI" w:hAnsi="Segoe UI" w:cs="Segoe UI"/>
                <w:sz w:val="20"/>
                <w:szCs w:val="20"/>
                <w:lang w:eastAsia="pt-BR"/>
              </w:rPr>
              <w:t xml:space="preserve"> e Edge</w:t>
            </w:r>
            <w:r w:rsidR="001D2654" w:rsidRPr="005B70A0">
              <w:rPr>
                <w:rFonts w:ascii="Segoe UI" w:hAnsi="Segoe UI" w:cs="Segoe UI"/>
                <w:sz w:val="20"/>
                <w:szCs w:val="20"/>
                <w:lang w:eastAsia="pt-BR"/>
              </w:rPr>
              <w:t>)</w:t>
            </w:r>
          </w:p>
        </w:tc>
      </w:tr>
      <w:tr w:rsidR="003233C7" w:rsidRPr="00EA3AAF" w:rsidTr="001A1ED5">
        <w:tc>
          <w:tcPr>
            <w:cnfStyle w:val="001000000000"/>
            <w:tcW w:w="2802" w:type="dxa"/>
            <w:shd w:val="clear" w:color="auto" w:fill="auto"/>
          </w:tcPr>
          <w:p w:rsidR="003233C7" w:rsidRPr="003233C7" w:rsidRDefault="003233C7" w:rsidP="006303E5">
            <w:pPr>
              <w:spacing w:line="240" w:lineRule="auto"/>
              <w:rPr>
                <w:rFonts w:ascii="Segoe UI" w:hAnsi="Segoe UI" w:cs="Segoe UI"/>
                <w:sz w:val="20"/>
                <w:szCs w:val="20"/>
              </w:rPr>
            </w:pPr>
            <w:r w:rsidRPr="003233C7">
              <w:rPr>
                <w:rFonts w:ascii="Segoe UI" w:hAnsi="Segoe UI" w:cs="Segoe UI"/>
                <w:sz w:val="20"/>
                <w:szCs w:val="20"/>
              </w:rPr>
              <w:t>Acessibilidade</w:t>
            </w:r>
          </w:p>
        </w:tc>
        <w:tc>
          <w:tcPr>
            <w:tcW w:w="6520" w:type="dxa"/>
            <w:shd w:val="clear" w:color="auto" w:fill="auto"/>
          </w:tcPr>
          <w:p w:rsidR="003233C7" w:rsidRPr="005B70A0" w:rsidRDefault="003233C7" w:rsidP="00F1340C">
            <w:pPr>
              <w:spacing w:line="240" w:lineRule="auto"/>
              <w:cnfStyle w:val="000000000000"/>
              <w:rPr>
                <w:rFonts w:ascii="Segoe UI" w:hAnsi="Segoe UI" w:cs="Segoe UI"/>
                <w:lang w:eastAsia="pt-BR"/>
              </w:rPr>
            </w:pPr>
          </w:p>
        </w:tc>
      </w:tr>
      <w:tr w:rsidR="003233C7" w:rsidRPr="00EA3AAF" w:rsidTr="001A1ED5">
        <w:trPr>
          <w:cnfStyle w:val="000000100000"/>
        </w:trPr>
        <w:tc>
          <w:tcPr>
            <w:cnfStyle w:val="001000000000"/>
            <w:tcW w:w="2802" w:type="dxa"/>
            <w:shd w:val="clear" w:color="auto" w:fill="auto"/>
          </w:tcPr>
          <w:p w:rsidR="003233C7" w:rsidRPr="006B33C9" w:rsidRDefault="003233C7" w:rsidP="006303E5">
            <w:pPr>
              <w:spacing w:line="240" w:lineRule="auto"/>
              <w:rPr>
                <w:rFonts w:ascii="Segoe UI" w:hAnsi="Segoe UI" w:cs="Segoe UI"/>
                <w:sz w:val="20"/>
                <w:szCs w:val="20"/>
              </w:rPr>
            </w:pPr>
            <w:r w:rsidRPr="006B33C9">
              <w:rPr>
                <w:rFonts w:ascii="Segoe UI" w:hAnsi="Segoe UI" w:cs="Segoe UI"/>
                <w:sz w:val="20"/>
                <w:szCs w:val="20"/>
              </w:rPr>
              <w:t xml:space="preserve">Usabilidade </w:t>
            </w:r>
          </w:p>
        </w:tc>
        <w:tc>
          <w:tcPr>
            <w:tcW w:w="6520" w:type="dxa"/>
            <w:shd w:val="clear" w:color="auto" w:fill="auto"/>
          </w:tcPr>
          <w:p w:rsidR="003233C7" w:rsidRPr="00DE7E3F" w:rsidRDefault="00D10A13" w:rsidP="00F1340C">
            <w:pPr>
              <w:spacing w:line="240" w:lineRule="auto"/>
              <w:cnfStyle w:val="000000100000"/>
              <w:rPr>
                <w:rFonts w:ascii="Segoe UI" w:hAnsi="Segoe UI" w:cs="Segoe UI"/>
                <w:sz w:val="20"/>
                <w:szCs w:val="20"/>
                <w:lang w:eastAsia="pt-BR"/>
              </w:rPr>
            </w:pPr>
            <w:r w:rsidRPr="00DE7E3F">
              <w:rPr>
                <w:rFonts w:ascii="Segoe UI" w:hAnsi="Segoe UI" w:cs="Segoe UI"/>
                <w:sz w:val="20"/>
                <w:szCs w:val="20"/>
                <w:lang w:eastAsia="pt-BR"/>
              </w:rPr>
              <w:t xml:space="preserve">Aplicação com design responsivo. </w:t>
            </w:r>
          </w:p>
        </w:tc>
      </w:tr>
      <w:tr w:rsidR="00DE7E3F" w:rsidRPr="00EA3AAF" w:rsidTr="001A1ED5">
        <w:tc>
          <w:tcPr>
            <w:cnfStyle w:val="001000000000"/>
            <w:tcW w:w="2802" w:type="dxa"/>
            <w:shd w:val="clear" w:color="auto" w:fill="auto"/>
          </w:tcPr>
          <w:p w:rsidR="00DE7E3F" w:rsidRPr="00DE7E3F" w:rsidRDefault="00DE7E3F" w:rsidP="006303E5">
            <w:pPr>
              <w:spacing w:line="240" w:lineRule="auto"/>
              <w:rPr>
                <w:rFonts w:ascii="Segoe UI" w:hAnsi="Segoe UI" w:cs="Segoe UI"/>
                <w:sz w:val="20"/>
                <w:szCs w:val="20"/>
              </w:rPr>
            </w:pPr>
            <w:r w:rsidRPr="00DE7E3F">
              <w:rPr>
                <w:rFonts w:ascii="Segoe UI" w:hAnsi="Segoe UI" w:cs="Segoe UI"/>
                <w:sz w:val="20"/>
                <w:szCs w:val="20"/>
              </w:rPr>
              <w:t>Relatórios</w:t>
            </w:r>
          </w:p>
        </w:tc>
        <w:tc>
          <w:tcPr>
            <w:tcW w:w="6520" w:type="dxa"/>
            <w:shd w:val="clear" w:color="auto" w:fill="auto"/>
          </w:tcPr>
          <w:p w:rsidR="00DE7E3F" w:rsidRDefault="00DE7E3F" w:rsidP="00F1340C">
            <w:pPr>
              <w:spacing w:line="240" w:lineRule="auto"/>
              <w:cnfStyle w:val="000000000000"/>
              <w:rPr>
                <w:rFonts w:ascii="Segoe UI" w:hAnsi="Segoe UI" w:cs="Segoe UI"/>
                <w:lang w:eastAsia="pt-BR"/>
              </w:rPr>
            </w:pPr>
          </w:p>
        </w:tc>
      </w:tr>
    </w:tbl>
    <w:p w:rsidR="00EA3AAF" w:rsidRPr="00EA3AAF" w:rsidRDefault="00EA3AAF" w:rsidP="006303E5">
      <w:pPr>
        <w:spacing w:line="240" w:lineRule="auto"/>
        <w:ind w:firstLine="720"/>
      </w:pPr>
      <w:bookmarkStart w:id="7" w:name="_Toc362861802"/>
      <w:bookmarkEnd w:id="7"/>
    </w:p>
    <w:p w:rsidR="00055F20" w:rsidRDefault="00055F20" w:rsidP="006303E5">
      <w:pPr>
        <w:pStyle w:val="Ttulo1"/>
        <w:spacing w:line="240" w:lineRule="auto"/>
        <w:rPr>
          <w:rFonts w:ascii="Segoe UI" w:hAnsi="Segoe UI" w:cs="Segoe UI"/>
        </w:rPr>
      </w:pPr>
      <w:bookmarkStart w:id="8" w:name="_Toc500138916"/>
      <w:r>
        <w:rPr>
          <w:rFonts w:ascii="Segoe UI" w:hAnsi="Segoe UI" w:cs="Segoe UI"/>
        </w:rPr>
        <w:t>Visões de Casos de Uso – Principais para Arquitetura</w:t>
      </w:r>
      <w:bookmarkEnd w:id="8"/>
    </w:p>
    <w:p w:rsidR="00D10A13" w:rsidRPr="00C26A8D" w:rsidRDefault="00D10A13" w:rsidP="00D10A13">
      <w:pPr>
        <w:rPr>
          <w:rFonts w:ascii="Segoe UI" w:hAnsi="Segoe UI" w:cs="Segoe UI"/>
          <w:b/>
          <w:color w:val="FF0000"/>
        </w:rPr>
      </w:pPr>
      <w:r w:rsidRPr="00C26A8D">
        <w:rPr>
          <w:rFonts w:ascii="Segoe UI" w:hAnsi="Segoe UI" w:cs="Segoe UI"/>
          <w:b/>
          <w:color w:val="FF0000"/>
        </w:rPr>
        <w:t>A ser complementado pelo analista de Negócios.</w:t>
      </w:r>
    </w:p>
    <w:p w:rsidR="00556552" w:rsidRDefault="00055F20" w:rsidP="006303E5">
      <w:pPr>
        <w:pStyle w:val="Ttulo1"/>
        <w:spacing w:line="240" w:lineRule="auto"/>
        <w:rPr>
          <w:rFonts w:ascii="Segoe UI" w:hAnsi="Segoe UI" w:cs="Segoe UI"/>
        </w:rPr>
      </w:pPr>
      <w:bookmarkStart w:id="9" w:name="_Toc500138917"/>
      <w:r>
        <w:rPr>
          <w:rFonts w:ascii="Segoe UI" w:hAnsi="Segoe UI" w:cs="Segoe UI"/>
        </w:rPr>
        <w:t>Visão Lógica</w:t>
      </w:r>
      <w:bookmarkEnd w:id="9"/>
    </w:p>
    <w:p w:rsidR="003515D7" w:rsidRPr="003515D7" w:rsidRDefault="003515D7" w:rsidP="006303E5">
      <w:pPr>
        <w:spacing w:line="240" w:lineRule="auto"/>
      </w:pPr>
    </w:p>
    <w:p w:rsidR="003515D7" w:rsidRPr="002E1192" w:rsidRDefault="003515D7" w:rsidP="006303E5">
      <w:pPr>
        <w:spacing w:line="240" w:lineRule="auto"/>
        <w:rPr>
          <w:rFonts w:ascii="Segoe UI" w:hAnsi="Segoe UI" w:cs="Segoe UI"/>
        </w:rPr>
      </w:pPr>
      <w:r w:rsidRPr="002E1192">
        <w:rPr>
          <w:rFonts w:ascii="Segoe UI" w:hAnsi="Segoe UI" w:cs="Segoe UI"/>
        </w:rPr>
        <w:t xml:space="preserve">O Sistema </w:t>
      </w:r>
      <w:r w:rsidR="002E1192">
        <w:rPr>
          <w:rFonts w:ascii="Segoe UI" w:hAnsi="Segoe UI" w:cs="Segoe UI"/>
        </w:rPr>
        <w:t>I</w:t>
      </w:r>
      <w:r w:rsidRPr="002E1192">
        <w:rPr>
          <w:rFonts w:ascii="Segoe UI" w:hAnsi="Segoe UI" w:cs="Segoe UI"/>
        </w:rPr>
        <w:t xml:space="preserve">ntegrado </w:t>
      </w:r>
      <w:r w:rsidR="00C301D3">
        <w:rPr>
          <w:rFonts w:ascii="Segoe UI" w:hAnsi="Segoe UI" w:cs="Segoe UI"/>
        </w:rPr>
        <w:t>PROCON</w:t>
      </w:r>
      <w:r w:rsidRPr="002E1192">
        <w:rPr>
          <w:rFonts w:ascii="Segoe UI" w:hAnsi="Segoe UI" w:cs="Segoe UI"/>
        </w:rPr>
        <w:t xml:space="preserve"> é composto pelos seguintes </w:t>
      </w:r>
      <w:r w:rsidR="005D4A4C">
        <w:rPr>
          <w:rFonts w:ascii="Segoe UI" w:hAnsi="Segoe UI" w:cs="Segoe UI"/>
        </w:rPr>
        <w:t>subsistemas</w:t>
      </w:r>
      <w:r w:rsidRPr="002E1192">
        <w:rPr>
          <w:rFonts w:ascii="Segoe UI" w:hAnsi="Segoe UI" w:cs="Segoe UI"/>
        </w:rPr>
        <w:t>:</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Segurança</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Fiscalização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Protocolo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Atendimento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Módulo Administrativo</w:t>
      </w:r>
    </w:p>
    <w:p w:rsidR="003515D7" w:rsidRPr="002E1192" w:rsidRDefault="003515D7" w:rsidP="006303E5">
      <w:pPr>
        <w:spacing w:line="240" w:lineRule="auto"/>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Protocolo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gestão do protocolo do PROCON-SP,</w:t>
      </w:r>
      <w:r w:rsidR="00F1340C">
        <w:rPr>
          <w:rFonts w:ascii="Segoe UI" w:hAnsi="Segoe UI" w:cs="Segoe UI"/>
        </w:rPr>
        <w:t xml:space="preserve"> baseando-se no Protocolo e na t</w:t>
      </w:r>
      <w:r w:rsidRPr="002E1192">
        <w:rPr>
          <w:rFonts w:ascii="Segoe UI" w:hAnsi="Segoe UI" w:cs="Segoe UI"/>
        </w:rPr>
        <w:t xml:space="preserve">ramitação a partir de uma </w:t>
      </w:r>
      <w:r w:rsidR="00F1340C">
        <w:rPr>
          <w:rFonts w:ascii="Segoe UI" w:hAnsi="Segoe UI" w:cs="Segoe UI"/>
        </w:rPr>
        <w:t>u</w:t>
      </w:r>
      <w:r w:rsidRPr="002E1192">
        <w:rPr>
          <w:rFonts w:ascii="Segoe UI" w:hAnsi="Segoe UI" w:cs="Segoe UI"/>
        </w:rPr>
        <w:t xml:space="preserve">nidade </w:t>
      </w:r>
      <w:r w:rsidR="00F1340C">
        <w:rPr>
          <w:rFonts w:ascii="Segoe UI" w:hAnsi="Segoe UI" w:cs="Segoe UI"/>
        </w:rPr>
        <w:t>a</w:t>
      </w:r>
      <w:r w:rsidRPr="002E1192">
        <w:rPr>
          <w:rFonts w:ascii="Segoe UI" w:hAnsi="Segoe UI" w:cs="Segoe UI"/>
        </w:rPr>
        <w:t xml:space="preserve">dministrativa. As suas funcionalidades foram elaboradas na visão da </w:t>
      </w:r>
      <w:r w:rsidR="00F1340C">
        <w:rPr>
          <w:rFonts w:ascii="Segoe UI" w:hAnsi="Segoe UI" w:cs="Segoe UI"/>
        </w:rPr>
        <w:t>p</w:t>
      </w:r>
      <w:r w:rsidRPr="002E1192">
        <w:rPr>
          <w:rFonts w:ascii="Segoe UI" w:hAnsi="Segoe UI" w:cs="Segoe UI"/>
        </w:rPr>
        <w:t xml:space="preserve">olítica </w:t>
      </w:r>
      <w:r w:rsidR="00F1340C">
        <w:rPr>
          <w:rFonts w:ascii="Segoe UI" w:hAnsi="Segoe UI" w:cs="Segoe UI"/>
        </w:rPr>
        <w:t>e</w:t>
      </w:r>
      <w:r w:rsidRPr="002E1192">
        <w:rPr>
          <w:rFonts w:ascii="Segoe UI" w:hAnsi="Segoe UI" w:cs="Segoe UI"/>
        </w:rPr>
        <w:t xml:space="preserve">stadual de </w:t>
      </w:r>
      <w:r w:rsidR="00F1340C">
        <w:rPr>
          <w:rFonts w:ascii="Segoe UI" w:hAnsi="Segoe UI" w:cs="Segoe UI"/>
        </w:rPr>
        <w:t>a</w:t>
      </w:r>
      <w:r w:rsidRPr="002E1192">
        <w:rPr>
          <w:rFonts w:ascii="Segoe UI" w:hAnsi="Segoe UI" w:cs="Segoe UI"/>
        </w:rPr>
        <w:t xml:space="preserve">rquivos e </w:t>
      </w:r>
      <w:r w:rsidR="00F1340C">
        <w:rPr>
          <w:rFonts w:ascii="Segoe UI" w:hAnsi="Segoe UI" w:cs="Segoe UI"/>
        </w:rPr>
        <w:t>g</w:t>
      </w:r>
      <w:r w:rsidRPr="002E1192">
        <w:rPr>
          <w:rFonts w:ascii="Segoe UI" w:hAnsi="Segoe UI" w:cs="Segoe UI"/>
        </w:rPr>
        <w:t xml:space="preserve">estão de </w:t>
      </w:r>
      <w:r w:rsidR="00F1340C">
        <w:rPr>
          <w:rFonts w:ascii="Segoe UI" w:hAnsi="Segoe UI" w:cs="Segoe UI"/>
        </w:rPr>
        <w:t>d</w:t>
      </w:r>
      <w:r w:rsidRPr="002E1192">
        <w:rPr>
          <w:rFonts w:ascii="Segoe UI" w:hAnsi="Segoe UI" w:cs="Segoe UI"/>
        </w:rPr>
        <w:t xml:space="preserve">ocumentos e baseadas nas normas e procedimento de protocolo para a administração pública do </w:t>
      </w:r>
      <w:r w:rsidR="00F1340C">
        <w:rPr>
          <w:rFonts w:ascii="Segoe UI" w:hAnsi="Segoe UI" w:cs="Segoe UI"/>
        </w:rPr>
        <w:t>e</w:t>
      </w:r>
      <w:r w:rsidRPr="002E1192">
        <w:rPr>
          <w:rFonts w:ascii="Segoe UI" w:hAnsi="Segoe UI" w:cs="Segoe UI"/>
        </w:rPr>
        <w:t>stado de São Paulo.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Atendimento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sistema para gestão do atendimento do PROCON-SP. As funcionalidades desta seção atendem basicamente a área da DAOC quanto às </w:t>
      </w:r>
      <w:r w:rsidR="00F1340C">
        <w:rPr>
          <w:rFonts w:ascii="Segoe UI" w:hAnsi="Segoe UI" w:cs="Segoe UI"/>
        </w:rPr>
        <w:t>s</w:t>
      </w:r>
      <w:r w:rsidRPr="002E1192">
        <w:rPr>
          <w:rFonts w:ascii="Segoe UI" w:hAnsi="Segoe UI" w:cs="Segoe UI"/>
        </w:rPr>
        <w:t xml:space="preserve">olicitações de </w:t>
      </w:r>
      <w:r w:rsidR="00F1340C">
        <w:rPr>
          <w:rFonts w:ascii="Segoe UI" w:hAnsi="Segoe UI" w:cs="Segoe UI"/>
        </w:rPr>
        <w:t>o</w:t>
      </w:r>
      <w:r w:rsidRPr="002E1192">
        <w:rPr>
          <w:rFonts w:ascii="Segoe UI" w:hAnsi="Segoe UI" w:cs="Segoe UI"/>
        </w:rPr>
        <w:t xml:space="preserve">rientação, de </w:t>
      </w:r>
      <w:r w:rsidR="00F1340C">
        <w:rPr>
          <w:rFonts w:ascii="Segoe UI" w:hAnsi="Segoe UI" w:cs="Segoe UI"/>
        </w:rPr>
        <w:t>c</w:t>
      </w:r>
      <w:r w:rsidRPr="002E1192">
        <w:rPr>
          <w:rFonts w:ascii="Segoe UI" w:hAnsi="Segoe UI" w:cs="Segoe UI"/>
        </w:rPr>
        <w:t xml:space="preserve">onsultas e de </w:t>
      </w:r>
      <w:r w:rsidR="00F1340C">
        <w:rPr>
          <w:rFonts w:ascii="Segoe UI" w:hAnsi="Segoe UI" w:cs="Segoe UI"/>
        </w:rPr>
        <w:t>a</w:t>
      </w:r>
      <w:r w:rsidRPr="002E1192">
        <w:rPr>
          <w:rFonts w:ascii="Segoe UI" w:hAnsi="Segoe UI" w:cs="Segoe UI"/>
        </w:rPr>
        <w:t xml:space="preserve">tendimentos dos </w:t>
      </w:r>
      <w:r w:rsidR="00F1340C">
        <w:rPr>
          <w:rFonts w:ascii="Segoe UI" w:hAnsi="Segoe UI" w:cs="Segoe UI"/>
        </w:rPr>
        <w:t>c</w:t>
      </w:r>
      <w:r w:rsidRPr="002E1192">
        <w:rPr>
          <w:rFonts w:ascii="Segoe UI" w:hAnsi="Segoe UI" w:cs="Segoe UI"/>
        </w:rPr>
        <w:t xml:space="preserve">onsumidores do </w:t>
      </w:r>
      <w:r w:rsidR="00F1340C">
        <w:rPr>
          <w:rFonts w:ascii="Segoe UI" w:hAnsi="Segoe UI" w:cs="Segoe UI"/>
        </w:rPr>
        <w:t>e</w:t>
      </w:r>
      <w:r w:rsidRPr="002E1192">
        <w:rPr>
          <w:rFonts w:ascii="Segoe UI" w:hAnsi="Segoe UI" w:cs="Segoe UI"/>
        </w:rPr>
        <w:t xml:space="preserve">stado de São Paulo. O módulo de </w:t>
      </w:r>
      <w:r w:rsidR="00F1340C">
        <w:rPr>
          <w:rFonts w:ascii="Segoe UI" w:hAnsi="Segoe UI" w:cs="Segoe UI"/>
        </w:rPr>
        <w:t>a</w:t>
      </w:r>
      <w:r w:rsidRPr="002E1192">
        <w:rPr>
          <w:rFonts w:ascii="Segoe UI" w:hAnsi="Segoe UI" w:cs="Segoe UI"/>
        </w:rPr>
        <w:t xml:space="preserve">tendimento deve ser interativo de forma a envolver os </w:t>
      </w:r>
      <w:r w:rsidR="00F1340C">
        <w:rPr>
          <w:rFonts w:ascii="Segoe UI" w:hAnsi="Segoe UI" w:cs="Segoe UI"/>
        </w:rPr>
        <w:t>c</w:t>
      </w:r>
      <w:r w:rsidRPr="002E1192">
        <w:rPr>
          <w:rFonts w:ascii="Segoe UI" w:hAnsi="Segoe UI" w:cs="Segoe UI"/>
        </w:rPr>
        <w:t xml:space="preserve">onsumidores e os </w:t>
      </w:r>
      <w:r w:rsidR="00F1340C">
        <w:rPr>
          <w:rFonts w:ascii="Segoe UI" w:hAnsi="Segoe UI" w:cs="Segoe UI"/>
        </w:rPr>
        <w:t>f</w:t>
      </w:r>
      <w:r w:rsidRPr="002E1192">
        <w:rPr>
          <w:rFonts w:ascii="Segoe UI" w:hAnsi="Segoe UI" w:cs="Segoe UI"/>
        </w:rPr>
        <w:t>ornecedores, comunicando entre todos os envolvidos as necessidades de informação.</w:t>
      </w:r>
    </w:p>
    <w:p w:rsidR="003515D7" w:rsidRPr="002E1192" w:rsidRDefault="003515D7" w:rsidP="006303E5">
      <w:pPr>
        <w:spacing w:line="240" w:lineRule="auto"/>
        <w:ind w:left="720"/>
        <w:rPr>
          <w:rFonts w:ascii="Segoe UI" w:hAnsi="Segoe UI" w:cs="Segoe UI"/>
        </w:rPr>
      </w:pPr>
    </w:p>
    <w:p w:rsidR="003515D7" w:rsidRPr="002E1192" w:rsidRDefault="002E1192" w:rsidP="006303E5">
      <w:pPr>
        <w:spacing w:line="240" w:lineRule="auto"/>
        <w:rPr>
          <w:rFonts w:ascii="Segoe UI" w:hAnsi="Segoe UI" w:cs="Segoe UI"/>
          <w:b/>
        </w:rPr>
      </w:pPr>
      <w:r w:rsidRPr="002E1192">
        <w:rPr>
          <w:rFonts w:ascii="Segoe UI" w:hAnsi="Segoe UI" w:cs="Segoe UI"/>
          <w:b/>
        </w:rPr>
        <w:t>Fiscalização</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atender à fiscalização do PROCON-SP.As funcionalidades desta seção atendem à necessidade do PROCON-SP, na fiscalização aos fornecedores, coletando e registrando todas as informações da fiscalização na sua diligência fiscal.</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Sistema Segurança</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coordenar a gestão de segurança, contemplando todos os módulos do Sistema Integrado.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Módulo Administrativo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módulo para administração das informações cadastrais do PROCON-SP.As funcionalidades desta seção atendem a necessidade do PROCON-SP, nas informações corporativas no contexto administrativo, para dar base </w:t>
      </w:r>
      <w:r w:rsidR="00F1340C" w:rsidRPr="002E1192">
        <w:rPr>
          <w:rFonts w:ascii="Segoe UI" w:hAnsi="Segoe UI" w:cs="Segoe UI"/>
        </w:rPr>
        <w:t>a</w:t>
      </w:r>
      <w:r w:rsidRPr="002E1192">
        <w:rPr>
          <w:rFonts w:ascii="Segoe UI" w:hAnsi="Segoe UI" w:cs="Segoe UI"/>
        </w:rPr>
        <w:t xml:space="preserve"> todas as unidades da </w:t>
      </w:r>
      <w:r w:rsidR="00F1340C">
        <w:rPr>
          <w:rFonts w:ascii="Segoe UI" w:hAnsi="Segoe UI" w:cs="Segoe UI"/>
        </w:rPr>
        <w:t>f</w:t>
      </w:r>
      <w:r w:rsidRPr="002E1192">
        <w:rPr>
          <w:rFonts w:ascii="Segoe UI" w:hAnsi="Segoe UI" w:cs="Segoe UI"/>
        </w:rPr>
        <w:t>undação.</w:t>
      </w:r>
    </w:p>
    <w:p w:rsidR="003515D7" w:rsidRDefault="003515D7" w:rsidP="006303E5">
      <w:pPr>
        <w:spacing w:line="240" w:lineRule="auto"/>
      </w:pPr>
    </w:p>
    <w:p w:rsidR="003515D7" w:rsidRPr="00940371" w:rsidRDefault="00940371" w:rsidP="006303E5">
      <w:pPr>
        <w:spacing w:line="240" w:lineRule="auto"/>
        <w:rPr>
          <w:rFonts w:ascii="Segoe UI" w:hAnsi="Segoe UI" w:cs="Segoe UI"/>
          <w:b/>
        </w:rPr>
      </w:pPr>
      <w:r w:rsidRPr="00940371">
        <w:rPr>
          <w:rFonts w:ascii="Segoe UI" w:hAnsi="Segoe UI" w:cs="Segoe UI"/>
          <w:b/>
        </w:rPr>
        <w:lastRenderedPageBreak/>
        <w:t>Abordagem Sistêmica</w:t>
      </w:r>
    </w:p>
    <w:p w:rsidR="00DB0DA8" w:rsidRDefault="00DB0DA8" w:rsidP="006303E5">
      <w:pPr>
        <w:spacing w:line="240" w:lineRule="auto"/>
        <w:ind w:firstLine="720"/>
        <w:rPr>
          <w:rFonts w:ascii="Segoe UI" w:hAnsi="Segoe UI" w:cs="Segoe UI"/>
        </w:rPr>
      </w:pPr>
    </w:p>
    <w:p w:rsidR="00DE7439" w:rsidRPr="001818EC" w:rsidRDefault="00DE7439" w:rsidP="006303E5">
      <w:pPr>
        <w:spacing w:line="240" w:lineRule="auto"/>
        <w:ind w:firstLine="720"/>
        <w:rPr>
          <w:rFonts w:ascii="Segoe UI" w:hAnsi="Segoe UI" w:cs="Segoe UI"/>
        </w:rPr>
      </w:pPr>
      <w:r w:rsidRPr="001818EC">
        <w:rPr>
          <w:rFonts w:ascii="Segoe UI" w:hAnsi="Segoe UI" w:cs="Segoe UI"/>
        </w:rPr>
        <w:t>A solução</w:t>
      </w:r>
      <w:r>
        <w:rPr>
          <w:rFonts w:ascii="Segoe UI" w:hAnsi="Segoe UI" w:cs="Segoe UI"/>
        </w:rPr>
        <w:t xml:space="preserve"> adotada</w:t>
      </w:r>
      <w:r w:rsidRPr="001818EC">
        <w:rPr>
          <w:rFonts w:ascii="Segoe UI" w:hAnsi="Segoe UI" w:cs="Segoe UI"/>
        </w:rPr>
        <w:t xml:space="preserve"> procurou na medida do possível aplicar uma abordagem de uma modelagem de software que segue um conjunto de práticas com objetivo de facilitar a implementação</w:t>
      </w:r>
      <w:r w:rsidR="007F0265">
        <w:rPr>
          <w:rFonts w:ascii="Segoe UI" w:hAnsi="Segoe UI" w:cs="Segoe UI"/>
        </w:rPr>
        <w:t xml:space="preserve"> de subsistemas e suas respectivas</w:t>
      </w:r>
      <w:r w:rsidRPr="001818EC">
        <w:rPr>
          <w:rFonts w:ascii="Segoe UI" w:hAnsi="Segoe UI" w:cs="Segoe UI"/>
        </w:rPr>
        <w:t xml:space="preserve"> regras/processos de negócios</w:t>
      </w:r>
      <w:r w:rsidR="007F0265">
        <w:rPr>
          <w:rFonts w:ascii="Segoe UI" w:hAnsi="Segoe UI" w:cs="Segoe UI"/>
        </w:rPr>
        <w:t xml:space="preserve"> por contextos dentro de um modelo de </w:t>
      </w:r>
      <w:r w:rsidRPr="001818EC">
        <w:rPr>
          <w:rFonts w:ascii="Segoe UI" w:hAnsi="Segoe UI" w:cs="Segoe UI"/>
          <w:b/>
        </w:rPr>
        <w:t xml:space="preserve">domínio (Domain Driven Design). </w:t>
      </w:r>
      <w:r w:rsidRPr="001818EC">
        <w:rPr>
          <w:rFonts w:ascii="Segoe UI" w:hAnsi="Segoe UI" w:cs="Segoe UI"/>
        </w:rPr>
        <w:t xml:space="preserve">A partir dessa abordagem </w:t>
      </w:r>
      <w:r w:rsidR="00FD36C9">
        <w:rPr>
          <w:rFonts w:ascii="Segoe UI" w:hAnsi="Segoe UI" w:cs="Segoe UI"/>
        </w:rPr>
        <w:t>temos</w:t>
      </w:r>
      <w:r w:rsidRPr="001818EC">
        <w:rPr>
          <w:rFonts w:ascii="Segoe UI" w:hAnsi="Segoe UI" w:cs="Segoe UI"/>
        </w:rPr>
        <w:t xml:space="preserve"> os </w:t>
      </w:r>
      <w:r w:rsidR="00AB453F">
        <w:rPr>
          <w:rFonts w:ascii="Segoe UI" w:hAnsi="Segoe UI" w:cs="Segoe UI"/>
        </w:rPr>
        <w:t>seguintes</w:t>
      </w:r>
      <w:r w:rsidRPr="001818EC">
        <w:rPr>
          <w:rFonts w:ascii="Segoe UI" w:hAnsi="Segoe UI" w:cs="Segoe UI"/>
        </w:rPr>
        <w:t xml:space="preserve"> componentes guias de implementação:</w:t>
      </w:r>
    </w:p>
    <w:p w:rsidR="00FE3789" w:rsidRDefault="00FE3789" w:rsidP="006303E5">
      <w:pPr>
        <w:spacing w:line="240" w:lineRule="auto"/>
        <w:rPr>
          <w:rFonts w:ascii="Segoe UI" w:hAnsi="Segoe UI" w:cs="Segoe UI"/>
          <w:u w:val="single"/>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Core Domain</w:t>
      </w:r>
    </w:p>
    <w:p w:rsidR="00DE7439" w:rsidRDefault="00DE7439" w:rsidP="006303E5">
      <w:pPr>
        <w:spacing w:line="240" w:lineRule="auto"/>
        <w:rPr>
          <w:rFonts w:ascii="Segoe UI" w:hAnsi="Segoe UI" w:cs="Segoe UI"/>
        </w:rPr>
      </w:pPr>
      <w:r>
        <w:rPr>
          <w:rFonts w:ascii="Segoe UI" w:hAnsi="Segoe UI" w:cs="Segoe UI"/>
        </w:rPr>
        <w:t>Contempla o Core básico para o suporte técnico de implementações para o Model</w:t>
      </w:r>
      <w:r w:rsidR="00940371">
        <w:rPr>
          <w:rFonts w:ascii="Segoe UI" w:hAnsi="Segoe UI" w:cs="Segoe UI"/>
        </w:rPr>
        <w:t>o de Domínio (Domain Model).</w:t>
      </w:r>
      <w:r w:rsidR="00322CDF">
        <w:rPr>
          <w:rFonts w:ascii="Segoe UI" w:hAnsi="Segoe UI" w:cs="Segoe UI"/>
        </w:rPr>
        <w:t xml:space="preserve">Ex: </w:t>
      </w:r>
      <w:r w:rsidR="00940371">
        <w:rPr>
          <w:rFonts w:ascii="Segoe UI" w:hAnsi="Segoe UI" w:cs="Segoe UI"/>
        </w:rPr>
        <w:t>E</w:t>
      </w:r>
      <w:r w:rsidR="00322CDF">
        <w:rPr>
          <w:rFonts w:ascii="Segoe UI" w:hAnsi="Segoe UI" w:cs="Segoe UI"/>
        </w:rPr>
        <w:t>ventos de domínios, modelos para</w:t>
      </w:r>
      <w:r w:rsidR="00BC3C45">
        <w:rPr>
          <w:rFonts w:ascii="Segoe UI" w:hAnsi="Segoe UI" w:cs="Segoe UI"/>
        </w:rPr>
        <w:t xml:space="preserve"> regras de negócios</w:t>
      </w:r>
      <w:r w:rsidR="00940371">
        <w:rPr>
          <w:rFonts w:ascii="Segoe UI" w:hAnsi="Segoe UI" w:cs="Segoe UI"/>
        </w:rPr>
        <w:t xml:space="preserve"> (especificações e validações)</w:t>
      </w:r>
      <w:r w:rsidR="00BC3C45">
        <w:rPr>
          <w:rFonts w:ascii="Segoe UI" w:hAnsi="Segoe UI" w:cs="Segoe UI"/>
        </w:rPr>
        <w:t>, e funções de suporte a entidades</w:t>
      </w:r>
      <w:r w:rsidR="00322CDF">
        <w:rPr>
          <w:rFonts w:ascii="Segoe UI" w:hAnsi="Segoe UI" w:cs="Segoe UI"/>
        </w:rPr>
        <w:t>,etc.</w:t>
      </w:r>
    </w:p>
    <w:p w:rsidR="00DE7439" w:rsidRDefault="00DE7439" w:rsidP="006303E5">
      <w:pPr>
        <w:spacing w:line="240" w:lineRule="auto"/>
        <w:rPr>
          <w:rFonts w:ascii="Segoe UI" w:hAnsi="Segoe UI" w:cs="Segoe UI"/>
        </w:rPr>
      </w:pPr>
    </w:p>
    <w:p w:rsidR="00FE3789" w:rsidRDefault="00DE7439" w:rsidP="006303E5">
      <w:pPr>
        <w:spacing w:line="240" w:lineRule="auto"/>
        <w:rPr>
          <w:rFonts w:ascii="Segoe UI" w:hAnsi="Segoe UI" w:cs="Segoe UI"/>
          <w:u w:val="single"/>
        </w:rPr>
      </w:pPr>
      <w:r w:rsidRPr="005104CC">
        <w:rPr>
          <w:rFonts w:ascii="Segoe UI" w:hAnsi="Segoe UI" w:cs="Segoe UI"/>
          <w:u w:val="single"/>
        </w:rPr>
        <w:t>Core Infra</w:t>
      </w:r>
    </w:p>
    <w:p w:rsidR="00DE7439" w:rsidRDefault="00DE7439" w:rsidP="006303E5">
      <w:pPr>
        <w:spacing w:line="240" w:lineRule="auto"/>
        <w:rPr>
          <w:rFonts w:ascii="Segoe UI" w:hAnsi="Segoe UI" w:cs="Segoe UI"/>
        </w:rPr>
      </w:pPr>
      <w:r>
        <w:rPr>
          <w:rFonts w:ascii="Segoe UI" w:hAnsi="Segoe UI" w:cs="Segoe UI"/>
        </w:rPr>
        <w:t>Contempla o core básico para o supo</w:t>
      </w:r>
      <w:r w:rsidR="00FA5282">
        <w:rPr>
          <w:rFonts w:ascii="Segoe UI" w:hAnsi="Segoe UI" w:cs="Segoe UI"/>
        </w:rPr>
        <w:t>r</w:t>
      </w:r>
      <w:r>
        <w:rPr>
          <w:rFonts w:ascii="Segoe UI" w:hAnsi="Segoe UI" w:cs="Segoe UI"/>
        </w:rPr>
        <w:t>te técnico de implementações de serviços externos.</w:t>
      </w:r>
      <w:r w:rsidR="00322CDF">
        <w:rPr>
          <w:rFonts w:ascii="Segoe UI" w:hAnsi="Segoe UI" w:cs="Segoe UI"/>
        </w:rPr>
        <w:t>Ex: serviço de e-</w:t>
      </w:r>
      <w:r>
        <w:rPr>
          <w:rFonts w:ascii="Segoe UI" w:hAnsi="Segoe UI" w:cs="Segoe UI"/>
        </w:rPr>
        <w:t xml:space="preserve">mail, </w:t>
      </w:r>
      <w:r w:rsidR="00322CDF">
        <w:rPr>
          <w:rFonts w:ascii="Segoe UI" w:hAnsi="Segoe UI" w:cs="Segoe UI"/>
        </w:rPr>
        <w:t>serviço de n</w:t>
      </w:r>
      <w:r>
        <w:rPr>
          <w:rFonts w:ascii="Segoe UI" w:hAnsi="Segoe UI" w:cs="Segoe UI"/>
        </w:rPr>
        <w:t>otificação</w:t>
      </w:r>
      <w:r w:rsidR="00322CDF">
        <w:rPr>
          <w:rFonts w:ascii="Segoe UI" w:hAnsi="Segoe UI" w:cs="Segoe UI"/>
        </w:rPr>
        <w:t>,</w:t>
      </w:r>
      <w:r w:rsidR="00940371">
        <w:rPr>
          <w:rFonts w:ascii="Segoe UI" w:hAnsi="Segoe UI" w:cs="Segoe UI"/>
        </w:rPr>
        <w:t xml:space="preserve"> serviço de auditoria,</w:t>
      </w:r>
      <w:r w:rsidR="00322CDF">
        <w:rPr>
          <w:rFonts w:ascii="Segoe UI" w:hAnsi="Segoe UI" w:cs="Segoe UI"/>
        </w:rPr>
        <w:t xml:space="preserve"> etc</w:t>
      </w:r>
      <w:r w:rsidR="007F0265">
        <w:rPr>
          <w:rFonts w:ascii="Segoe UI" w:hAnsi="Segoe UI" w:cs="Segoe UI"/>
        </w:rPr>
        <w:t>.</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Domain Model</w:t>
      </w:r>
    </w:p>
    <w:p w:rsidR="00DE7439" w:rsidRPr="001818EC" w:rsidRDefault="00DE7439" w:rsidP="006303E5">
      <w:pPr>
        <w:spacing w:line="240" w:lineRule="auto"/>
        <w:rPr>
          <w:rFonts w:ascii="Segoe UI" w:hAnsi="Segoe UI" w:cs="Segoe UI"/>
        </w:rPr>
      </w:pPr>
      <w:r w:rsidRPr="001818EC">
        <w:rPr>
          <w:rFonts w:ascii="Segoe UI" w:hAnsi="Segoe UI" w:cs="Segoe UI"/>
        </w:rPr>
        <w:t>Contempla as entidades de domínio, estados e comportamentos, lógica de negócio, interfaces para o</w:t>
      </w:r>
      <w:r>
        <w:rPr>
          <w:rFonts w:ascii="Segoe UI" w:hAnsi="Segoe UI" w:cs="Segoe UI"/>
        </w:rPr>
        <w:t>s</w:t>
      </w:r>
      <w:r w:rsidRPr="001818EC">
        <w:rPr>
          <w:rFonts w:ascii="Segoe UI" w:hAnsi="Segoe UI" w:cs="Segoe UI"/>
        </w:rPr>
        <w:t xml:space="preserve"> serviços de domínio e de repositório e </w:t>
      </w:r>
      <w:r w:rsidR="00322CDF">
        <w:rPr>
          <w:rFonts w:ascii="Segoe UI" w:hAnsi="Segoe UI" w:cs="Segoe UI"/>
        </w:rPr>
        <w:t>estruturas</w:t>
      </w:r>
      <w:r w:rsidRPr="001818EC">
        <w:rPr>
          <w:rFonts w:ascii="Segoe UI" w:hAnsi="Segoe UI" w:cs="Segoe UI"/>
        </w:rPr>
        <w:t xml:space="preserve"> (</w:t>
      </w:r>
      <w:r w:rsidR="00FE3789">
        <w:rPr>
          <w:rFonts w:ascii="Segoe UI" w:hAnsi="Segoe UI" w:cs="Segoe UI"/>
        </w:rPr>
        <w:t>objetos de valor</w:t>
      </w:r>
      <w:r w:rsidRPr="001818EC">
        <w:rPr>
          <w:rFonts w:ascii="Segoe UI" w:hAnsi="Segoe UI" w:cs="Segoe UI"/>
        </w:rPr>
        <w:t>) que agregam valor as entidades.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Domain Service </w:t>
      </w:r>
    </w:p>
    <w:p w:rsidR="00DE7439" w:rsidRPr="001818EC" w:rsidRDefault="00DE7439" w:rsidP="006303E5">
      <w:pPr>
        <w:spacing w:line="240" w:lineRule="auto"/>
        <w:rPr>
          <w:rFonts w:ascii="Segoe UI" w:hAnsi="Segoe UI" w:cs="Segoe UI"/>
        </w:rPr>
      </w:pPr>
      <w:r w:rsidRPr="001818EC">
        <w:rPr>
          <w:rFonts w:ascii="Segoe UI" w:hAnsi="Segoe UI" w:cs="Segoe UI"/>
        </w:rPr>
        <w:t>Serviço de Domínio que orquestra as operações sobre as entidades de domínio podendo trabalhar com diversas entidades, realizando persistência através de repositórios.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Application Service </w:t>
      </w:r>
    </w:p>
    <w:p w:rsidR="00DE7439" w:rsidRPr="001818EC" w:rsidRDefault="00DE7439" w:rsidP="006303E5">
      <w:pPr>
        <w:spacing w:line="240" w:lineRule="auto"/>
        <w:rPr>
          <w:rFonts w:ascii="Segoe UI" w:hAnsi="Segoe UI" w:cs="Segoe UI"/>
        </w:rPr>
      </w:pPr>
      <w:r w:rsidRPr="001818EC">
        <w:rPr>
          <w:rFonts w:ascii="Segoe UI" w:hAnsi="Segoe UI" w:cs="Segoe UI"/>
        </w:rPr>
        <w:t>Serviço de Aplicação que orquestra ações disparadas pela camada de apresentação e fornece DTOs para a comunicação, compondo adaptadores, interfaces para camadas superiores, suporte para implementação de controle de transações, registro de operações (logs). Também serve como fábrica de serviços para as camadas superiores.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Repository</w:t>
      </w:r>
    </w:p>
    <w:p w:rsidR="00DE7439" w:rsidRPr="001818EC" w:rsidRDefault="00DE7439" w:rsidP="006303E5">
      <w:pPr>
        <w:spacing w:line="240" w:lineRule="auto"/>
        <w:rPr>
          <w:rFonts w:ascii="Segoe UI" w:hAnsi="Segoe UI" w:cs="Segoe UI"/>
        </w:rPr>
      </w:pPr>
      <w:r w:rsidRPr="001818EC">
        <w:rPr>
          <w:rFonts w:ascii="Segoe UI" w:hAnsi="Segoe UI" w:cs="Segoe UI"/>
        </w:rPr>
        <w:t>Realiza a persistência das entidades se comunicando diretamente com o meio de acessos aos dados.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External Service </w:t>
      </w:r>
    </w:p>
    <w:p w:rsidR="00DE7439" w:rsidRDefault="00DE7439" w:rsidP="006303E5">
      <w:pPr>
        <w:spacing w:line="240" w:lineRule="auto"/>
        <w:rPr>
          <w:rFonts w:ascii="Segoe UI" w:hAnsi="Segoe UI" w:cs="Segoe UI"/>
        </w:rPr>
      </w:pPr>
      <w:r w:rsidRPr="001818EC">
        <w:rPr>
          <w:rFonts w:ascii="Segoe UI" w:hAnsi="Segoe UI" w:cs="Segoe UI"/>
        </w:rPr>
        <w:t>Serviço</w:t>
      </w:r>
      <w:r w:rsidR="00112B8F">
        <w:rPr>
          <w:rFonts w:ascii="Segoe UI" w:hAnsi="Segoe UI" w:cs="Segoe UI"/>
        </w:rPr>
        <w:t>s</w:t>
      </w:r>
      <w:r w:rsidRPr="001818EC">
        <w:rPr>
          <w:rFonts w:ascii="Segoe UI" w:hAnsi="Segoe UI" w:cs="Segoe UI"/>
        </w:rPr>
        <w:t xml:space="preserve"> externo</w:t>
      </w:r>
      <w:r w:rsidR="00112B8F">
        <w:rPr>
          <w:rFonts w:ascii="Segoe UI" w:hAnsi="Segoe UI" w:cs="Segoe UI"/>
        </w:rPr>
        <w:t>s</w:t>
      </w:r>
      <w:r w:rsidRPr="001818EC">
        <w:rPr>
          <w:rFonts w:ascii="Segoe UI" w:hAnsi="Segoe UI" w:cs="Segoe UI"/>
        </w:rPr>
        <w:t xml:space="preserve"> que realiza</w:t>
      </w:r>
      <w:r w:rsidR="00112B8F">
        <w:rPr>
          <w:rFonts w:ascii="Segoe UI" w:hAnsi="Segoe UI" w:cs="Segoe UI"/>
        </w:rPr>
        <w:t>m</w:t>
      </w:r>
      <w:r w:rsidRPr="001818EC">
        <w:rPr>
          <w:rFonts w:ascii="Segoe UI" w:hAnsi="Segoe UI" w:cs="Segoe UI"/>
        </w:rPr>
        <w:t xml:space="preserve"> a consulta/persistência por meios externos.</w:t>
      </w:r>
    </w:p>
    <w:p w:rsidR="007F0265" w:rsidRDefault="007F0265" w:rsidP="006303E5">
      <w:pPr>
        <w:spacing w:line="240" w:lineRule="auto"/>
        <w:rPr>
          <w:rFonts w:ascii="Segoe UI" w:hAnsi="Segoe UI" w:cs="Segoe UI"/>
        </w:rPr>
      </w:pPr>
    </w:p>
    <w:p w:rsidR="00C1635B" w:rsidRDefault="00C1635B" w:rsidP="006303E5">
      <w:pPr>
        <w:spacing w:line="240" w:lineRule="auto"/>
        <w:rPr>
          <w:rFonts w:ascii="Segoe UI" w:hAnsi="Segoe UI" w:cs="Segoe UI"/>
        </w:rPr>
      </w:pPr>
      <w:r>
        <w:rPr>
          <w:rFonts w:ascii="Segoe UI" w:hAnsi="Segoe UI" w:cs="Segoe UI"/>
        </w:rPr>
        <w:t>Seguem</w:t>
      </w:r>
      <w:r w:rsidR="00FE3789">
        <w:rPr>
          <w:rFonts w:ascii="Segoe UI" w:hAnsi="Segoe UI" w:cs="Segoe UI"/>
        </w:rPr>
        <w:t xml:space="preserve"> abaixo</w:t>
      </w:r>
      <w:r>
        <w:rPr>
          <w:rFonts w:ascii="Segoe UI" w:hAnsi="Segoe UI" w:cs="Segoe UI"/>
        </w:rPr>
        <w:t xml:space="preserve"> diagramas</w:t>
      </w:r>
      <w:r w:rsidR="00D10A13">
        <w:rPr>
          <w:rFonts w:ascii="Segoe UI" w:hAnsi="Segoe UI" w:cs="Segoe UI"/>
        </w:rPr>
        <w:t xml:space="preserve"> </w:t>
      </w:r>
      <w:r w:rsidR="00857183">
        <w:rPr>
          <w:rFonts w:ascii="Segoe UI" w:hAnsi="Segoe UI" w:cs="Segoe UI"/>
        </w:rPr>
        <w:t xml:space="preserve">descrevendo </w:t>
      </w:r>
      <w:r>
        <w:rPr>
          <w:rFonts w:ascii="Segoe UI" w:hAnsi="Segoe UI" w:cs="Segoe UI"/>
        </w:rPr>
        <w:t>conceitos informados acima:</w:t>
      </w:r>
    </w:p>
    <w:p w:rsidR="00FD36C9" w:rsidRDefault="00FD36C9" w:rsidP="006303E5">
      <w:pPr>
        <w:spacing w:line="240" w:lineRule="auto"/>
        <w:rPr>
          <w:rFonts w:ascii="Segoe UI" w:hAnsi="Segoe UI" w:cs="Segoe UI"/>
        </w:rPr>
      </w:pPr>
    </w:p>
    <w:p w:rsidR="00FD36C9" w:rsidRDefault="007D3A75" w:rsidP="006303E5">
      <w:pPr>
        <w:spacing w:line="240" w:lineRule="auto"/>
        <w:rPr>
          <w:rFonts w:ascii="Segoe UI" w:hAnsi="Segoe UI" w:cs="Segoe UI"/>
        </w:rPr>
      </w:pPr>
      <w:r>
        <w:rPr>
          <w:rFonts w:ascii="Segoe UI" w:hAnsi="Segoe UI" w:cs="Segoe UI"/>
          <w:noProof/>
          <w:lang w:eastAsia="pt-BR"/>
        </w:rPr>
        <w:lastRenderedPageBreak/>
        <w:drawing>
          <wp:inline distT="0" distB="0" distL="0" distR="0">
            <wp:extent cx="5732145" cy="3653155"/>
            <wp:effectExtent l="0" t="0" r="1905"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DDD.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3653155"/>
                    </a:xfrm>
                    <a:prstGeom prst="rect">
                      <a:avLst/>
                    </a:prstGeom>
                  </pic:spPr>
                </pic:pic>
              </a:graphicData>
            </a:graphic>
          </wp:inline>
        </w:drawing>
      </w:r>
    </w:p>
    <w:p w:rsidR="00C1635B" w:rsidRDefault="00C1635B" w:rsidP="006303E5">
      <w:pPr>
        <w:spacing w:line="240" w:lineRule="auto"/>
        <w:rPr>
          <w:rFonts w:ascii="Segoe UI" w:hAnsi="Segoe UI" w:cs="Segoe UI"/>
        </w:rPr>
      </w:pPr>
    </w:p>
    <w:p w:rsidR="00DE7439" w:rsidRDefault="00DE7439"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8351D0" w:rsidP="006303E5">
      <w:pPr>
        <w:spacing w:line="240" w:lineRule="auto"/>
        <w:rPr>
          <w:rFonts w:ascii="Segoe UI" w:hAnsi="Segoe UI" w:cs="Segoe UI"/>
        </w:rPr>
      </w:pPr>
      <w:r>
        <w:rPr>
          <w:rFonts w:ascii="Segoe UI" w:hAnsi="Segoe UI" w:cs="Segoe UI"/>
          <w:noProof/>
          <w:lang w:eastAsia="pt-BR"/>
        </w:rPr>
        <w:lastRenderedPageBreak/>
        <w:drawing>
          <wp:inline distT="0" distB="0" distL="0" distR="0">
            <wp:extent cx="5732145" cy="626618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stemaIntegrado.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6266180"/>
                    </a:xfrm>
                    <a:prstGeom prst="rect">
                      <a:avLst/>
                    </a:prstGeom>
                  </pic:spPr>
                </pic:pic>
              </a:graphicData>
            </a:graphic>
          </wp:inline>
        </w:drawing>
      </w:r>
    </w:p>
    <w:p w:rsidR="00A86088" w:rsidRDefault="00A86088" w:rsidP="006303E5">
      <w:pPr>
        <w:spacing w:line="240" w:lineRule="auto"/>
        <w:rPr>
          <w:rFonts w:ascii="Segoe UI" w:hAnsi="Segoe UI" w:cs="Segoe UI"/>
        </w:rPr>
      </w:pPr>
    </w:p>
    <w:p w:rsidR="00A86088" w:rsidRPr="00DE7439" w:rsidRDefault="00A86088" w:rsidP="006303E5">
      <w:pPr>
        <w:spacing w:line="240" w:lineRule="auto"/>
      </w:pPr>
    </w:p>
    <w:p w:rsidR="00C0310A" w:rsidRPr="00BC3C45" w:rsidRDefault="005817E1" w:rsidP="006303E5">
      <w:pPr>
        <w:pStyle w:val="Ttulo1"/>
        <w:spacing w:line="240" w:lineRule="auto"/>
        <w:rPr>
          <w:rFonts w:ascii="Segoe UI" w:hAnsi="Segoe UI" w:cs="Segoe UI"/>
        </w:rPr>
      </w:pPr>
      <w:bookmarkStart w:id="10" w:name="_Toc500138918"/>
      <w:r>
        <w:rPr>
          <w:rFonts w:ascii="Segoe UI" w:hAnsi="Segoe UI" w:cs="Segoe UI"/>
        </w:rPr>
        <w:t>Visão de Implementação</w:t>
      </w:r>
      <w:bookmarkEnd w:id="10"/>
    </w:p>
    <w:p w:rsidR="00A86088" w:rsidRPr="00BC3C45" w:rsidRDefault="00A86088" w:rsidP="006303E5">
      <w:pPr>
        <w:pStyle w:val="Ttulo2"/>
        <w:spacing w:line="240" w:lineRule="auto"/>
        <w:rPr>
          <w:rFonts w:ascii="Segoe UI" w:hAnsi="Segoe UI" w:cs="Segoe UI"/>
        </w:rPr>
      </w:pPr>
      <w:bookmarkStart w:id="11" w:name="_Toc500138919"/>
      <w:r w:rsidRPr="00BC3C45">
        <w:rPr>
          <w:rFonts w:ascii="Segoe UI" w:hAnsi="Segoe UI" w:cs="Segoe UI"/>
        </w:rPr>
        <w:t>Core Domain</w:t>
      </w:r>
      <w:r w:rsidR="005817E1">
        <w:rPr>
          <w:rFonts w:ascii="Segoe UI" w:hAnsi="Segoe UI" w:cs="Segoe UI"/>
        </w:rPr>
        <w:t xml:space="preserve"> – Visão Geral</w:t>
      </w:r>
      <w:bookmarkEnd w:id="11"/>
    </w:p>
    <w:p w:rsidR="00A86088" w:rsidRDefault="00A86088" w:rsidP="006303E5">
      <w:pPr>
        <w:spacing w:line="240" w:lineRule="auto"/>
      </w:pPr>
    </w:p>
    <w:p w:rsidR="00A86088" w:rsidRDefault="00A86088" w:rsidP="006303E5">
      <w:pPr>
        <w:spacing w:line="240" w:lineRule="auto"/>
        <w:rPr>
          <w:u w:val="single"/>
        </w:rPr>
      </w:pPr>
      <w:r>
        <w:rPr>
          <w:noProof/>
          <w:u w:val="single"/>
          <w:lang w:eastAsia="pt-BR"/>
        </w:rPr>
        <w:lastRenderedPageBreak/>
        <w:drawing>
          <wp:inline distT="0" distB="0" distL="0" distR="0">
            <wp:extent cx="5732145" cy="4076700"/>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DomainClass.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4076700"/>
                    </a:xfrm>
                    <a:prstGeom prst="rect">
                      <a:avLst/>
                    </a:prstGeom>
                  </pic:spPr>
                </pic:pic>
              </a:graphicData>
            </a:graphic>
          </wp:inline>
        </w:drawing>
      </w:r>
    </w:p>
    <w:p w:rsidR="00BC3C45" w:rsidRDefault="00BC3C45" w:rsidP="006303E5">
      <w:pPr>
        <w:spacing w:line="240" w:lineRule="auto"/>
        <w:rPr>
          <w:u w:val="single"/>
        </w:rPr>
      </w:pPr>
    </w:p>
    <w:p w:rsidR="00BC3C45" w:rsidRDefault="00CA779C" w:rsidP="006303E5">
      <w:pPr>
        <w:spacing w:line="240" w:lineRule="auto"/>
        <w:rPr>
          <w:rFonts w:ascii="Segoe UI" w:hAnsi="Segoe UI" w:cs="Segoe UI"/>
          <w:b/>
        </w:rPr>
      </w:pPr>
      <w:r>
        <w:rPr>
          <w:rFonts w:ascii="Segoe UI" w:hAnsi="Segoe UI" w:cs="Segoe UI"/>
          <w:b/>
        </w:rPr>
        <w:t>Objetivo</w:t>
      </w:r>
      <w:r w:rsidR="00BC3C45" w:rsidRPr="00BC3C45">
        <w:rPr>
          <w:rFonts w:ascii="Segoe UI" w:hAnsi="Segoe UI" w:cs="Segoe UI"/>
          <w:b/>
        </w:rPr>
        <w:t xml:space="preserve">: </w:t>
      </w:r>
    </w:p>
    <w:p w:rsidR="00BC3C45" w:rsidRPr="00BC3C45" w:rsidRDefault="005817E1" w:rsidP="006303E5">
      <w:pPr>
        <w:spacing w:line="240" w:lineRule="auto"/>
        <w:rPr>
          <w:rFonts w:ascii="Segoe UI" w:hAnsi="Segoe UI" w:cs="Segoe UI"/>
        </w:rPr>
      </w:pPr>
      <w:r>
        <w:rPr>
          <w:rFonts w:ascii="Segoe UI" w:hAnsi="Segoe UI" w:cs="Segoe UI"/>
        </w:rPr>
        <w:t>Fornecer funcionalidades de uso comum</w:t>
      </w:r>
      <w:r w:rsidR="00CA779C">
        <w:rPr>
          <w:rFonts w:ascii="Segoe UI" w:hAnsi="Segoe UI" w:cs="Segoe UI"/>
        </w:rPr>
        <w:t xml:space="preserve"> para atender demandas de</w:t>
      </w:r>
      <w:r w:rsidR="00BC3C45" w:rsidRPr="00BC3C45">
        <w:rPr>
          <w:rFonts w:ascii="Segoe UI" w:hAnsi="Segoe UI" w:cs="Segoe UI"/>
        </w:rPr>
        <w:t xml:space="preserve"> entidades de domínio: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strings e datas;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sidR="0008315D">
        <w:rPr>
          <w:rFonts w:ascii="Segoe UI" w:hAnsi="Segoe UI" w:cs="Segoe UI"/>
        </w:rPr>
        <w:t>atributos</w:t>
      </w:r>
      <w:r w:rsidR="006B0680" w:rsidRPr="005817E1">
        <w:rPr>
          <w:rFonts w:ascii="Segoe UI" w:hAnsi="Segoe UI" w:cs="Segoe UI"/>
        </w:rPr>
        <w:t xml:space="preserve">, </w:t>
      </w:r>
      <w:r w:rsidR="00362883" w:rsidRPr="005817E1">
        <w:rPr>
          <w:rFonts w:ascii="Segoe UI" w:hAnsi="Segoe UI" w:cs="Segoe UI"/>
        </w:rPr>
        <w:t xml:space="preserve">como </w:t>
      </w:r>
      <w:r w:rsidR="006B0680" w:rsidRPr="005817E1">
        <w:rPr>
          <w:rFonts w:ascii="Segoe UI" w:hAnsi="Segoe UI" w:cs="Segoe UI"/>
        </w:rPr>
        <w:t xml:space="preserve">por </w:t>
      </w:r>
      <w:r w:rsidR="00B56C37" w:rsidRPr="005817E1">
        <w:rPr>
          <w:rFonts w:ascii="Segoe UI" w:hAnsi="Segoe UI" w:cs="Segoe UI"/>
        </w:rPr>
        <w:t xml:space="preserve">exemplo: </w:t>
      </w:r>
      <w:r w:rsidR="0085287B" w:rsidRPr="005817E1">
        <w:rPr>
          <w:rFonts w:ascii="Segoe UI" w:hAnsi="Segoe UI" w:cs="Segoe UI"/>
        </w:rPr>
        <w:t>CEP</w:t>
      </w:r>
      <w:r w:rsidRPr="005817E1">
        <w:rPr>
          <w:rFonts w:ascii="Segoe UI" w:hAnsi="Segoe UI" w:cs="Segoe UI"/>
        </w:rPr>
        <w:t xml:space="preserve">, </w:t>
      </w:r>
      <w:r w:rsidR="0085287B" w:rsidRPr="005817E1">
        <w:rPr>
          <w:rFonts w:ascii="Segoe UI" w:hAnsi="Segoe UI" w:cs="Segoe UI"/>
        </w:rPr>
        <w:t>CPF</w:t>
      </w:r>
      <w:r w:rsidRPr="005817E1">
        <w:rPr>
          <w:rFonts w:ascii="Segoe UI" w:hAnsi="Segoe UI" w:cs="Segoe UI"/>
        </w:rPr>
        <w:t xml:space="preserve">, </w:t>
      </w:r>
      <w:r w:rsidR="00B56C37" w:rsidRPr="005817E1">
        <w:rPr>
          <w:rFonts w:ascii="Segoe UI" w:hAnsi="Segoe UI" w:cs="Segoe UI"/>
        </w:rPr>
        <w:t xml:space="preserve">CNPJ, </w:t>
      </w:r>
      <w:r w:rsidRPr="005817E1">
        <w:rPr>
          <w:rFonts w:ascii="Segoe UI" w:hAnsi="Segoe UI" w:cs="Segoe UI"/>
        </w:rPr>
        <w:t xml:space="preserve">telefone, </w:t>
      </w:r>
      <w:r w:rsidR="00B56C37" w:rsidRPr="005817E1">
        <w:rPr>
          <w:rFonts w:ascii="Segoe UI" w:hAnsi="Segoe UI" w:cs="Segoe UI"/>
        </w:rPr>
        <w:t xml:space="preserve">e-mail, </w:t>
      </w:r>
      <w:r w:rsidR="005B0FC2" w:rsidRPr="005817E1">
        <w:rPr>
          <w:rFonts w:ascii="Segoe UI" w:hAnsi="Segoe UI" w:cs="Segoe UI"/>
        </w:rPr>
        <w:t>inscrição estadual</w:t>
      </w:r>
      <w:r w:rsidR="005817E1">
        <w:rPr>
          <w:rFonts w:ascii="Segoe UI" w:hAnsi="Segoe UI" w:cs="Segoe UI"/>
        </w:rPr>
        <w:t>,</w:t>
      </w:r>
      <w:r w:rsidR="005B0FC2" w:rsidRPr="005817E1">
        <w:rPr>
          <w:rFonts w:ascii="Segoe UI" w:hAnsi="Segoe UI" w:cs="Segoe UI"/>
        </w:rPr>
        <w:t xml:space="preserve"> CNAE</w:t>
      </w:r>
      <w:r w:rsidR="005817E1">
        <w:rPr>
          <w:rFonts w:ascii="Segoe UI" w:hAnsi="Segoe UI" w:cs="Segoe UI"/>
        </w:rPr>
        <w:t xml:space="preserve">, </w:t>
      </w:r>
      <w:r w:rsidR="006B33C9">
        <w:rPr>
          <w:rFonts w:ascii="Segoe UI" w:hAnsi="Segoe UI" w:cs="Segoe UI"/>
        </w:rPr>
        <w:t>etc.</w:t>
      </w:r>
    </w:p>
    <w:p w:rsidR="00BC3C45" w:rsidRPr="005817E1" w:rsidRDefault="0008315D"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w:t>
      </w:r>
      <w:r w:rsidR="00940371">
        <w:rPr>
          <w:rFonts w:ascii="Segoe UI" w:hAnsi="Segoe UI" w:cs="Segoe UI"/>
        </w:rPr>
        <w:t>a</w:t>
      </w:r>
      <w:r>
        <w:rPr>
          <w:rFonts w:ascii="Segoe UI" w:hAnsi="Segoe UI" w:cs="Segoe UI"/>
        </w:rPr>
        <w:t xml:space="preserve"> imp</w:t>
      </w:r>
      <w:r w:rsidR="00BC3C45" w:rsidRPr="005817E1">
        <w:rPr>
          <w:rFonts w:ascii="Segoe UI" w:hAnsi="Segoe UI" w:cs="Segoe UI"/>
        </w:rPr>
        <w:t>lementa</w:t>
      </w:r>
      <w:r>
        <w:rPr>
          <w:rFonts w:ascii="Segoe UI" w:hAnsi="Segoe UI" w:cs="Segoe UI"/>
        </w:rPr>
        <w:t>ção de</w:t>
      </w:r>
      <w:r w:rsidR="00BC3C45" w:rsidRPr="005817E1">
        <w:rPr>
          <w:rFonts w:ascii="Segoe UI" w:hAnsi="Segoe UI" w:cs="Segoe UI"/>
        </w:rPr>
        <w:t xml:space="preserve"> regra</w:t>
      </w:r>
      <w:r>
        <w:rPr>
          <w:rFonts w:ascii="Segoe UI" w:hAnsi="Segoe UI" w:cs="Segoe UI"/>
        </w:rPr>
        <w:t>s</w:t>
      </w:r>
      <w:r w:rsidR="00BC3C45" w:rsidRPr="005817E1">
        <w:rPr>
          <w:rFonts w:ascii="Segoe UI" w:hAnsi="Segoe UI" w:cs="Segoe UI"/>
        </w:rPr>
        <w:t xml:space="preserve"> de negócio nos contextos (</w:t>
      </w:r>
      <w:r w:rsidR="005B0FC2" w:rsidRPr="005817E1">
        <w:rPr>
          <w:rFonts w:ascii="Segoe UI" w:hAnsi="Segoe UI" w:cs="Segoe UI"/>
        </w:rPr>
        <w:t>t</w:t>
      </w:r>
      <w:r w:rsidR="00BC3C45" w:rsidRPr="005817E1">
        <w:rPr>
          <w:rFonts w:ascii="Segoe UI" w:hAnsi="Segoe UI" w:cs="Segoe UI"/>
        </w:rPr>
        <w:t xml:space="preserve">écnicas </w:t>
      </w:r>
      <w:r w:rsidR="00B56C37">
        <w:rPr>
          <w:rFonts w:ascii="Segoe UI" w:hAnsi="Segoe UI" w:cs="Segoe UI"/>
        </w:rPr>
        <w:t>Especificação</w:t>
      </w:r>
      <w:r w:rsidR="00BC3C45" w:rsidRPr="005817E1">
        <w:rPr>
          <w:rFonts w:ascii="Segoe UI" w:hAnsi="Segoe UI" w:cs="Segoe UI"/>
        </w:rPr>
        <w:t>/</w:t>
      </w:r>
      <w:r w:rsidR="00B56C37">
        <w:rPr>
          <w:rFonts w:ascii="Segoe UI" w:hAnsi="Segoe UI" w:cs="Segoe UI"/>
        </w:rPr>
        <w:t xml:space="preserve"> Validação</w:t>
      </w:r>
      <w:r w:rsidR="00BC3C45" w:rsidRPr="005817E1">
        <w:rPr>
          <w:rFonts w:ascii="Segoe UI" w:hAnsi="Segoe UI" w:cs="Segoe UI"/>
        </w:rPr>
        <w:t>)</w:t>
      </w:r>
      <w:r w:rsidR="005817E1">
        <w:rPr>
          <w:rFonts w:ascii="Segoe UI" w:hAnsi="Segoe UI" w:cs="Segoe UI"/>
        </w:rPr>
        <w:t>;</w:t>
      </w:r>
    </w:p>
    <w:p w:rsidR="00BC3C45"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Classes que viabilizam implementar </w:t>
      </w:r>
      <w:r w:rsidR="0085287B" w:rsidRPr="005817E1">
        <w:rPr>
          <w:rFonts w:ascii="Segoe UI" w:hAnsi="Segoe UI" w:cs="Segoe UI"/>
        </w:rPr>
        <w:t>tratamento de eventos e notificações de domínio</w:t>
      </w:r>
      <w:r w:rsidR="005817E1">
        <w:rPr>
          <w:rFonts w:ascii="Segoe UI" w:hAnsi="Segoe UI" w:cs="Segoe UI"/>
        </w:rPr>
        <w:t>;</w:t>
      </w:r>
    </w:p>
    <w:p w:rsidR="002B021F" w:rsidRPr="005817E1" w:rsidRDefault="002B021F" w:rsidP="006303E5">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86088" w:rsidRDefault="00A86088" w:rsidP="006303E5">
      <w:pPr>
        <w:spacing w:line="240" w:lineRule="auto"/>
        <w:rPr>
          <w:u w:val="single"/>
        </w:rPr>
      </w:pPr>
    </w:p>
    <w:p w:rsidR="006B0680" w:rsidRDefault="006B0680" w:rsidP="006303E5">
      <w:pPr>
        <w:spacing w:line="240" w:lineRule="auto"/>
        <w:rPr>
          <w:u w:val="single"/>
        </w:rPr>
      </w:pPr>
    </w:p>
    <w:p w:rsidR="00D50077" w:rsidRDefault="00D50077" w:rsidP="006303E5">
      <w:pPr>
        <w:spacing w:line="240" w:lineRule="auto"/>
        <w:rPr>
          <w:u w:val="single"/>
        </w:rPr>
      </w:pPr>
    </w:p>
    <w:p w:rsidR="00A86088" w:rsidRPr="00AB453F" w:rsidRDefault="00A86088" w:rsidP="006303E5">
      <w:pPr>
        <w:pStyle w:val="Ttulo2"/>
        <w:spacing w:line="240" w:lineRule="auto"/>
        <w:rPr>
          <w:rFonts w:ascii="Segoe UI" w:hAnsi="Segoe UI" w:cs="Segoe UI"/>
        </w:rPr>
      </w:pPr>
      <w:bookmarkStart w:id="12" w:name="_Toc500138920"/>
      <w:r w:rsidRPr="00AB453F">
        <w:rPr>
          <w:rFonts w:ascii="Segoe UI" w:hAnsi="Segoe UI" w:cs="Segoe UI"/>
        </w:rPr>
        <w:t>Core Domain –</w:t>
      </w:r>
      <w:r w:rsidR="00AB453F">
        <w:rPr>
          <w:rFonts w:ascii="Segoe UI" w:hAnsi="Segoe UI" w:cs="Segoe UI"/>
        </w:rPr>
        <w:t>Suporte e</w:t>
      </w:r>
      <w:r w:rsidR="007D3A75" w:rsidRPr="00AB453F">
        <w:rPr>
          <w:rFonts w:ascii="Segoe UI" w:hAnsi="Segoe UI" w:cs="Segoe UI"/>
        </w:rPr>
        <w:t>ventos</w:t>
      </w:r>
      <w:r w:rsidR="00B56C37">
        <w:rPr>
          <w:rFonts w:ascii="Segoe UI" w:hAnsi="Segoe UI" w:cs="Segoe UI"/>
        </w:rPr>
        <w:t xml:space="preserve"> </w:t>
      </w:r>
      <w:r w:rsidR="007D3A75" w:rsidRPr="00AB453F">
        <w:rPr>
          <w:rFonts w:ascii="Segoe UI" w:hAnsi="Segoe UI" w:cs="Segoe UI"/>
        </w:rPr>
        <w:t xml:space="preserve">de </w:t>
      </w:r>
      <w:r w:rsidR="00AB453F">
        <w:rPr>
          <w:rFonts w:ascii="Segoe UI" w:hAnsi="Segoe UI" w:cs="Segoe UI"/>
        </w:rPr>
        <w:t>d</w:t>
      </w:r>
      <w:r w:rsidRPr="00AB453F">
        <w:rPr>
          <w:rFonts w:ascii="Segoe UI" w:hAnsi="Segoe UI" w:cs="Segoe UI"/>
        </w:rPr>
        <w:t>omínio</w:t>
      </w:r>
      <w:bookmarkEnd w:id="12"/>
    </w:p>
    <w:p w:rsidR="00163BD9" w:rsidRDefault="00163BD9" w:rsidP="006303E5">
      <w:pPr>
        <w:spacing w:line="240" w:lineRule="auto"/>
      </w:pPr>
    </w:p>
    <w:p w:rsidR="00AB453F" w:rsidRDefault="00AB453F" w:rsidP="00AB453F">
      <w:pPr>
        <w:spacing w:line="240" w:lineRule="auto"/>
        <w:jc w:val="center"/>
      </w:pPr>
      <w:r>
        <w:rPr>
          <w:noProof/>
          <w:lang w:eastAsia="pt-BR"/>
        </w:rPr>
        <w:lastRenderedPageBreak/>
        <w:drawing>
          <wp:inline distT="0" distB="0" distL="0" distR="0">
            <wp:extent cx="3321050" cy="2643743"/>
            <wp:effectExtent l="19050" t="0" r="0" b="0"/>
            <wp:docPr id="15" name="Imagem 14" descr="LancamentoEvento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amentoEventoClass.jpg"/>
                    <pic:cNvPicPr/>
                  </pic:nvPicPr>
                  <pic:blipFill>
                    <a:blip r:embed="rId13"/>
                    <a:stretch>
                      <a:fillRect/>
                    </a:stretch>
                  </pic:blipFill>
                  <pic:spPr>
                    <a:xfrm>
                      <a:off x="0" y="0"/>
                      <a:ext cx="3319790" cy="2642740"/>
                    </a:xfrm>
                    <a:prstGeom prst="rect">
                      <a:avLst/>
                    </a:prstGeom>
                  </pic:spPr>
                </pic:pic>
              </a:graphicData>
            </a:graphic>
          </wp:inline>
        </w:drawing>
      </w:r>
    </w:p>
    <w:p w:rsidR="00AB453F" w:rsidRDefault="00AB453F" w:rsidP="006303E5">
      <w:pPr>
        <w:spacing w:line="240" w:lineRule="auto"/>
      </w:pPr>
    </w:p>
    <w:p w:rsidR="00AB453F" w:rsidRDefault="00AB453F" w:rsidP="00AB453F">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AB453F" w:rsidRPr="00BC3C45" w:rsidRDefault="00AB453F" w:rsidP="00AB453F">
      <w:pPr>
        <w:spacing w:line="240" w:lineRule="auto"/>
        <w:rPr>
          <w:rFonts w:ascii="Segoe UI" w:hAnsi="Segoe UI" w:cs="Segoe UI"/>
        </w:rPr>
      </w:pPr>
      <w:r>
        <w:rPr>
          <w:rFonts w:ascii="Segoe UI" w:hAnsi="Segoe UI" w:cs="Segoe UI"/>
        </w:rPr>
        <w:t>Fornecer funcionalidades de uso comum para atender demandas de</w:t>
      </w:r>
      <w:r w:rsidRPr="00BC3C45">
        <w:rPr>
          <w:rFonts w:ascii="Segoe UI" w:hAnsi="Segoe UI" w:cs="Segoe UI"/>
        </w:rPr>
        <w:t xml:space="preserve"> entidades de domínio: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strings e datas;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Pr>
          <w:rFonts w:ascii="Segoe UI" w:hAnsi="Segoe UI" w:cs="Segoe UI"/>
        </w:rPr>
        <w:t>atributos</w:t>
      </w:r>
      <w:r w:rsidRPr="005817E1">
        <w:rPr>
          <w:rFonts w:ascii="Segoe UI" w:hAnsi="Segoe UI" w:cs="Segoe UI"/>
        </w:rPr>
        <w:t>, como por exemplo:CEP, CPF, CNPJ,telefone, e-mail,inscrição estadual</w:t>
      </w:r>
      <w:r>
        <w:rPr>
          <w:rFonts w:ascii="Segoe UI" w:hAnsi="Segoe UI" w:cs="Segoe UI"/>
        </w:rPr>
        <w:t>,</w:t>
      </w:r>
      <w:r w:rsidRPr="005817E1">
        <w:rPr>
          <w:rFonts w:ascii="Segoe UI" w:hAnsi="Segoe UI" w:cs="Segoe UI"/>
        </w:rPr>
        <w:t xml:space="preserve"> CNAE</w:t>
      </w:r>
      <w:r>
        <w:rPr>
          <w:rFonts w:ascii="Segoe UI" w:hAnsi="Segoe UI" w:cs="Segoe UI"/>
        </w:rPr>
        <w:t xml:space="preserve">, </w:t>
      </w:r>
      <w:r w:rsidR="0098701B">
        <w:rPr>
          <w:rFonts w:ascii="Segoe UI" w:hAnsi="Segoe UI" w:cs="Segoe UI"/>
        </w:rPr>
        <w:t>etc.</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Modelos 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AB453F"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Classes que viabilizam implementar tratamento de eventos e notificações de domínio</w:t>
      </w:r>
      <w:r>
        <w:rPr>
          <w:rFonts w:ascii="Segoe UI" w:hAnsi="Segoe UI" w:cs="Segoe UI"/>
        </w:rPr>
        <w:t>;</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B453F" w:rsidRPr="00163BD9" w:rsidRDefault="00AB453F" w:rsidP="006303E5">
      <w:pPr>
        <w:spacing w:line="240" w:lineRule="auto"/>
      </w:pPr>
    </w:p>
    <w:p w:rsidR="00811EC9" w:rsidRPr="00AB453F" w:rsidRDefault="00811EC9" w:rsidP="006303E5">
      <w:pPr>
        <w:pStyle w:val="Ttulo2"/>
        <w:spacing w:line="240" w:lineRule="auto"/>
        <w:rPr>
          <w:rFonts w:ascii="Segoe UI" w:hAnsi="Segoe UI" w:cs="Segoe UI"/>
        </w:rPr>
      </w:pPr>
      <w:bookmarkStart w:id="13" w:name="_Toc500138921"/>
      <w:r w:rsidRPr="00AB453F">
        <w:rPr>
          <w:rFonts w:ascii="Segoe UI" w:hAnsi="Segoe UI" w:cs="Segoe UI"/>
        </w:rPr>
        <w:t xml:space="preserve">Core Domain – </w:t>
      </w:r>
      <w:r w:rsidR="00FE3789" w:rsidRPr="00AB453F">
        <w:rPr>
          <w:rFonts w:ascii="Segoe UI" w:hAnsi="Segoe UI" w:cs="Segoe UI"/>
        </w:rPr>
        <w:t xml:space="preserve">Suporte </w:t>
      </w:r>
      <w:r w:rsidR="00AB453F">
        <w:rPr>
          <w:rFonts w:ascii="Segoe UI" w:hAnsi="Segoe UI" w:cs="Segoe UI"/>
        </w:rPr>
        <w:t>regras de negócio</w:t>
      </w:r>
      <w:bookmarkEnd w:id="13"/>
    </w:p>
    <w:p w:rsidR="00230698" w:rsidRPr="00230698" w:rsidRDefault="00230698" w:rsidP="006303E5">
      <w:pPr>
        <w:spacing w:line="240" w:lineRule="auto"/>
      </w:pPr>
    </w:p>
    <w:p w:rsidR="008E2385" w:rsidRPr="008E2385" w:rsidRDefault="008E2385" w:rsidP="006303E5">
      <w:pPr>
        <w:spacing w:line="240" w:lineRule="auto"/>
        <w:jc w:val="center"/>
      </w:pPr>
      <w:r>
        <w:rPr>
          <w:noProof/>
          <w:lang w:eastAsia="pt-BR"/>
        </w:rPr>
        <w:lastRenderedPageBreak/>
        <w:drawing>
          <wp:inline distT="0" distB="0" distL="0" distR="0">
            <wp:extent cx="2754935" cy="6796057"/>
            <wp:effectExtent l="0" t="0" r="762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aDeNegocioAtividade.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59199" cy="6806577"/>
                    </a:xfrm>
                    <a:prstGeom prst="rect">
                      <a:avLst/>
                    </a:prstGeom>
                  </pic:spPr>
                </pic:pic>
              </a:graphicData>
            </a:graphic>
          </wp:inline>
        </w:drawing>
      </w:r>
    </w:p>
    <w:p w:rsidR="00230698" w:rsidRDefault="00230698" w:rsidP="006303E5">
      <w:pPr>
        <w:pStyle w:val="Ttulo2"/>
        <w:numPr>
          <w:ilvl w:val="0"/>
          <w:numId w:val="0"/>
        </w:numPr>
        <w:spacing w:line="240" w:lineRule="auto"/>
      </w:pPr>
    </w:p>
    <w:p w:rsidR="00230698" w:rsidRDefault="00230698" w:rsidP="006303E5">
      <w:pPr>
        <w:spacing w:line="240" w:lineRule="auto"/>
      </w:pPr>
      <w:r>
        <w:rPr>
          <w:noProof/>
          <w:lang w:eastAsia="pt-BR"/>
        </w:rPr>
        <w:drawing>
          <wp:inline distT="0" distB="0" distL="0" distR="0">
            <wp:extent cx="5732145" cy="2662555"/>
            <wp:effectExtent l="0" t="0" r="190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adeNegocioClass.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662555"/>
                    </a:xfrm>
                    <a:prstGeom prst="rect">
                      <a:avLst/>
                    </a:prstGeom>
                  </pic:spPr>
                </pic:pic>
              </a:graphicData>
            </a:graphic>
          </wp:inline>
        </w:drawing>
      </w:r>
    </w:p>
    <w:p w:rsidR="00230698" w:rsidRDefault="00230698" w:rsidP="006303E5">
      <w:pPr>
        <w:spacing w:line="240" w:lineRule="auto"/>
      </w:pPr>
    </w:p>
    <w:p w:rsidR="00230698" w:rsidRDefault="00230698"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230698" w:rsidRPr="00BC3C45" w:rsidRDefault="00230698" w:rsidP="006303E5">
      <w:pPr>
        <w:spacing w:line="240" w:lineRule="auto"/>
        <w:rPr>
          <w:rFonts w:ascii="Segoe UI" w:hAnsi="Segoe UI" w:cs="Segoe UI"/>
        </w:rPr>
      </w:pPr>
      <w:r>
        <w:rPr>
          <w:rFonts w:ascii="Segoe UI" w:hAnsi="Segoe UI" w:cs="Segoe UI"/>
        </w:rPr>
        <w:t>Fornecer infraestrutura básica para implementação das regras nos serviços de negócio propiciando baixo acoplamento</w:t>
      </w:r>
      <w:r w:rsidR="00FE3789">
        <w:rPr>
          <w:rFonts w:ascii="Segoe UI" w:hAnsi="Segoe UI" w:cs="Segoe UI"/>
        </w:rPr>
        <w:t>.</w:t>
      </w:r>
    </w:p>
    <w:p w:rsidR="00230698" w:rsidRPr="005817E1" w:rsidRDefault="00230698"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230698" w:rsidRDefault="00230698" w:rsidP="006303E5">
      <w:pPr>
        <w:spacing w:line="240" w:lineRule="auto"/>
      </w:pPr>
    </w:p>
    <w:p w:rsidR="00230698" w:rsidRPr="00230698" w:rsidRDefault="00230698" w:rsidP="006303E5">
      <w:pPr>
        <w:spacing w:line="240" w:lineRule="auto"/>
      </w:pPr>
    </w:p>
    <w:p w:rsidR="00A86088" w:rsidRPr="00AB453F" w:rsidRDefault="00811EC9" w:rsidP="006303E5">
      <w:pPr>
        <w:pStyle w:val="Ttulo2"/>
        <w:spacing w:line="240" w:lineRule="auto"/>
        <w:rPr>
          <w:rFonts w:ascii="Segoe UI" w:hAnsi="Segoe UI" w:cs="Segoe UI"/>
        </w:rPr>
      </w:pPr>
      <w:bookmarkStart w:id="14" w:name="_Toc500138922"/>
      <w:r w:rsidRPr="00AB453F">
        <w:rPr>
          <w:rFonts w:ascii="Segoe UI" w:hAnsi="Segoe UI" w:cs="Segoe UI"/>
        </w:rPr>
        <w:lastRenderedPageBreak/>
        <w:t>Core Infra – Visão Geral</w:t>
      </w:r>
      <w:bookmarkEnd w:id="14"/>
    </w:p>
    <w:p w:rsidR="00E72EDB" w:rsidRDefault="00E72EDB" w:rsidP="006303E5">
      <w:pPr>
        <w:spacing w:line="240" w:lineRule="auto"/>
      </w:pPr>
      <w:r>
        <w:rPr>
          <w:noProof/>
          <w:lang w:eastAsia="pt-BR"/>
        </w:rPr>
        <w:drawing>
          <wp:inline distT="0" distB="0" distL="0" distR="0">
            <wp:extent cx="5732145" cy="562208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eInfraClass.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997" cy="5622921"/>
                    </a:xfrm>
                    <a:prstGeom prst="rect">
                      <a:avLst/>
                    </a:prstGeom>
                  </pic:spPr>
                </pic:pic>
              </a:graphicData>
            </a:graphic>
          </wp:inline>
        </w:drawing>
      </w:r>
    </w:p>
    <w:p w:rsidR="00E72EDB" w:rsidRDefault="00E72EDB" w:rsidP="006303E5">
      <w:pPr>
        <w:spacing w:line="240" w:lineRule="auto"/>
      </w:pPr>
    </w:p>
    <w:p w:rsidR="00E72EDB" w:rsidRDefault="00E72EDB" w:rsidP="006303E5">
      <w:pPr>
        <w:spacing w:line="240" w:lineRule="auto"/>
      </w:pPr>
    </w:p>
    <w:p w:rsidR="00E72EDB" w:rsidRDefault="00E72EDB" w:rsidP="006303E5">
      <w:pPr>
        <w:spacing w:line="240" w:lineRule="auto"/>
      </w:pPr>
    </w:p>
    <w:p w:rsidR="00E72EDB" w:rsidRPr="00F52D01" w:rsidRDefault="00CA779C" w:rsidP="006303E5">
      <w:pPr>
        <w:spacing w:line="240" w:lineRule="auto"/>
        <w:rPr>
          <w:rFonts w:ascii="Segoe UI" w:hAnsi="Segoe UI" w:cs="Segoe UI"/>
        </w:rPr>
      </w:pPr>
      <w:r w:rsidRPr="00F52D01">
        <w:rPr>
          <w:rFonts w:ascii="Segoe UI" w:hAnsi="Segoe UI" w:cs="Segoe UI"/>
          <w:b/>
        </w:rPr>
        <w:t>Objetivo</w:t>
      </w:r>
      <w:r w:rsidR="00E72EDB" w:rsidRPr="00F52D01">
        <w:rPr>
          <w:rFonts w:ascii="Segoe UI" w:hAnsi="Segoe UI" w:cs="Segoe UI"/>
        </w:rPr>
        <w:t xml:space="preserve">: </w:t>
      </w:r>
    </w:p>
    <w:p w:rsidR="00E72EDB" w:rsidRPr="00F52D01" w:rsidRDefault="005817E1" w:rsidP="006303E5">
      <w:pPr>
        <w:spacing w:line="240" w:lineRule="auto"/>
        <w:rPr>
          <w:rFonts w:ascii="Segoe UI" w:hAnsi="Segoe UI" w:cs="Segoe UI"/>
        </w:rPr>
      </w:pPr>
      <w:r w:rsidRPr="00F52D01">
        <w:rPr>
          <w:rFonts w:ascii="Segoe UI" w:hAnsi="Segoe UI" w:cs="Segoe UI"/>
        </w:rPr>
        <w:t>Fornecer funcionalidades de uso comum para atender demandas de infraestrutura:</w:t>
      </w:r>
    </w:p>
    <w:p w:rsidR="005817E1" w:rsidRPr="00F52D01" w:rsidRDefault="005D02BB" w:rsidP="006303E5">
      <w:pPr>
        <w:pStyle w:val="PargrafodaLista"/>
        <w:numPr>
          <w:ilvl w:val="0"/>
          <w:numId w:val="18"/>
        </w:numPr>
        <w:spacing w:line="240" w:lineRule="auto"/>
        <w:rPr>
          <w:rFonts w:ascii="Segoe UI" w:hAnsi="Segoe UI" w:cs="Segoe UI"/>
        </w:rPr>
      </w:pPr>
      <w:r>
        <w:rPr>
          <w:rFonts w:ascii="Segoe UI" w:hAnsi="Segoe UI" w:cs="Segoe UI"/>
        </w:rPr>
        <w:t>Disponibiliza</w:t>
      </w:r>
      <w:r w:rsidR="005817E1" w:rsidRPr="00F52D01">
        <w:rPr>
          <w:rFonts w:ascii="Segoe UI" w:hAnsi="Segoe UI" w:cs="Segoe UI"/>
        </w:rPr>
        <w:t xml:space="preserve"> interfaces e estruturas básicas para serviços possibilitando a abstração na criação dos mesmos e facilidade de manutenção em possíveis atualizações futuras como</w:t>
      </w:r>
      <w:r w:rsidR="00FE3789">
        <w:rPr>
          <w:rFonts w:ascii="Segoe UI" w:hAnsi="Segoe UI" w:cs="Segoe UI"/>
        </w:rPr>
        <w:t>, por exemplo</w:t>
      </w:r>
      <w:r w:rsidR="005817E1" w:rsidRPr="00F52D01">
        <w:rPr>
          <w:rFonts w:ascii="Segoe UI" w:hAnsi="Segoe UI" w:cs="Segoe UI"/>
        </w:rPr>
        <w:t>: serviço de e-mail, serviço de consulta lista negra de Empresas, serviço de notificações de redes sociais e de e-mail, serviço de consulta de CEP, serviço de log,etc</w:t>
      </w:r>
      <w:r w:rsidR="00FE3789">
        <w:rPr>
          <w:rFonts w:ascii="Segoe UI" w:hAnsi="Segoe UI" w:cs="Segoe UI"/>
        </w:rPr>
        <w:t>.</w:t>
      </w:r>
    </w:p>
    <w:p w:rsidR="005817E1" w:rsidRPr="00E72EDB" w:rsidRDefault="005817E1" w:rsidP="006303E5">
      <w:pPr>
        <w:spacing w:line="240" w:lineRule="auto"/>
      </w:pPr>
    </w:p>
    <w:p w:rsidR="00405531" w:rsidRDefault="00405531" w:rsidP="006303E5">
      <w:pPr>
        <w:pStyle w:val="Ttulo2"/>
        <w:spacing w:line="240" w:lineRule="auto"/>
        <w:rPr>
          <w:rFonts w:ascii="Segoe UI" w:hAnsi="Segoe UI" w:cs="Segoe UI"/>
        </w:rPr>
      </w:pPr>
      <w:bookmarkStart w:id="15" w:name="_Toc500138923"/>
      <w:r>
        <w:rPr>
          <w:rFonts w:ascii="Segoe UI" w:hAnsi="Segoe UI" w:cs="Segoe UI"/>
        </w:rPr>
        <w:t>Core Mensagens – Visão Geral</w:t>
      </w:r>
      <w:bookmarkEnd w:id="15"/>
    </w:p>
    <w:p w:rsidR="00405531" w:rsidRDefault="00405531" w:rsidP="00405531"/>
    <w:p w:rsidR="00405531" w:rsidRDefault="00405531" w:rsidP="00405531">
      <w:r>
        <w:rPr>
          <w:noProof/>
          <w:lang w:eastAsia="pt-BR"/>
        </w:rPr>
        <w:lastRenderedPageBreak/>
        <w:drawing>
          <wp:inline distT="0" distB="0" distL="0" distR="0">
            <wp:extent cx="5732145" cy="1685290"/>
            <wp:effectExtent l="19050" t="0" r="1905" b="0"/>
            <wp:docPr id="16" name="Imagem 13" descr="Mensag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ns.jpg"/>
                    <pic:cNvPicPr/>
                  </pic:nvPicPr>
                  <pic:blipFill>
                    <a:blip r:embed="rId17"/>
                    <a:stretch>
                      <a:fillRect/>
                    </a:stretch>
                  </pic:blipFill>
                  <pic:spPr>
                    <a:xfrm>
                      <a:off x="0" y="0"/>
                      <a:ext cx="5732145" cy="1685290"/>
                    </a:xfrm>
                    <a:prstGeom prst="rect">
                      <a:avLst/>
                    </a:prstGeom>
                  </pic:spPr>
                </pic:pic>
              </a:graphicData>
            </a:graphic>
          </wp:inline>
        </w:drawing>
      </w:r>
    </w:p>
    <w:p w:rsidR="00405531" w:rsidRDefault="00405531" w:rsidP="00405531"/>
    <w:p w:rsidR="00405531" w:rsidRPr="00636858" w:rsidRDefault="00405531" w:rsidP="00405531">
      <w:pPr>
        <w:rPr>
          <w:rFonts w:ascii="Segoe UI" w:hAnsi="Segoe UI" w:cs="Segoe UI"/>
          <w:b/>
        </w:rPr>
      </w:pPr>
      <w:r w:rsidRPr="00636858">
        <w:rPr>
          <w:rFonts w:ascii="Segoe UI" w:hAnsi="Segoe UI" w:cs="Segoe UI"/>
          <w:b/>
        </w:rPr>
        <w:t>Objetivo:</w:t>
      </w:r>
    </w:p>
    <w:p w:rsidR="00405531" w:rsidRDefault="00405531" w:rsidP="00C358A8">
      <w:pPr>
        <w:pStyle w:val="PargrafodaLista"/>
        <w:numPr>
          <w:ilvl w:val="0"/>
          <w:numId w:val="18"/>
        </w:numPr>
        <w:rPr>
          <w:rFonts w:ascii="Segoe UI" w:hAnsi="Segoe UI" w:cs="Segoe UI"/>
        </w:rPr>
      </w:pPr>
      <w:r w:rsidRPr="00C358A8">
        <w:rPr>
          <w:rFonts w:ascii="Segoe UI" w:hAnsi="Segoe UI" w:cs="Segoe UI"/>
        </w:rPr>
        <w:t>Fornecer de forma centralizada um dicionário de mensagens utilizadas pela</w:t>
      </w:r>
      <w:r w:rsidR="00687B62">
        <w:rPr>
          <w:rFonts w:ascii="Segoe UI" w:hAnsi="Segoe UI" w:cs="Segoe UI"/>
        </w:rPr>
        <w:t>s</w:t>
      </w:r>
      <w:r w:rsidRPr="00C358A8">
        <w:rPr>
          <w:rFonts w:ascii="Segoe UI" w:hAnsi="Segoe UI" w:cs="Segoe UI"/>
        </w:rPr>
        <w:t xml:space="preserve"> aplica</w:t>
      </w:r>
      <w:r w:rsidR="00687B62">
        <w:rPr>
          <w:rFonts w:ascii="Segoe UI" w:hAnsi="Segoe UI" w:cs="Segoe UI"/>
        </w:rPr>
        <w:t>ções</w:t>
      </w:r>
      <w:r w:rsidRPr="00C358A8">
        <w:rPr>
          <w:rFonts w:ascii="Segoe UI" w:hAnsi="Segoe UI" w:cs="Segoe UI"/>
        </w:rPr>
        <w:t xml:space="preserve"> em situações como, por exemplo: retorno de críticas de validação de regras de negócios, status de operações e outras situações que por ventura sejam </w:t>
      </w:r>
      <w:r w:rsidR="00687B62" w:rsidRPr="00C358A8">
        <w:rPr>
          <w:rFonts w:ascii="Segoe UI" w:hAnsi="Segoe UI" w:cs="Segoe UI"/>
        </w:rPr>
        <w:t>necessárias emi</w:t>
      </w:r>
      <w:r w:rsidR="00687B62">
        <w:rPr>
          <w:rFonts w:ascii="Segoe UI" w:hAnsi="Segoe UI" w:cs="Segoe UI"/>
        </w:rPr>
        <w:t>ssões</w:t>
      </w:r>
      <w:r w:rsidRPr="00C358A8">
        <w:rPr>
          <w:rFonts w:ascii="Segoe UI" w:hAnsi="Segoe UI" w:cs="Segoe UI"/>
        </w:rPr>
        <w:t xml:space="preserve"> de mensagens.</w:t>
      </w:r>
    </w:p>
    <w:p w:rsidR="00C358A8" w:rsidRPr="00C358A8" w:rsidRDefault="00C358A8" w:rsidP="00C358A8">
      <w:pPr>
        <w:pStyle w:val="PargrafodaLista"/>
        <w:numPr>
          <w:ilvl w:val="0"/>
          <w:numId w:val="18"/>
        </w:numPr>
        <w:rPr>
          <w:rFonts w:ascii="Segoe UI" w:hAnsi="Segoe UI" w:cs="Segoe UI"/>
        </w:rPr>
      </w:pPr>
      <w:r>
        <w:rPr>
          <w:rFonts w:ascii="Segoe UI" w:hAnsi="Segoe UI" w:cs="Segoe UI"/>
        </w:rPr>
        <w:t>Facilitar posteriormente implementação de internacionalização</w:t>
      </w:r>
      <w:r w:rsidR="00FA1B3E">
        <w:rPr>
          <w:rFonts w:ascii="Segoe UI" w:hAnsi="Segoe UI" w:cs="Segoe UI"/>
        </w:rPr>
        <w:t xml:space="preserve"> nos sistemas</w:t>
      </w:r>
      <w:r>
        <w:rPr>
          <w:rFonts w:ascii="Segoe UI" w:hAnsi="Segoe UI" w:cs="Segoe UI"/>
        </w:rPr>
        <w:t>.</w:t>
      </w:r>
    </w:p>
    <w:p w:rsidR="006B33C9" w:rsidRDefault="006B33C9" w:rsidP="00405531">
      <w:pPr>
        <w:rPr>
          <w:rFonts w:ascii="Segoe UI" w:hAnsi="Segoe UI" w:cs="Segoe UI"/>
        </w:rPr>
      </w:pPr>
    </w:p>
    <w:p w:rsidR="006B33C9" w:rsidRPr="00636858" w:rsidRDefault="006B33C9" w:rsidP="00405531">
      <w:pPr>
        <w:rPr>
          <w:rFonts w:ascii="Segoe UI" w:hAnsi="Segoe UI" w:cs="Segoe UI"/>
        </w:rPr>
      </w:pPr>
    </w:p>
    <w:p w:rsidR="00405531" w:rsidRPr="00405531" w:rsidRDefault="00405531" w:rsidP="00405531"/>
    <w:p w:rsidR="00A86088" w:rsidRPr="00553752" w:rsidRDefault="007B2BC2" w:rsidP="006303E5">
      <w:pPr>
        <w:pStyle w:val="Ttulo2"/>
        <w:spacing w:line="240" w:lineRule="auto"/>
        <w:rPr>
          <w:rFonts w:ascii="Segoe UI" w:hAnsi="Segoe UI" w:cs="Segoe UI"/>
        </w:rPr>
      </w:pPr>
      <w:bookmarkStart w:id="16" w:name="_Toc500138924"/>
      <w:r>
        <w:rPr>
          <w:rFonts w:ascii="Segoe UI" w:hAnsi="Segoe UI" w:cs="Segoe UI"/>
        </w:rPr>
        <w:t>Camada Infra</w:t>
      </w:r>
      <w:r w:rsidR="00A86088" w:rsidRPr="00553752">
        <w:rPr>
          <w:rFonts w:ascii="Segoe UI" w:hAnsi="Segoe UI" w:cs="Segoe UI"/>
        </w:rPr>
        <w:t xml:space="preserve"> – </w:t>
      </w:r>
      <w:r w:rsidR="007D3A75">
        <w:rPr>
          <w:rFonts w:ascii="Segoe UI" w:hAnsi="Segoe UI" w:cs="Segoe UI"/>
        </w:rPr>
        <w:t xml:space="preserve">Registro de </w:t>
      </w:r>
      <w:r w:rsidR="00AB453F">
        <w:rPr>
          <w:rFonts w:ascii="Segoe UI" w:hAnsi="Segoe UI" w:cs="Segoe UI"/>
        </w:rPr>
        <w:t>a</w:t>
      </w:r>
      <w:r w:rsidR="007D3A75">
        <w:rPr>
          <w:rFonts w:ascii="Segoe UI" w:hAnsi="Segoe UI" w:cs="Segoe UI"/>
        </w:rPr>
        <w:t>tividades</w:t>
      </w:r>
      <w:bookmarkEnd w:id="16"/>
    </w:p>
    <w:p w:rsidR="00163BD9" w:rsidRDefault="00163BD9" w:rsidP="006303E5">
      <w:pPr>
        <w:spacing w:line="240" w:lineRule="auto"/>
      </w:pPr>
    </w:p>
    <w:p w:rsidR="00D35CD9" w:rsidRDefault="00D35CD9" w:rsidP="006303E5">
      <w:pPr>
        <w:spacing w:line="240" w:lineRule="auto"/>
      </w:pPr>
      <w:r>
        <w:rPr>
          <w:noProof/>
          <w:lang w:eastAsia="pt-BR"/>
        </w:rPr>
        <w:lastRenderedPageBreak/>
        <w:drawing>
          <wp:inline distT="0" distB="0" distL="0" distR="0">
            <wp:extent cx="5060315" cy="73152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AplicacaoAtividade.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1350" cy="7316696"/>
                    </a:xfrm>
                    <a:prstGeom prst="rect">
                      <a:avLst/>
                    </a:prstGeom>
                  </pic:spPr>
                </pic:pic>
              </a:graphicData>
            </a:graphic>
          </wp:inline>
        </w:drawing>
      </w:r>
    </w:p>
    <w:p w:rsidR="00D35CD9" w:rsidRDefault="00D35CD9" w:rsidP="006303E5">
      <w:pPr>
        <w:spacing w:line="240" w:lineRule="auto"/>
      </w:pPr>
    </w:p>
    <w:p w:rsidR="00553752" w:rsidRDefault="003D521E" w:rsidP="006303E5">
      <w:pPr>
        <w:spacing w:line="240" w:lineRule="auto"/>
        <w:rPr>
          <w:rFonts w:ascii="Segoe UI" w:hAnsi="Segoe UI" w:cs="Segoe UI"/>
          <w:b/>
        </w:rPr>
      </w:pPr>
      <w:r>
        <w:rPr>
          <w:rFonts w:ascii="Segoe UI" w:hAnsi="Segoe UI" w:cs="Segoe UI"/>
          <w:b/>
          <w:noProof/>
          <w:lang w:eastAsia="pt-BR"/>
        </w:rPr>
        <w:lastRenderedPageBreak/>
        <w:drawing>
          <wp:inline distT="0" distB="0" distL="0" distR="0">
            <wp:extent cx="5732145" cy="42291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plicacaoClass.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4229100"/>
                    </a:xfrm>
                    <a:prstGeom prst="rect">
                      <a:avLst/>
                    </a:prstGeom>
                  </pic:spPr>
                </pic:pic>
              </a:graphicData>
            </a:graphic>
          </wp:inline>
        </w:drawing>
      </w: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163BD9" w:rsidRDefault="005979D7" w:rsidP="006303E5">
      <w:pPr>
        <w:spacing w:line="240" w:lineRule="auto"/>
        <w:rPr>
          <w:rFonts w:ascii="Segoe UI" w:hAnsi="Segoe UI" w:cs="Segoe UI"/>
          <w:b/>
        </w:rPr>
      </w:pPr>
      <w:r>
        <w:rPr>
          <w:rFonts w:ascii="Segoe UI" w:hAnsi="Segoe UI" w:cs="Segoe UI"/>
          <w:b/>
        </w:rPr>
        <w:t>Objetivo</w:t>
      </w:r>
      <w:r w:rsidR="00163BD9" w:rsidRPr="00D35CD9">
        <w:rPr>
          <w:rFonts w:ascii="Segoe UI" w:hAnsi="Segoe UI" w:cs="Segoe UI"/>
          <w:b/>
        </w:rPr>
        <w:t>:</w:t>
      </w:r>
    </w:p>
    <w:p w:rsidR="005979D7" w:rsidRPr="00EC4F16" w:rsidRDefault="005979D7" w:rsidP="00EC4F16">
      <w:pPr>
        <w:spacing w:line="240" w:lineRule="auto"/>
        <w:rPr>
          <w:rFonts w:ascii="Segoe UI" w:hAnsi="Segoe UI" w:cs="Segoe UI"/>
        </w:rPr>
      </w:pPr>
      <w:r w:rsidRPr="00EC4F16">
        <w:rPr>
          <w:rFonts w:ascii="Segoe UI" w:hAnsi="Segoe UI" w:cs="Segoe UI"/>
        </w:rPr>
        <w:t>Fornecer um serviço para permitir o registro de ações ocorridas no</w:t>
      </w:r>
      <w:r w:rsidR="00274A16" w:rsidRPr="00EC4F16">
        <w:rPr>
          <w:rFonts w:ascii="Segoe UI" w:hAnsi="Segoe UI" w:cs="Segoe UI"/>
        </w:rPr>
        <w:t>s</w:t>
      </w:r>
      <w:r w:rsidRPr="00EC4F16">
        <w:rPr>
          <w:rFonts w:ascii="Segoe UI" w:hAnsi="Segoe UI" w:cs="Segoe UI"/>
        </w:rPr>
        <w:t xml:space="preserve"> sistemas por questões de </w:t>
      </w:r>
      <w:r w:rsidR="00414EFC" w:rsidRPr="00EC4F16">
        <w:rPr>
          <w:rFonts w:ascii="Segoe UI" w:hAnsi="Segoe UI" w:cs="Segoe UI"/>
        </w:rPr>
        <w:t>auditoria</w:t>
      </w:r>
      <w:r w:rsidR="00EC4F16">
        <w:rPr>
          <w:rFonts w:ascii="Segoe UI" w:hAnsi="Segoe UI" w:cs="Segoe UI"/>
        </w:rPr>
        <w:t xml:space="preserve"> </w:t>
      </w:r>
      <w:r w:rsidR="00322CDF" w:rsidRPr="00EC4F16">
        <w:rPr>
          <w:rFonts w:ascii="Segoe UI" w:hAnsi="Segoe UI" w:cs="Segoe UI"/>
        </w:rPr>
        <w:t>e/</w:t>
      </w:r>
      <w:r w:rsidRPr="00EC4F16">
        <w:rPr>
          <w:rFonts w:ascii="Segoe UI" w:hAnsi="Segoe UI" w:cs="Segoe UI"/>
        </w:rPr>
        <w:t>ou diagnóstico de problemas possam vir a ocorrer no sistema</w:t>
      </w:r>
      <w:r w:rsidR="00414EFC" w:rsidRPr="00EC4F16">
        <w:rPr>
          <w:rFonts w:ascii="Segoe UI" w:hAnsi="Segoe UI" w:cs="Segoe UI"/>
        </w:rPr>
        <w:t>.</w:t>
      </w:r>
    </w:p>
    <w:p w:rsidR="005979D7" w:rsidRDefault="005979D7" w:rsidP="006303E5">
      <w:pPr>
        <w:spacing w:line="240" w:lineRule="auto"/>
        <w:rPr>
          <w:rFonts w:ascii="Segoe UI" w:hAnsi="Segoe UI" w:cs="Segoe UI"/>
        </w:rPr>
      </w:pPr>
    </w:p>
    <w:p w:rsidR="005979D7" w:rsidRPr="005979D7" w:rsidRDefault="005D02BB" w:rsidP="006303E5">
      <w:pPr>
        <w:spacing w:line="240" w:lineRule="auto"/>
        <w:rPr>
          <w:rFonts w:ascii="Segoe UI" w:hAnsi="Segoe UI" w:cs="Segoe UI"/>
          <w:u w:val="single"/>
        </w:rPr>
      </w:pPr>
      <w:r>
        <w:rPr>
          <w:rFonts w:ascii="Segoe UI" w:hAnsi="Segoe UI" w:cs="Segoe UI"/>
          <w:u w:val="single"/>
        </w:rPr>
        <w:t>Registro da ação</w:t>
      </w:r>
      <w:r w:rsidR="005979D7" w:rsidRPr="005979D7">
        <w:rPr>
          <w:rFonts w:ascii="Segoe UI" w:hAnsi="Segoe UI" w:cs="Segoe UI"/>
          <w:u w:val="single"/>
        </w:rPr>
        <w:t>:</w:t>
      </w:r>
    </w:p>
    <w:p w:rsidR="00163BD9" w:rsidRPr="00D35CD9" w:rsidRDefault="005979D7" w:rsidP="006303E5">
      <w:pPr>
        <w:spacing w:line="240" w:lineRule="auto"/>
        <w:ind w:firstLine="720"/>
        <w:rPr>
          <w:rFonts w:ascii="Segoe UI" w:hAnsi="Segoe UI" w:cs="Segoe UI"/>
        </w:rPr>
      </w:pPr>
      <w:r>
        <w:rPr>
          <w:rFonts w:ascii="Segoe UI" w:hAnsi="Segoe UI" w:cs="Segoe UI"/>
        </w:rPr>
        <w:t>Por questões de auditoria é</w:t>
      </w:r>
      <w:r w:rsidR="00163BD9" w:rsidRPr="00D35CD9">
        <w:rPr>
          <w:rFonts w:ascii="Segoe UI" w:hAnsi="Segoe UI" w:cs="Segoe UI"/>
        </w:rPr>
        <w:t xml:space="preserve"> necessário manter os registros das seguintes operações </w:t>
      </w:r>
      <w:r w:rsidR="00CA779C">
        <w:rPr>
          <w:rFonts w:ascii="Segoe UI" w:hAnsi="Segoe UI" w:cs="Segoe UI"/>
        </w:rPr>
        <w:t>de</w:t>
      </w:r>
      <w:r w:rsidR="00163BD9" w:rsidRPr="00D35CD9">
        <w:rPr>
          <w:rFonts w:ascii="Segoe UI" w:hAnsi="Segoe UI" w:cs="Segoe UI"/>
        </w:rPr>
        <w:t xml:space="preserve"> banco de dados: </w:t>
      </w:r>
    </w:p>
    <w:p w:rsidR="00163BD9" w:rsidRPr="005D02BB" w:rsidRDefault="00163BD9" w:rsidP="005D02BB">
      <w:pPr>
        <w:pStyle w:val="PargrafodaLista"/>
        <w:numPr>
          <w:ilvl w:val="0"/>
          <w:numId w:val="18"/>
        </w:numPr>
        <w:spacing w:line="240" w:lineRule="auto"/>
        <w:rPr>
          <w:rFonts w:ascii="Segoe UI" w:hAnsi="Segoe UI" w:cs="Segoe UI"/>
          <w:i/>
        </w:rPr>
      </w:pPr>
      <w:r w:rsidRPr="005D02BB">
        <w:rPr>
          <w:rFonts w:ascii="Segoe UI" w:hAnsi="Segoe UI" w:cs="Segoe UI"/>
          <w:i/>
        </w:rPr>
        <w:t xml:space="preserve">Data da última </w:t>
      </w:r>
      <w:r w:rsidR="00CA779C" w:rsidRPr="005D02BB">
        <w:rPr>
          <w:rFonts w:ascii="Segoe UI" w:hAnsi="Segoe UI" w:cs="Segoe UI"/>
          <w:i/>
        </w:rPr>
        <w:t>a</w:t>
      </w:r>
      <w:r w:rsidRPr="005D02BB">
        <w:rPr>
          <w:rFonts w:ascii="Segoe UI" w:hAnsi="Segoe UI" w:cs="Segoe UI"/>
          <w:i/>
        </w:rPr>
        <w:t xml:space="preserve">lteração e identificador do usuário que realizou a operação de modificação </w:t>
      </w:r>
      <w:r w:rsidR="00295812" w:rsidRPr="005D02BB">
        <w:rPr>
          <w:rFonts w:ascii="Segoe UI" w:hAnsi="Segoe UI" w:cs="Segoe UI"/>
          <w:i/>
        </w:rPr>
        <w:t>d</w:t>
      </w:r>
      <w:r w:rsidRPr="005D02BB">
        <w:rPr>
          <w:rFonts w:ascii="Segoe UI" w:hAnsi="Segoe UI" w:cs="Segoe UI"/>
          <w:i/>
        </w:rPr>
        <w:t>o registro</w:t>
      </w:r>
      <w:r w:rsidR="00295812" w:rsidRPr="005D02BB">
        <w:rPr>
          <w:rFonts w:ascii="Segoe UI" w:hAnsi="Segoe UI" w:cs="Segoe UI"/>
          <w:i/>
        </w:rPr>
        <w:t>.</w:t>
      </w:r>
    </w:p>
    <w:p w:rsidR="00163BD9" w:rsidRPr="005D02BB" w:rsidRDefault="00163BD9" w:rsidP="005D02BB">
      <w:pPr>
        <w:pStyle w:val="PargrafodaLista"/>
        <w:numPr>
          <w:ilvl w:val="0"/>
          <w:numId w:val="18"/>
        </w:numPr>
        <w:spacing w:line="240" w:lineRule="auto"/>
        <w:rPr>
          <w:rFonts w:ascii="Segoe UI" w:hAnsi="Segoe UI" w:cs="Segoe UI"/>
        </w:rPr>
      </w:pPr>
      <w:r w:rsidRPr="005D02BB">
        <w:rPr>
          <w:rFonts w:ascii="Segoe UI" w:hAnsi="Segoe UI" w:cs="Segoe UI"/>
          <w:i/>
        </w:rPr>
        <w:t xml:space="preserve">Data de </w:t>
      </w:r>
      <w:r w:rsidR="00362883" w:rsidRPr="005D02BB">
        <w:rPr>
          <w:rFonts w:ascii="Segoe UI" w:hAnsi="Segoe UI" w:cs="Segoe UI"/>
          <w:i/>
        </w:rPr>
        <w:t>c</w:t>
      </w:r>
      <w:r w:rsidRPr="005D02BB">
        <w:rPr>
          <w:rFonts w:ascii="Segoe UI" w:hAnsi="Segoe UI" w:cs="Segoe UI"/>
          <w:i/>
        </w:rPr>
        <w:t>riação e identificador do usuário que realizou a operação de inclusão do registro</w:t>
      </w:r>
      <w:r w:rsidRPr="005D02BB">
        <w:rPr>
          <w:rFonts w:ascii="Segoe UI" w:hAnsi="Segoe UI" w:cs="Segoe UI"/>
        </w:rPr>
        <w:t>.</w:t>
      </w:r>
    </w:p>
    <w:p w:rsidR="005D02BB" w:rsidRDefault="005D02BB" w:rsidP="006303E5">
      <w:pPr>
        <w:spacing w:line="240" w:lineRule="auto"/>
        <w:rPr>
          <w:rFonts w:ascii="Segoe UI" w:hAnsi="Segoe UI" w:cs="Segoe UI"/>
        </w:rPr>
      </w:pPr>
    </w:p>
    <w:p w:rsidR="005D02BB" w:rsidRDefault="00163BD9" w:rsidP="005D02BB">
      <w:pPr>
        <w:spacing w:line="240" w:lineRule="auto"/>
        <w:ind w:firstLine="360"/>
        <w:rPr>
          <w:rFonts w:ascii="Segoe UI" w:hAnsi="Segoe UI" w:cs="Segoe UI"/>
        </w:rPr>
      </w:pPr>
      <w:r w:rsidRPr="00D35CD9">
        <w:rPr>
          <w:rFonts w:ascii="Segoe UI" w:hAnsi="Segoe UI" w:cs="Segoe UI"/>
        </w:rPr>
        <w:t xml:space="preserve">Esse tipo de informação deve constar </w:t>
      </w:r>
      <w:r w:rsidR="00362883" w:rsidRPr="00D35CD9">
        <w:rPr>
          <w:rFonts w:ascii="Segoe UI" w:hAnsi="Segoe UI" w:cs="Segoe UI"/>
        </w:rPr>
        <w:t xml:space="preserve">em toda tabela implementada no banco de dados que for auditada através dos seguintes campos: </w:t>
      </w:r>
    </w:p>
    <w:p w:rsidR="005D02BB" w:rsidRDefault="00362883" w:rsidP="005D02BB">
      <w:pPr>
        <w:spacing w:line="240" w:lineRule="auto"/>
        <w:ind w:firstLine="360"/>
        <w:rPr>
          <w:rFonts w:ascii="Segoe UI" w:hAnsi="Segoe UI" w:cs="Segoe UI"/>
        </w:rPr>
      </w:pPr>
      <w:r w:rsidRPr="00F3631F">
        <w:rPr>
          <w:rFonts w:ascii="Segoe UI" w:hAnsi="Segoe UI" w:cs="Segoe UI"/>
          <w:b/>
          <w:i/>
        </w:rPr>
        <w:t>dt_inclusao, id_usuario_criacao</w:t>
      </w:r>
      <w:r w:rsidR="00FE3789" w:rsidRPr="00F3631F">
        <w:rPr>
          <w:rFonts w:ascii="Segoe UI" w:hAnsi="Segoe UI" w:cs="Segoe UI"/>
          <w:b/>
          <w:i/>
        </w:rPr>
        <w:t xml:space="preserve">, </w:t>
      </w:r>
      <w:r w:rsidRPr="00F3631F">
        <w:rPr>
          <w:rFonts w:ascii="Segoe UI" w:hAnsi="Segoe UI" w:cs="Segoe UI"/>
          <w:b/>
          <w:i/>
        </w:rPr>
        <w:t>dt_ultima_alteracao</w:t>
      </w:r>
      <w:r w:rsidR="00FE3789" w:rsidRPr="00F3631F">
        <w:rPr>
          <w:rFonts w:ascii="Segoe UI" w:hAnsi="Segoe UI" w:cs="Segoe UI"/>
          <w:b/>
          <w:i/>
        </w:rPr>
        <w:t xml:space="preserve"> e</w:t>
      </w:r>
      <w:r w:rsidR="00F3631F" w:rsidRPr="00F3631F">
        <w:rPr>
          <w:rFonts w:ascii="Segoe UI" w:hAnsi="Segoe UI" w:cs="Segoe UI"/>
          <w:b/>
          <w:i/>
        </w:rPr>
        <w:t xml:space="preserve"> </w:t>
      </w:r>
      <w:r w:rsidRPr="00F3631F">
        <w:rPr>
          <w:rFonts w:ascii="Segoe UI" w:hAnsi="Segoe UI" w:cs="Segoe UI"/>
          <w:b/>
          <w:i/>
        </w:rPr>
        <w:t>id_usuario_alteracao</w:t>
      </w:r>
      <w:r w:rsidRPr="00D35CD9">
        <w:rPr>
          <w:rFonts w:ascii="Segoe UI" w:hAnsi="Segoe UI" w:cs="Segoe UI"/>
        </w:rPr>
        <w:t>.</w:t>
      </w:r>
    </w:p>
    <w:p w:rsidR="00295812" w:rsidRDefault="00251F0C" w:rsidP="005D02BB">
      <w:pPr>
        <w:spacing w:line="240" w:lineRule="auto"/>
        <w:ind w:firstLine="360"/>
        <w:rPr>
          <w:rFonts w:ascii="Segoe UI" w:hAnsi="Segoe UI" w:cs="Segoe UI"/>
        </w:rPr>
      </w:pPr>
      <w:r>
        <w:rPr>
          <w:rFonts w:ascii="Segoe UI" w:hAnsi="Segoe UI" w:cs="Segoe UI"/>
        </w:rPr>
        <w:t xml:space="preserve">Para atender esse requisito dentro de cada operação disponibilizada no serviço de negócio </w:t>
      </w:r>
      <w:r w:rsidR="005D02BB">
        <w:rPr>
          <w:rFonts w:ascii="Segoe UI" w:hAnsi="Segoe UI" w:cs="Segoe UI"/>
        </w:rPr>
        <w:t>deve ser</w:t>
      </w:r>
      <w:r>
        <w:rPr>
          <w:rFonts w:ascii="Segoe UI" w:hAnsi="Segoe UI" w:cs="Segoe UI"/>
        </w:rPr>
        <w:t xml:space="preserve"> implementad</w:t>
      </w:r>
      <w:r w:rsidR="00FE3789">
        <w:rPr>
          <w:rFonts w:ascii="Segoe UI" w:hAnsi="Segoe UI" w:cs="Segoe UI"/>
        </w:rPr>
        <w:t>o</w:t>
      </w:r>
      <w:r>
        <w:rPr>
          <w:rFonts w:ascii="Segoe UI" w:hAnsi="Segoe UI" w:cs="Segoe UI"/>
        </w:rPr>
        <w:t xml:space="preserve"> a persistência d</w:t>
      </w:r>
      <w:r w:rsidR="005D02BB">
        <w:rPr>
          <w:rFonts w:ascii="Segoe UI" w:hAnsi="Segoe UI" w:cs="Segoe UI"/>
        </w:rPr>
        <w:t>essas</w:t>
      </w:r>
      <w:r>
        <w:rPr>
          <w:rFonts w:ascii="Segoe UI" w:hAnsi="Segoe UI" w:cs="Segoe UI"/>
        </w:rPr>
        <w:t xml:space="preserve"> informaç</w:t>
      </w:r>
      <w:r w:rsidR="005D02BB">
        <w:rPr>
          <w:rFonts w:ascii="Segoe UI" w:hAnsi="Segoe UI" w:cs="Segoe UI"/>
        </w:rPr>
        <w:t>ões</w:t>
      </w:r>
      <w:r>
        <w:rPr>
          <w:rFonts w:ascii="Segoe UI" w:hAnsi="Segoe UI" w:cs="Segoe UI"/>
        </w:rPr>
        <w:t xml:space="preserve">; </w:t>
      </w:r>
    </w:p>
    <w:p w:rsidR="005D02BB" w:rsidRDefault="00362883" w:rsidP="006303E5">
      <w:pPr>
        <w:spacing w:line="240" w:lineRule="auto"/>
        <w:ind w:firstLine="720"/>
        <w:rPr>
          <w:rFonts w:ascii="Segoe UI" w:hAnsi="Segoe UI" w:cs="Segoe UI"/>
        </w:rPr>
      </w:pPr>
      <w:r w:rsidRPr="00D35CD9">
        <w:rPr>
          <w:rFonts w:ascii="Segoe UI" w:hAnsi="Segoe UI" w:cs="Segoe UI"/>
        </w:rPr>
        <w:t xml:space="preserve">Além de registrar na </w:t>
      </w:r>
      <w:r w:rsidR="00295812" w:rsidRPr="00D35CD9">
        <w:rPr>
          <w:rFonts w:ascii="Segoe UI" w:hAnsi="Segoe UI" w:cs="Segoe UI"/>
        </w:rPr>
        <w:t xml:space="preserve">própria </w:t>
      </w:r>
      <w:r w:rsidRPr="00D35CD9">
        <w:rPr>
          <w:rFonts w:ascii="Segoe UI" w:hAnsi="Segoe UI" w:cs="Segoe UI"/>
        </w:rPr>
        <w:t>tabela</w:t>
      </w:r>
      <w:r w:rsidR="00F3631F">
        <w:rPr>
          <w:rFonts w:ascii="Segoe UI" w:hAnsi="Segoe UI" w:cs="Segoe UI"/>
        </w:rPr>
        <w:t xml:space="preserve"> </w:t>
      </w:r>
      <w:r w:rsidRPr="00D35CD9">
        <w:rPr>
          <w:rFonts w:ascii="Segoe UI" w:hAnsi="Segoe UI" w:cs="Segoe UI"/>
        </w:rPr>
        <w:t>que está sendo auditada</w:t>
      </w:r>
      <w:r w:rsidR="00295812" w:rsidRPr="00D35CD9">
        <w:rPr>
          <w:rFonts w:ascii="Segoe UI" w:hAnsi="Segoe UI" w:cs="Segoe UI"/>
        </w:rPr>
        <w:t xml:space="preserve">, </w:t>
      </w:r>
      <w:r w:rsidR="005979D7">
        <w:rPr>
          <w:rFonts w:ascii="Segoe UI" w:hAnsi="Segoe UI" w:cs="Segoe UI"/>
        </w:rPr>
        <w:t xml:space="preserve">também </w:t>
      </w:r>
      <w:r w:rsidR="00927B60">
        <w:rPr>
          <w:rFonts w:ascii="Segoe UI" w:hAnsi="Segoe UI" w:cs="Segoe UI"/>
        </w:rPr>
        <w:t>deve ocorre o</w:t>
      </w:r>
      <w:r w:rsidR="00F3631F">
        <w:rPr>
          <w:rFonts w:ascii="Segoe UI" w:hAnsi="Segoe UI" w:cs="Segoe UI"/>
        </w:rPr>
        <w:t xml:space="preserve"> </w:t>
      </w:r>
      <w:r w:rsidR="00FE3789" w:rsidRPr="00D35CD9">
        <w:rPr>
          <w:rFonts w:ascii="Segoe UI" w:hAnsi="Segoe UI" w:cs="Segoe UI"/>
        </w:rPr>
        <w:t>registr</w:t>
      </w:r>
      <w:r w:rsidR="00927B60">
        <w:rPr>
          <w:rFonts w:ascii="Segoe UI" w:hAnsi="Segoe UI" w:cs="Segoe UI"/>
        </w:rPr>
        <w:t>o</w:t>
      </w:r>
      <w:r w:rsidR="00295812" w:rsidRPr="00D35CD9">
        <w:rPr>
          <w:rFonts w:ascii="Segoe UI" w:hAnsi="Segoe UI" w:cs="Segoe UI"/>
        </w:rPr>
        <w:t xml:space="preserve"> em uma </w:t>
      </w:r>
      <w:r w:rsidRPr="00D35CD9">
        <w:rPr>
          <w:rFonts w:ascii="Segoe UI" w:hAnsi="Segoe UI" w:cs="Segoe UI"/>
        </w:rPr>
        <w:t xml:space="preserve">tabela específica </w:t>
      </w:r>
      <w:r w:rsidR="00927B60">
        <w:rPr>
          <w:rFonts w:ascii="Segoe UI" w:hAnsi="Segoe UI" w:cs="Segoe UI"/>
        </w:rPr>
        <w:t xml:space="preserve">para </w:t>
      </w:r>
      <w:r w:rsidRPr="00D35CD9">
        <w:rPr>
          <w:rFonts w:ascii="Segoe UI" w:hAnsi="Segoe UI" w:cs="Segoe UI"/>
        </w:rPr>
        <w:t>logs de operações</w:t>
      </w:r>
      <w:r w:rsidR="00E710AB">
        <w:rPr>
          <w:rFonts w:ascii="Segoe UI" w:hAnsi="Segoe UI" w:cs="Segoe UI"/>
        </w:rPr>
        <w:t xml:space="preserve"> (seguranca.tb_log_aplicacao)</w:t>
      </w:r>
      <w:r w:rsidR="00927B60">
        <w:rPr>
          <w:rFonts w:ascii="Segoe UI" w:hAnsi="Segoe UI" w:cs="Segoe UI"/>
        </w:rPr>
        <w:t>. Nessa tabela devem</w:t>
      </w:r>
      <w:r w:rsidR="00295812" w:rsidRPr="00D35CD9">
        <w:rPr>
          <w:rFonts w:ascii="Segoe UI" w:hAnsi="Segoe UI" w:cs="Segoe UI"/>
        </w:rPr>
        <w:t xml:space="preserve"> consta</w:t>
      </w:r>
      <w:r w:rsidR="00927B60">
        <w:rPr>
          <w:rFonts w:ascii="Segoe UI" w:hAnsi="Segoe UI" w:cs="Segoe UI"/>
        </w:rPr>
        <w:t>r</w:t>
      </w:r>
      <w:r w:rsidR="00295812" w:rsidRPr="00D35CD9">
        <w:rPr>
          <w:rFonts w:ascii="Segoe UI" w:hAnsi="Segoe UI" w:cs="Segoe UI"/>
        </w:rPr>
        <w:t xml:space="preserve"> as informações da operação</w:t>
      </w:r>
      <w:r w:rsidR="00FE3789">
        <w:rPr>
          <w:rFonts w:ascii="Segoe UI" w:hAnsi="Segoe UI" w:cs="Segoe UI"/>
        </w:rPr>
        <w:t xml:space="preserve"> em questão</w:t>
      </w:r>
      <w:r w:rsidR="00295812" w:rsidRPr="00D35CD9">
        <w:rPr>
          <w:rFonts w:ascii="Segoe UI" w:hAnsi="Segoe UI" w:cs="Segoe UI"/>
        </w:rPr>
        <w:t xml:space="preserve">, do identificador do usuário e data de execução. </w:t>
      </w:r>
      <w:r w:rsidR="003D521E">
        <w:rPr>
          <w:rFonts w:ascii="Segoe UI" w:hAnsi="Segoe UI" w:cs="Segoe UI"/>
        </w:rPr>
        <w:t xml:space="preserve">Para atender esse requisito </w:t>
      </w:r>
      <w:r w:rsidR="00251F0C">
        <w:rPr>
          <w:rFonts w:ascii="Segoe UI" w:hAnsi="Segoe UI" w:cs="Segoe UI"/>
        </w:rPr>
        <w:t>foi implementado um tratador de eventos que se comunica com o</w:t>
      </w:r>
      <w:r w:rsidR="003D521E">
        <w:rPr>
          <w:rFonts w:ascii="Segoe UI" w:hAnsi="Segoe UI" w:cs="Segoe UI"/>
        </w:rPr>
        <w:t xml:space="preserve"> serviço </w:t>
      </w:r>
      <w:r w:rsidR="00251F0C">
        <w:rPr>
          <w:rFonts w:ascii="Segoe UI" w:hAnsi="Segoe UI" w:cs="Segoe UI"/>
        </w:rPr>
        <w:t xml:space="preserve">de </w:t>
      </w:r>
      <w:r w:rsidR="00251F0C">
        <w:rPr>
          <w:rFonts w:ascii="Segoe UI" w:hAnsi="Segoe UI" w:cs="Segoe UI"/>
        </w:rPr>
        <w:lastRenderedPageBreak/>
        <w:t xml:space="preserve">log </w:t>
      </w:r>
      <w:r w:rsidR="003D521E">
        <w:rPr>
          <w:rFonts w:ascii="Segoe UI" w:hAnsi="Segoe UI" w:cs="Segoe UI"/>
        </w:rPr>
        <w:t>conforme</w:t>
      </w:r>
      <w:r w:rsidR="00FE3789">
        <w:rPr>
          <w:rFonts w:ascii="Segoe UI" w:hAnsi="Segoe UI" w:cs="Segoe UI"/>
        </w:rPr>
        <w:t xml:space="preserve"> descrito</w:t>
      </w:r>
      <w:r w:rsidR="00927B60">
        <w:rPr>
          <w:rFonts w:ascii="Segoe UI" w:hAnsi="Segoe UI" w:cs="Segoe UI"/>
        </w:rPr>
        <w:t xml:space="preserve"> em </w:t>
      </w:r>
      <w:r w:rsidR="003D521E">
        <w:rPr>
          <w:rFonts w:ascii="Segoe UI" w:hAnsi="Segoe UI" w:cs="Segoe UI"/>
        </w:rPr>
        <w:t>diagramas a</w:t>
      </w:r>
      <w:r w:rsidR="005D02BB">
        <w:rPr>
          <w:rFonts w:ascii="Segoe UI" w:hAnsi="Segoe UI" w:cs="Segoe UI"/>
        </w:rPr>
        <w:t>nteriores</w:t>
      </w:r>
      <w:r w:rsidR="00251F0C">
        <w:rPr>
          <w:rFonts w:ascii="Segoe UI" w:hAnsi="Segoe UI" w:cs="Segoe UI"/>
        </w:rPr>
        <w:t>.</w:t>
      </w:r>
    </w:p>
    <w:p w:rsidR="00163BD9" w:rsidRPr="00D35CD9" w:rsidRDefault="00251F0C" w:rsidP="006303E5">
      <w:pPr>
        <w:spacing w:line="240" w:lineRule="auto"/>
        <w:ind w:firstLine="720"/>
        <w:rPr>
          <w:rFonts w:ascii="Segoe UI" w:hAnsi="Segoe UI" w:cs="Segoe UI"/>
        </w:rPr>
      </w:pPr>
      <w:r>
        <w:rPr>
          <w:rFonts w:ascii="Segoe UI" w:hAnsi="Segoe UI" w:cs="Segoe UI"/>
        </w:rPr>
        <w:t>O</w:t>
      </w:r>
      <w:r w:rsidR="00AB1622">
        <w:rPr>
          <w:rFonts w:ascii="Segoe UI" w:hAnsi="Segoe UI" w:cs="Segoe UI"/>
        </w:rPr>
        <w:t xml:space="preserve"> </w:t>
      </w:r>
      <w:r>
        <w:rPr>
          <w:rFonts w:ascii="Segoe UI" w:hAnsi="Segoe UI" w:cs="Segoe UI"/>
        </w:rPr>
        <w:t>registro da operação</w:t>
      </w:r>
      <w:r w:rsidR="00C26A8D">
        <w:rPr>
          <w:rFonts w:ascii="Segoe UI" w:hAnsi="Segoe UI" w:cs="Segoe UI"/>
        </w:rPr>
        <w:t xml:space="preserve"> </w:t>
      </w:r>
      <w:r>
        <w:rPr>
          <w:rFonts w:ascii="Segoe UI" w:hAnsi="Segoe UI" w:cs="Segoe UI"/>
        </w:rPr>
        <w:t xml:space="preserve">(log) é implementado como </w:t>
      </w:r>
      <w:r w:rsidR="003D521E">
        <w:rPr>
          <w:rFonts w:ascii="Segoe UI" w:hAnsi="Segoe UI" w:cs="Segoe UI"/>
        </w:rPr>
        <w:t xml:space="preserve">um </w:t>
      </w:r>
      <w:r>
        <w:rPr>
          <w:rFonts w:ascii="Segoe UI" w:hAnsi="Segoe UI" w:cs="Segoe UI"/>
        </w:rPr>
        <w:t xml:space="preserve">tipo de </w:t>
      </w:r>
      <w:r w:rsidR="003D521E">
        <w:rPr>
          <w:rFonts w:ascii="Segoe UI" w:hAnsi="Segoe UI" w:cs="Segoe UI"/>
        </w:rPr>
        <w:t>evento de domínio</w:t>
      </w:r>
      <w:r>
        <w:rPr>
          <w:rFonts w:ascii="Segoe UI" w:hAnsi="Segoe UI" w:cs="Segoe UI"/>
        </w:rPr>
        <w:t xml:space="preserve"> (ação registrada)</w:t>
      </w:r>
      <w:r w:rsidR="003D521E">
        <w:rPr>
          <w:rFonts w:ascii="Segoe UI" w:hAnsi="Segoe UI" w:cs="Segoe UI"/>
        </w:rPr>
        <w:t>.</w:t>
      </w:r>
    </w:p>
    <w:p w:rsidR="00362883" w:rsidRDefault="00362883" w:rsidP="006303E5">
      <w:pPr>
        <w:spacing w:line="240" w:lineRule="auto"/>
      </w:pPr>
    </w:p>
    <w:p w:rsidR="007D3A75" w:rsidRPr="00F51295" w:rsidRDefault="007D3A75" w:rsidP="006303E5">
      <w:pPr>
        <w:spacing w:line="240" w:lineRule="auto"/>
        <w:rPr>
          <w:rFonts w:ascii="Segoe UI" w:hAnsi="Segoe UI" w:cs="Segoe UI"/>
          <w:u w:val="single"/>
        </w:rPr>
      </w:pPr>
      <w:r w:rsidRPr="00F51295">
        <w:rPr>
          <w:rFonts w:ascii="Segoe UI" w:hAnsi="Segoe UI" w:cs="Segoe UI"/>
          <w:u w:val="single"/>
        </w:rPr>
        <w:t>Diagnóstico de Problema</w:t>
      </w:r>
      <w:r w:rsidR="00F51295">
        <w:rPr>
          <w:rFonts w:ascii="Segoe UI" w:hAnsi="Segoe UI" w:cs="Segoe UI"/>
          <w:u w:val="single"/>
        </w:rPr>
        <w:t>:</w:t>
      </w:r>
    </w:p>
    <w:p w:rsidR="00163BD9" w:rsidRDefault="00163BD9" w:rsidP="006303E5">
      <w:pPr>
        <w:spacing w:line="240" w:lineRule="auto"/>
      </w:pPr>
    </w:p>
    <w:p w:rsidR="00163BD9" w:rsidRPr="00C02B99" w:rsidRDefault="00C02B99" w:rsidP="00C02B99">
      <w:pPr>
        <w:spacing w:line="240" w:lineRule="auto"/>
        <w:ind w:firstLine="720"/>
        <w:rPr>
          <w:rFonts w:ascii="Segoe UI" w:hAnsi="Segoe UI" w:cs="Segoe UI"/>
        </w:rPr>
      </w:pPr>
      <w:r>
        <w:rPr>
          <w:rFonts w:ascii="Segoe UI" w:hAnsi="Segoe UI" w:cs="Segoe UI"/>
        </w:rPr>
        <w:t>Da mesma forma que ocorre o procedimento de registro para auditoria, se faz necessário o registro das informações com o objetivo de facilitar a investigação de possíveis problemas no sistema. Inicialmente as operações que realizam modificações nos repositórios devem registrar na medida do possível os dados enviados pelas camadas superiores na tabela de log. Para viabilizar essa ação deve ser utilizar os mesmos mecanismos para o procedimento de auditoria (uso do evento de dom</w:t>
      </w:r>
      <w:r w:rsidR="00584D4A">
        <w:rPr>
          <w:rFonts w:ascii="Segoe UI" w:hAnsi="Segoe UI" w:cs="Segoe UI"/>
        </w:rPr>
        <w:t>í</w:t>
      </w:r>
      <w:r>
        <w:rPr>
          <w:rFonts w:ascii="Segoe UI" w:hAnsi="Segoe UI" w:cs="Segoe UI"/>
        </w:rPr>
        <w:t>nio ação registrada).</w:t>
      </w:r>
    </w:p>
    <w:p w:rsidR="00C02B99" w:rsidRPr="00163BD9" w:rsidRDefault="00C02B99" w:rsidP="006303E5">
      <w:pPr>
        <w:spacing w:line="240" w:lineRule="auto"/>
      </w:pPr>
    </w:p>
    <w:p w:rsidR="00414EFC" w:rsidRDefault="007D3A75" w:rsidP="006303E5">
      <w:pPr>
        <w:pStyle w:val="Ttulo2"/>
        <w:spacing w:line="240" w:lineRule="auto"/>
        <w:rPr>
          <w:rFonts w:ascii="Segoe UI" w:hAnsi="Segoe UI" w:cs="Segoe UI"/>
        </w:rPr>
      </w:pPr>
      <w:bookmarkStart w:id="17" w:name="_Toc500138925"/>
      <w:r>
        <w:rPr>
          <w:rFonts w:ascii="Segoe UI" w:hAnsi="Segoe UI" w:cs="Segoe UI"/>
        </w:rPr>
        <w:t>Camada Infra</w:t>
      </w:r>
      <w:r w:rsidR="00AB453F">
        <w:rPr>
          <w:rFonts w:ascii="Segoe UI" w:hAnsi="Segoe UI" w:cs="Segoe UI"/>
        </w:rPr>
        <w:t xml:space="preserve"> – Persistência de dados</w:t>
      </w:r>
      <w:bookmarkEnd w:id="17"/>
    </w:p>
    <w:p w:rsidR="00230698" w:rsidRDefault="00230698" w:rsidP="006303E5">
      <w:pPr>
        <w:spacing w:line="240" w:lineRule="auto"/>
      </w:pPr>
    </w:p>
    <w:p w:rsidR="00230698" w:rsidRPr="00230698" w:rsidRDefault="00DF6A3A" w:rsidP="006303E5">
      <w:pPr>
        <w:spacing w:line="240" w:lineRule="auto"/>
      </w:pPr>
      <w:r>
        <w:rPr>
          <w:noProof/>
          <w:lang w:eastAsia="pt-BR"/>
        </w:rPr>
        <w:drawing>
          <wp:inline distT="0" distB="0" distL="0" distR="0">
            <wp:extent cx="5381625" cy="34194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eDataClass.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1625" cy="3419475"/>
                    </a:xfrm>
                    <a:prstGeom prst="rect">
                      <a:avLst/>
                    </a:prstGeom>
                  </pic:spPr>
                </pic:pic>
              </a:graphicData>
            </a:graphic>
          </wp:inline>
        </w:drawing>
      </w:r>
    </w:p>
    <w:p w:rsidR="0008315D" w:rsidRDefault="0008315D" w:rsidP="006303E5">
      <w:pPr>
        <w:spacing w:line="240" w:lineRule="auto"/>
      </w:pPr>
    </w:p>
    <w:p w:rsidR="00F52D01" w:rsidRDefault="00F52D01"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F52D01" w:rsidRPr="00BC3C45" w:rsidRDefault="00BF0548" w:rsidP="006303E5">
      <w:pPr>
        <w:spacing w:line="240" w:lineRule="auto"/>
        <w:rPr>
          <w:rFonts w:ascii="Segoe UI" w:hAnsi="Segoe UI" w:cs="Segoe UI"/>
        </w:rPr>
      </w:pPr>
      <w:r>
        <w:rPr>
          <w:rFonts w:ascii="Segoe UI" w:hAnsi="Segoe UI" w:cs="Segoe UI"/>
        </w:rPr>
        <w:t>For</w:t>
      </w:r>
      <w:r w:rsidR="00B67855">
        <w:rPr>
          <w:rFonts w:ascii="Segoe UI" w:hAnsi="Segoe UI" w:cs="Segoe UI"/>
        </w:rPr>
        <w:t>necer</w:t>
      </w:r>
      <w:r>
        <w:rPr>
          <w:rFonts w:ascii="Segoe UI" w:hAnsi="Segoe UI" w:cs="Segoe UI"/>
        </w:rPr>
        <w:t xml:space="preserve"> um serviço para possibilitar comunicação com as bases de dados</w:t>
      </w:r>
      <w:r w:rsidR="00F52D01" w:rsidRPr="00BC3C45">
        <w:rPr>
          <w:rFonts w:ascii="Segoe UI" w:hAnsi="Segoe UI" w:cs="Segoe UI"/>
        </w:rPr>
        <w:t xml:space="preserve">: </w:t>
      </w:r>
    </w:p>
    <w:p w:rsidR="000805FA" w:rsidRDefault="00BF0548" w:rsidP="006303E5">
      <w:pPr>
        <w:pStyle w:val="PargrafodaLista"/>
        <w:numPr>
          <w:ilvl w:val="0"/>
          <w:numId w:val="17"/>
        </w:numPr>
        <w:spacing w:line="240" w:lineRule="auto"/>
        <w:rPr>
          <w:rFonts w:ascii="Segoe UI" w:hAnsi="Segoe UI" w:cs="Segoe UI"/>
        </w:rPr>
      </w:pPr>
      <w:r>
        <w:rPr>
          <w:rFonts w:ascii="Segoe UI" w:hAnsi="Segoe UI" w:cs="Segoe UI"/>
        </w:rPr>
        <w:t>Implementa</w:t>
      </w:r>
      <w:r w:rsidR="000805FA">
        <w:rPr>
          <w:rFonts w:ascii="Segoe UI" w:hAnsi="Segoe UI" w:cs="Segoe UI"/>
        </w:rPr>
        <w:t>ção</w:t>
      </w:r>
      <w:r>
        <w:rPr>
          <w:rFonts w:ascii="Segoe UI" w:hAnsi="Segoe UI" w:cs="Segoe UI"/>
        </w:rPr>
        <w:t xml:space="preserve"> das abstrações em ADO.NET</w:t>
      </w:r>
      <w:r w:rsidR="000805FA">
        <w:rPr>
          <w:rFonts w:ascii="Segoe UI" w:hAnsi="Segoe UI" w:cs="Segoe UI"/>
        </w:rPr>
        <w:t xml:space="preserve"> (SQL Server)</w:t>
      </w:r>
      <w:r w:rsidR="00F52D01" w:rsidRPr="005817E1">
        <w:rPr>
          <w:rFonts w:ascii="Segoe UI" w:hAnsi="Segoe UI" w:cs="Segoe UI"/>
        </w:rPr>
        <w:t>;</w:t>
      </w:r>
    </w:p>
    <w:p w:rsidR="00F52D01" w:rsidRPr="005817E1" w:rsidRDefault="000805FA" w:rsidP="006303E5">
      <w:pPr>
        <w:pStyle w:val="PargrafodaLista"/>
        <w:numPr>
          <w:ilvl w:val="0"/>
          <w:numId w:val="17"/>
        </w:numPr>
        <w:spacing w:line="240" w:lineRule="auto"/>
        <w:rPr>
          <w:rFonts w:ascii="Segoe UI" w:hAnsi="Segoe UI" w:cs="Segoe UI"/>
        </w:rPr>
      </w:pPr>
      <w:r>
        <w:rPr>
          <w:rFonts w:ascii="Segoe UI" w:hAnsi="Segoe UI" w:cs="Segoe UI"/>
        </w:rPr>
        <w:t>Implementação das abstrações pelo componente Dapper (SQL Server e MySQL);</w:t>
      </w:r>
    </w:p>
    <w:p w:rsidR="00F52D01" w:rsidRPr="005817E1" w:rsidRDefault="00B67855" w:rsidP="006303E5">
      <w:pPr>
        <w:pStyle w:val="PargrafodaLista"/>
        <w:numPr>
          <w:ilvl w:val="0"/>
          <w:numId w:val="17"/>
        </w:numPr>
        <w:spacing w:line="240" w:lineRule="auto"/>
        <w:rPr>
          <w:rFonts w:ascii="Segoe UI" w:hAnsi="Segoe UI" w:cs="Segoe UI"/>
        </w:rPr>
      </w:pPr>
      <w:r>
        <w:rPr>
          <w:rFonts w:ascii="Segoe UI" w:hAnsi="Segoe UI" w:cs="Segoe UI"/>
        </w:rPr>
        <w:t>Prover s</w:t>
      </w:r>
      <w:r w:rsidR="00BF0548">
        <w:rPr>
          <w:rFonts w:ascii="Segoe UI" w:hAnsi="Segoe UI" w:cs="Segoe UI"/>
        </w:rPr>
        <w:t>uporte transa</w:t>
      </w:r>
      <w:r>
        <w:rPr>
          <w:rFonts w:ascii="Segoe UI" w:hAnsi="Segoe UI" w:cs="Segoe UI"/>
        </w:rPr>
        <w:t>cional em operações de banco de dados</w:t>
      </w:r>
      <w:r w:rsidR="00F52D01">
        <w:rPr>
          <w:rFonts w:ascii="Segoe UI" w:hAnsi="Segoe UI" w:cs="Segoe UI"/>
        </w:rPr>
        <w:t>;</w:t>
      </w:r>
    </w:p>
    <w:p w:rsidR="00230698" w:rsidRDefault="00230698" w:rsidP="006303E5">
      <w:pPr>
        <w:spacing w:line="240" w:lineRule="auto"/>
      </w:pPr>
    </w:p>
    <w:p w:rsidR="0008315D" w:rsidRPr="0008315D" w:rsidRDefault="0008315D" w:rsidP="006303E5">
      <w:pPr>
        <w:spacing w:line="240" w:lineRule="auto"/>
      </w:pPr>
    </w:p>
    <w:p w:rsidR="008041BB" w:rsidRDefault="007D3A75" w:rsidP="006303E5">
      <w:pPr>
        <w:pStyle w:val="Ttulo2"/>
        <w:spacing w:line="240" w:lineRule="auto"/>
        <w:rPr>
          <w:rFonts w:ascii="Segoe UI" w:hAnsi="Segoe UI" w:cs="Segoe UI"/>
        </w:rPr>
      </w:pPr>
      <w:bookmarkStart w:id="18" w:name="_Toc500138926"/>
      <w:r>
        <w:rPr>
          <w:rFonts w:ascii="Segoe UI" w:hAnsi="Segoe UI" w:cs="Segoe UI"/>
        </w:rPr>
        <w:t xml:space="preserve">Camada Domínio </w:t>
      </w:r>
      <w:r w:rsidR="007473EC">
        <w:rPr>
          <w:rFonts w:ascii="Segoe UI" w:hAnsi="Segoe UI" w:cs="Segoe UI"/>
        </w:rPr>
        <w:t xml:space="preserve">– </w:t>
      </w:r>
      <w:r>
        <w:rPr>
          <w:rFonts w:ascii="Segoe UI" w:hAnsi="Segoe UI" w:cs="Segoe UI"/>
        </w:rPr>
        <w:t>Entidades e Regras de Negócios</w:t>
      </w:r>
      <w:bookmarkEnd w:id="18"/>
    </w:p>
    <w:p w:rsidR="007473EC" w:rsidRDefault="007473EC" w:rsidP="006303E5">
      <w:pPr>
        <w:spacing w:line="240" w:lineRule="auto"/>
      </w:pPr>
    </w:p>
    <w:p w:rsidR="007473EC" w:rsidRDefault="007473EC" w:rsidP="006303E5">
      <w:pPr>
        <w:spacing w:line="240" w:lineRule="auto"/>
      </w:pPr>
      <w:r>
        <w:rPr>
          <w:noProof/>
          <w:lang w:eastAsia="pt-BR"/>
        </w:rPr>
        <w:lastRenderedPageBreak/>
        <w:drawing>
          <wp:inline distT="0" distB="0" distL="0" distR="0">
            <wp:extent cx="5732145" cy="3324860"/>
            <wp:effectExtent l="0" t="0" r="1905"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inioClass.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3324860"/>
                    </a:xfrm>
                    <a:prstGeom prst="rect">
                      <a:avLst/>
                    </a:prstGeom>
                  </pic:spPr>
                </pic:pic>
              </a:graphicData>
            </a:graphic>
          </wp:inline>
        </w:drawing>
      </w:r>
    </w:p>
    <w:p w:rsidR="007473EC" w:rsidRDefault="007473EC" w:rsidP="006303E5">
      <w:pPr>
        <w:spacing w:line="240" w:lineRule="auto"/>
      </w:pPr>
    </w:p>
    <w:p w:rsidR="007473EC" w:rsidRDefault="007473EC" w:rsidP="006303E5">
      <w:pPr>
        <w:spacing w:line="240" w:lineRule="auto"/>
      </w:pPr>
    </w:p>
    <w:p w:rsidR="007B2BC2" w:rsidRDefault="007B2BC2" w:rsidP="007B2BC2">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7B2BC2" w:rsidRPr="00BC3C45" w:rsidRDefault="009E5F45" w:rsidP="007B2BC2">
      <w:pPr>
        <w:spacing w:line="240" w:lineRule="auto"/>
        <w:rPr>
          <w:rFonts w:ascii="Segoe UI" w:hAnsi="Segoe UI" w:cs="Segoe UI"/>
        </w:rPr>
      </w:pPr>
      <w:r w:rsidRPr="009E5F45">
        <w:rPr>
          <w:rFonts w:ascii="Segoe UI" w:hAnsi="Segoe UI" w:cs="Segoe UI"/>
        </w:rPr>
        <w:t>Fornecer os se</w:t>
      </w:r>
      <w:r>
        <w:rPr>
          <w:rFonts w:ascii="Segoe UI" w:hAnsi="Segoe UI" w:cs="Segoe UI"/>
        </w:rPr>
        <w:t>r</w:t>
      </w:r>
      <w:r w:rsidRPr="009E5F45">
        <w:rPr>
          <w:rFonts w:ascii="Segoe UI" w:hAnsi="Segoe UI" w:cs="Segoe UI"/>
        </w:rPr>
        <w:t>viços de negócio,</w:t>
      </w:r>
      <w:r>
        <w:rPr>
          <w:rFonts w:ascii="Segoe UI" w:hAnsi="Segoe UI" w:cs="Segoe UI"/>
        </w:rPr>
        <w:t xml:space="preserve"> os </w:t>
      </w:r>
      <w:r w:rsidRPr="009E5F45">
        <w:rPr>
          <w:rFonts w:ascii="Segoe UI" w:hAnsi="Segoe UI" w:cs="Segoe UI"/>
        </w:rPr>
        <w:t>contratos para os reposit</w:t>
      </w:r>
      <w:r>
        <w:rPr>
          <w:rFonts w:ascii="Segoe UI" w:hAnsi="Segoe UI" w:cs="Segoe UI"/>
        </w:rPr>
        <w:t>ó</w:t>
      </w:r>
      <w:r w:rsidRPr="009E5F45">
        <w:rPr>
          <w:rFonts w:ascii="Segoe UI" w:hAnsi="Segoe UI" w:cs="Segoe UI"/>
        </w:rPr>
        <w:t>rios e de negócio e entidades</w:t>
      </w:r>
      <w:r>
        <w:rPr>
          <w:rFonts w:ascii="Segoe UI" w:hAnsi="Segoe UI" w:cs="Segoe UI"/>
        </w:rPr>
        <w:t xml:space="preserve"> apresentando algumas características como:</w:t>
      </w:r>
    </w:p>
    <w:p w:rsidR="007B2BC2" w:rsidRDefault="009E5F45" w:rsidP="009E5F45">
      <w:pPr>
        <w:pStyle w:val="PargrafodaLista"/>
        <w:numPr>
          <w:ilvl w:val="0"/>
          <w:numId w:val="17"/>
        </w:numPr>
        <w:spacing w:line="240" w:lineRule="auto"/>
        <w:rPr>
          <w:rFonts w:ascii="Segoe UI" w:hAnsi="Segoe UI" w:cs="Segoe UI"/>
        </w:rPr>
      </w:pPr>
      <w:r>
        <w:rPr>
          <w:rFonts w:ascii="Segoe UI" w:hAnsi="Segoe UI" w:cs="Segoe UI"/>
        </w:rPr>
        <w:t>A</w:t>
      </w:r>
      <w:r w:rsidRPr="009E5F45">
        <w:rPr>
          <w:rFonts w:ascii="Segoe UI" w:hAnsi="Segoe UI" w:cs="Segoe UI"/>
        </w:rPr>
        <w:t xml:space="preserve">s entidades e lógica de negócio </w:t>
      </w:r>
      <w:r>
        <w:rPr>
          <w:rFonts w:ascii="Segoe UI" w:hAnsi="Segoe UI" w:cs="Segoe UI"/>
        </w:rPr>
        <w:t xml:space="preserve">são implementadas </w:t>
      </w:r>
      <w:r w:rsidRPr="009E5F45">
        <w:rPr>
          <w:rFonts w:ascii="Segoe UI" w:hAnsi="Segoe UI" w:cs="Segoe UI"/>
        </w:rPr>
        <w:t>através do padrão Domain Model</w:t>
      </w:r>
      <w:r w:rsidR="007B2BC2" w:rsidRPr="005817E1">
        <w:rPr>
          <w:rFonts w:ascii="Segoe UI" w:hAnsi="Segoe UI" w:cs="Segoe UI"/>
        </w:rPr>
        <w:t>;</w:t>
      </w:r>
    </w:p>
    <w:p w:rsidR="009B4663" w:rsidRPr="00B264B9" w:rsidRDefault="00BF164F" w:rsidP="006D3030">
      <w:pPr>
        <w:pStyle w:val="PargrafodaLista"/>
        <w:numPr>
          <w:ilvl w:val="0"/>
          <w:numId w:val="17"/>
        </w:numPr>
        <w:spacing w:line="240" w:lineRule="auto"/>
        <w:rPr>
          <w:rFonts w:ascii="Segoe UI" w:hAnsi="Segoe UI" w:cs="Segoe UI"/>
        </w:rPr>
      </w:pPr>
      <w:r w:rsidRPr="00B264B9">
        <w:rPr>
          <w:rFonts w:ascii="Segoe UI" w:hAnsi="Segoe UI" w:cs="Segoe UI"/>
        </w:rPr>
        <w:t>A</w:t>
      </w:r>
      <w:r w:rsidR="00F51295">
        <w:rPr>
          <w:rFonts w:ascii="Segoe UI" w:hAnsi="Segoe UI" w:cs="Segoe UI"/>
        </w:rPr>
        <w:t xml:space="preserve"> </w:t>
      </w:r>
      <w:r w:rsidRPr="00B264B9">
        <w:rPr>
          <w:rFonts w:ascii="Segoe UI" w:hAnsi="Segoe UI" w:cs="Segoe UI"/>
        </w:rPr>
        <w:t>impleme</w:t>
      </w:r>
      <w:r w:rsidR="009E5F45" w:rsidRPr="00B264B9">
        <w:rPr>
          <w:rFonts w:ascii="Segoe UI" w:hAnsi="Segoe UI" w:cs="Segoe UI"/>
        </w:rPr>
        <w:t>nta</w:t>
      </w:r>
      <w:r w:rsidR="002B021F" w:rsidRPr="00B264B9">
        <w:rPr>
          <w:rFonts w:ascii="Segoe UI" w:hAnsi="Segoe UI" w:cs="Segoe UI"/>
        </w:rPr>
        <w:t>ção dessa camada</w:t>
      </w:r>
      <w:r w:rsidR="00F51295">
        <w:rPr>
          <w:rFonts w:ascii="Segoe UI" w:hAnsi="Segoe UI" w:cs="Segoe UI"/>
        </w:rPr>
        <w:t xml:space="preserve"> </w:t>
      </w:r>
      <w:r w:rsidRPr="00B264B9">
        <w:rPr>
          <w:rFonts w:ascii="Segoe UI" w:hAnsi="Segoe UI" w:cs="Segoe UI"/>
        </w:rPr>
        <w:t xml:space="preserve">deve </w:t>
      </w:r>
      <w:r w:rsidR="009E5F45" w:rsidRPr="00B264B9">
        <w:rPr>
          <w:rFonts w:ascii="Segoe UI" w:hAnsi="Segoe UI" w:cs="Segoe UI"/>
        </w:rPr>
        <w:t>est</w:t>
      </w:r>
      <w:r w:rsidRPr="00B264B9">
        <w:rPr>
          <w:rFonts w:ascii="Segoe UI" w:hAnsi="Segoe UI" w:cs="Segoe UI"/>
        </w:rPr>
        <w:t>ar</w:t>
      </w:r>
      <w:r w:rsidR="009E5F45" w:rsidRPr="00B264B9">
        <w:rPr>
          <w:rFonts w:ascii="Segoe UI" w:hAnsi="Segoe UI" w:cs="Segoe UI"/>
        </w:rPr>
        <w:t xml:space="preserve"> livre na medida do possível de qualquer definição de infraestrutura de dados</w:t>
      </w:r>
      <w:r w:rsidR="00B264B9">
        <w:rPr>
          <w:rFonts w:ascii="Segoe UI" w:hAnsi="Segoe UI" w:cs="Segoe UI"/>
        </w:rPr>
        <w:t xml:space="preserve">. </w:t>
      </w:r>
      <w:r w:rsidRPr="00B264B9">
        <w:rPr>
          <w:rFonts w:ascii="Segoe UI" w:hAnsi="Segoe UI" w:cs="Segoe UI"/>
        </w:rPr>
        <w:t>Especificamente para essa camada não devem ser acrescentadas novas referências</w:t>
      </w:r>
      <w:r w:rsidR="007F4C6D" w:rsidRPr="00B264B9">
        <w:rPr>
          <w:rFonts w:ascii="Segoe UI" w:hAnsi="Segoe UI" w:cs="Segoe UI"/>
        </w:rPr>
        <w:t xml:space="preserve"> de assemblies</w:t>
      </w:r>
      <w:r w:rsidR="00F51295">
        <w:rPr>
          <w:rFonts w:ascii="Segoe UI" w:hAnsi="Segoe UI" w:cs="Segoe UI"/>
        </w:rPr>
        <w:t xml:space="preserve"> </w:t>
      </w:r>
      <w:r w:rsidRPr="00B264B9">
        <w:rPr>
          <w:rFonts w:ascii="Segoe UI" w:hAnsi="Segoe UI" w:cs="Segoe UI"/>
        </w:rPr>
        <w:t xml:space="preserve">considerando que as existentes </w:t>
      </w:r>
      <w:r w:rsidR="007F4C6D" w:rsidRPr="00B264B9">
        <w:rPr>
          <w:rFonts w:ascii="Segoe UI" w:hAnsi="Segoe UI" w:cs="Segoe UI"/>
        </w:rPr>
        <w:t xml:space="preserve">já </w:t>
      </w:r>
      <w:r w:rsidRPr="00B264B9">
        <w:rPr>
          <w:rFonts w:ascii="Segoe UI" w:hAnsi="Segoe UI" w:cs="Segoe UI"/>
        </w:rPr>
        <w:t>sejam suficiente</w:t>
      </w:r>
      <w:r w:rsidR="00B67855" w:rsidRPr="00B264B9">
        <w:rPr>
          <w:rFonts w:ascii="Segoe UI" w:hAnsi="Segoe UI" w:cs="Segoe UI"/>
        </w:rPr>
        <w:t>s</w:t>
      </w:r>
      <w:r w:rsidRPr="00B264B9">
        <w:rPr>
          <w:rFonts w:ascii="Segoe UI" w:hAnsi="Segoe UI" w:cs="Segoe UI"/>
        </w:rPr>
        <w:t xml:space="preserve"> para implementar a demanda dessa camada;    </w:t>
      </w:r>
    </w:p>
    <w:p w:rsidR="007B2BC2" w:rsidRPr="005817E1" w:rsidRDefault="009E5F45" w:rsidP="009E5F45">
      <w:pPr>
        <w:pStyle w:val="PargrafodaLista"/>
        <w:numPr>
          <w:ilvl w:val="0"/>
          <w:numId w:val="17"/>
        </w:numPr>
        <w:spacing w:line="240" w:lineRule="auto"/>
        <w:rPr>
          <w:rFonts w:ascii="Segoe UI" w:hAnsi="Segoe UI" w:cs="Segoe UI"/>
        </w:rPr>
      </w:pPr>
      <w:r w:rsidRPr="009E5F45">
        <w:rPr>
          <w:rFonts w:ascii="Segoe UI" w:hAnsi="Segoe UI" w:cs="Segoe UI"/>
        </w:rPr>
        <w:t>Implementa</w:t>
      </w:r>
      <w:r>
        <w:rPr>
          <w:rFonts w:ascii="Segoe UI" w:hAnsi="Segoe UI" w:cs="Segoe UI"/>
        </w:rPr>
        <w:t>ção das</w:t>
      </w:r>
      <w:r w:rsidRPr="009E5F45">
        <w:rPr>
          <w:rFonts w:ascii="Segoe UI" w:hAnsi="Segoe UI" w:cs="Segoe UI"/>
        </w:rPr>
        <w:t xml:space="preserve"> regras de negócio a partir de modelos usando técnicas </w:t>
      </w:r>
      <w:r w:rsidR="00B67855">
        <w:rPr>
          <w:rFonts w:ascii="Segoe UI" w:hAnsi="Segoe UI" w:cs="Segoe UI"/>
        </w:rPr>
        <w:t>de especificação e validação</w:t>
      </w:r>
      <w:r>
        <w:rPr>
          <w:rFonts w:ascii="Segoe UI" w:hAnsi="Segoe UI" w:cs="Segoe UI"/>
        </w:rPr>
        <w:t>;</w:t>
      </w:r>
    </w:p>
    <w:p w:rsidR="007473EC" w:rsidRDefault="007473EC" w:rsidP="006303E5">
      <w:pPr>
        <w:spacing w:line="240" w:lineRule="auto"/>
      </w:pPr>
    </w:p>
    <w:p w:rsidR="005F0660" w:rsidRPr="007473EC" w:rsidRDefault="005F0660" w:rsidP="006303E5">
      <w:pPr>
        <w:spacing w:line="240" w:lineRule="auto"/>
      </w:pPr>
    </w:p>
    <w:p w:rsidR="005F0660" w:rsidRDefault="005F0660" w:rsidP="006303E5">
      <w:pPr>
        <w:pStyle w:val="Ttulo2"/>
        <w:spacing w:line="240" w:lineRule="auto"/>
        <w:rPr>
          <w:rFonts w:ascii="Segoe UI" w:hAnsi="Segoe UI" w:cs="Segoe UI"/>
        </w:rPr>
      </w:pPr>
      <w:bookmarkStart w:id="19" w:name="_Toc500138927"/>
      <w:r>
        <w:rPr>
          <w:rFonts w:ascii="Segoe UI" w:hAnsi="Segoe UI" w:cs="Segoe UI"/>
        </w:rPr>
        <w:t>Camada Domínio – Cria</w:t>
      </w:r>
      <w:r w:rsidR="00AB453F">
        <w:rPr>
          <w:rFonts w:ascii="Segoe UI" w:hAnsi="Segoe UI" w:cs="Segoe UI"/>
        </w:rPr>
        <w:t>r e</w:t>
      </w:r>
      <w:r>
        <w:rPr>
          <w:rFonts w:ascii="Segoe UI" w:hAnsi="Segoe UI" w:cs="Segoe UI"/>
        </w:rPr>
        <w:t>ntidades</w:t>
      </w:r>
      <w:bookmarkEnd w:id="19"/>
    </w:p>
    <w:p w:rsidR="005F0660" w:rsidRDefault="005F0660" w:rsidP="005F0660">
      <w:pPr>
        <w:rPr>
          <w:rFonts w:ascii="Segoe UI" w:hAnsi="Segoe UI" w:cs="Segoe UI"/>
        </w:rPr>
      </w:pPr>
    </w:p>
    <w:p w:rsidR="005F0660" w:rsidRPr="005F0660" w:rsidRDefault="005F0660" w:rsidP="005F0660">
      <w:pPr>
        <w:rPr>
          <w:rFonts w:ascii="Segoe UI" w:hAnsi="Segoe UI" w:cs="Segoe UI"/>
        </w:rPr>
      </w:pPr>
      <w:r w:rsidRPr="005F0660">
        <w:rPr>
          <w:rFonts w:ascii="Segoe UI" w:hAnsi="Segoe UI" w:cs="Segoe UI"/>
        </w:rPr>
        <w:t xml:space="preserve">Temos as seguintes orientações básicas para </w:t>
      </w:r>
      <w:r w:rsidR="00405531">
        <w:rPr>
          <w:rFonts w:ascii="Segoe UI" w:hAnsi="Segoe UI" w:cs="Segoe UI"/>
        </w:rPr>
        <w:t>implementar uma e</w:t>
      </w:r>
      <w:r w:rsidRPr="005F0660">
        <w:rPr>
          <w:rFonts w:ascii="Segoe UI" w:hAnsi="Segoe UI" w:cs="Segoe UI"/>
        </w:rPr>
        <w:t>ntidade (</w:t>
      </w:r>
      <w:r w:rsidR="00405531">
        <w:rPr>
          <w:rFonts w:ascii="Segoe UI" w:hAnsi="Segoe UI" w:cs="Segoe UI"/>
        </w:rPr>
        <w:t>c</w:t>
      </w:r>
      <w:r w:rsidRPr="005F0660">
        <w:rPr>
          <w:rFonts w:ascii="Segoe UI" w:hAnsi="Segoe UI" w:cs="Segoe UI"/>
        </w:rPr>
        <w:t xml:space="preserve">lasse que representa a </w:t>
      </w:r>
      <w:r w:rsidR="00405531">
        <w:rPr>
          <w:rFonts w:ascii="Segoe UI" w:hAnsi="Segoe UI" w:cs="Segoe UI"/>
        </w:rPr>
        <w:t>e</w:t>
      </w:r>
      <w:r w:rsidRPr="005F0660">
        <w:rPr>
          <w:rFonts w:ascii="Segoe UI" w:hAnsi="Segoe UI" w:cs="Segoe UI"/>
        </w:rPr>
        <w:t>ntidade de Negócio):</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Herança</w:t>
      </w:r>
    </w:p>
    <w:p w:rsidR="005F0660" w:rsidRPr="005F0660" w:rsidRDefault="005F0660" w:rsidP="005F0660">
      <w:pPr>
        <w:rPr>
          <w:rFonts w:ascii="Segoe UI" w:hAnsi="Segoe UI" w:cs="Segoe UI"/>
        </w:rPr>
      </w:pPr>
      <w:r w:rsidRPr="005F0660">
        <w:rPr>
          <w:rFonts w:ascii="Segoe UI" w:hAnsi="Segoe UI" w:cs="Segoe UI"/>
        </w:rPr>
        <w:t xml:space="preserve">Ela deve herdar da classe </w:t>
      </w:r>
      <w:r w:rsidRPr="00405531">
        <w:rPr>
          <w:rFonts w:ascii="Segoe UI" w:hAnsi="Segoe UI" w:cs="Segoe UI"/>
          <w:i/>
        </w:rPr>
        <w:t>Aggregate</w:t>
      </w:r>
      <w:r w:rsidRPr="005F0660">
        <w:rPr>
          <w:rFonts w:ascii="Segoe UI" w:hAnsi="Segoe UI" w:cs="Segoe UI"/>
        </w:rPr>
        <w:t xml:space="preserve"> (presente na Core.Domain). Caso a </w:t>
      </w:r>
      <w:r w:rsidR="00405531">
        <w:rPr>
          <w:rFonts w:ascii="Segoe UI" w:hAnsi="Segoe UI" w:cs="Segoe UI"/>
        </w:rPr>
        <w:t>e</w:t>
      </w:r>
      <w:r w:rsidRPr="005F0660">
        <w:rPr>
          <w:rFonts w:ascii="Segoe UI" w:hAnsi="Segoe UI" w:cs="Segoe UI"/>
        </w:rPr>
        <w:t xml:space="preserve">ntidade precise herdar de uma classe base, então a classe base é que herdará da classe </w:t>
      </w:r>
      <w:r w:rsidRPr="00405531">
        <w:rPr>
          <w:rFonts w:ascii="Segoe UI" w:hAnsi="Segoe UI" w:cs="Segoe UI"/>
          <w:i/>
        </w:rPr>
        <w:t>Aggregate.</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Propriedades</w:t>
      </w:r>
    </w:p>
    <w:p w:rsidR="005F0660" w:rsidRPr="005F0660" w:rsidRDefault="005F0660" w:rsidP="005F0660">
      <w:pPr>
        <w:rPr>
          <w:rFonts w:ascii="Segoe UI" w:hAnsi="Segoe UI" w:cs="Segoe UI"/>
        </w:rPr>
      </w:pPr>
      <w:r w:rsidRPr="005F0660">
        <w:rPr>
          <w:rFonts w:ascii="Segoe UI" w:hAnsi="Segoe UI" w:cs="Segoe UI"/>
        </w:rPr>
        <w:t>Os membros devem ser definidos como públicos para exposição e privados para recebimento de valores. (public&lt;tipo&gt;&lt;nome do membro&gt;{ get; private set; }</w:t>
      </w:r>
    </w:p>
    <w:p w:rsidR="005F0660" w:rsidRPr="005F0660" w:rsidRDefault="005F0660" w:rsidP="005F0660">
      <w:pPr>
        <w:rPr>
          <w:rFonts w:ascii="Segoe UI" w:hAnsi="Segoe UI" w:cs="Segoe UI"/>
        </w:rPr>
      </w:pPr>
      <w:r w:rsidRPr="005F0660">
        <w:rPr>
          <w:rFonts w:ascii="Segoe UI" w:hAnsi="Segoe UI" w:cs="Segoe UI"/>
        </w:rPr>
        <w:t xml:space="preserve">Para que um cliente externo(camadas superiores) possa definir os valores nessas propriedades após o objeto ter sido criado </w:t>
      </w:r>
      <w:r w:rsidR="00405531">
        <w:rPr>
          <w:rFonts w:ascii="Segoe UI" w:hAnsi="Segoe UI" w:cs="Segoe UI"/>
        </w:rPr>
        <w:t>deve ser</w:t>
      </w:r>
      <w:r w:rsidRPr="005F0660">
        <w:rPr>
          <w:rFonts w:ascii="Segoe UI" w:hAnsi="Segoe UI" w:cs="Segoe UI"/>
        </w:rPr>
        <w:t xml:space="preserve"> feito por métodos.</w:t>
      </w:r>
    </w:p>
    <w:p w:rsidR="005F0660" w:rsidRPr="005F0660" w:rsidRDefault="005F0660" w:rsidP="005F0660">
      <w:pPr>
        <w:rPr>
          <w:rFonts w:ascii="Segoe UI" w:hAnsi="Segoe UI" w:cs="Segoe UI"/>
        </w:rPr>
      </w:pPr>
      <w:r w:rsidRPr="005F0660">
        <w:rPr>
          <w:rFonts w:ascii="Segoe UI" w:hAnsi="Segoe UI" w:cs="Segoe UI"/>
        </w:rPr>
        <w:lastRenderedPageBreak/>
        <w:t>Cria-se um método sem retorno recebendo como parâmetro o valor do cliente externo e repassando para a propriedade</w:t>
      </w:r>
      <w:r w:rsidR="00AD63CD">
        <w:rPr>
          <w:rFonts w:ascii="Segoe UI" w:hAnsi="Segoe UI" w:cs="Segoe UI"/>
        </w:rPr>
        <w:t xml:space="preserve"> </w:t>
      </w:r>
      <w:r w:rsidRPr="005F0660">
        <w:rPr>
          <w:rFonts w:ascii="Segoe UI" w:hAnsi="Segoe UI" w:cs="Segoe UI"/>
        </w:rPr>
        <w:t>(</w:t>
      </w:r>
      <w:r w:rsidR="00405531">
        <w:rPr>
          <w:rFonts w:ascii="Segoe UI" w:hAnsi="Segoe UI" w:cs="Segoe UI"/>
        </w:rPr>
        <w:t xml:space="preserve">técnica </w:t>
      </w:r>
      <w:r w:rsidRPr="005F0660">
        <w:rPr>
          <w:rFonts w:ascii="Segoe UI" w:hAnsi="Segoe UI" w:cs="Segoe UI"/>
        </w:rPr>
        <w:t>adhoc</w:t>
      </w:r>
      <w:r w:rsidR="00BD409F">
        <w:rPr>
          <w:rFonts w:ascii="Segoe UI" w:hAnsi="Segoe UI" w:cs="Segoe UI"/>
        </w:rPr>
        <w:t xml:space="preserve"> </w:t>
      </w:r>
      <w:r w:rsidRPr="005F0660">
        <w:rPr>
          <w:rFonts w:ascii="Segoe UI" w:hAnsi="Segoe UI" w:cs="Segoe UI"/>
        </w:rPr>
        <w:t>setters).</w:t>
      </w:r>
    </w:p>
    <w:p w:rsidR="00405531" w:rsidRDefault="00405531" w:rsidP="005F0660">
      <w:pPr>
        <w:rPr>
          <w:rFonts w:ascii="Segoe UI" w:hAnsi="Segoe UI" w:cs="Segoe UI"/>
        </w:rPr>
      </w:pPr>
    </w:p>
    <w:p w:rsidR="005F0660" w:rsidRPr="00405531" w:rsidRDefault="005F0660" w:rsidP="005F0660">
      <w:pPr>
        <w:rPr>
          <w:rFonts w:ascii="Segoe UI" w:hAnsi="Segoe UI" w:cs="Segoe UI"/>
          <w:u w:val="single"/>
        </w:rPr>
      </w:pPr>
      <w:r w:rsidRPr="00405531">
        <w:rPr>
          <w:rFonts w:ascii="Segoe UI" w:hAnsi="Segoe UI" w:cs="Segoe UI"/>
          <w:u w:val="single"/>
        </w:rPr>
        <w:t>Construtores</w:t>
      </w:r>
    </w:p>
    <w:p w:rsidR="005F0660" w:rsidRPr="005F0660" w:rsidRDefault="005F0660" w:rsidP="005F0660">
      <w:pPr>
        <w:rPr>
          <w:rFonts w:ascii="Segoe UI" w:hAnsi="Segoe UI" w:cs="Segoe UI"/>
        </w:rPr>
      </w:pPr>
      <w:r w:rsidRPr="005F0660">
        <w:rPr>
          <w:rFonts w:ascii="Segoe UI" w:hAnsi="Segoe UI" w:cs="Segoe UI"/>
        </w:rPr>
        <w:t xml:space="preserve">A Entidade deve ter somente </w:t>
      </w:r>
      <w:r w:rsidR="00405531">
        <w:rPr>
          <w:rFonts w:ascii="Segoe UI" w:hAnsi="Segoe UI" w:cs="Segoe UI"/>
        </w:rPr>
        <w:t xml:space="preserve">um </w:t>
      </w:r>
      <w:r w:rsidRPr="005F0660">
        <w:rPr>
          <w:rFonts w:ascii="Segoe UI" w:hAnsi="Segoe UI" w:cs="Segoe UI"/>
        </w:rPr>
        <w:t>construtor</w:t>
      </w:r>
      <w:r w:rsidR="00AF135D">
        <w:rPr>
          <w:rFonts w:ascii="Segoe UI" w:hAnsi="Segoe UI" w:cs="Segoe UI"/>
        </w:rPr>
        <w:t xml:space="preserve"> se possível</w:t>
      </w:r>
      <w:r w:rsidRPr="005F0660">
        <w:rPr>
          <w:rFonts w:ascii="Segoe UI" w:hAnsi="Segoe UI" w:cs="Segoe UI"/>
        </w:rPr>
        <w:t>.</w:t>
      </w:r>
    </w:p>
    <w:p w:rsidR="005F0660" w:rsidRPr="005F0660" w:rsidRDefault="005F0660" w:rsidP="005F0660">
      <w:pPr>
        <w:rPr>
          <w:rFonts w:ascii="Segoe UI" w:hAnsi="Segoe UI" w:cs="Segoe UI"/>
        </w:rPr>
      </w:pPr>
      <w:r w:rsidRPr="005F0660">
        <w:rPr>
          <w:rFonts w:ascii="Segoe UI" w:hAnsi="Segoe UI" w:cs="Segoe UI"/>
        </w:rPr>
        <w:t xml:space="preserve">Caso </w:t>
      </w:r>
      <w:r w:rsidR="00AF135D">
        <w:rPr>
          <w:rFonts w:ascii="Segoe UI" w:hAnsi="Segoe UI" w:cs="Segoe UI"/>
        </w:rPr>
        <w:t xml:space="preserve">excepcionalmente </w:t>
      </w:r>
      <w:r w:rsidRPr="005F0660">
        <w:rPr>
          <w:rFonts w:ascii="Segoe UI" w:hAnsi="Segoe UI" w:cs="Segoe UI"/>
        </w:rPr>
        <w:t xml:space="preserve">necessite de outros construtores alternativos deve ser usado o recurso de </w:t>
      </w:r>
      <w:r w:rsidR="00AF135D">
        <w:rPr>
          <w:rFonts w:ascii="Segoe UI" w:hAnsi="Segoe UI" w:cs="Segoe UI"/>
        </w:rPr>
        <w:t>f</w:t>
      </w:r>
      <w:r w:rsidRPr="005F0660">
        <w:rPr>
          <w:rFonts w:ascii="Segoe UI" w:hAnsi="Segoe UI" w:cs="Segoe UI"/>
        </w:rPr>
        <w:t>a</w:t>
      </w:r>
      <w:r w:rsidR="00AF135D">
        <w:rPr>
          <w:rFonts w:ascii="Segoe UI" w:hAnsi="Segoe UI" w:cs="Segoe UI"/>
        </w:rPr>
        <w:t>bricar a instância</w:t>
      </w:r>
      <w:r w:rsidRPr="005F0660">
        <w:rPr>
          <w:rFonts w:ascii="Segoe UI" w:hAnsi="Segoe UI" w:cs="Segoe UI"/>
        </w:rPr>
        <w:t xml:space="preserve"> com classe aninhada.</w:t>
      </w:r>
    </w:p>
    <w:p w:rsidR="005F0660" w:rsidRPr="005F0660" w:rsidRDefault="00AF135D" w:rsidP="005F0660">
      <w:pPr>
        <w:rPr>
          <w:rFonts w:ascii="Segoe UI" w:hAnsi="Segoe UI" w:cs="Segoe UI"/>
        </w:rPr>
      </w:pPr>
      <w:r>
        <w:rPr>
          <w:rFonts w:ascii="Segoe UI" w:hAnsi="Segoe UI" w:cs="Segoe UI"/>
        </w:rPr>
        <w:t>Observação</w:t>
      </w:r>
      <w:r w:rsidR="005F0660" w:rsidRPr="005F0660">
        <w:rPr>
          <w:rFonts w:ascii="Segoe UI" w:hAnsi="Segoe UI" w:cs="Segoe UI"/>
        </w:rPr>
        <w:t xml:space="preserve">: </w:t>
      </w:r>
      <w:r>
        <w:rPr>
          <w:rFonts w:ascii="Segoe UI" w:hAnsi="Segoe UI" w:cs="Segoe UI"/>
        </w:rPr>
        <w:t xml:space="preserve">É necessário criar um </w:t>
      </w:r>
      <w:r w:rsidR="005F0660" w:rsidRPr="005F0660">
        <w:rPr>
          <w:rFonts w:ascii="Segoe UI" w:hAnsi="Segoe UI" w:cs="Segoe UI"/>
        </w:rPr>
        <w:t>construtor</w:t>
      </w:r>
      <w:r>
        <w:rPr>
          <w:rFonts w:ascii="Segoe UI" w:hAnsi="Segoe UI" w:cs="Segoe UI"/>
        </w:rPr>
        <w:t xml:space="preserve"> adicional </w:t>
      </w:r>
      <w:r w:rsidR="005F0660" w:rsidRPr="005F0660">
        <w:rPr>
          <w:rFonts w:ascii="Segoe UI" w:hAnsi="Segoe UI" w:cs="Segoe UI"/>
        </w:rPr>
        <w:t>sem parâmetros para atender uma exigência da camada de dados (Restrição de dependência para poder criar o objeto a partir do banco de dados).</w:t>
      </w:r>
    </w:p>
    <w:p w:rsidR="00AF135D" w:rsidRDefault="00AF135D" w:rsidP="005F0660">
      <w:pPr>
        <w:rPr>
          <w:rFonts w:ascii="Segoe UI" w:hAnsi="Segoe UI" w:cs="Segoe UI"/>
        </w:rPr>
      </w:pPr>
    </w:p>
    <w:p w:rsidR="005F0660" w:rsidRPr="00AF135D" w:rsidRDefault="005F0660" w:rsidP="005F0660">
      <w:pPr>
        <w:rPr>
          <w:rFonts w:ascii="Segoe UI" w:hAnsi="Segoe UI" w:cs="Segoe UI"/>
          <w:u w:val="single"/>
        </w:rPr>
      </w:pPr>
      <w:r w:rsidRPr="00AF135D">
        <w:rPr>
          <w:rFonts w:ascii="Segoe UI" w:hAnsi="Segoe UI" w:cs="Segoe UI"/>
          <w:u w:val="single"/>
        </w:rPr>
        <w:t>Dependências</w:t>
      </w:r>
    </w:p>
    <w:p w:rsidR="005F0660" w:rsidRPr="005F0660" w:rsidRDefault="005F0660" w:rsidP="005F0660">
      <w:pPr>
        <w:rPr>
          <w:rFonts w:ascii="Segoe UI" w:hAnsi="Segoe UI" w:cs="Segoe UI"/>
        </w:rPr>
      </w:pPr>
      <w:r w:rsidRPr="005F0660">
        <w:rPr>
          <w:rFonts w:ascii="Segoe UI" w:hAnsi="Segoe UI" w:cs="Segoe UI"/>
        </w:rPr>
        <w:t>A Entidade</w:t>
      </w:r>
      <w:r w:rsidR="009D4404">
        <w:rPr>
          <w:rFonts w:ascii="Segoe UI" w:hAnsi="Segoe UI" w:cs="Segoe UI"/>
        </w:rPr>
        <w:t xml:space="preserve"> deverá</w:t>
      </w:r>
      <w:r w:rsidRPr="005F0660">
        <w:rPr>
          <w:rFonts w:ascii="Segoe UI" w:hAnsi="Segoe UI" w:cs="Segoe UI"/>
        </w:rPr>
        <w:t xml:space="preserve"> basicamente terá dependências de:</w:t>
      </w:r>
    </w:p>
    <w:p w:rsidR="005F0660" w:rsidRPr="005F0660" w:rsidRDefault="005F0660" w:rsidP="005F0660">
      <w:pPr>
        <w:rPr>
          <w:rFonts w:ascii="Segoe UI" w:hAnsi="Segoe UI" w:cs="Segoe UI"/>
        </w:rPr>
      </w:pPr>
      <w:r w:rsidRPr="005F0660">
        <w:rPr>
          <w:rFonts w:ascii="Segoe UI" w:hAnsi="Segoe UI" w:cs="Segoe UI"/>
        </w:rPr>
        <w:t>Core.Domain (Core de Domínio)</w:t>
      </w:r>
    </w:p>
    <w:p w:rsidR="005F0660" w:rsidRPr="00C02B99" w:rsidRDefault="005F0660" w:rsidP="005F0660">
      <w:pPr>
        <w:rPr>
          <w:rFonts w:ascii="Segoe UI" w:hAnsi="Segoe UI" w:cs="Segoe UI"/>
          <w:lang w:val="en-US"/>
        </w:rPr>
      </w:pPr>
      <w:r w:rsidRPr="00C02B99">
        <w:rPr>
          <w:rFonts w:ascii="Segoe UI" w:hAnsi="Segoe UI" w:cs="Segoe UI"/>
          <w:lang w:val="en-US"/>
        </w:rPr>
        <w:t>System</w:t>
      </w:r>
    </w:p>
    <w:p w:rsidR="005F0660" w:rsidRPr="00C02B99" w:rsidRDefault="005F0660" w:rsidP="005F0660">
      <w:pPr>
        <w:rPr>
          <w:rFonts w:ascii="Segoe UI" w:hAnsi="Segoe UI" w:cs="Segoe UI"/>
          <w:lang w:val="en-US"/>
        </w:rPr>
      </w:pPr>
      <w:r w:rsidRPr="00C02B99">
        <w:rPr>
          <w:rFonts w:ascii="Segoe UI" w:hAnsi="Segoe UI" w:cs="Segoe UI"/>
          <w:lang w:val="en-US"/>
        </w:rPr>
        <w:t>System.Core</w:t>
      </w:r>
    </w:p>
    <w:p w:rsidR="005F0660" w:rsidRPr="00C02B99" w:rsidRDefault="005F0660" w:rsidP="005F0660">
      <w:pPr>
        <w:rPr>
          <w:rFonts w:ascii="Segoe UI" w:hAnsi="Segoe UI" w:cs="Segoe UI"/>
          <w:lang w:val="en-US"/>
        </w:rPr>
      </w:pPr>
      <w:r w:rsidRPr="00C02B99">
        <w:rPr>
          <w:rFonts w:ascii="Segoe UI" w:hAnsi="Segoe UI" w:cs="Segoe UI"/>
          <w:lang w:val="en-US"/>
        </w:rPr>
        <w:t>System.Xml</w:t>
      </w:r>
    </w:p>
    <w:p w:rsidR="005F0660" w:rsidRPr="00C02B99" w:rsidRDefault="005F0660" w:rsidP="005F0660">
      <w:pPr>
        <w:rPr>
          <w:rFonts w:ascii="Segoe UI" w:hAnsi="Segoe UI" w:cs="Segoe UI"/>
          <w:lang w:val="en-US"/>
        </w:rPr>
      </w:pPr>
      <w:r w:rsidRPr="00C02B99">
        <w:rPr>
          <w:rFonts w:ascii="Segoe UI" w:hAnsi="Segoe UI" w:cs="Segoe UI"/>
          <w:lang w:val="en-US"/>
        </w:rPr>
        <w:t>System.Xml.Linq</w:t>
      </w:r>
    </w:p>
    <w:p w:rsidR="005F0660" w:rsidRPr="005F0660" w:rsidRDefault="005F0660" w:rsidP="005F0660">
      <w:pPr>
        <w:rPr>
          <w:rFonts w:ascii="Segoe UI" w:hAnsi="Segoe UI" w:cs="Segoe UI"/>
        </w:rPr>
      </w:pPr>
      <w:r w:rsidRPr="009D4404">
        <w:rPr>
          <w:rFonts w:ascii="Segoe UI" w:hAnsi="Segoe UI" w:cs="Segoe UI"/>
          <w:b/>
        </w:rPr>
        <w:t>ESSAS REFERÊNCIAS GERALMENTE SÃO O SUFICIENTE PARA RESOLVER OS PROBLEMAS</w:t>
      </w:r>
      <w:r w:rsidRPr="005F0660">
        <w:rPr>
          <w:rFonts w:ascii="Segoe UI" w:hAnsi="Segoe UI" w:cs="Segoe UI"/>
        </w:rPr>
        <w:t xml:space="preserve"> de regras de negócio.</w:t>
      </w:r>
      <w:r w:rsidR="004F5FA0">
        <w:rPr>
          <w:rFonts w:ascii="Segoe UI" w:hAnsi="Segoe UI" w:cs="Segoe UI"/>
        </w:rPr>
        <w:t xml:space="preserve"> </w:t>
      </w:r>
      <w:r w:rsidRPr="005F0660">
        <w:rPr>
          <w:rFonts w:ascii="Segoe UI" w:hAnsi="Segoe UI" w:cs="Segoe UI"/>
        </w:rPr>
        <w:t>Se houver necessidade de incluir nova referência, reavalie</w:t>
      </w:r>
      <w:r w:rsidR="009D4404">
        <w:rPr>
          <w:rFonts w:ascii="Segoe UI" w:hAnsi="Segoe UI" w:cs="Segoe UI"/>
        </w:rPr>
        <w:t xml:space="preserve"> ou converse com o </w:t>
      </w:r>
      <w:r w:rsidR="004F5FA0">
        <w:rPr>
          <w:rFonts w:ascii="Segoe UI" w:hAnsi="Segoe UI" w:cs="Segoe UI"/>
        </w:rPr>
        <w:t>a</w:t>
      </w:r>
      <w:r w:rsidR="009D4404">
        <w:rPr>
          <w:rFonts w:ascii="Segoe UI" w:hAnsi="Segoe UI" w:cs="Segoe UI"/>
        </w:rPr>
        <w:t>rquiteto</w:t>
      </w:r>
      <w:r w:rsidRPr="005F0660">
        <w:rPr>
          <w:rFonts w:ascii="Segoe UI" w:hAnsi="Segoe UI" w:cs="Segoe UI"/>
        </w:rPr>
        <w:t>. Provavelmente a solução do problema deve ser aplicada em outro lugar (camada).</w:t>
      </w:r>
    </w:p>
    <w:p w:rsidR="009D4404" w:rsidRDefault="009D4404" w:rsidP="005F0660">
      <w:pPr>
        <w:rPr>
          <w:rFonts w:ascii="Segoe UI" w:hAnsi="Segoe UI" w:cs="Segoe UI"/>
        </w:rPr>
      </w:pPr>
    </w:p>
    <w:p w:rsidR="005F0660" w:rsidRPr="009D4404" w:rsidRDefault="005F0660" w:rsidP="005F0660">
      <w:pPr>
        <w:rPr>
          <w:rFonts w:ascii="Segoe UI" w:hAnsi="Segoe UI" w:cs="Segoe UI"/>
          <w:u w:val="single"/>
        </w:rPr>
      </w:pPr>
      <w:r w:rsidRPr="009D4404">
        <w:rPr>
          <w:rFonts w:ascii="Segoe UI" w:hAnsi="Segoe UI" w:cs="Segoe UI"/>
          <w:u w:val="single"/>
        </w:rPr>
        <w:t>Identificador Global</w:t>
      </w:r>
    </w:p>
    <w:p w:rsidR="009D4404" w:rsidRDefault="005F0660" w:rsidP="005F0660">
      <w:pPr>
        <w:rPr>
          <w:rFonts w:ascii="Segoe UI" w:hAnsi="Segoe UI" w:cs="Segoe UI"/>
        </w:rPr>
      </w:pPr>
      <w:r w:rsidRPr="005F0660">
        <w:rPr>
          <w:rFonts w:ascii="Segoe UI" w:hAnsi="Segoe UI" w:cs="Segoe UI"/>
        </w:rPr>
        <w:t>Toda entidade</w:t>
      </w:r>
      <w:r w:rsidR="009D4404">
        <w:rPr>
          <w:rFonts w:ascii="Segoe UI" w:hAnsi="Segoe UI" w:cs="Segoe UI"/>
        </w:rPr>
        <w:t xml:space="preserve"> seguindo a risca o DDD</w:t>
      </w:r>
      <w:r w:rsidRPr="005F0660">
        <w:rPr>
          <w:rFonts w:ascii="Segoe UI" w:hAnsi="Segoe UI" w:cs="Segoe UI"/>
        </w:rPr>
        <w:t xml:space="preserve"> deve possuir uma propriedade de identificação única. </w:t>
      </w:r>
    </w:p>
    <w:p w:rsidR="005F0660" w:rsidRPr="005F0660" w:rsidRDefault="005F0660" w:rsidP="005F0660">
      <w:pPr>
        <w:rPr>
          <w:rFonts w:ascii="Segoe UI" w:hAnsi="Segoe UI" w:cs="Segoe UI"/>
        </w:rPr>
      </w:pPr>
      <w:r w:rsidRPr="005F0660">
        <w:rPr>
          <w:rFonts w:ascii="Segoe UI" w:hAnsi="Segoe UI" w:cs="Segoe UI"/>
        </w:rPr>
        <w:t>(</w:t>
      </w:r>
      <w:r w:rsidR="009D4404">
        <w:rPr>
          <w:rFonts w:ascii="Segoe UI" w:hAnsi="Segoe UI" w:cs="Segoe UI"/>
        </w:rPr>
        <w:t>ex: i</w:t>
      </w:r>
      <w:r w:rsidRPr="005F0660">
        <w:rPr>
          <w:rFonts w:ascii="Segoe UI" w:hAnsi="Segoe UI" w:cs="Segoe UI"/>
        </w:rPr>
        <w:t>dentificador</w:t>
      </w:r>
      <w:r w:rsidR="004F5FA0">
        <w:rPr>
          <w:rFonts w:ascii="Segoe UI" w:hAnsi="Segoe UI" w:cs="Segoe UI"/>
        </w:rPr>
        <w:t>g</w:t>
      </w:r>
      <w:r w:rsidRPr="005F0660">
        <w:rPr>
          <w:rFonts w:ascii="Segoe UI" w:hAnsi="Segoe UI" w:cs="Segoe UI"/>
        </w:rPr>
        <w:t>lobal tipo GUID).</w:t>
      </w:r>
      <w:r w:rsidR="004F5FA0">
        <w:rPr>
          <w:rFonts w:ascii="Segoe UI" w:hAnsi="Segoe UI" w:cs="Segoe UI"/>
        </w:rPr>
        <w:t xml:space="preserve"> </w:t>
      </w:r>
      <w:r w:rsidRPr="005F0660">
        <w:rPr>
          <w:rFonts w:ascii="Segoe UI" w:hAnsi="Segoe UI" w:cs="Segoe UI"/>
        </w:rPr>
        <w:t>Por questões técnicas persistimos essa informação</w:t>
      </w:r>
      <w:r w:rsidR="00C02B99">
        <w:rPr>
          <w:rFonts w:ascii="Segoe UI" w:hAnsi="Segoe UI" w:cs="Segoe UI"/>
        </w:rPr>
        <w:t xml:space="preserve"> somente</w:t>
      </w:r>
      <w:r w:rsidRPr="005F0660">
        <w:rPr>
          <w:rFonts w:ascii="Segoe UI" w:hAnsi="Segoe UI" w:cs="Segoe UI"/>
        </w:rPr>
        <w:t xml:space="preserve"> na tabela de log.</w:t>
      </w:r>
      <w:r w:rsidR="00C02B99">
        <w:rPr>
          <w:rFonts w:ascii="Segoe UI" w:hAnsi="Segoe UI" w:cs="Segoe UI"/>
        </w:rPr>
        <w:t xml:space="preserve"> </w:t>
      </w:r>
      <w:r w:rsidRPr="005F0660">
        <w:rPr>
          <w:rFonts w:ascii="Segoe UI" w:hAnsi="Segoe UI" w:cs="Segoe UI"/>
        </w:rPr>
        <w:t>Em outras tabelas ela não será persistida. Essa propriedade deverá constar também nas views</w:t>
      </w:r>
      <w:r w:rsidR="004F5FA0">
        <w:rPr>
          <w:rFonts w:ascii="Segoe UI" w:hAnsi="Segoe UI" w:cs="Segoe UI"/>
        </w:rPr>
        <w:t xml:space="preserve"> </w:t>
      </w:r>
      <w:r w:rsidRPr="005F0660">
        <w:rPr>
          <w:rFonts w:ascii="Segoe UI" w:hAnsi="Segoe UI" w:cs="Segoe UI"/>
        </w:rPr>
        <w:t>models.</w:t>
      </w:r>
    </w:p>
    <w:p w:rsidR="005F0660" w:rsidRPr="005F0660" w:rsidRDefault="005F0660" w:rsidP="005F0660"/>
    <w:p w:rsidR="005F0660" w:rsidRDefault="005F0660" w:rsidP="006303E5">
      <w:pPr>
        <w:pStyle w:val="Ttulo2"/>
        <w:spacing w:line="240" w:lineRule="auto"/>
        <w:rPr>
          <w:rFonts w:ascii="Segoe UI" w:hAnsi="Segoe UI" w:cs="Segoe UI"/>
        </w:rPr>
      </w:pPr>
      <w:bookmarkStart w:id="20" w:name="_Toc500138928"/>
      <w:r>
        <w:rPr>
          <w:rFonts w:ascii="Segoe UI" w:hAnsi="Segoe UI" w:cs="Segoe UI"/>
        </w:rPr>
        <w:t>Camada Domínio – Cria</w:t>
      </w:r>
      <w:r w:rsidR="00AB453F">
        <w:rPr>
          <w:rFonts w:ascii="Segoe UI" w:hAnsi="Segoe UI" w:cs="Segoe UI"/>
        </w:rPr>
        <w:t>r</w:t>
      </w:r>
      <w:r>
        <w:rPr>
          <w:rFonts w:ascii="Segoe UI" w:hAnsi="Segoe UI" w:cs="Segoe UI"/>
        </w:rPr>
        <w:t xml:space="preserve"> regras de negócio (Especificações e Validações)</w:t>
      </w:r>
      <w:bookmarkEnd w:id="20"/>
    </w:p>
    <w:p w:rsidR="005F0660" w:rsidRPr="001C6200" w:rsidRDefault="00AB453F" w:rsidP="005F0660">
      <w:pPr>
        <w:spacing w:line="240" w:lineRule="auto"/>
        <w:ind w:firstLine="720"/>
        <w:rPr>
          <w:rFonts w:ascii="Segoe UI" w:hAnsi="Segoe UI" w:cs="Segoe UI"/>
        </w:rPr>
      </w:pPr>
      <w:r>
        <w:rPr>
          <w:rFonts w:ascii="Segoe UI" w:hAnsi="Segoe UI" w:cs="Segoe UI"/>
        </w:rPr>
        <w:t xml:space="preserve">Para implementar as regras de negócio foram </w:t>
      </w:r>
      <w:r w:rsidR="00BF5F36">
        <w:rPr>
          <w:rFonts w:ascii="Segoe UI" w:hAnsi="Segoe UI" w:cs="Segoe UI"/>
        </w:rPr>
        <w:t>utilizadas</w:t>
      </w:r>
      <w:r>
        <w:rPr>
          <w:rFonts w:ascii="Segoe UI" w:hAnsi="Segoe UI" w:cs="Segoe UI"/>
        </w:rPr>
        <w:t xml:space="preserve"> duas técnicas (</w:t>
      </w:r>
      <w:r w:rsidR="004F5FA0">
        <w:rPr>
          <w:rFonts w:ascii="Segoe UI" w:hAnsi="Segoe UI" w:cs="Segoe UI"/>
        </w:rPr>
        <w:t xml:space="preserve">Especificação </w:t>
      </w:r>
      <w:r>
        <w:rPr>
          <w:rFonts w:ascii="Segoe UI" w:hAnsi="Segoe UI" w:cs="Segoe UI"/>
        </w:rPr>
        <w:t>e Valida</w:t>
      </w:r>
      <w:r w:rsidR="004F5FA0">
        <w:rPr>
          <w:rFonts w:ascii="Segoe UI" w:hAnsi="Segoe UI" w:cs="Segoe UI"/>
        </w:rPr>
        <w:t>ção</w:t>
      </w:r>
      <w:r>
        <w:rPr>
          <w:rFonts w:ascii="Segoe UI" w:hAnsi="Segoe UI" w:cs="Segoe UI"/>
        </w:rPr>
        <w:t>)</w:t>
      </w:r>
      <w:r w:rsidR="00C07328">
        <w:rPr>
          <w:rFonts w:ascii="Segoe UI" w:hAnsi="Segoe UI" w:cs="Segoe UI"/>
        </w:rPr>
        <w:t>. Através dessas técnicas as</w:t>
      </w:r>
      <w:r w:rsidR="005F0660" w:rsidRPr="001C6200">
        <w:rPr>
          <w:rFonts w:ascii="Segoe UI" w:hAnsi="Segoe UI" w:cs="Segoe UI"/>
        </w:rPr>
        <w:t xml:space="preserve"> regras de negócios podem ser recombinadas encadeando</w:t>
      </w:r>
      <w:r w:rsidR="00C07328">
        <w:rPr>
          <w:rFonts w:ascii="Segoe UI" w:hAnsi="Segoe UI" w:cs="Segoe UI"/>
        </w:rPr>
        <w:t>-</w:t>
      </w:r>
      <w:r w:rsidR="005F0660" w:rsidRPr="001C6200">
        <w:rPr>
          <w:rFonts w:ascii="Segoe UI" w:hAnsi="Segoe UI" w:cs="Segoe UI"/>
        </w:rPr>
        <w:t xml:space="preserve">as usando a lógica booleana. O padrão é </w:t>
      </w:r>
      <w:r w:rsidR="005C490E" w:rsidRPr="001C6200">
        <w:rPr>
          <w:rFonts w:ascii="Segoe UI" w:hAnsi="Segoe UI" w:cs="Segoe UI"/>
        </w:rPr>
        <w:t>freq</w:t>
      </w:r>
      <w:r w:rsidR="005C490E">
        <w:rPr>
          <w:rFonts w:ascii="Segoe UI" w:hAnsi="Segoe UI" w:cs="Segoe UI"/>
        </w:rPr>
        <w:t>u</w:t>
      </w:r>
      <w:r w:rsidR="005C490E" w:rsidRPr="001C6200">
        <w:rPr>
          <w:rFonts w:ascii="Segoe UI" w:hAnsi="Segoe UI" w:cs="Segoe UI"/>
        </w:rPr>
        <w:t>entemente</w:t>
      </w:r>
      <w:r w:rsidR="005F0660" w:rsidRPr="001C6200">
        <w:rPr>
          <w:rFonts w:ascii="Segoe UI" w:hAnsi="Segoe UI" w:cs="Segoe UI"/>
        </w:rPr>
        <w:t xml:space="preserve"> usado no contexto de DDD.</w:t>
      </w:r>
    </w:p>
    <w:p w:rsidR="005F0660" w:rsidRPr="001C6200" w:rsidRDefault="005F0660" w:rsidP="005F0660">
      <w:pPr>
        <w:spacing w:line="240" w:lineRule="auto"/>
        <w:rPr>
          <w:rFonts w:ascii="Segoe UI" w:hAnsi="Segoe UI" w:cs="Segoe UI"/>
        </w:rPr>
      </w:pPr>
      <w:r w:rsidRPr="001C6200">
        <w:rPr>
          <w:rFonts w:ascii="Segoe UI" w:hAnsi="Segoe UI" w:cs="Segoe UI"/>
        </w:rPr>
        <w:t xml:space="preserve">A implementação </w:t>
      </w:r>
      <w:r>
        <w:rPr>
          <w:rFonts w:ascii="Segoe UI" w:hAnsi="Segoe UI" w:cs="Segoe UI"/>
        </w:rPr>
        <w:t>pode ser implementada da</w:t>
      </w:r>
      <w:r w:rsidRPr="001C6200">
        <w:rPr>
          <w:rFonts w:ascii="Segoe UI" w:hAnsi="Segoe UI" w:cs="Segoe UI"/>
        </w:rPr>
        <w:t xml:space="preserve"> seguinte forma:</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Criar a classe com o nome da regra a ser especificada. </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A </w:t>
      </w:r>
      <w:r w:rsidR="00C07328" w:rsidRPr="00910796">
        <w:rPr>
          <w:rFonts w:ascii="Segoe UI" w:hAnsi="Segoe UI" w:cs="Segoe UI"/>
        </w:rPr>
        <w:t>c</w:t>
      </w:r>
      <w:r w:rsidRPr="00910796">
        <w:rPr>
          <w:rFonts w:ascii="Segoe UI" w:hAnsi="Segoe UI" w:cs="Segoe UI"/>
        </w:rPr>
        <w:t xml:space="preserve">lasse implementa um contrato que solicita a codificação do método da regra que deve retornar verdadeiro caso a regra seja atendida e uma mensagem de retorno caso a condição não seja satisfeita.  </w:t>
      </w:r>
    </w:p>
    <w:p w:rsidR="00910796" w:rsidRDefault="00910796"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1C6200">
        <w:rPr>
          <w:rFonts w:ascii="Segoe UI" w:hAnsi="Segoe UI" w:cs="Segoe UI"/>
        </w:rPr>
        <w:t xml:space="preserve">Exemplo de implementação: </w:t>
      </w:r>
    </w:p>
    <w:p w:rsidR="00C07328" w:rsidRPr="003C2FF2" w:rsidRDefault="00C07328" w:rsidP="005F0660">
      <w:pPr>
        <w:spacing w:line="240" w:lineRule="auto"/>
        <w:rPr>
          <w:rFonts w:cs="Arial"/>
          <w:sz w:val="16"/>
          <w:szCs w:val="16"/>
        </w:rPr>
      </w:pPr>
    </w:p>
    <w:p w:rsidR="005F0660" w:rsidRPr="003C2FF2" w:rsidRDefault="00910796" w:rsidP="005F0660">
      <w:pPr>
        <w:spacing w:line="240" w:lineRule="auto"/>
        <w:rPr>
          <w:rFonts w:cs="Arial"/>
          <w:i/>
          <w:sz w:val="16"/>
          <w:szCs w:val="16"/>
        </w:rPr>
      </w:pPr>
      <w:r>
        <w:rPr>
          <w:rFonts w:cs="Arial"/>
          <w:i/>
          <w:sz w:val="16"/>
          <w:szCs w:val="16"/>
        </w:rPr>
        <w:t>p</w:t>
      </w:r>
      <w:r w:rsidR="005F0660" w:rsidRPr="003C2FF2">
        <w:rPr>
          <w:rFonts w:cs="Arial"/>
          <w:i/>
          <w:sz w:val="16"/>
          <w:szCs w:val="16"/>
        </w:rPr>
        <w:t>ublic</w:t>
      </w:r>
      <w:r>
        <w:rPr>
          <w:rFonts w:cs="Arial"/>
          <w:i/>
          <w:sz w:val="16"/>
          <w:szCs w:val="16"/>
        </w:rPr>
        <w:t xml:space="preserve"> </w:t>
      </w:r>
      <w:r w:rsidR="005F0660" w:rsidRPr="003C2FF2">
        <w:rPr>
          <w:rFonts w:cs="Arial"/>
          <w:i/>
          <w:sz w:val="16"/>
          <w:szCs w:val="16"/>
        </w:rPr>
        <w:t>class</w:t>
      </w:r>
      <w:r>
        <w:rPr>
          <w:rFonts w:cs="Arial"/>
          <w:i/>
          <w:sz w:val="16"/>
          <w:szCs w:val="16"/>
        </w:rPr>
        <w:t xml:space="preserve"> </w:t>
      </w:r>
      <w:r w:rsidR="005F0660" w:rsidRPr="003C2FF2">
        <w:rPr>
          <w:rFonts w:cs="Arial"/>
          <w:i/>
          <w:sz w:val="16"/>
          <w:szCs w:val="16"/>
        </w:rPr>
        <w:t>AutoValidarExistenciaItemSpec :ISpecification&lt;Auto&gt;</w:t>
      </w:r>
    </w:p>
    <w:p w:rsidR="005F0660" w:rsidRPr="003C2FF2" w:rsidRDefault="005F0660" w:rsidP="005F0660">
      <w:pPr>
        <w:spacing w:line="240" w:lineRule="auto"/>
        <w:rPr>
          <w:rFonts w:cs="Arial"/>
          <w:i/>
          <w:sz w:val="16"/>
          <w:szCs w:val="16"/>
          <w:lang w:val="en-US"/>
        </w:rPr>
      </w:pPr>
      <w:r w:rsidRPr="003C2FF2">
        <w:rPr>
          <w:rFonts w:cs="Arial"/>
          <w:i/>
          <w:sz w:val="16"/>
          <w:szCs w:val="16"/>
          <w:lang w:val="en-US"/>
        </w:rPr>
        <w:t>{</w:t>
      </w:r>
    </w:p>
    <w:p w:rsidR="005F0660" w:rsidRPr="00C07328" w:rsidRDefault="00910796" w:rsidP="00E30FFE">
      <w:pPr>
        <w:spacing w:line="240" w:lineRule="auto"/>
        <w:ind w:firstLine="720"/>
        <w:rPr>
          <w:rFonts w:cs="Arial"/>
          <w:i/>
          <w:sz w:val="16"/>
          <w:szCs w:val="16"/>
          <w:lang w:val="en-US"/>
        </w:rPr>
      </w:pPr>
      <w:r>
        <w:rPr>
          <w:rFonts w:cs="Arial"/>
          <w:i/>
          <w:sz w:val="16"/>
          <w:szCs w:val="16"/>
          <w:lang w:val="en-US"/>
        </w:rPr>
        <w:t>p</w:t>
      </w:r>
      <w:r w:rsidR="005F0660" w:rsidRPr="00C07328">
        <w:rPr>
          <w:rFonts w:cs="Arial"/>
          <w:i/>
          <w:sz w:val="16"/>
          <w:szCs w:val="16"/>
          <w:lang w:val="en-US"/>
        </w:rPr>
        <w:t>ublic</w:t>
      </w:r>
      <w:r>
        <w:rPr>
          <w:rFonts w:cs="Arial"/>
          <w:i/>
          <w:sz w:val="16"/>
          <w:szCs w:val="16"/>
          <w:lang w:val="en-US"/>
        </w:rPr>
        <w:t xml:space="preserve"> </w:t>
      </w:r>
      <w:r w:rsidR="005F0660" w:rsidRPr="00C07328">
        <w:rPr>
          <w:rFonts w:cs="Arial"/>
          <w:i/>
          <w:sz w:val="16"/>
          <w:szCs w:val="16"/>
          <w:lang w:val="en-US"/>
        </w:rPr>
        <w:t>bool</w:t>
      </w:r>
      <w:r>
        <w:rPr>
          <w:rFonts w:cs="Arial"/>
          <w:i/>
          <w:sz w:val="16"/>
          <w:szCs w:val="16"/>
          <w:lang w:val="en-US"/>
        </w:rPr>
        <w:t xml:space="preserve"> </w:t>
      </w:r>
      <w:r w:rsidR="005F0660" w:rsidRPr="00C07328">
        <w:rPr>
          <w:rFonts w:cs="Arial"/>
          <w:i/>
          <w:sz w:val="16"/>
          <w:szCs w:val="16"/>
          <w:lang w:val="en-US"/>
        </w:rPr>
        <w:t>IsSatisfiedBy(Auto entity)</w:t>
      </w:r>
    </w:p>
    <w:p w:rsidR="00E30FFE" w:rsidRPr="003C2FF2" w:rsidRDefault="005F0660" w:rsidP="00E30FFE">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E30FFE">
      <w:pPr>
        <w:spacing w:line="240" w:lineRule="auto"/>
        <w:ind w:firstLine="720"/>
        <w:rPr>
          <w:rFonts w:cs="Arial"/>
          <w:i/>
          <w:sz w:val="16"/>
          <w:szCs w:val="16"/>
          <w:lang w:val="en-US"/>
        </w:rPr>
      </w:pPr>
      <w:r w:rsidRPr="003C2FF2">
        <w:rPr>
          <w:rFonts w:cs="Arial"/>
          <w:i/>
          <w:sz w:val="16"/>
          <w:szCs w:val="16"/>
          <w:lang w:val="en-US"/>
        </w:rPr>
        <w:t xml:space="preserve">return (entity.Itens.Count() &gt; 0);   </w:t>
      </w:r>
    </w:p>
    <w:p w:rsidR="005F0660" w:rsidRPr="003C2FF2" w:rsidRDefault="005F0660" w:rsidP="00910796">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5F0660">
      <w:pPr>
        <w:spacing w:line="240" w:lineRule="auto"/>
        <w:rPr>
          <w:rFonts w:cs="Arial"/>
          <w:i/>
          <w:sz w:val="16"/>
          <w:szCs w:val="16"/>
          <w:lang w:val="en-US"/>
        </w:rPr>
      </w:pPr>
    </w:p>
    <w:p w:rsidR="005F0660" w:rsidRPr="003C2FF2" w:rsidRDefault="00910796" w:rsidP="00E30FFE">
      <w:pPr>
        <w:spacing w:line="240" w:lineRule="auto"/>
        <w:ind w:firstLine="720"/>
        <w:rPr>
          <w:rFonts w:cs="Arial"/>
          <w:i/>
          <w:sz w:val="16"/>
          <w:szCs w:val="16"/>
          <w:lang w:val="en-US"/>
        </w:rPr>
      </w:pPr>
      <w:r>
        <w:rPr>
          <w:rFonts w:cs="Arial"/>
          <w:i/>
          <w:sz w:val="16"/>
          <w:szCs w:val="16"/>
          <w:lang w:val="en-US"/>
        </w:rPr>
        <w:t>p</w:t>
      </w:r>
      <w:r w:rsidR="005F0660" w:rsidRPr="003C2FF2">
        <w:rPr>
          <w:rFonts w:cs="Arial"/>
          <w:i/>
          <w:sz w:val="16"/>
          <w:szCs w:val="16"/>
          <w:lang w:val="en-US"/>
        </w:rPr>
        <w:t>ublic</w:t>
      </w:r>
      <w:r>
        <w:rPr>
          <w:rFonts w:cs="Arial"/>
          <w:i/>
          <w:sz w:val="16"/>
          <w:szCs w:val="16"/>
          <w:lang w:val="en-US"/>
        </w:rPr>
        <w:t xml:space="preserve"> </w:t>
      </w:r>
      <w:r w:rsidR="005F0660" w:rsidRPr="003C2FF2">
        <w:rPr>
          <w:rFonts w:cs="Arial"/>
          <w:i/>
          <w:sz w:val="16"/>
          <w:szCs w:val="16"/>
          <w:lang w:val="en-US"/>
        </w:rPr>
        <w:t>string</w:t>
      </w:r>
      <w:r>
        <w:rPr>
          <w:rFonts w:cs="Arial"/>
          <w:i/>
          <w:sz w:val="16"/>
          <w:szCs w:val="16"/>
          <w:lang w:val="en-US"/>
        </w:rPr>
        <w:t xml:space="preserve"> </w:t>
      </w:r>
      <w:r w:rsidR="005F0660" w:rsidRPr="003C2FF2">
        <w:rPr>
          <w:rFonts w:cs="Arial"/>
          <w:i/>
          <w:sz w:val="16"/>
          <w:szCs w:val="16"/>
          <w:lang w:val="en-US"/>
        </w:rPr>
        <w:t>MensagemDeRetorno</w:t>
      </w:r>
    </w:p>
    <w:p w:rsidR="005F0660" w:rsidRPr="00C02B99" w:rsidRDefault="005F0660" w:rsidP="00E30FFE">
      <w:pPr>
        <w:spacing w:line="240" w:lineRule="auto"/>
        <w:ind w:firstLine="720"/>
        <w:rPr>
          <w:rFonts w:cs="Arial"/>
          <w:i/>
          <w:sz w:val="16"/>
          <w:szCs w:val="16"/>
        </w:rPr>
      </w:pPr>
      <w:r w:rsidRPr="00C02B99">
        <w:rPr>
          <w:rFonts w:cs="Arial"/>
          <w:i/>
          <w:sz w:val="16"/>
          <w:szCs w:val="16"/>
        </w:rPr>
        <w:t>{</w:t>
      </w:r>
    </w:p>
    <w:p w:rsidR="00E30FFE" w:rsidRPr="00C07328" w:rsidRDefault="005F0660" w:rsidP="00E30FFE">
      <w:pPr>
        <w:spacing w:line="240" w:lineRule="auto"/>
        <w:ind w:firstLine="720"/>
        <w:rPr>
          <w:rFonts w:cs="Arial"/>
          <w:i/>
          <w:sz w:val="16"/>
          <w:szCs w:val="16"/>
        </w:rPr>
      </w:pPr>
      <w:r w:rsidRPr="00C07328">
        <w:rPr>
          <w:rFonts w:cs="Arial"/>
          <w:i/>
          <w:sz w:val="16"/>
          <w:szCs w:val="16"/>
        </w:rPr>
        <w:t xml:space="preserve">get{ return "O auto deve conter um item."; </w:t>
      </w:r>
    </w:p>
    <w:p w:rsidR="005F0660" w:rsidRPr="00C07328" w:rsidRDefault="005F0660" w:rsidP="00E30FFE">
      <w:pPr>
        <w:spacing w:line="240" w:lineRule="auto"/>
        <w:ind w:firstLine="720"/>
        <w:rPr>
          <w:rFonts w:cs="Arial"/>
          <w:i/>
          <w:sz w:val="16"/>
          <w:szCs w:val="16"/>
        </w:rPr>
      </w:pPr>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E30FFE" w:rsidRDefault="005F0660" w:rsidP="005F0660">
      <w:pPr>
        <w:spacing w:line="240" w:lineRule="auto"/>
        <w:rPr>
          <w:rFonts w:cs="Arial"/>
          <w:sz w:val="16"/>
          <w:szCs w:val="16"/>
        </w:rPr>
      </w:pPr>
    </w:p>
    <w:p w:rsidR="005F0660" w:rsidRPr="001C6200" w:rsidRDefault="005F0660" w:rsidP="005F0660">
      <w:pPr>
        <w:spacing w:line="240" w:lineRule="auto"/>
        <w:rPr>
          <w:rFonts w:ascii="Segoe UI" w:hAnsi="Segoe UI" w:cs="Segoe UI"/>
        </w:rPr>
      </w:pPr>
    </w:p>
    <w:p w:rsidR="005F0660" w:rsidRPr="001C6200" w:rsidRDefault="005F0660" w:rsidP="00910796">
      <w:pPr>
        <w:spacing w:line="240" w:lineRule="auto"/>
        <w:ind w:firstLine="720"/>
        <w:rPr>
          <w:rFonts w:ascii="Segoe UI" w:hAnsi="Segoe UI" w:cs="Segoe UI"/>
        </w:rPr>
      </w:pPr>
      <w:r w:rsidRPr="001C6200">
        <w:rPr>
          <w:rFonts w:ascii="Segoe UI" w:hAnsi="Segoe UI" w:cs="Segoe UI"/>
        </w:rPr>
        <w:t xml:space="preserve">Uma vez que a especificação já esteja implementada ela pode ser utilizada de diferentes formas de acordo com a necessidade. O uso comum para validação de regras de negócio é criar </w:t>
      </w:r>
      <w:r w:rsidR="00DF6180" w:rsidRPr="001C6200">
        <w:rPr>
          <w:rFonts w:ascii="Segoe UI" w:hAnsi="Segoe UI" w:cs="Segoe UI"/>
        </w:rPr>
        <w:t>outra</w:t>
      </w:r>
      <w:r w:rsidRPr="001C6200">
        <w:rPr>
          <w:rFonts w:ascii="Segoe UI" w:hAnsi="Segoe UI" w:cs="Segoe UI"/>
        </w:rPr>
        <w:t xml:space="preserve"> classe agregadora das regras. Essa classe deve herdar da classe </w:t>
      </w:r>
      <w:r w:rsidR="00C07328">
        <w:rPr>
          <w:rFonts w:ascii="Segoe UI" w:hAnsi="Segoe UI" w:cs="Segoe UI"/>
        </w:rPr>
        <w:t>Validation</w:t>
      </w:r>
      <w:r w:rsidR="004F5FA0">
        <w:rPr>
          <w:rFonts w:ascii="Segoe UI" w:hAnsi="Segoe UI" w:cs="Segoe UI"/>
        </w:rPr>
        <w:t xml:space="preserve"> </w:t>
      </w:r>
      <w:r w:rsidR="00C07328">
        <w:rPr>
          <w:rFonts w:ascii="Segoe UI" w:hAnsi="Segoe UI" w:cs="Segoe UI"/>
        </w:rPr>
        <w:t>que</w:t>
      </w:r>
      <w:r w:rsidRPr="001C6200">
        <w:rPr>
          <w:rFonts w:ascii="Segoe UI" w:hAnsi="Segoe UI" w:cs="Segoe UI"/>
        </w:rPr>
        <w:t xml:space="preserve"> valida as regras e gera uma coleção de resultados caso a regra não seja satisfeita.</w:t>
      </w:r>
      <w:r w:rsidR="00910796">
        <w:rPr>
          <w:rFonts w:ascii="Segoe UI" w:hAnsi="Segoe UI" w:cs="Segoe UI"/>
        </w:rPr>
        <w:t xml:space="preserve"> </w:t>
      </w:r>
      <w:r w:rsidRPr="001C6200">
        <w:rPr>
          <w:rFonts w:ascii="Segoe UI" w:hAnsi="Segoe UI" w:cs="Segoe UI"/>
        </w:rPr>
        <w:t xml:space="preserve"> Devem ser instanciados cada uma das regras utilizadas e serem adicionadas na coleção de regras da classe base. </w:t>
      </w:r>
    </w:p>
    <w:p w:rsidR="00C07328" w:rsidRDefault="00C07328" w:rsidP="005F0660">
      <w:pPr>
        <w:spacing w:line="240" w:lineRule="auto"/>
        <w:rPr>
          <w:rFonts w:ascii="Segoe UI" w:hAnsi="Segoe UI" w:cs="Segoe UI"/>
        </w:rPr>
      </w:pPr>
    </w:p>
    <w:p w:rsidR="005F0660" w:rsidRPr="00910796" w:rsidRDefault="005F0660" w:rsidP="005F0660">
      <w:pPr>
        <w:spacing w:line="240" w:lineRule="auto"/>
        <w:rPr>
          <w:rFonts w:ascii="Segoe UI" w:hAnsi="Segoe UI" w:cs="Segoe UI"/>
          <w:u w:val="single"/>
        </w:rPr>
      </w:pPr>
      <w:r w:rsidRPr="00910796">
        <w:rPr>
          <w:rFonts w:ascii="Segoe UI" w:hAnsi="Segoe UI" w:cs="Segoe UI"/>
          <w:u w:val="single"/>
        </w:rPr>
        <w:t xml:space="preserve">Exemplo de implementação: </w:t>
      </w:r>
    </w:p>
    <w:p w:rsidR="005F0660" w:rsidRPr="001C6200" w:rsidRDefault="005F0660" w:rsidP="005F0660">
      <w:pPr>
        <w:spacing w:line="240" w:lineRule="auto"/>
        <w:rPr>
          <w:rFonts w:ascii="Segoe UI" w:hAnsi="Segoe UI" w:cs="Segoe UI"/>
        </w:rPr>
      </w:pPr>
      <w:r w:rsidRPr="001C6200">
        <w:rPr>
          <w:rFonts w:ascii="Segoe UI" w:hAnsi="Segoe UI" w:cs="Segoe UI"/>
        </w:rPr>
        <w:t>Criado a class</w:t>
      </w:r>
      <w:r w:rsidR="00DF6180">
        <w:rPr>
          <w:rFonts w:ascii="Segoe UI" w:hAnsi="Segoe UI" w:cs="Segoe UI"/>
        </w:rPr>
        <w:t xml:space="preserve">e </w:t>
      </w:r>
      <w:r w:rsidRPr="001C6200">
        <w:rPr>
          <w:rFonts w:ascii="Segoe UI" w:hAnsi="Segoe UI" w:cs="Segoe UI"/>
        </w:rPr>
        <w:t xml:space="preserve">AutoValidation. Herdado da </w:t>
      </w:r>
      <w:r w:rsidR="00C07328">
        <w:rPr>
          <w:rFonts w:ascii="Segoe UI" w:hAnsi="Segoe UI" w:cs="Segoe UI"/>
        </w:rPr>
        <w:t>c</w:t>
      </w:r>
      <w:r w:rsidRPr="001C6200">
        <w:rPr>
          <w:rFonts w:ascii="Segoe UI" w:hAnsi="Segoe UI" w:cs="Segoe UI"/>
        </w:rPr>
        <w:t xml:space="preserve">lasse Base Validation. </w:t>
      </w:r>
    </w:p>
    <w:p w:rsidR="005F0660" w:rsidRPr="001C6200" w:rsidRDefault="005F0660" w:rsidP="005F0660">
      <w:pPr>
        <w:spacing w:line="240" w:lineRule="auto"/>
        <w:rPr>
          <w:rFonts w:ascii="Segoe UI" w:hAnsi="Segoe UI" w:cs="Segoe UI"/>
        </w:rPr>
      </w:pPr>
      <w:r w:rsidRPr="001C6200">
        <w:rPr>
          <w:rFonts w:ascii="Segoe UI" w:hAnsi="Segoe UI" w:cs="Segoe UI"/>
        </w:rPr>
        <w:t>Adicionado as regras na classe base através do método base.AddRule</w:t>
      </w:r>
      <w:r w:rsidR="00C07328">
        <w:rPr>
          <w:rFonts w:ascii="Segoe UI" w:hAnsi="Segoe UI" w:cs="Segoe UI"/>
        </w:rPr>
        <w:t>.</w:t>
      </w:r>
    </w:p>
    <w:p w:rsidR="005F0660" w:rsidRPr="001C6200" w:rsidRDefault="005F0660" w:rsidP="005F0660">
      <w:pPr>
        <w:spacing w:line="240" w:lineRule="auto"/>
        <w:rPr>
          <w:rFonts w:ascii="Segoe UI" w:hAnsi="Segoe UI" w:cs="Segoe UI"/>
        </w:rPr>
      </w:pPr>
    </w:p>
    <w:p w:rsidR="005F0660" w:rsidRPr="00C07328" w:rsidRDefault="00DF6180" w:rsidP="005F0660">
      <w:pPr>
        <w:spacing w:line="240" w:lineRule="auto"/>
        <w:rPr>
          <w:rFonts w:cs="Arial"/>
          <w:i/>
          <w:sz w:val="16"/>
          <w:szCs w:val="16"/>
          <w:lang w:val="en-US"/>
        </w:rPr>
      </w:pPr>
      <w:r w:rsidRPr="00C07328">
        <w:rPr>
          <w:rFonts w:cs="Arial"/>
          <w:i/>
          <w:sz w:val="16"/>
          <w:szCs w:val="16"/>
          <w:lang w:val="en-US"/>
        </w:rPr>
        <w:t>p</w:t>
      </w:r>
      <w:r w:rsidR="005F0660" w:rsidRPr="00C07328">
        <w:rPr>
          <w:rFonts w:cs="Arial"/>
          <w:i/>
          <w:sz w:val="16"/>
          <w:szCs w:val="16"/>
          <w:lang w:val="en-US"/>
        </w:rPr>
        <w:t>ublicclassAutoValidation : Validation&lt;Entities.Auto&gt;</w:t>
      </w:r>
    </w:p>
    <w:p w:rsidR="005F0660" w:rsidRPr="00D10A13" w:rsidRDefault="005F0660" w:rsidP="005F0660">
      <w:pPr>
        <w:spacing w:line="240" w:lineRule="auto"/>
        <w:rPr>
          <w:rFonts w:cs="Arial"/>
          <w:i/>
          <w:sz w:val="16"/>
          <w:szCs w:val="16"/>
          <w:lang w:val="en-US"/>
        </w:rPr>
      </w:pPr>
      <w:r w:rsidRPr="00D10A13">
        <w:rPr>
          <w:rFonts w:cs="Arial"/>
          <w:i/>
          <w:sz w:val="16"/>
          <w:szCs w:val="16"/>
          <w:lang w:val="en-US"/>
        </w:rPr>
        <w:t>{</w:t>
      </w:r>
    </w:p>
    <w:p w:rsidR="005F0660" w:rsidRPr="00D10A13" w:rsidRDefault="005F0660" w:rsidP="00C07328">
      <w:pPr>
        <w:spacing w:line="240" w:lineRule="auto"/>
        <w:ind w:firstLine="720"/>
        <w:rPr>
          <w:rFonts w:cs="Arial"/>
          <w:i/>
          <w:sz w:val="16"/>
          <w:szCs w:val="16"/>
          <w:lang w:val="en-US"/>
        </w:rPr>
      </w:pPr>
      <w:r w:rsidRPr="00D10A13">
        <w:rPr>
          <w:rFonts w:cs="Arial"/>
          <w:i/>
          <w:sz w:val="16"/>
          <w:szCs w:val="16"/>
          <w:lang w:val="en-US"/>
        </w:rPr>
        <w:t>publicAutoValidation(IAutoRepositoryautoRepository = null)</w:t>
      </w:r>
    </w:p>
    <w:p w:rsidR="005F0660" w:rsidRPr="00C02B99" w:rsidRDefault="005F0660" w:rsidP="00C07328">
      <w:pPr>
        <w:spacing w:line="240" w:lineRule="auto"/>
        <w:ind w:firstLine="720"/>
        <w:rPr>
          <w:rFonts w:cs="Arial"/>
          <w:i/>
          <w:sz w:val="16"/>
          <w:szCs w:val="16"/>
        </w:rPr>
      </w:pPr>
      <w:r w:rsidRPr="00C02B99">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var existenciaItem = new AutoValidarExistenciaItemSpec();</w:t>
      </w:r>
    </w:p>
    <w:p w:rsidR="005F0660" w:rsidRPr="00C07328" w:rsidRDefault="005F0660" w:rsidP="005F0660">
      <w:pPr>
        <w:spacing w:line="240" w:lineRule="auto"/>
        <w:rPr>
          <w:rFonts w:cs="Arial"/>
          <w:i/>
          <w:sz w:val="16"/>
          <w:szCs w:val="16"/>
        </w:rPr>
      </w:pPr>
      <w:r w:rsidRPr="00C07328">
        <w:rPr>
          <w:rFonts w:cs="Arial"/>
          <w:i/>
          <w:sz w:val="16"/>
          <w:szCs w:val="16"/>
        </w:rPr>
        <w:t xml:space="preserve">            var fiscalResponsavel = new AutoValidarFiscalResponsavelItemSpec();</w:t>
      </w:r>
    </w:p>
    <w:p w:rsidR="005F0660" w:rsidRPr="00C07328" w:rsidRDefault="005F0660" w:rsidP="005F0660">
      <w:pPr>
        <w:spacing w:line="240" w:lineRule="auto"/>
        <w:ind w:firstLine="720"/>
        <w:rPr>
          <w:rFonts w:cs="Arial"/>
          <w:i/>
          <w:sz w:val="16"/>
          <w:szCs w:val="16"/>
        </w:rPr>
      </w:pPr>
      <w:r w:rsidRPr="00C07328">
        <w:rPr>
          <w:rFonts w:cs="Arial"/>
          <w:i/>
          <w:sz w:val="16"/>
          <w:szCs w:val="16"/>
        </w:rPr>
        <w:t>base.AddRule(newValidationRule&lt;Auto&gt;(existenciaItem, existenciaItem.MensagemDeRetorno));</w:t>
      </w:r>
    </w:p>
    <w:p w:rsidR="005F0660" w:rsidRPr="00C07328" w:rsidRDefault="005F0660" w:rsidP="00C07328">
      <w:pPr>
        <w:spacing w:line="240" w:lineRule="auto"/>
        <w:rPr>
          <w:rFonts w:cs="Arial"/>
          <w:i/>
          <w:sz w:val="16"/>
          <w:szCs w:val="16"/>
        </w:rPr>
      </w:pPr>
      <w:r w:rsidRPr="00C07328">
        <w:rPr>
          <w:rFonts w:cs="Arial"/>
          <w:i/>
          <w:sz w:val="16"/>
          <w:szCs w:val="16"/>
        </w:rPr>
        <w:t>base.AddRule(new ValidationRule&lt;Auto&gt;(fiscalResponsavel, fiscalResponsavel.MensagemDeRetorno));</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C07328" w:rsidRDefault="005F0660" w:rsidP="005F0660">
      <w:pPr>
        <w:spacing w:line="240" w:lineRule="auto"/>
        <w:rPr>
          <w:rFonts w:cs="Arial"/>
          <w:sz w:val="16"/>
          <w:szCs w:val="16"/>
        </w:rPr>
      </w:pPr>
      <w:r w:rsidRPr="00C07328">
        <w:rPr>
          <w:rFonts w:cs="Arial"/>
          <w:i/>
          <w:sz w:val="16"/>
          <w:szCs w:val="16"/>
        </w:rPr>
        <w:t>}</w:t>
      </w:r>
      <w:r w:rsidRPr="00C07328">
        <w:rPr>
          <w:rFonts w:cs="Arial"/>
          <w:sz w:val="16"/>
          <w:szCs w:val="16"/>
        </w:rPr>
        <w:tab/>
      </w:r>
    </w:p>
    <w:p w:rsidR="005F0660" w:rsidRPr="001C6200" w:rsidRDefault="005F0660"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Para o uso basta i</w:t>
      </w:r>
      <w:r w:rsidR="005F0660" w:rsidRPr="001C6200">
        <w:rPr>
          <w:rFonts w:ascii="Segoe UI" w:hAnsi="Segoe UI" w:cs="Segoe UI"/>
        </w:rPr>
        <w:t>nstanciar a classe agregadora de regras e executar o método Valid.</w:t>
      </w:r>
    </w:p>
    <w:p w:rsidR="005F0660" w:rsidRPr="001C6200" w:rsidRDefault="005F0660" w:rsidP="005F0660">
      <w:pPr>
        <w:spacing w:line="240" w:lineRule="auto"/>
        <w:rPr>
          <w:rFonts w:ascii="Segoe UI" w:hAnsi="Segoe UI" w:cs="Segoe UI"/>
        </w:rPr>
      </w:pPr>
      <w:r w:rsidRPr="001C6200">
        <w:rPr>
          <w:rFonts w:ascii="Segoe UI" w:hAnsi="Segoe UI" w:cs="Segoe UI"/>
        </w:rPr>
        <w:t>Caso alguma regra não seja atendida seja</w:t>
      </w:r>
      <w:r w:rsidR="00C07328">
        <w:rPr>
          <w:rFonts w:ascii="Segoe UI" w:hAnsi="Segoe UI" w:cs="Segoe UI"/>
        </w:rPr>
        <w:t xml:space="preserve"> será</w:t>
      </w:r>
      <w:r w:rsidRPr="001C6200">
        <w:rPr>
          <w:rFonts w:ascii="Segoe UI" w:hAnsi="Segoe UI" w:cs="Segoe UI"/>
        </w:rPr>
        <w:t xml:space="preserve"> gerado uma coleção de resultados (Classe ValidationResult) </w:t>
      </w:r>
      <w:r w:rsidR="00C07328">
        <w:rPr>
          <w:rFonts w:ascii="Segoe UI" w:hAnsi="Segoe UI" w:cs="Segoe UI"/>
        </w:rPr>
        <w:t>.</w:t>
      </w:r>
    </w:p>
    <w:p w:rsidR="00C07328" w:rsidRDefault="00C07328"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Exemplo de implementação:</w:t>
      </w:r>
    </w:p>
    <w:p w:rsidR="00C07328" w:rsidRPr="003C2FF2" w:rsidRDefault="00C07328" w:rsidP="005F0660">
      <w:pPr>
        <w:spacing w:line="240" w:lineRule="auto"/>
        <w:rPr>
          <w:rFonts w:cs="Arial"/>
          <w:sz w:val="16"/>
          <w:szCs w:val="16"/>
        </w:rPr>
      </w:pPr>
    </w:p>
    <w:p w:rsidR="005F0660" w:rsidRPr="00C02B99" w:rsidRDefault="005F0660" w:rsidP="005F0660">
      <w:pPr>
        <w:spacing w:line="240" w:lineRule="auto"/>
        <w:rPr>
          <w:rFonts w:cs="Arial"/>
          <w:i/>
          <w:sz w:val="16"/>
          <w:szCs w:val="16"/>
        </w:rPr>
      </w:pPr>
      <w:r w:rsidRPr="00C02B99">
        <w:rPr>
          <w:rFonts w:cs="Arial"/>
          <w:i/>
          <w:sz w:val="16"/>
          <w:szCs w:val="16"/>
        </w:rPr>
        <w:t>var validationResult = new AutoValidation(_autoRepository).Valid(entidade);</w:t>
      </w:r>
    </w:p>
    <w:p w:rsidR="005F0660" w:rsidRPr="00A719B0" w:rsidRDefault="005F0660" w:rsidP="005F0660">
      <w:pPr>
        <w:spacing w:line="240" w:lineRule="auto"/>
        <w:rPr>
          <w:rFonts w:cs="Arial"/>
          <w:i/>
          <w:sz w:val="16"/>
          <w:szCs w:val="16"/>
        </w:rPr>
      </w:pPr>
      <w:r w:rsidRPr="00A719B0">
        <w:rPr>
          <w:rFonts w:cs="Arial"/>
          <w:i/>
          <w:sz w:val="16"/>
          <w:szCs w:val="16"/>
        </w:rPr>
        <w:t>foreach (var validationResultError in validationResult.Errors)</w:t>
      </w:r>
      <w:r w:rsidR="009463E3" w:rsidRPr="00A719B0">
        <w:rPr>
          <w:rFonts w:cs="Arial"/>
          <w:i/>
          <w:sz w:val="16"/>
          <w:szCs w:val="16"/>
        </w:rPr>
        <w:t xml:space="preserve"> //percorrer as criticas</w:t>
      </w:r>
    </w:p>
    <w:p w:rsidR="005F0660" w:rsidRPr="00A719B0" w:rsidRDefault="005F0660"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910796">
        <w:rPr>
          <w:rFonts w:ascii="Segoe UI" w:hAnsi="Segoe UI" w:cs="Segoe UI"/>
          <w:u w:val="single"/>
        </w:rPr>
        <w:t>Opções comum de retorno</w:t>
      </w:r>
      <w:r w:rsidR="00CF7E12">
        <w:rPr>
          <w:rFonts w:ascii="Segoe UI" w:hAnsi="Segoe UI" w:cs="Segoe UI"/>
        </w:rPr>
        <w:t>:</w:t>
      </w:r>
    </w:p>
    <w:p w:rsidR="005F0660" w:rsidRDefault="005F0660" w:rsidP="005F0660">
      <w:pPr>
        <w:spacing w:line="240" w:lineRule="auto"/>
        <w:rPr>
          <w:rFonts w:ascii="Segoe UI" w:hAnsi="Segoe UI" w:cs="Segoe UI"/>
        </w:rPr>
      </w:pPr>
      <w:r w:rsidRPr="001C6200">
        <w:rPr>
          <w:rFonts w:ascii="Segoe UI" w:hAnsi="Segoe UI" w:cs="Segoe UI"/>
        </w:rPr>
        <w:t xml:space="preserve">Essa lista de resultados pode ser enviada para a camada superior retornando por uma coleção de Resultados (classe </w:t>
      </w:r>
      <w:r w:rsidRPr="00CF7E12">
        <w:rPr>
          <w:rFonts w:ascii="Segoe UI" w:hAnsi="Segoe UI" w:cs="Segoe UI"/>
          <w:i/>
        </w:rPr>
        <w:t>ValidationResult</w:t>
      </w:r>
      <w:r w:rsidRPr="001C6200">
        <w:rPr>
          <w:rFonts w:ascii="Segoe UI" w:hAnsi="Segoe UI" w:cs="Segoe UI"/>
        </w:rPr>
        <w:t xml:space="preserve">), ou sendo adicionado a classe que representa a entidade. Toda entidade possui um membro do tipo </w:t>
      </w:r>
      <w:r w:rsidRPr="00CF7E12">
        <w:rPr>
          <w:rFonts w:ascii="Segoe UI" w:hAnsi="Segoe UI" w:cs="Segoe UI"/>
          <w:i/>
        </w:rPr>
        <w:t>ValidationResult</w:t>
      </w:r>
      <w:r w:rsidRPr="001C6200">
        <w:rPr>
          <w:rFonts w:ascii="Segoe UI" w:hAnsi="Segoe UI" w:cs="Segoe UI"/>
        </w:rPr>
        <w:t xml:space="preserve">. Pode retornar a classe entidade e verificar o membro </w:t>
      </w:r>
      <w:r w:rsidRPr="00CF7E12">
        <w:rPr>
          <w:rFonts w:ascii="Segoe UI" w:hAnsi="Segoe UI" w:cs="Segoe UI"/>
          <w:i/>
        </w:rPr>
        <w:t>ValidationResult</w:t>
      </w:r>
      <w:r w:rsidR="00CF7E12">
        <w:rPr>
          <w:rFonts w:ascii="Segoe UI" w:hAnsi="Segoe UI" w:cs="Segoe UI"/>
        </w:rPr>
        <w:t xml:space="preserve"> e repassar a camada superior pelo serviço base</w:t>
      </w:r>
      <w:r w:rsidR="009463E3">
        <w:rPr>
          <w:rFonts w:ascii="Segoe UI" w:hAnsi="Segoe UI" w:cs="Segoe UI"/>
        </w:rPr>
        <w:t xml:space="preserve"> também pelo membro </w:t>
      </w:r>
      <w:r w:rsidR="009463E3" w:rsidRPr="009463E3">
        <w:rPr>
          <w:rFonts w:ascii="Segoe UI" w:hAnsi="Segoe UI" w:cs="Segoe UI"/>
          <w:i/>
        </w:rPr>
        <w:t>ValidationResult</w:t>
      </w:r>
      <w:r w:rsidR="00CF7E12">
        <w:rPr>
          <w:rFonts w:ascii="Segoe UI" w:hAnsi="Segoe UI" w:cs="Segoe UI"/>
        </w:rPr>
        <w:t xml:space="preserve">. Na camada de apresentação as informações do </w:t>
      </w:r>
      <w:r w:rsidR="00CF7E12" w:rsidRPr="00CF7E12">
        <w:rPr>
          <w:rFonts w:ascii="Segoe UI" w:hAnsi="Segoe UI" w:cs="Segoe UI"/>
          <w:i/>
        </w:rPr>
        <w:t>ValidationResult</w:t>
      </w:r>
      <w:r w:rsidR="00CF7E12">
        <w:rPr>
          <w:rFonts w:ascii="Segoe UI" w:hAnsi="Segoe UI" w:cs="Segoe UI"/>
        </w:rPr>
        <w:t xml:space="preserve"> podem ser obtidas a partir do método Obter</w:t>
      </w:r>
      <w:r w:rsidR="009463E3">
        <w:rPr>
          <w:rFonts w:ascii="Segoe UI" w:hAnsi="Segoe UI" w:cs="Segoe UI"/>
        </w:rPr>
        <w:t>UltimasNotificacoesDeDominio();</w:t>
      </w:r>
    </w:p>
    <w:p w:rsidR="00CF7E12" w:rsidRDefault="00CF7E12" w:rsidP="005F0660">
      <w:pPr>
        <w:spacing w:line="240" w:lineRule="auto"/>
        <w:rPr>
          <w:rFonts w:ascii="Segoe UI" w:hAnsi="Segoe UI" w:cs="Segoe UI"/>
        </w:rPr>
      </w:pPr>
    </w:p>
    <w:p w:rsidR="00CF7E12" w:rsidRDefault="00CF7E12" w:rsidP="005F0660">
      <w:pPr>
        <w:spacing w:line="240" w:lineRule="auto"/>
        <w:rPr>
          <w:rFonts w:ascii="Segoe UI" w:hAnsi="Segoe UI" w:cs="Segoe UI"/>
        </w:rPr>
      </w:pPr>
      <w:r>
        <w:rPr>
          <w:rFonts w:ascii="Segoe UI" w:hAnsi="Segoe UI" w:cs="Segoe UI"/>
        </w:rPr>
        <w:t>Exemplo de implementação:</w:t>
      </w:r>
    </w:p>
    <w:p w:rsidR="00412F0B" w:rsidRDefault="00412F0B" w:rsidP="005F0660">
      <w:pPr>
        <w:spacing w:line="240" w:lineRule="auto"/>
        <w:rPr>
          <w:rFonts w:ascii="Segoe UI" w:hAnsi="Segoe UI" w:cs="Segoe UI"/>
        </w:rPr>
      </w:pPr>
      <w:r>
        <w:rPr>
          <w:rFonts w:ascii="Segoe UI" w:hAnsi="Segoe UI" w:cs="Segoe UI"/>
        </w:rPr>
        <w:t xml:space="preserve">Camada Aplicação </w:t>
      </w:r>
    </w:p>
    <w:p w:rsidR="00412F0B" w:rsidRDefault="00412F0B" w:rsidP="005F0660">
      <w:pPr>
        <w:spacing w:line="240" w:lineRule="auto"/>
        <w:rPr>
          <w:rFonts w:ascii="Segoe UI" w:hAnsi="Segoe UI" w:cs="Segoe UI"/>
        </w:rPr>
      </w:pPr>
    </w:p>
    <w:p w:rsidR="009463E3" w:rsidRDefault="009463E3" w:rsidP="005F0660">
      <w:pPr>
        <w:spacing w:line="240" w:lineRule="auto"/>
        <w:rPr>
          <w:rFonts w:ascii="Segoe UI" w:hAnsi="Segoe UI" w:cs="Segoe UI"/>
        </w:rPr>
      </w:pPr>
    </w:p>
    <w:p w:rsidR="00412F0B" w:rsidRDefault="00412F0B" w:rsidP="005F0660">
      <w:pPr>
        <w:spacing w:line="240" w:lineRule="auto"/>
        <w:rPr>
          <w:rFonts w:ascii="Segoe UI" w:hAnsi="Segoe UI" w:cs="Segoe UI"/>
        </w:rPr>
      </w:pPr>
      <w:r>
        <w:rPr>
          <w:rFonts w:ascii="Segoe UI" w:hAnsi="Segoe UI" w:cs="Segoe UI"/>
        </w:rPr>
        <w:t>Camada Front End</w:t>
      </w:r>
    </w:p>
    <w:p w:rsidR="009463E3" w:rsidRPr="009463E3" w:rsidRDefault="009463E3" w:rsidP="009463E3">
      <w:pPr>
        <w:spacing w:line="240" w:lineRule="auto"/>
        <w:rPr>
          <w:rFonts w:cs="Arial"/>
          <w:sz w:val="16"/>
          <w:szCs w:val="16"/>
        </w:rPr>
      </w:pPr>
      <w:r w:rsidRPr="009463E3">
        <w:rPr>
          <w:rFonts w:cs="Arial"/>
          <w:b/>
          <w:sz w:val="16"/>
          <w:szCs w:val="16"/>
        </w:rPr>
        <w:t>ValidationResult</w:t>
      </w:r>
      <w:r w:rsidRPr="009463E3">
        <w:rPr>
          <w:rFonts w:cs="Arial"/>
          <w:sz w:val="16"/>
          <w:szCs w:val="16"/>
        </w:rPr>
        <w:t xml:space="preserve"> resultado;</w:t>
      </w:r>
    </w:p>
    <w:p w:rsidR="009463E3" w:rsidRPr="009463E3" w:rsidRDefault="009463E3" w:rsidP="009463E3">
      <w:pPr>
        <w:spacing w:line="240" w:lineRule="auto"/>
        <w:rPr>
          <w:rFonts w:cs="Arial"/>
          <w:sz w:val="16"/>
          <w:szCs w:val="16"/>
        </w:rPr>
      </w:pPr>
      <w:r w:rsidRPr="009463E3">
        <w:rPr>
          <w:rFonts w:cs="Arial"/>
          <w:sz w:val="16"/>
          <w:szCs w:val="16"/>
        </w:rPr>
        <w:t>using (var servico = App.ObterServicoConsumidorAppService())</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idConsumidor= servico.Salvar(ApiViewAdapter.ConverterParaViewConsumidorViewModel(consumidor), false).IdConsumidor;</w:t>
      </w:r>
    </w:p>
    <w:p w:rsidR="009463E3" w:rsidRPr="009463E3" w:rsidRDefault="009463E3" w:rsidP="009463E3">
      <w:pPr>
        <w:spacing w:line="240" w:lineRule="auto"/>
        <w:rPr>
          <w:rFonts w:cs="Arial"/>
          <w:sz w:val="16"/>
          <w:szCs w:val="16"/>
        </w:rPr>
      </w:pPr>
      <w:r w:rsidRPr="009463E3">
        <w:rPr>
          <w:rFonts w:cs="Arial"/>
          <w:sz w:val="16"/>
          <w:szCs w:val="16"/>
        </w:rPr>
        <w:t xml:space="preserve">  resultado = servico.</w:t>
      </w:r>
      <w:r w:rsidRPr="009463E3">
        <w:rPr>
          <w:rFonts w:cs="Arial"/>
          <w:b/>
          <w:sz w:val="16"/>
          <w:szCs w:val="16"/>
        </w:rPr>
        <w:t>ObterUltimasNotificacoesDeDominio</w:t>
      </w:r>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if (resultado.IsValid)</w:t>
      </w:r>
      <w:r>
        <w:rPr>
          <w:rFonts w:cs="Arial"/>
          <w:sz w:val="16"/>
          <w:szCs w:val="16"/>
        </w:rPr>
        <w:t xml:space="preserve"> {}</w:t>
      </w:r>
    </w:p>
    <w:p w:rsidR="005F0660" w:rsidRDefault="005F0660" w:rsidP="005F0660"/>
    <w:p w:rsidR="009463E3" w:rsidRPr="005F0660" w:rsidRDefault="009463E3" w:rsidP="005F0660"/>
    <w:p w:rsidR="001A0A1A" w:rsidRDefault="007D3A75" w:rsidP="006303E5">
      <w:pPr>
        <w:pStyle w:val="Ttulo2"/>
        <w:spacing w:line="240" w:lineRule="auto"/>
        <w:rPr>
          <w:rFonts w:ascii="Segoe UI" w:hAnsi="Segoe UI" w:cs="Segoe UI"/>
        </w:rPr>
      </w:pPr>
      <w:bookmarkStart w:id="21" w:name="_Toc500138929"/>
      <w:r>
        <w:rPr>
          <w:rFonts w:ascii="Segoe UI" w:hAnsi="Segoe UI" w:cs="Segoe UI"/>
        </w:rPr>
        <w:lastRenderedPageBreak/>
        <w:t xml:space="preserve">Camada de </w:t>
      </w:r>
      <w:r w:rsidR="00B67855">
        <w:rPr>
          <w:rFonts w:ascii="Segoe UI" w:hAnsi="Segoe UI" w:cs="Segoe UI"/>
        </w:rPr>
        <w:t>Aplicação –</w:t>
      </w:r>
      <w:r w:rsidR="001A0A1A">
        <w:rPr>
          <w:rFonts w:ascii="Segoe UI" w:hAnsi="Segoe UI" w:cs="Segoe UI"/>
        </w:rPr>
        <w:t xml:space="preserve"> Visão Geral</w:t>
      </w:r>
      <w:bookmarkEnd w:id="21"/>
    </w:p>
    <w:p w:rsidR="001A0A1A" w:rsidRDefault="001A0A1A" w:rsidP="006303E5">
      <w:pPr>
        <w:spacing w:line="240" w:lineRule="auto"/>
      </w:pPr>
    </w:p>
    <w:p w:rsidR="001A0A1A" w:rsidRDefault="00355C88" w:rsidP="006303E5">
      <w:pPr>
        <w:spacing w:line="240" w:lineRule="auto"/>
      </w:pPr>
      <w:r>
        <w:rPr>
          <w:noProof/>
          <w:lang w:eastAsia="pt-BR"/>
        </w:rPr>
        <w:drawing>
          <wp:inline distT="0" distB="0" distL="0" distR="0">
            <wp:extent cx="5732145" cy="2802890"/>
            <wp:effectExtent l="19050" t="0" r="1905" b="0"/>
            <wp:docPr id="12" name="Imagem 11" descr="Module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ApplicationClass.jpg"/>
                    <pic:cNvPicPr/>
                  </pic:nvPicPr>
                  <pic:blipFill>
                    <a:blip r:embed="rId22"/>
                    <a:stretch>
                      <a:fillRect/>
                    </a:stretch>
                  </pic:blipFill>
                  <pic:spPr>
                    <a:xfrm>
                      <a:off x="0" y="0"/>
                      <a:ext cx="5732145" cy="2802890"/>
                    </a:xfrm>
                    <a:prstGeom prst="rect">
                      <a:avLst/>
                    </a:prstGeom>
                  </pic:spPr>
                </pic:pic>
              </a:graphicData>
            </a:graphic>
          </wp:inline>
        </w:drawing>
      </w:r>
    </w:p>
    <w:p w:rsidR="001A0A1A" w:rsidRDefault="001A0A1A" w:rsidP="006303E5">
      <w:pPr>
        <w:spacing w:line="240" w:lineRule="auto"/>
      </w:pPr>
    </w:p>
    <w:p w:rsidR="007473EC" w:rsidRDefault="007473EC" w:rsidP="006303E5">
      <w:pPr>
        <w:spacing w:line="240" w:lineRule="auto"/>
      </w:pPr>
    </w:p>
    <w:p w:rsidR="001174A5" w:rsidRDefault="001174A5"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1174A5" w:rsidRPr="00BC3C45" w:rsidRDefault="001174A5" w:rsidP="006303E5">
      <w:pPr>
        <w:spacing w:line="240" w:lineRule="auto"/>
        <w:rPr>
          <w:rFonts w:ascii="Segoe UI" w:hAnsi="Segoe UI" w:cs="Segoe UI"/>
        </w:rPr>
      </w:pPr>
      <w:r>
        <w:rPr>
          <w:rFonts w:ascii="Segoe UI" w:hAnsi="Segoe UI" w:cs="Segoe UI"/>
        </w:rPr>
        <w:t>Fornecer serviços para possibilitar comunicação entre as camadas de apresentação e camadas inferiores apresentando algumas características como</w:t>
      </w:r>
      <w:r w:rsidRPr="00BC3C45">
        <w:rPr>
          <w:rFonts w:ascii="Segoe UI" w:hAnsi="Segoe UI" w:cs="Segoe UI"/>
        </w:rPr>
        <w:t xml:space="preserve">: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Coordenar chamadas entre os serviços de domínio e serviços externos</w:t>
      </w:r>
      <w:r w:rsidRPr="005817E1">
        <w:rPr>
          <w:rFonts w:ascii="Segoe UI" w:hAnsi="Segoe UI" w:cs="Segoe UI"/>
        </w:rPr>
        <w:t>;</w:t>
      </w:r>
    </w:p>
    <w:p w:rsidR="001174A5" w:rsidRPr="005817E1"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Expor operações realizadas pelo</w:t>
      </w:r>
      <w:r>
        <w:rPr>
          <w:rFonts w:ascii="Segoe UI" w:hAnsi="Segoe UI" w:cs="Segoe UI"/>
        </w:rPr>
        <w:t>s serviços</w:t>
      </w:r>
      <w:r w:rsidRPr="001A0A1A">
        <w:rPr>
          <w:rFonts w:ascii="Segoe UI" w:hAnsi="Segoe UI" w:cs="Segoe UI"/>
        </w:rPr>
        <w:t xml:space="preserve"> domínio de forma que façam sentido ao domínio</w:t>
      </w:r>
      <w:r>
        <w:rPr>
          <w:rFonts w:ascii="Segoe UI" w:hAnsi="Segoe UI" w:cs="Segoe UI"/>
        </w:rPr>
        <w:t xml:space="preserve"> normalmente se utilizando da linguagem ubíqua;</w:t>
      </w:r>
    </w:p>
    <w:p w:rsidR="001174A5"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 xml:space="preserve">Suporte para implementação de recursos como: </w:t>
      </w:r>
      <w:r>
        <w:rPr>
          <w:rFonts w:ascii="Segoe UI" w:hAnsi="Segoe UI" w:cs="Segoe UI"/>
        </w:rPr>
        <w:t>c</w:t>
      </w:r>
      <w:r w:rsidRPr="001A0A1A">
        <w:rPr>
          <w:rFonts w:ascii="Segoe UI" w:hAnsi="Segoe UI" w:cs="Segoe UI"/>
        </w:rPr>
        <w:t xml:space="preserve">ontrole de </w:t>
      </w:r>
      <w:r>
        <w:rPr>
          <w:rFonts w:ascii="Segoe UI" w:hAnsi="Segoe UI" w:cs="Segoe UI"/>
        </w:rPr>
        <w:t>t</w:t>
      </w:r>
      <w:r w:rsidRPr="001A0A1A">
        <w:rPr>
          <w:rFonts w:ascii="Segoe UI" w:hAnsi="Segoe UI" w:cs="Segoe UI"/>
        </w:rPr>
        <w:t>ransação</w:t>
      </w:r>
      <w:r>
        <w:rPr>
          <w:rFonts w:ascii="Segoe UI" w:hAnsi="Segoe UI" w:cs="Segoe UI"/>
        </w:rPr>
        <w:t>, tratamento de evento, registro de ações</w:t>
      </w:r>
      <w:r w:rsidR="00A917E9">
        <w:rPr>
          <w:rFonts w:ascii="Segoe UI" w:hAnsi="Segoe UI" w:cs="Segoe UI"/>
        </w:rPr>
        <w:t xml:space="preserve"> (auditoria)</w:t>
      </w:r>
      <w:r>
        <w:rPr>
          <w:rFonts w:ascii="Segoe UI" w:hAnsi="Segoe UI" w:cs="Segoe UI"/>
        </w:rPr>
        <w:t>;</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Prover adaptadores entre as camadas possibilitando expor N modelos de visão a partir das entidades de domínios;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Expor os modelos de visão (views</w:t>
      </w:r>
      <w:r w:rsidR="00C26A8D">
        <w:rPr>
          <w:rFonts w:ascii="Segoe UI" w:hAnsi="Segoe UI" w:cs="Segoe UI"/>
        </w:rPr>
        <w:t xml:space="preserve"> </w:t>
      </w:r>
      <w:r>
        <w:rPr>
          <w:rFonts w:ascii="Segoe UI" w:hAnsi="Segoe UI" w:cs="Segoe UI"/>
        </w:rPr>
        <w:t xml:space="preserve">models) as camadas superiores;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050EDF" w:rsidRDefault="00050EDF" w:rsidP="00050EDF">
      <w:pPr>
        <w:spacing w:line="240" w:lineRule="auto"/>
        <w:rPr>
          <w:rFonts w:ascii="Segoe UI" w:hAnsi="Segoe UI" w:cs="Segoe UI"/>
        </w:rPr>
      </w:pPr>
    </w:p>
    <w:p w:rsidR="007473EC" w:rsidRDefault="007473EC" w:rsidP="006303E5">
      <w:pPr>
        <w:spacing w:line="240" w:lineRule="auto"/>
      </w:pPr>
    </w:p>
    <w:p w:rsidR="00050EDF" w:rsidRDefault="00050EDF" w:rsidP="006303E5">
      <w:pPr>
        <w:spacing w:line="240" w:lineRule="auto"/>
      </w:pPr>
    </w:p>
    <w:p w:rsidR="007473EC" w:rsidRDefault="007473EC" w:rsidP="006303E5">
      <w:pPr>
        <w:spacing w:line="240" w:lineRule="auto"/>
      </w:pPr>
    </w:p>
    <w:p w:rsidR="001A0A1A" w:rsidRPr="001A0A1A" w:rsidRDefault="001A0A1A" w:rsidP="006303E5">
      <w:pPr>
        <w:spacing w:line="240" w:lineRule="auto"/>
      </w:pPr>
    </w:p>
    <w:p w:rsidR="00BC2E3B" w:rsidRDefault="006B33C9" w:rsidP="006303E5">
      <w:pPr>
        <w:pStyle w:val="Ttulo2"/>
        <w:spacing w:line="240" w:lineRule="auto"/>
        <w:rPr>
          <w:rFonts w:ascii="Segoe UI" w:hAnsi="Segoe UI" w:cs="Segoe UI"/>
        </w:rPr>
      </w:pPr>
      <w:bookmarkStart w:id="22" w:name="_Toc500138930"/>
      <w:r>
        <w:rPr>
          <w:rFonts w:ascii="Segoe UI" w:hAnsi="Segoe UI" w:cs="Segoe UI"/>
        </w:rPr>
        <w:t xml:space="preserve">Camada de Aplicação – </w:t>
      </w:r>
      <w:r w:rsidR="00050EDF">
        <w:rPr>
          <w:rFonts w:ascii="Segoe UI" w:hAnsi="Segoe UI" w:cs="Segoe UI"/>
        </w:rPr>
        <w:t xml:space="preserve">Componente </w:t>
      </w:r>
      <w:r>
        <w:rPr>
          <w:rFonts w:ascii="Segoe UI" w:hAnsi="Segoe UI" w:cs="Segoe UI"/>
        </w:rPr>
        <w:t>App</w:t>
      </w:r>
      <w:bookmarkEnd w:id="22"/>
    </w:p>
    <w:p w:rsidR="006B33C9" w:rsidRDefault="006B33C9" w:rsidP="006B33C9"/>
    <w:p w:rsidR="006B33C9" w:rsidRDefault="00355C88" w:rsidP="006B33C9">
      <w:r>
        <w:rPr>
          <w:noProof/>
          <w:lang w:eastAsia="pt-BR"/>
        </w:rPr>
        <w:lastRenderedPageBreak/>
        <w:drawing>
          <wp:inline distT="0" distB="0" distL="0" distR="0">
            <wp:extent cx="5732145" cy="3866515"/>
            <wp:effectExtent l="19050" t="0" r="1905" b="0"/>
            <wp:docPr id="17" name="Imagem 16" descr="Fabrica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Applicationclass.jpg"/>
                    <pic:cNvPicPr/>
                  </pic:nvPicPr>
                  <pic:blipFill>
                    <a:blip r:embed="rId23"/>
                    <a:stretch>
                      <a:fillRect/>
                    </a:stretch>
                  </pic:blipFill>
                  <pic:spPr>
                    <a:xfrm>
                      <a:off x="0" y="0"/>
                      <a:ext cx="5732145" cy="3866515"/>
                    </a:xfrm>
                    <a:prstGeom prst="rect">
                      <a:avLst/>
                    </a:prstGeom>
                  </pic:spPr>
                </pic:pic>
              </a:graphicData>
            </a:graphic>
          </wp:inline>
        </w:drawing>
      </w:r>
    </w:p>
    <w:p w:rsidR="006B33C9" w:rsidRDefault="006B33C9" w:rsidP="006B33C9"/>
    <w:p w:rsidR="006B33C9" w:rsidRDefault="006B33C9" w:rsidP="006B33C9">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6B33C9" w:rsidRPr="00BC3C45" w:rsidRDefault="006B33C9" w:rsidP="006B33C9">
      <w:pPr>
        <w:spacing w:line="240" w:lineRule="auto"/>
        <w:rPr>
          <w:rFonts w:ascii="Segoe UI" w:hAnsi="Segoe UI" w:cs="Segoe UI"/>
        </w:rPr>
      </w:pPr>
      <w:r>
        <w:rPr>
          <w:rFonts w:ascii="Segoe UI" w:hAnsi="Segoe UI" w:cs="Segoe UI"/>
        </w:rPr>
        <w:t xml:space="preserve">Dentre os </w:t>
      </w:r>
      <w:r w:rsidR="00050EDF">
        <w:rPr>
          <w:rFonts w:ascii="Segoe UI" w:hAnsi="Segoe UI" w:cs="Segoe UI"/>
        </w:rPr>
        <w:t>serviços existentes</w:t>
      </w:r>
      <w:r w:rsidR="001656D3">
        <w:rPr>
          <w:rFonts w:ascii="Segoe UI" w:hAnsi="Segoe UI" w:cs="Segoe UI"/>
        </w:rPr>
        <w:t xml:space="preserve"> </w:t>
      </w:r>
      <w:r w:rsidR="00050EDF">
        <w:rPr>
          <w:rFonts w:ascii="Segoe UI" w:hAnsi="Segoe UI" w:cs="Segoe UI"/>
        </w:rPr>
        <w:t xml:space="preserve">na </w:t>
      </w:r>
      <w:r>
        <w:rPr>
          <w:rFonts w:ascii="Segoe UI" w:hAnsi="Segoe UI" w:cs="Segoe UI"/>
        </w:rPr>
        <w:t>camada da aplicação seguem o</w:t>
      </w:r>
      <w:r w:rsidR="00050EDF">
        <w:rPr>
          <w:rFonts w:ascii="Segoe UI" w:hAnsi="Segoe UI" w:cs="Segoe UI"/>
        </w:rPr>
        <w:t>s que estão disponibilizados nesse</w:t>
      </w:r>
      <w:r>
        <w:rPr>
          <w:rFonts w:ascii="Segoe UI" w:hAnsi="Segoe UI" w:cs="Segoe UI"/>
        </w:rPr>
        <w:t xml:space="preserve"> componente</w:t>
      </w:r>
    </w:p>
    <w:p w:rsidR="006B33C9" w:rsidRDefault="00050EDF" w:rsidP="006B33C9">
      <w:pPr>
        <w:pStyle w:val="PargrafodaLista"/>
        <w:numPr>
          <w:ilvl w:val="0"/>
          <w:numId w:val="17"/>
        </w:numPr>
        <w:spacing w:line="240" w:lineRule="auto"/>
        <w:rPr>
          <w:rFonts w:ascii="Segoe UI" w:hAnsi="Segoe UI" w:cs="Segoe UI"/>
        </w:rPr>
      </w:pPr>
      <w:r>
        <w:rPr>
          <w:rFonts w:ascii="Segoe UI" w:hAnsi="Segoe UI" w:cs="Segoe UI"/>
        </w:rPr>
        <w:t>I</w:t>
      </w:r>
      <w:r w:rsidR="006B33C9" w:rsidRPr="001A0A1A">
        <w:rPr>
          <w:rFonts w:ascii="Segoe UI" w:hAnsi="Segoe UI" w:cs="Segoe UI"/>
        </w:rPr>
        <w:t>mplementação de recursos</w:t>
      </w:r>
      <w:r>
        <w:rPr>
          <w:rFonts w:ascii="Segoe UI" w:hAnsi="Segoe UI" w:cs="Segoe UI"/>
        </w:rPr>
        <w:t xml:space="preserve"> co</w:t>
      </w:r>
      <w:r w:rsidR="006B33C9" w:rsidRPr="001A0A1A">
        <w:rPr>
          <w:rFonts w:ascii="Segoe UI" w:hAnsi="Segoe UI" w:cs="Segoe UI"/>
        </w:rPr>
        <w:t>mo:</w:t>
      </w:r>
      <w:r w:rsidR="006B33C9">
        <w:rPr>
          <w:rFonts w:ascii="Segoe UI" w:hAnsi="Segoe UI" w:cs="Segoe UI"/>
        </w:rPr>
        <w:t xml:space="preserve"> tratamento de evento, </w:t>
      </w:r>
      <w:r>
        <w:rPr>
          <w:rFonts w:ascii="Segoe UI" w:hAnsi="Segoe UI" w:cs="Segoe UI"/>
        </w:rPr>
        <w:t>tratamento de erros;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Expor os modelos de visão (views</w:t>
      </w:r>
      <w:r w:rsidR="00C26A8D">
        <w:rPr>
          <w:rFonts w:ascii="Segoe UI" w:hAnsi="Segoe UI" w:cs="Segoe UI"/>
        </w:rPr>
        <w:t xml:space="preserve"> </w:t>
      </w:r>
      <w:r>
        <w:rPr>
          <w:rFonts w:ascii="Segoe UI" w:hAnsi="Segoe UI" w:cs="Segoe UI"/>
        </w:rPr>
        <w:t xml:space="preserve">models) as camadas superiores; </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6B33C9" w:rsidRPr="005817E1" w:rsidRDefault="006B33C9" w:rsidP="006B33C9">
      <w:pPr>
        <w:pStyle w:val="PargrafodaLista"/>
        <w:numPr>
          <w:ilvl w:val="0"/>
          <w:numId w:val="17"/>
        </w:numPr>
        <w:spacing w:line="240" w:lineRule="auto"/>
        <w:rPr>
          <w:rFonts w:ascii="Segoe UI" w:hAnsi="Segoe UI" w:cs="Segoe UI"/>
        </w:rPr>
      </w:pPr>
      <w:r>
        <w:rPr>
          <w:rFonts w:ascii="Segoe UI" w:hAnsi="Segoe UI" w:cs="Segoe UI"/>
        </w:rPr>
        <w:t xml:space="preserve">Acesso ao arquivo de configurações </w:t>
      </w:r>
      <w:r w:rsidR="00355C88">
        <w:rPr>
          <w:rFonts w:ascii="Segoe UI" w:hAnsi="Segoe UI" w:cs="Segoe UI"/>
        </w:rPr>
        <w:t>e dados d</w:t>
      </w:r>
      <w:r w:rsidR="00666AB2">
        <w:rPr>
          <w:rFonts w:ascii="Segoe UI" w:hAnsi="Segoe UI" w:cs="Segoe UI"/>
        </w:rPr>
        <w:t>a</w:t>
      </w:r>
      <w:r w:rsidR="00355C88">
        <w:rPr>
          <w:rFonts w:ascii="Segoe UI" w:hAnsi="Segoe UI" w:cs="Segoe UI"/>
        </w:rPr>
        <w:t xml:space="preserve"> sessão do us</w:t>
      </w:r>
      <w:r w:rsidR="00D326E2">
        <w:rPr>
          <w:rFonts w:ascii="Segoe UI" w:hAnsi="Segoe UI" w:cs="Segoe UI"/>
        </w:rPr>
        <w:t>u</w:t>
      </w:r>
      <w:r w:rsidR="00355C88">
        <w:rPr>
          <w:rFonts w:ascii="Segoe UI" w:hAnsi="Segoe UI" w:cs="Segoe UI"/>
        </w:rPr>
        <w:t>ário</w:t>
      </w:r>
    </w:p>
    <w:p w:rsidR="006B33C9" w:rsidRPr="006B33C9" w:rsidRDefault="006B33C9" w:rsidP="006B33C9"/>
    <w:p w:rsidR="00BC2E3B" w:rsidRDefault="00A917E9" w:rsidP="006303E5">
      <w:pPr>
        <w:pStyle w:val="Ttulo2"/>
        <w:spacing w:line="240" w:lineRule="auto"/>
        <w:rPr>
          <w:rFonts w:ascii="Segoe UI" w:hAnsi="Segoe UI" w:cs="Segoe UI"/>
        </w:rPr>
      </w:pPr>
      <w:bookmarkStart w:id="23" w:name="_Toc500138931"/>
      <w:r w:rsidRPr="00A917E9">
        <w:rPr>
          <w:rFonts w:ascii="Segoe UI" w:hAnsi="Segoe UI" w:cs="Segoe UI"/>
        </w:rPr>
        <w:t>Camada Apresentação - Visão Geral</w:t>
      </w:r>
      <w:bookmarkEnd w:id="23"/>
    </w:p>
    <w:p w:rsidR="00BF5F36" w:rsidRPr="00BF5F36" w:rsidRDefault="00BF5F36" w:rsidP="00BF5F36"/>
    <w:p w:rsidR="00B264B9" w:rsidRDefault="00BF5F36" w:rsidP="00B264B9">
      <w:r>
        <w:rPr>
          <w:noProof/>
          <w:lang w:eastAsia="pt-BR"/>
        </w:rPr>
        <w:drawing>
          <wp:inline distT="0" distB="0" distL="0" distR="0">
            <wp:extent cx="5705475" cy="1771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daApresentacao.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05475" cy="1771650"/>
                    </a:xfrm>
                    <a:prstGeom prst="rect">
                      <a:avLst/>
                    </a:prstGeom>
                  </pic:spPr>
                </pic:pic>
              </a:graphicData>
            </a:graphic>
          </wp:inline>
        </w:drawing>
      </w:r>
    </w:p>
    <w:p w:rsidR="00BF5F36" w:rsidRDefault="00BF5F36" w:rsidP="00B264B9"/>
    <w:p w:rsidR="00BF5F36" w:rsidRDefault="00BF5F36" w:rsidP="00B264B9"/>
    <w:p w:rsidR="00B264B9" w:rsidRPr="00C26A8D" w:rsidRDefault="00B264B9" w:rsidP="00B264B9">
      <w:pPr>
        <w:rPr>
          <w:rFonts w:ascii="Segoe UI" w:hAnsi="Segoe UI" w:cs="Segoe UI"/>
          <w:b/>
        </w:rPr>
      </w:pPr>
      <w:r w:rsidRPr="00C26A8D">
        <w:rPr>
          <w:rFonts w:ascii="Segoe UI" w:hAnsi="Segoe UI" w:cs="Segoe UI"/>
          <w:b/>
        </w:rPr>
        <w:t>Estrutura:</w:t>
      </w:r>
    </w:p>
    <w:p w:rsidR="00B264B9" w:rsidRDefault="00B264B9" w:rsidP="00B264B9"/>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padrão MVC (Model</w:t>
      </w:r>
      <w:r w:rsidR="00C26A8D">
        <w:rPr>
          <w:rFonts w:ascii="Segoe UI" w:hAnsi="Segoe UI" w:cs="Segoe UI"/>
        </w:rPr>
        <w:t xml:space="preserve"> </w:t>
      </w:r>
      <w:r w:rsidRPr="00C26A8D">
        <w:rPr>
          <w:rFonts w:ascii="Segoe UI" w:hAnsi="Segoe UI" w:cs="Segoe UI"/>
        </w:rPr>
        <w:t>View</w:t>
      </w:r>
      <w:r w:rsidR="00C26A8D">
        <w:rPr>
          <w:rFonts w:ascii="Segoe UI" w:hAnsi="Segoe UI" w:cs="Segoe UI"/>
        </w:rPr>
        <w:t xml:space="preserve"> </w:t>
      </w:r>
      <w:r w:rsidRPr="00C26A8D">
        <w:rPr>
          <w:rFonts w:ascii="Segoe UI" w:hAnsi="Segoe UI" w:cs="Segoe UI"/>
        </w:rPr>
        <w:t xml:space="preserve">Controller) implementado através </w:t>
      </w:r>
      <w:r w:rsidR="00BF5F36" w:rsidRPr="00C26A8D">
        <w:rPr>
          <w:rFonts w:ascii="Segoe UI" w:hAnsi="Segoe UI" w:cs="Segoe UI"/>
        </w:rPr>
        <w:t>do ASP.NET</w:t>
      </w:r>
      <w:r w:rsidRPr="00C26A8D">
        <w:rPr>
          <w:rFonts w:ascii="Segoe UI" w:hAnsi="Segoe UI" w:cs="Segoe UI"/>
        </w:rPr>
        <w:t xml:space="preserve"> MVC 5.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recursos de</w:t>
      </w:r>
      <w:r w:rsidR="00BF5F36" w:rsidRPr="00C26A8D">
        <w:rPr>
          <w:rFonts w:ascii="Segoe UI" w:hAnsi="Segoe UI" w:cs="Segoe UI"/>
        </w:rPr>
        <w:t xml:space="preserve"> otimização (</w:t>
      </w:r>
      <w:r w:rsidRPr="00C26A8D">
        <w:rPr>
          <w:rFonts w:ascii="Segoe UI" w:hAnsi="Segoe UI" w:cs="Segoe UI"/>
        </w:rPr>
        <w:t>minif</w:t>
      </w:r>
      <w:r w:rsidR="00BF5F36" w:rsidRPr="00C26A8D">
        <w:rPr>
          <w:rFonts w:ascii="Segoe UI" w:hAnsi="Segoe UI" w:cs="Segoe UI"/>
        </w:rPr>
        <w:t>y</w:t>
      </w:r>
      <w:r w:rsidRPr="00C26A8D">
        <w:rPr>
          <w:rFonts w:ascii="Segoe UI" w:hAnsi="Segoe UI" w:cs="Segoe UI"/>
        </w:rPr>
        <w:t xml:space="preserve"> e bundle</w:t>
      </w:r>
      <w:r w:rsidR="00BF5F36" w:rsidRPr="00C26A8D">
        <w:rPr>
          <w:rFonts w:ascii="Segoe UI" w:hAnsi="Segoe UI" w:cs="Segoe UI"/>
        </w:rPr>
        <w:t>)</w:t>
      </w:r>
      <w:r w:rsidRPr="00C26A8D">
        <w:rPr>
          <w:rFonts w:ascii="Segoe UI" w:hAnsi="Segoe UI" w:cs="Segoe UI"/>
        </w:rPr>
        <w:t xml:space="preserve"> conforme recomendação da Microsoft para tratamento dos arquivos estáticos.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 xml:space="preserve">Usa framework Bootstrap como base para codificação de interfaces responsivas.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também H</w:t>
      </w:r>
      <w:r w:rsidR="00BF5F36" w:rsidRPr="00C26A8D">
        <w:rPr>
          <w:rFonts w:ascii="Segoe UI" w:hAnsi="Segoe UI" w:cs="Segoe UI"/>
        </w:rPr>
        <w:t>TML</w:t>
      </w:r>
      <w:r w:rsidRPr="00C26A8D">
        <w:rPr>
          <w:rFonts w:ascii="Segoe UI" w:hAnsi="Segoe UI" w:cs="Segoe UI"/>
        </w:rPr>
        <w:t xml:space="preserve"> 5, Razor, Jquery e Javascript como base para codificação </w:t>
      </w:r>
      <w:r w:rsidR="00BF5F36" w:rsidRPr="00C26A8D">
        <w:rPr>
          <w:rFonts w:ascii="Segoe UI" w:hAnsi="Segoe UI" w:cs="Segoe UI"/>
        </w:rPr>
        <w:t>dessas interfaces</w:t>
      </w:r>
      <w:r w:rsidRPr="00C26A8D">
        <w:rPr>
          <w:rFonts w:ascii="Segoe UI" w:hAnsi="Segoe UI" w:cs="Segoe UI"/>
        </w:rPr>
        <w:t xml:space="preserve">.  </w:t>
      </w:r>
    </w:p>
    <w:p w:rsidR="00B264B9" w:rsidRDefault="00B264B9" w:rsidP="00B264B9">
      <w:pPr>
        <w:pStyle w:val="PargrafodaLista"/>
        <w:numPr>
          <w:ilvl w:val="0"/>
          <w:numId w:val="19"/>
        </w:numPr>
      </w:pPr>
      <w:r w:rsidRPr="00C26A8D">
        <w:rPr>
          <w:rFonts w:ascii="Segoe UI" w:hAnsi="Segoe UI" w:cs="Segoe UI"/>
        </w:rPr>
        <w:t>Utiliza mecanismos de autorização e autenticação de forma personalizada</w:t>
      </w:r>
      <w:r>
        <w:t>.</w:t>
      </w:r>
    </w:p>
    <w:p w:rsidR="00B264B9" w:rsidRDefault="00B264B9" w:rsidP="00B264B9"/>
    <w:p w:rsidR="00B264B9" w:rsidRDefault="00B264B9" w:rsidP="00B264B9">
      <w:pPr>
        <w:rPr>
          <w:rFonts w:ascii="Segoe UI" w:hAnsi="Segoe UI" w:cs="Segoe UI"/>
          <w:b/>
        </w:rPr>
      </w:pPr>
      <w:r w:rsidRPr="00B264B9">
        <w:rPr>
          <w:rFonts w:ascii="Segoe UI" w:hAnsi="Segoe UI" w:cs="Segoe UI"/>
          <w:b/>
        </w:rPr>
        <w:t>Objetivo:</w:t>
      </w:r>
    </w:p>
    <w:p w:rsidR="00B264B9" w:rsidRDefault="00B264B9" w:rsidP="00B264B9">
      <w:pPr>
        <w:rPr>
          <w:rFonts w:ascii="Segoe UI" w:hAnsi="Segoe UI" w:cs="Segoe UI"/>
          <w:b/>
        </w:rPr>
      </w:pP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Prover mecanismo para implementação de recursos de </w:t>
      </w:r>
      <w:r w:rsidRPr="00B264B9">
        <w:rPr>
          <w:rFonts w:ascii="Segoe UI" w:hAnsi="Segoe UI" w:cs="Segoe UI"/>
        </w:rPr>
        <w:t>autorização e autenticação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w:t>
      </w:r>
      <w:r>
        <w:rPr>
          <w:rFonts w:ascii="Segoe UI" w:hAnsi="Segoe UI" w:cs="Segoe UI"/>
        </w:rPr>
        <w:t>er</w:t>
      </w:r>
      <w:r w:rsidRPr="00B264B9">
        <w:rPr>
          <w:rFonts w:ascii="Segoe UI" w:hAnsi="Segoe UI" w:cs="Segoe UI"/>
        </w:rPr>
        <w:t xml:space="preserve"> mecanismo </w:t>
      </w:r>
      <w:r>
        <w:rPr>
          <w:rFonts w:ascii="Segoe UI" w:hAnsi="Segoe UI" w:cs="Segoe UI"/>
        </w:rPr>
        <w:t xml:space="preserve">para implementação de </w:t>
      </w:r>
      <w:r w:rsidRPr="00B264B9">
        <w:rPr>
          <w:rFonts w:ascii="Segoe UI" w:hAnsi="Segoe UI" w:cs="Segoe UI"/>
        </w:rPr>
        <w:t>sessão do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Prover Interface web com design responsivo e acessível para 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 xml:space="preserve">Acessar os serviços a partir da camada de aplicação </w:t>
      </w:r>
      <w:r>
        <w:rPr>
          <w:rFonts w:ascii="Segoe UI" w:hAnsi="Segoe UI" w:cs="Segoe UI"/>
        </w:rPr>
        <w:t>–</w:t>
      </w:r>
      <w:r w:rsidRPr="00B264B9">
        <w:rPr>
          <w:rFonts w:ascii="Segoe UI" w:hAnsi="Segoe UI" w:cs="Segoe UI"/>
        </w:rPr>
        <w:t xml:space="preserve"> APP</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Prover tratamento/conversão das mensagens fornecidas pelo</w:t>
      </w:r>
      <w:r>
        <w:rPr>
          <w:rFonts w:ascii="Segoe UI" w:hAnsi="Segoe UI" w:cs="Segoe UI"/>
        </w:rPr>
        <w:t>s</w:t>
      </w:r>
      <w:r w:rsidRPr="00B264B9">
        <w:rPr>
          <w:rFonts w:ascii="Segoe UI" w:hAnsi="Segoe UI" w:cs="Segoe UI"/>
        </w:rPr>
        <w:t xml:space="preserve"> serviços da camada da aplicação</w:t>
      </w:r>
      <w:r>
        <w:rPr>
          <w:rFonts w:ascii="Segoe UI" w:hAnsi="Segoe UI" w:cs="Segoe UI"/>
        </w:rPr>
        <w:t>.</w:t>
      </w:r>
    </w:p>
    <w:p w:rsidR="00BF5F36" w:rsidRPr="00B264B9" w:rsidRDefault="00BF5F36" w:rsidP="00B264B9">
      <w:pPr>
        <w:pStyle w:val="PargrafodaLista"/>
        <w:numPr>
          <w:ilvl w:val="0"/>
          <w:numId w:val="20"/>
        </w:numPr>
        <w:rPr>
          <w:rFonts w:ascii="Segoe UI" w:hAnsi="Segoe UI" w:cs="Segoe UI"/>
        </w:rPr>
      </w:pPr>
      <w:r>
        <w:rPr>
          <w:rFonts w:ascii="Segoe UI" w:hAnsi="Segoe UI" w:cs="Segoe UI"/>
        </w:rPr>
        <w:t>Prover configuração do injetor de dependência.</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Tratar adequadamente as exceções ocorridas no sistema</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Seguir recomendações do W3C para desenvolvimento de aplicações</w:t>
      </w:r>
      <w:r>
        <w:rPr>
          <w:rFonts w:ascii="Segoe UI" w:hAnsi="Segoe UI" w:cs="Segoe UI"/>
        </w:rPr>
        <w:t xml:space="preserve"> H</w:t>
      </w:r>
      <w:r w:rsidR="00B77341">
        <w:rPr>
          <w:rFonts w:ascii="Segoe UI" w:hAnsi="Segoe UI" w:cs="Segoe UI"/>
        </w:rPr>
        <w:t>TML</w:t>
      </w:r>
      <w:r>
        <w:rPr>
          <w:rFonts w:ascii="Segoe UI" w:hAnsi="Segoe UI" w:cs="Segoe UI"/>
        </w:rPr>
        <w:t xml:space="preserve"> 5</w:t>
      </w: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Seguir recomendações do W3C para </w:t>
      </w:r>
      <w:r w:rsidRPr="00B264B9">
        <w:rPr>
          <w:rFonts w:ascii="Segoe UI" w:hAnsi="Segoe UI" w:cs="Segoe UI"/>
        </w:rPr>
        <w:t xml:space="preserve">web </w:t>
      </w:r>
      <w:r w:rsidR="007D1461">
        <w:rPr>
          <w:rFonts w:ascii="Segoe UI" w:hAnsi="Segoe UI" w:cs="Segoe UI"/>
        </w:rPr>
        <w:t>e</w:t>
      </w:r>
      <w:r w:rsidRPr="00B264B9">
        <w:rPr>
          <w:rFonts w:ascii="Segoe UI" w:hAnsi="Segoe UI" w:cs="Segoe UI"/>
        </w:rPr>
        <w:t xml:space="preserve"> mobile</w:t>
      </w:r>
    </w:p>
    <w:p w:rsidR="008041BB" w:rsidRDefault="00B02798" w:rsidP="006303E5">
      <w:pPr>
        <w:pStyle w:val="Ttulo2"/>
        <w:spacing w:line="240" w:lineRule="auto"/>
        <w:rPr>
          <w:rFonts w:ascii="Segoe UI" w:hAnsi="Segoe UI" w:cs="Segoe UI"/>
        </w:rPr>
      </w:pPr>
      <w:bookmarkStart w:id="24" w:name="_Toc500138933"/>
      <w:r>
        <w:rPr>
          <w:rFonts w:ascii="Segoe UI" w:hAnsi="Segoe UI" w:cs="Segoe UI"/>
        </w:rPr>
        <w:t>Segurança</w:t>
      </w:r>
      <w:bookmarkEnd w:id="24"/>
    </w:p>
    <w:p w:rsidR="00A875FF" w:rsidRPr="00A875FF" w:rsidRDefault="00A875FF" w:rsidP="00A875FF"/>
    <w:p w:rsidR="00595A28" w:rsidRDefault="00A875FF" w:rsidP="00595A28">
      <w:r>
        <w:rPr>
          <w:noProof/>
          <w:lang w:eastAsia="pt-BR"/>
        </w:rPr>
        <w:drawing>
          <wp:inline distT="0" distB="0" distL="0" distR="0">
            <wp:extent cx="5732145" cy="9569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guranca.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956945"/>
                    </a:xfrm>
                    <a:prstGeom prst="rect">
                      <a:avLst/>
                    </a:prstGeom>
                  </pic:spPr>
                </pic:pic>
              </a:graphicData>
            </a:graphic>
          </wp:inline>
        </w:drawing>
      </w:r>
    </w:p>
    <w:p w:rsidR="00A875FF" w:rsidRDefault="00A875FF" w:rsidP="00595A28"/>
    <w:p w:rsidR="00595A28" w:rsidRDefault="00595A28" w:rsidP="00595A28">
      <w:pPr>
        <w:rPr>
          <w:rFonts w:ascii="Segoe UI" w:hAnsi="Segoe UI" w:cs="Segoe UI"/>
          <w:b/>
        </w:rPr>
      </w:pPr>
      <w:r w:rsidRPr="00B264B9">
        <w:rPr>
          <w:rFonts w:ascii="Segoe UI" w:hAnsi="Segoe UI" w:cs="Segoe UI"/>
          <w:b/>
        </w:rPr>
        <w:t>Objetivo:</w:t>
      </w:r>
    </w:p>
    <w:p w:rsidR="00595A28" w:rsidRPr="00595A28" w:rsidRDefault="00595A28" w:rsidP="00595A28">
      <w:pPr>
        <w:pStyle w:val="PargrafodaLista"/>
        <w:numPr>
          <w:ilvl w:val="0"/>
          <w:numId w:val="21"/>
        </w:numPr>
      </w:pPr>
      <w:r w:rsidRPr="00595A28">
        <w:rPr>
          <w:rFonts w:ascii="Segoe UI" w:hAnsi="Segoe UI" w:cs="Segoe UI"/>
        </w:rPr>
        <w:t>Prover mecanismo</w:t>
      </w:r>
      <w:r w:rsidR="00E17842">
        <w:rPr>
          <w:rFonts w:ascii="Segoe UI" w:hAnsi="Segoe UI" w:cs="Segoe UI"/>
        </w:rPr>
        <w:t>s</w:t>
      </w:r>
      <w:r w:rsidRPr="00595A28">
        <w:rPr>
          <w:rFonts w:ascii="Segoe UI" w:hAnsi="Segoe UI" w:cs="Segoe UI"/>
        </w:rPr>
        <w:t xml:space="preserve"> para implementação de recursos de autorização e autenticação</w:t>
      </w:r>
    </w:p>
    <w:p w:rsidR="00595A28" w:rsidRPr="00D326E2" w:rsidRDefault="00595A28" w:rsidP="00595A28">
      <w:pPr>
        <w:pStyle w:val="PargrafodaLista"/>
        <w:numPr>
          <w:ilvl w:val="0"/>
          <w:numId w:val="21"/>
        </w:numPr>
        <w:rPr>
          <w:rFonts w:ascii="Segoe UI" w:hAnsi="Segoe UI" w:cs="Segoe UI"/>
        </w:rPr>
      </w:pPr>
      <w:r w:rsidRPr="00D326E2">
        <w:rPr>
          <w:rFonts w:ascii="Segoe UI" w:hAnsi="Segoe UI" w:cs="Segoe UI"/>
        </w:rPr>
        <w:t xml:space="preserve">Prover informações de </w:t>
      </w:r>
      <w:r w:rsidR="00E17842">
        <w:rPr>
          <w:rFonts w:ascii="Segoe UI" w:hAnsi="Segoe UI" w:cs="Segoe UI"/>
        </w:rPr>
        <w:t xml:space="preserve">acesso de </w:t>
      </w:r>
      <w:r w:rsidR="00A875FF" w:rsidRPr="00D326E2">
        <w:rPr>
          <w:rFonts w:ascii="Segoe UI" w:hAnsi="Segoe UI" w:cs="Segoe UI"/>
        </w:rPr>
        <w:t>recursos,</w:t>
      </w:r>
      <w:r w:rsidRPr="00D326E2">
        <w:rPr>
          <w:rFonts w:ascii="Segoe UI" w:hAnsi="Segoe UI" w:cs="Segoe UI"/>
        </w:rPr>
        <w:t xml:space="preserve"> perfis</w:t>
      </w:r>
      <w:r w:rsidR="00E17842">
        <w:rPr>
          <w:rFonts w:ascii="Segoe UI" w:hAnsi="Segoe UI" w:cs="Segoe UI"/>
        </w:rPr>
        <w:t>, menus de acesso</w:t>
      </w:r>
      <w:r w:rsidRPr="00D326E2">
        <w:rPr>
          <w:rFonts w:ascii="Segoe UI" w:hAnsi="Segoe UI" w:cs="Segoe UI"/>
        </w:rPr>
        <w:t xml:space="preserve"> e usuários ao sistema.</w:t>
      </w:r>
    </w:p>
    <w:p w:rsidR="00595A28" w:rsidRPr="00595A28" w:rsidRDefault="00595A28" w:rsidP="00595A28"/>
    <w:p w:rsidR="00CD15EE" w:rsidRDefault="00CD15EE" w:rsidP="006303E5">
      <w:pPr>
        <w:pStyle w:val="Ttulo2"/>
        <w:spacing w:line="240" w:lineRule="auto"/>
        <w:rPr>
          <w:rFonts w:ascii="Segoe UI" w:hAnsi="Segoe UI" w:cs="Segoe UI"/>
        </w:rPr>
      </w:pPr>
      <w:bookmarkStart w:id="25" w:name="_Toc500138934"/>
      <w:r>
        <w:rPr>
          <w:rFonts w:ascii="Segoe UI" w:hAnsi="Segoe UI" w:cs="Segoe UI"/>
        </w:rPr>
        <w:t>Tratamento de Exceção</w:t>
      </w:r>
    </w:p>
    <w:p w:rsidR="00CD15EE" w:rsidRDefault="00CD15EE" w:rsidP="00CD15EE">
      <w:pPr>
        <w:rPr>
          <w:rFonts w:ascii="Segoe UI" w:hAnsi="Segoe UI" w:cs="Segoe UI"/>
        </w:rPr>
      </w:pPr>
      <w:r>
        <w:rPr>
          <w:rFonts w:ascii="Segoe UI" w:hAnsi="Segoe UI" w:cs="Segoe UI"/>
        </w:rPr>
        <w:t>Os procedimentos para tratamento de exceção geralmente devem ser capturados na camada de apresentação</w:t>
      </w:r>
      <w:r w:rsidR="00EE03C4">
        <w:rPr>
          <w:rFonts w:ascii="Segoe UI" w:hAnsi="Segoe UI" w:cs="Segoe UI"/>
        </w:rPr>
        <w:t xml:space="preserve"> e</w:t>
      </w:r>
      <w:r>
        <w:rPr>
          <w:rFonts w:ascii="Segoe UI" w:hAnsi="Segoe UI" w:cs="Segoe UI"/>
        </w:rPr>
        <w:t xml:space="preserve"> devem ser persistidas na tabela de log (seguran</w:t>
      </w:r>
      <w:r w:rsidR="008B7888">
        <w:rPr>
          <w:rFonts w:ascii="Segoe UI" w:hAnsi="Segoe UI" w:cs="Segoe UI"/>
        </w:rPr>
        <w:t>ca</w:t>
      </w:r>
      <w:r>
        <w:rPr>
          <w:rFonts w:ascii="Segoe UI" w:hAnsi="Segoe UI" w:cs="Segoe UI"/>
        </w:rPr>
        <w:t>.tb_log_aplicacao) assim como ocorre para outros procedimentos</w:t>
      </w:r>
      <w:r w:rsidR="00EE03C4">
        <w:rPr>
          <w:rFonts w:ascii="Segoe UI" w:hAnsi="Segoe UI" w:cs="Segoe UI"/>
        </w:rPr>
        <w:t xml:space="preserve"> de auditoria e diagnóstico de problemas. Na camada de apresentação é utilizado a classe TratamentoErroHelper para essa finalidade.</w:t>
      </w:r>
    </w:p>
    <w:p w:rsidR="00292FEE" w:rsidRDefault="00292FEE" w:rsidP="00CD15EE">
      <w:pPr>
        <w:rPr>
          <w:rFonts w:ascii="Segoe UI" w:hAnsi="Segoe UI" w:cs="Segoe UI"/>
        </w:rPr>
      </w:pPr>
    </w:p>
    <w:p w:rsidR="00292FEE" w:rsidRDefault="00292FEE" w:rsidP="00CD15EE">
      <w:pPr>
        <w:rPr>
          <w:rFonts w:ascii="Segoe UI" w:hAnsi="Segoe UI" w:cs="Segoe UI"/>
        </w:rPr>
      </w:pPr>
      <w:r>
        <w:rPr>
          <w:rFonts w:ascii="Segoe UI" w:hAnsi="Segoe UI" w:cs="Segoe UI"/>
        </w:rPr>
        <w:t>Exemplo de implementação:</w:t>
      </w:r>
    </w:p>
    <w:p w:rsidR="00EE03C4" w:rsidRPr="00EE03C4" w:rsidRDefault="00EE03C4" w:rsidP="00EE03C4">
      <w:pPr>
        <w:rPr>
          <w:rFonts w:cs="Arial"/>
          <w:i/>
          <w:sz w:val="16"/>
          <w:szCs w:val="16"/>
        </w:rPr>
      </w:pPr>
      <w:r w:rsidRPr="00EE03C4">
        <w:rPr>
          <w:rFonts w:cs="Arial"/>
          <w:i/>
          <w:sz w:val="16"/>
          <w:szCs w:val="16"/>
        </w:rPr>
        <w:t xml:space="preserve">try </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catch (Exception ex)</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 xml:space="preserve">  var erroTratado = </w:t>
      </w:r>
      <w:r w:rsidRPr="00EE03C4">
        <w:rPr>
          <w:rFonts w:cs="Arial"/>
          <w:b/>
          <w:i/>
          <w:sz w:val="16"/>
          <w:szCs w:val="16"/>
        </w:rPr>
        <w:t>TratamentoErroHelper</w:t>
      </w:r>
      <w:r w:rsidRPr="00EE03C4">
        <w:rPr>
          <w:rFonts w:cs="Arial"/>
          <w:i/>
          <w:sz w:val="16"/>
          <w:szCs w:val="16"/>
        </w:rPr>
        <w:t>.LogarErro(_idUsuarioLogado, MethodBase.GetCurrentMethod(), ex);</w:t>
      </w:r>
    </w:p>
    <w:p w:rsidR="00292FEE" w:rsidRPr="00EE03C4" w:rsidRDefault="00EE03C4" w:rsidP="00EE03C4">
      <w:pPr>
        <w:rPr>
          <w:rFonts w:cs="Arial"/>
          <w:i/>
          <w:sz w:val="16"/>
          <w:szCs w:val="16"/>
        </w:rPr>
      </w:pPr>
      <w:r w:rsidRPr="00EE03C4">
        <w:rPr>
          <w:rFonts w:cs="Arial"/>
          <w:i/>
          <w:sz w:val="16"/>
          <w:szCs w:val="16"/>
        </w:rPr>
        <w:t>}</w:t>
      </w:r>
    </w:p>
    <w:p w:rsidR="00292FEE" w:rsidRDefault="00292FEE" w:rsidP="00CD15EE">
      <w:pPr>
        <w:rPr>
          <w:rFonts w:ascii="Segoe UI" w:hAnsi="Segoe UI" w:cs="Segoe UI"/>
        </w:rPr>
      </w:pPr>
    </w:p>
    <w:p w:rsidR="00292FEE" w:rsidRPr="00292FEE" w:rsidRDefault="00292FEE" w:rsidP="00CD15EE">
      <w:pPr>
        <w:rPr>
          <w:rFonts w:ascii="Segoe UI" w:hAnsi="Segoe UI" w:cs="Segoe UI"/>
          <w:u w:val="single"/>
        </w:rPr>
      </w:pPr>
      <w:r w:rsidRPr="00292FEE">
        <w:rPr>
          <w:rFonts w:ascii="Segoe UI" w:hAnsi="Segoe UI" w:cs="Segoe UI"/>
          <w:u w:val="single"/>
        </w:rPr>
        <w:lastRenderedPageBreak/>
        <w:t>Recomendações:</w:t>
      </w:r>
    </w:p>
    <w:p w:rsidR="00292FEE" w:rsidRDefault="00292FEE" w:rsidP="00292FEE">
      <w:pPr>
        <w:pStyle w:val="PargrafodaLista"/>
        <w:numPr>
          <w:ilvl w:val="0"/>
          <w:numId w:val="24"/>
        </w:numPr>
        <w:rPr>
          <w:rFonts w:ascii="Segoe UI" w:hAnsi="Segoe UI" w:cs="Segoe UI"/>
        </w:rPr>
      </w:pPr>
      <w:r>
        <w:rPr>
          <w:rFonts w:ascii="Segoe UI" w:hAnsi="Segoe UI" w:cs="Segoe UI"/>
        </w:rPr>
        <w:t>E</w:t>
      </w:r>
      <w:r w:rsidR="00CD15EE" w:rsidRPr="00292FEE">
        <w:rPr>
          <w:rFonts w:ascii="Segoe UI" w:hAnsi="Segoe UI" w:cs="Segoe UI"/>
        </w:rPr>
        <w:t>vitar a utilização de blocos try catch nas camadas inferiores</w:t>
      </w:r>
      <w:r w:rsidR="008B7888" w:rsidRPr="00292FEE">
        <w:rPr>
          <w:rFonts w:ascii="Segoe UI" w:hAnsi="Segoe UI" w:cs="Segoe UI"/>
        </w:rPr>
        <w:t>,</w:t>
      </w:r>
      <w:r w:rsidR="00CD15EE" w:rsidRPr="00292FEE">
        <w:rPr>
          <w:rFonts w:ascii="Segoe UI" w:hAnsi="Segoe UI" w:cs="Segoe UI"/>
        </w:rPr>
        <w:t xml:space="preserve"> a não ser em casos excepcionais</w:t>
      </w:r>
      <w:r w:rsidR="008B7888" w:rsidRPr="00292FEE">
        <w:rPr>
          <w:rFonts w:ascii="Segoe UI" w:hAnsi="Segoe UI" w:cs="Segoe UI"/>
        </w:rPr>
        <w:t xml:space="preserve"> para um trat</w:t>
      </w:r>
      <w:r w:rsidRPr="00292FEE">
        <w:rPr>
          <w:rFonts w:ascii="Segoe UI" w:hAnsi="Segoe UI" w:cs="Segoe UI"/>
        </w:rPr>
        <w:t>amento adequado de um problema.</w:t>
      </w:r>
    </w:p>
    <w:p w:rsidR="00292FEE" w:rsidRPr="00292FEE" w:rsidRDefault="00292FEE" w:rsidP="00292FEE">
      <w:pPr>
        <w:pStyle w:val="PargrafodaLista"/>
        <w:numPr>
          <w:ilvl w:val="0"/>
          <w:numId w:val="24"/>
        </w:numPr>
        <w:rPr>
          <w:rFonts w:ascii="Segoe UI" w:hAnsi="Segoe UI" w:cs="Segoe UI"/>
        </w:rPr>
      </w:pPr>
      <w:r>
        <w:rPr>
          <w:rFonts w:ascii="Segoe UI" w:hAnsi="Segoe UI" w:cs="Segoe UI"/>
        </w:rPr>
        <w:t>Evitar gerar exceções para condições de críticas de regra de negócio</w:t>
      </w:r>
    </w:p>
    <w:p w:rsidR="00CD15EE" w:rsidRPr="00CD15EE" w:rsidRDefault="00292FEE" w:rsidP="00CD15EE">
      <w:pPr>
        <w:rPr>
          <w:rFonts w:ascii="Segoe UI" w:hAnsi="Segoe UI" w:cs="Segoe UI"/>
        </w:rPr>
      </w:pPr>
      <w:r>
        <w:rPr>
          <w:rFonts w:ascii="Segoe UI" w:hAnsi="Segoe UI" w:cs="Segoe UI"/>
        </w:rPr>
        <w:t xml:space="preserve"> </w:t>
      </w:r>
    </w:p>
    <w:p w:rsidR="00CD15EE" w:rsidRPr="00CD15EE" w:rsidRDefault="00CD15EE" w:rsidP="00CD15EE">
      <w:pPr>
        <w:ind w:left="720"/>
      </w:pPr>
    </w:p>
    <w:p w:rsidR="00CD15EE" w:rsidRDefault="00CD15EE" w:rsidP="006303E5">
      <w:pPr>
        <w:pStyle w:val="Ttulo2"/>
        <w:spacing w:line="240" w:lineRule="auto"/>
        <w:rPr>
          <w:rFonts w:ascii="Segoe UI" w:hAnsi="Segoe UI" w:cs="Segoe UI"/>
        </w:rPr>
      </w:pPr>
      <w:r>
        <w:rPr>
          <w:rFonts w:ascii="Segoe UI" w:hAnsi="Segoe UI" w:cs="Segoe UI"/>
        </w:rPr>
        <w:t>Paginação</w:t>
      </w:r>
    </w:p>
    <w:p w:rsidR="004D1F1E" w:rsidRPr="000E6801" w:rsidRDefault="004D1F1E" w:rsidP="006303E5">
      <w:pPr>
        <w:pStyle w:val="Ttulo2"/>
        <w:spacing w:line="240" w:lineRule="auto"/>
        <w:rPr>
          <w:rFonts w:ascii="Segoe UI" w:hAnsi="Segoe UI" w:cs="Segoe UI"/>
        </w:rPr>
      </w:pPr>
      <w:r w:rsidRPr="000E6801">
        <w:rPr>
          <w:rFonts w:ascii="Segoe UI" w:hAnsi="Segoe UI" w:cs="Segoe UI"/>
        </w:rPr>
        <w:t>Estrutura de Projetos</w:t>
      </w:r>
      <w:bookmarkEnd w:id="25"/>
    </w:p>
    <w:p w:rsidR="001B38D9" w:rsidRPr="001B38D9" w:rsidRDefault="001B38D9" w:rsidP="006303E5">
      <w:pPr>
        <w:spacing w:line="240" w:lineRule="auto"/>
      </w:pPr>
    </w:p>
    <w:p w:rsidR="001B38D9" w:rsidRPr="00F223A1" w:rsidRDefault="001B38D9" w:rsidP="006303E5">
      <w:pPr>
        <w:spacing w:line="240" w:lineRule="auto"/>
        <w:rPr>
          <w:rFonts w:ascii="Segoe UI" w:hAnsi="Segoe UI" w:cs="Segoe UI"/>
        </w:rPr>
      </w:pPr>
      <w:r w:rsidRPr="00F223A1">
        <w:rPr>
          <w:rFonts w:ascii="Segoe UI" w:hAnsi="Segoe UI" w:cs="Segoe UI"/>
        </w:rPr>
        <w:t xml:space="preserve">Para suportar a solução foram implementados um conjunto de projetos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[namespaceFaseInicial].Core</w:t>
      </w:r>
    </w:p>
    <w:p w:rsidR="001B38D9" w:rsidRPr="00F223A1" w:rsidRDefault="001B38D9" w:rsidP="006303E5">
      <w:pPr>
        <w:spacing w:line="240" w:lineRule="auto"/>
        <w:rPr>
          <w:rFonts w:ascii="Segoe UI" w:hAnsi="Segoe UI" w:cs="Segoe UI"/>
        </w:rPr>
      </w:pPr>
      <w:r w:rsidRPr="00F223A1">
        <w:rPr>
          <w:rFonts w:ascii="Segoe UI" w:hAnsi="Segoe UI" w:cs="Segoe UI"/>
        </w:rPr>
        <w:t>[namespaceFaseInicial].Interfaces</w:t>
      </w:r>
    </w:p>
    <w:p w:rsidR="001B38D9" w:rsidRPr="00F223A1" w:rsidRDefault="001B38D9" w:rsidP="006303E5">
      <w:pPr>
        <w:spacing w:line="240" w:lineRule="auto"/>
        <w:rPr>
          <w:rFonts w:ascii="Segoe UI" w:hAnsi="Segoe UI" w:cs="Segoe UI"/>
        </w:rPr>
      </w:pPr>
      <w:r w:rsidRPr="00F223A1">
        <w:rPr>
          <w:rFonts w:ascii="Segoe UI" w:hAnsi="Segoe UI" w:cs="Segoe UI"/>
        </w:rPr>
        <w:t>[namespaceFaseInicial].Model</w:t>
      </w:r>
    </w:p>
    <w:p w:rsidR="001B38D9" w:rsidRPr="00F223A1" w:rsidRDefault="001B38D9" w:rsidP="006303E5">
      <w:pPr>
        <w:spacing w:line="240" w:lineRule="auto"/>
        <w:rPr>
          <w:rFonts w:ascii="Segoe UI" w:hAnsi="Segoe UI" w:cs="Segoe UI"/>
        </w:rPr>
      </w:pPr>
      <w:r w:rsidRPr="00F223A1">
        <w:rPr>
          <w:rFonts w:ascii="Segoe UI" w:hAnsi="Segoe UI" w:cs="Segoe UI"/>
        </w:rPr>
        <w:t>[namespaceFaseInicial].Core.Services</w:t>
      </w:r>
    </w:p>
    <w:p w:rsidR="001B38D9" w:rsidRPr="00F223A1" w:rsidRDefault="001B38D9" w:rsidP="006303E5">
      <w:pPr>
        <w:spacing w:line="240" w:lineRule="auto"/>
        <w:rPr>
          <w:rFonts w:ascii="Segoe UI" w:hAnsi="Segoe UI" w:cs="Segoe UI"/>
        </w:rPr>
      </w:pPr>
      <w:r w:rsidRPr="00F223A1">
        <w:rPr>
          <w:rFonts w:ascii="Segoe UI" w:hAnsi="Segoe UI" w:cs="Segoe UI"/>
        </w:rPr>
        <w:t>[namespaceFaseInicial].Application</w:t>
      </w:r>
    </w:p>
    <w:p w:rsidR="001B38D9" w:rsidRPr="00F223A1" w:rsidRDefault="001B38D9" w:rsidP="006303E5">
      <w:pPr>
        <w:spacing w:line="240" w:lineRule="auto"/>
        <w:rPr>
          <w:rFonts w:ascii="Segoe UI" w:hAnsi="Segoe UI" w:cs="Segoe UI"/>
        </w:rPr>
      </w:pPr>
      <w:r w:rsidRPr="00F223A1">
        <w:rPr>
          <w:rFonts w:ascii="Segoe UI" w:hAnsi="Segoe UI" w:cs="Segoe UI"/>
        </w:rPr>
        <w:t>[namespaceFaseInicial].Infrastructure</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[namespace].Core.Data</w:t>
      </w:r>
    </w:p>
    <w:p w:rsidR="001B38D9" w:rsidRPr="00F223A1" w:rsidRDefault="001B38D9" w:rsidP="006303E5">
      <w:pPr>
        <w:spacing w:line="240" w:lineRule="auto"/>
        <w:rPr>
          <w:rFonts w:ascii="Segoe UI" w:hAnsi="Segoe UI" w:cs="Segoe UI"/>
        </w:rPr>
      </w:pPr>
      <w:r w:rsidRPr="00F223A1">
        <w:rPr>
          <w:rFonts w:ascii="Segoe UI" w:hAnsi="Segoe UI" w:cs="Segoe UI"/>
        </w:rPr>
        <w:t>[namespace].Core.Domain</w:t>
      </w:r>
    </w:p>
    <w:p w:rsidR="00212F05" w:rsidRPr="00F223A1" w:rsidRDefault="00212F05" w:rsidP="006303E5">
      <w:pPr>
        <w:spacing w:line="240" w:lineRule="auto"/>
        <w:rPr>
          <w:rFonts w:ascii="Segoe UI" w:hAnsi="Segoe UI" w:cs="Segoe UI"/>
        </w:rPr>
      </w:pPr>
      <w:r w:rsidRPr="00F223A1">
        <w:rPr>
          <w:rFonts w:ascii="Segoe UI" w:hAnsi="Segoe UI" w:cs="Segoe UI"/>
        </w:rPr>
        <w:t>[namespace].Core.Domain.Mensagens</w:t>
      </w:r>
    </w:p>
    <w:p w:rsidR="001B38D9" w:rsidRPr="00F223A1" w:rsidRDefault="001B38D9" w:rsidP="006303E5">
      <w:pPr>
        <w:spacing w:line="240" w:lineRule="auto"/>
        <w:rPr>
          <w:rFonts w:ascii="Segoe UI" w:hAnsi="Segoe UI" w:cs="Segoe UI"/>
        </w:rPr>
      </w:pPr>
      <w:r w:rsidRPr="00F223A1">
        <w:rPr>
          <w:rFonts w:ascii="Segoe UI" w:hAnsi="Segoe UI" w:cs="Segoe UI"/>
        </w:rPr>
        <w:t>[namespace].Core.Infra</w:t>
      </w:r>
    </w:p>
    <w:p w:rsidR="001B38D9" w:rsidRPr="00F223A1" w:rsidRDefault="001B38D9" w:rsidP="006303E5">
      <w:pPr>
        <w:spacing w:line="240" w:lineRule="auto"/>
        <w:rPr>
          <w:rFonts w:ascii="Segoe UI" w:hAnsi="Segoe UI" w:cs="Segoe UI"/>
        </w:rPr>
      </w:pPr>
      <w:r w:rsidRPr="00F223A1">
        <w:rPr>
          <w:rFonts w:ascii="Segoe UI" w:hAnsi="Segoe UI" w:cs="Segoe UI"/>
        </w:rPr>
        <w:t>[namespace].[subsistema].Application</w:t>
      </w:r>
    </w:p>
    <w:p w:rsidR="001B38D9" w:rsidRPr="00F223A1" w:rsidRDefault="001B38D9" w:rsidP="006303E5">
      <w:pPr>
        <w:spacing w:line="240" w:lineRule="auto"/>
        <w:rPr>
          <w:rFonts w:ascii="Segoe UI" w:hAnsi="Segoe UI" w:cs="Segoe UI"/>
        </w:rPr>
      </w:pPr>
      <w:r w:rsidRPr="00F223A1">
        <w:rPr>
          <w:rFonts w:ascii="Segoe UI" w:hAnsi="Segoe UI" w:cs="Segoe UI"/>
        </w:rPr>
        <w:t>[namespace].[subsistema].Data</w:t>
      </w:r>
    </w:p>
    <w:p w:rsidR="001B38D9" w:rsidRPr="00F223A1" w:rsidRDefault="001B38D9" w:rsidP="006303E5">
      <w:pPr>
        <w:spacing w:line="240" w:lineRule="auto"/>
        <w:rPr>
          <w:rFonts w:ascii="Segoe UI" w:hAnsi="Segoe UI" w:cs="Segoe UI"/>
        </w:rPr>
      </w:pPr>
      <w:r w:rsidRPr="00F223A1">
        <w:rPr>
          <w:rFonts w:ascii="Segoe UI" w:hAnsi="Segoe UI" w:cs="Segoe UI"/>
        </w:rPr>
        <w:t>[namespace].[subsistema].Domain</w:t>
      </w:r>
    </w:p>
    <w:p w:rsidR="001B38D9" w:rsidRPr="00F223A1" w:rsidRDefault="001B38D9" w:rsidP="006303E5">
      <w:pPr>
        <w:spacing w:line="240" w:lineRule="auto"/>
        <w:rPr>
          <w:rFonts w:ascii="Segoe UI" w:hAnsi="Segoe UI" w:cs="Segoe UI"/>
        </w:rPr>
      </w:pPr>
      <w:r w:rsidRPr="00F223A1">
        <w:rPr>
          <w:rFonts w:ascii="Segoe UI" w:hAnsi="Segoe UI" w:cs="Segoe UI"/>
        </w:rPr>
        <w:t xml:space="preserve">[namespace].[subsistema].Infra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 xml:space="preserve">[namespaceFaseInicial] – Inicialmente o a solução foi desenvolvida com a visão de atender somente subsistema Fiscalização e módulo Administrativo. Por conta disso, o namespace utilizado foi o </w:t>
      </w:r>
      <w:r w:rsidRPr="00F223A1">
        <w:rPr>
          <w:rFonts w:ascii="Segoe UI" w:hAnsi="Segoe UI" w:cs="Segoe UI"/>
          <w:b/>
        </w:rPr>
        <w:t>br.procon.Fiscalizacao</w:t>
      </w:r>
      <w:r w:rsidRPr="00F223A1">
        <w:rPr>
          <w:rFonts w:ascii="Segoe UI" w:hAnsi="Segoe UI" w:cs="Segoe UI"/>
        </w:rPr>
        <w:t xml:space="preserve">. </w:t>
      </w: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 xml:space="preserve">A solução posteriormente passou a contemplar mais subsistemas/funcionalidades. </w:t>
      </w:r>
      <w:r w:rsidR="00C406A3" w:rsidRPr="00F223A1">
        <w:rPr>
          <w:rFonts w:ascii="Segoe UI" w:hAnsi="Segoe UI" w:cs="Segoe UI"/>
        </w:rPr>
        <w:t>A</w:t>
      </w:r>
      <w:r w:rsidRPr="00F223A1">
        <w:rPr>
          <w:rFonts w:ascii="Segoe UI" w:hAnsi="Segoe UI" w:cs="Segoe UI"/>
        </w:rPr>
        <w:t xml:space="preserve"> solução inicial teve que ser revisada</w:t>
      </w:r>
      <w:r w:rsidR="00C406A3" w:rsidRPr="00F223A1">
        <w:rPr>
          <w:rFonts w:ascii="Segoe UI" w:hAnsi="Segoe UI" w:cs="Segoe UI"/>
        </w:rPr>
        <w:t xml:space="preserve"> para comportar os novos módulos visando facilitar a manutenção e escalabilidade da mesma</w:t>
      </w:r>
      <w:r w:rsidRPr="00F223A1">
        <w:rPr>
          <w:rFonts w:ascii="Segoe UI" w:hAnsi="Segoe UI" w:cs="Segoe UI"/>
        </w:rPr>
        <w:t xml:space="preserve">. Dessa forma os novos projetos foram implementados de forma segmentada (por subsistemas) e utilizando um namespace mais abrangente o </w:t>
      </w:r>
      <w:r w:rsidRPr="00F223A1">
        <w:rPr>
          <w:rFonts w:ascii="Segoe UI" w:hAnsi="Segoe UI" w:cs="Segoe UI"/>
          <w:b/>
        </w:rPr>
        <w:t>br.procon.si</w:t>
      </w:r>
      <w:r w:rsidRPr="00F223A1">
        <w:rPr>
          <w:rFonts w:ascii="Segoe UI" w:hAnsi="Segoe UI" w:cs="Segoe UI"/>
        </w:rPr>
        <w:t>.</w:t>
      </w:r>
    </w:p>
    <w:p w:rsidR="001B38D9" w:rsidRDefault="001B38D9" w:rsidP="006303E5">
      <w:pPr>
        <w:spacing w:line="240" w:lineRule="auto"/>
        <w:rPr>
          <w:rFonts w:ascii="Segoe UI" w:hAnsi="Segoe UI" w:cs="Segoe UI"/>
        </w:rPr>
      </w:pPr>
    </w:p>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tblPr>
      <w:tblGrid>
        <w:gridCol w:w="2830"/>
        <w:gridCol w:w="6492"/>
      </w:tblGrid>
      <w:tr w:rsidR="001B38D9" w:rsidRPr="005A2457" w:rsidTr="0008315D">
        <w:trPr>
          <w:cnfStyle w:val="100000000000"/>
          <w:trHeight w:hRule="exact" w:val="397"/>
        </w:trPr>
        <w:tc>
          <w:tcPr>
            <w:cnfStyle w:val="001000000000"/>
            <w:tcW w:w="2830"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s – br.procon.Fiscalizacao</w:t>
            </w:r>
          </w:p>
        </w:tc>
        <w:tc>
          <w:tcPr>
            <w:tcW w:w="6492" w:type="dxa"/>
            <w:shd w:val="clear" w:color="auto" w:fill="95B3D7" w:themeFill="accent1" w:themeFillTint="99"/>
            <w:vAlign w:val="center"/>
          </w:tcPr>
          <w:p w:rsidR="001B38D9" w:rsidRPr="005A2457" w:rsidRDefault="001B38D9" w:rsidP="006303E5">
            <w:pPr>
              <w:spacing w:line="240" w:lineRule="auto"/>
              <w:cnfStyle w:val="100000000000"/>
              <w:rPr>
                <w:rFonts w:ascii="Segoe UI" w:hAnsi="Segoe UI" w:cs="Segoe UI"/>
                <w:sz w:val="16"/>
                <w:szCs w:val="16"/>
              </w:rPr>
            </w:pPr>
            <w:r w:rsidRPr="005A2457">
              <w:rPr>
                <w:rFonts w:ascii="Segoe UI" w:hAnsi="Segoe UI" w:cs="Segoe UI"/>
                <w:sz w:val="16"/>
                <w:szCs w:val="16"/>
              </w:rPr>
              <w:t>Descrição</w:t>
            </w:r>
          </w:p>
        </w:tc>
      </w:tr>
      <w:tr w:rsidR="001B38D9" w:rsidRPr="005A2457" w:rsidTr="0008315D">
        <w:trPr>
          <w:cnfStyle w:val="000000100000"/>
        </w:trPr>
        <w:tc>
          <w:tcPr>
            <w:cnfStyle w:val="00100000000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Application</w:t>
            </w:r>
          </w:p>
        </w:tc>
        <w:tc>
          <w:tcPr>
            <w:tcW w:w="6492" w:type="dxa"/>
            <w:shd w:val="clear" w:color="auto" w:fill="auto"/>
            <w:vAlign w:val="center"/>
          </w:tcPr>
          <w:p w:rsidR="001B38D9" w:rsidRPr="005A2457" w:rsidRDefault="001B38D9" w:rsidP="006303E5">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1B38D9" w:rsidRPr="005A2457" w:rsidTr="0008315D">
        <w:tc>
          <w:tcPr>
            <w:cnfStyle w:val="00100000000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1B38D9" w:rsidRPr="005A2457" w:rsidRDefault="001B38D9" w:rsidP="006303E5">
            <w:pPr>
              <w:spacing w:line="240" w:lineRule="auto"/>
              <w:cnfStyle w:val="0000000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Funcionalidades comuns as camadas superiores (Core.Services e UI) </w:t>
            </w:r>
          </w:p>
        </w:tc>
      </w:tr>
      <w:tr w:rsidR="001B38D9" w:rsidRPr="005A2457" w:rsidTr="0008315D">
        <w:trPr>
          <w:cnfStyle w:val="000000100000"/>
        </w:trPr>
        <w:tc>
          <w:tcPr>
            <w:cnfStyle w:val="001000000000"/>
            <w:tcW w:w="2830" w:type="dxa"/>
            <w:shd w:val="clear" w:color="auto" w:fill="auto"/>
          </w:tcPr>
          <w:p w:rsidR="001B38D9" w:rsidRDefault="001B38D9" w:rsidP="006303E5">
            <w:pPr>
              <w:spacing w:line="240" w:lineRule="auto"/>
              <w:rPr>
                <w:rFonts w:ascii="Segoe UI" w:hAnsi="Segoe UI" w:cs="Segoe UI"/>
                <w:sz w:val="16"/>
                <w:szCs w:val="16"/>
              </w:rPr>
            </w:pPr>
            <w:r>
              <w:rPr>
                <w:rFonts w:ascii="Segoe UI" w:hAnsi="Segoe UI" w:cs="Segoe UI"/>
                <w:sz w:val="16"/>
                <w:szCs w:val="16"/>
              </w:rPr>
              <w:t>Core.Services</w:t>
            </w:r>
          </w:p>
        </w:tc>
        <w:tc>
          <w:tcPr>
            <w:tcW w:w="6492" w:type="dxa"/>
            <w:shd w:val="clear" w:color="auto" w:fill="auto"/>
          </w:tcPr>
          <w:p w:rsidR="001B38D9" w:rsidRPr="005A2457" w:rsidRDefault="001B38D9" w:rsidP="006303E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1B38D9" w:rsidRPr="005A2457" w:rsidTr="0008315D">
        <w:tc>
          <w:tcPr>
            <w:cnfStyle w:val="001000000000"/>
            <w:tcW w:w="2830" w:type="dxa"/>
            <w:shd w:val="clear" w:color="auto" w:fill="auto"/>
          </w:tcPr>
          <w:p w:rsidR="001B38D9" w:rsidRDefault="001B38D9" w:rsidP="006303E5">
            <w:pPr>
              <w:spacing w:line="240" w:lineRule="auto"/>
              <w:rPr>
                <w:rFonts w:ascii="Segoe UI" w:hAnsi="Segoe UI" w:cs="Segoe UI"/>
                <w:sz w:val="16"/>
                <w:szCs w:val="16"/>
              </w:rPr>
            </w:pPr>
            <w:r>
              <w:rPr>
                <w:rFonts w:ascii="Segoe UI" w:hAnsi="Segoe UI" w:cs="Segoe UI"/>
                <w:sz w:val="16"/>
                <w:szCs w:val="16"/>
              </w:rPr>
              <w:t>Infrastructure</w:t>
            </w:r>
          </w:p>
        </w:tc>
        <w:tc>
          <w:tcPr>
            <w:tcW w:w="6492" w:type="dxa"/>
            <w:shd w:val="clear" w:color="auto" w:fill="auto"/>
          </w:tcPr>
          <w:p w:rsidR="001B38D9" w:rsidRPr="005A2457" w:rsidRDefault="001B38D9" w:rsidP="006303E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1B38D9" w:rsidRPr="005A2457" w:rsidTr="0008315D">
        <w:trPr>
          <w:cnfStyle w:val="000000100000"/>
        </w:trPr>
        <w:tc>
          <w:tcPr>
            <w:cnfStyle w:val="001000000000"/>
            <w:tcW w:w="2830" w:type="dxa"/>
            <w:shd w:val="clear" w:color="auto" w:fill="auto"/>
          </w:tcPr>
          <w:p w:rsidR="001B38D9" w:rsidRDefault="001B38D9" w:rsidP="006303E5">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1B38D9" w:rsidRPr="005A2457" w:rsidRDefault="001B38D9" w:rsidP="006303E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1B38D9" w:rsidRPr="005A2457" w:rsidTr="0008315D">
        <w:tc>
          <w:tcPr>
            <w:cnfStyle w:val="001000000000"/>
            <w:tcW w:w="2830" w:type="dxa"/>
            <w:shd w:val="clear" w:color="auto" w:fill="auto"/>
          </w:tcPr>
          <w:p w:rsidR="001B38D9" w:rsidRDefault="001B38D9" w:rsidP="006303E5">
            <w:pPr>
              <w:spacing w:line="240" w:lineRule="auto"/>
              <w:rPr>
                <w:rFonts w:ascii="Segoe UI" w:hAnsi="Segoe UI" w:cs="Segoe UI"/>
                <w:sz w:val="16"/>
                <w:szCs w:val="16"/>
              </w:rPr>
            </w:pPr>
            <w:r>
              <w:rPr>
                <w:rFonts w:ascii="Segoe UI" w:hAnsi="Segoe UI" w:cs="Segoe UI"/>
                <w:sz w:val="16"/>
                <w:szCs w:val="16"/>
              </w:rPr>
              <w:t>Model</w:t>
            </w:r>
          </w:p>
        </w:tc>
        <w:tc>
          <w:tcPr>
            <w:tcW w:w="6492" w:type="dxa"/>
            <w:shd w:val="clear" w:color="auto" w:fill="auto"/>
          </w:tcPr>
          <w:p w:rsidR="001B38D9" w:rsidRPr="005A2457" w:rsidRDefault="001B38D9" w:rsidP="006303E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Conjunto de ViewsModels</w:t>
            </w:r>
          </w:p>
        </w:tc>
      </w:tr>
      <w:tr w:rsidR="001B38D9" w:rsidRPr="005A2457" w:rsidTr="0008315D">
        <w:trPr>
          <w:cnfStyle w:val="000000100000"/>
        </w:trPr>
        <w:tc>
          <w:tcPr>
            <w:cnfStyle w:val="001000000000"/>
            <w:tcW w:w="2830" w:type="dxa"/>
            <w:shd w:val="clear" w:color="auto" w:fill="auto"/>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1B38D9" w:rsidRPr="005A2457" w:rsidRDefault="001B38D9" w:rsidP="006303E5">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tblPr>
      <w:tblGrid>
        <w:gridCol w:w="2909"/>
        <w:gridCol w:w="6413"/>
      </w:tblGrid>
      <w:tr w:rsidR="00ED4980" w:rsidRPr="005A2457" w:rsidTr="000F675C">
        <w:trPr>
          <w:cnfStyle w:val="100000000000"/>
          <w:trHeight w:hRule="exact" w:val="397"/>
        </w:trPr>
        <w:tc>
          <w:tcPr>
            <w:cnfStyle w:val="001000000000"/>
            <w:tcW w:w="2909"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 xml:space="preserve"> – br.procon.si</w:t>
            </w:r>
          </w:p>
        </w:tc>
        <w:tc>
          <w:tcPr>
            <w:tcW w:w="6413" w:type="dxa"/>
            <w:shd w:val="clear" w:color="auto" w:fill="95B3D7" w:themeFill="accent1" w:themeFillTint="99"/>
            <w:vAlign w:val="center"/>
          </w:tcPr>
          <w:p w:rsidR="001B38D9" w:rsidRPr="005A2457" w:rsidRDefault="001B38D9" w:rsidP="006303E5">
            <w:pPr>
              <w:spacing w:line="240" w:lineRule="auto"/>
              <w:cnfStyle w:val="100000000000"/>
              <w:rPr>
                <w:rFonts w:ascii="Segoe UI" w:hAnsi="Segoe UI" w:cs="Segoe UI"/>
                <w:sz w:val="16"/>
                <w:szCs w:val="16"/>
              </w:rPr>
            </w:pPr>
            <w:r w:rsidRPr="005A2457">
              <w:rPr>
                <w:rFonts w:ascii="Segoe UI" w:hAnsi="Segoe UI" w:cs="Segoe UI"/>
                <w:sz w:val="16"/>
                <w:szCs w:val="16"/>
              </w:rPr>
              <w:t>Descrição</w:t>
            </w:r>
          </w:p>
        </w:tc>
      </w:tr>
      <w:tr w:rsidR="00ED4980" w:rsidRPr="005A2457" w:rsidTr="000F675C">
        <w:trPr>
          <w:cnfStyle w:val="000000100000"/>
        </w:trPr>
        <w:tc>
          <w:tcPr>
            <w:cnfStyle w:val="00100000000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Atendimento.Application</w:t>
            </w:r>
          </w:p>
        </w:tc>
        <w:tc>
          <w:tcPr>
            <w:tcW w:w="6413" w:type="dxa"/>
            <w:shd w:val="clear" w:color="auto" w:fill="auto"/>
            <w:vAlign w:val="center"/>
          </w:tcPr>
          <w:p w:rsidR="001B38D9" w:rsidRPr="005A2457" w:rsidRDefault="00D144D4" w:rsidP="006303E5">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Atendimento</w:t>
            </w:r>
          </w:p>
        </w:tc>
      </w:tr>
      <w:tr w:rsidR="00ED4980" w:rsidRPr="005A2457" w:rsidTr="000F675C">
        <w:tc>
          <w:tcPr>
            <w:cnfStyle w:val="00100000000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lastRenderedPageBreak/>
              <w:t>Atendimento.Data</w:t>
            </w:r>
          </w:p>
        </w:tc>
        <w:tc>
          <w:tcPr>
            <w:tcW w:w="6413" w:type="dxa"/>
            <w:shd w:val="clear" w:color="auto" w:fill="auto"/>
            <w:vAlign w:val="center"/>
          </w:tcPr>
          <w:p w:rsidR="001B38D9" w:rsidRPr="005A2457" w:rsidRDefault="00D144D4" w:rsidP="000F675C">
            <w:pPr>
              <w:spacing w:line="240" w:lineRule="auto"/>
              <w:cnfStyle w:val="00000000000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w:t>
            </w:r>
            <w:r w:rsidR="000F675C">
              <w:rPr>
                <w:rFonts w:ascii="Segoe UI" w:eastAsia="Times New Roman" w:hAnsi="Segoe UI" w:cs="Segoe UI"/>
                <w:sz w:val="16"/>
                <w:szCs w:val="16"/>
                <w:lang w:eastAsia="pt-BR"/>
              </w:rPr>
              <w:t>os</w:t>
            </w:r>
            <w:r w:rsidR="00275F3E">
              <w:rPr>
                <w:rFonts w:ascii="Segoe UI" w:eastAsia="Times New Roman" w:hAnsi="Segoe UI" w:cs="Segoe UI"/>
                <w:sz w:val="16"/>
                <w:szCs w:val="16"/>
                <w:lang w:eastAsia="pt-BR"/>
              </w:rPr>
              <w:t xml:space="preserve"> </w:t>
            </w:r>
            <w:r w:rsidR="000F675C">
              <w:rPr>
                <w:rFonts w:ascii="Segoe UI" w:eastAsia="Times New Roman" w:hAnsi="Segoe UI" w:cs="Segoe UI"/>
                <w:sz w:val="16"/>
                <w:szCs w:val="16"/>
                <w:lang w:eastAsia="pt-BR"/>
              </w:rPr>
              <w:t>repositórios</w:t>
            </w:r>
            <w:r>
              <w:rPr>
                <w:rFonts w:ascii="Segoe UI" w:eastAsia="Times New Roman" w:hAnsi="Segoe UI" w:cs="Segoe UI"/>
                <w:sz w:val="16"/>
                <w:szCs w:val="16"/>
                <w:lang w:eastAsia="pt-BR"/>
              </w:rPr>
              <w:t xml:space="preserve"> do módulo de Atendimento</w:t>
            </w:r>
          </w:p>
        </w:tc>
      </w:tr>
      <w:tr w:rsidR="00ED4980" w:rsidRPr="005A2457" w:rsidTr="000F675C">
        <w:trPr>
          <w:cnfStyle w:val="000000100000"/>
        </w:trPr>
        <w:tc>
          <w:tcPr>
            <w:cnfStyle w:val="001000000000"/>
            <w:tcW w:w="2909" w:type="dxa"/>
            <w:shd w:val="clear" w:color="auto" w:fill="auto"/>
          </w:tcPr>
          <w:p w:rsidR="001B38D9" w:rsidRPr="005A2457" w:rsidRDefault="00212F05" w:rsidP="006303E5">
            <w:pPr>
              <w:spacing w:line="240" w:lineRule="auto"/>
              <w:rPr>
                <w:rFonts w:ascii="Segoe UI" w:hAnsi="Segoe UI" w:cs="Segoe UI"/>
                <w:sz w:val="16"/>
                <w:szCs w:val="16"/>
              </w:rPr>
            </w:pPr>
            <w:r>
              <w:rPr>
                <w:rFonts w:ascii="Segoe UI" w:hAnsi="Segoe UI" w:cs="Segoe UI"/>
                <w:sz w:val="16"/>
                <w:szCs w:val="16"/>
              </w:rPr>
              <w:t>Atendimento.Domain</w:t>
            </w:r>
          </w:p>
        </w:tc>
        <w:tc>
          <w:tcPr>
            <w:tcW w:w="6413" w:type="dxa"/>
            <w:shd w:val="clear" w:color="auto" w:fill="auto"/>
          </w:tcPr>
          <w:p w:rsidR="001B38D9" w:rsidRPr="005A2457" w:rsidRDefault="00D144D4" w:rsidP="000F675C">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w:t>
            </w:r>
            <w:r w:rsidR="000F675C">
              <w:rPr>
                <w:rFonts w:ascii="Segoe UI" w:eastAsia="Times New Roman" w:hAnsi="Segoe UI" w:cs="Segoe UI"/>
                <w:sz w:val="16"/>
                <w:szCs w:val="16"/>
                <w:lang w:eastAsia="pt-BR"/>
              </w:rPr>
              <w:t>domínio</w:t>
            </w:r>
            <w:r>
              <w:rPr>
                <w:rFonts w:ascii="Segoe UI" w:eastAsia="Times New Roman" w:hAnsi="Segoe UI" w:cs="Segoe UI"/>
                <w:sz w:val="16"/>
                <w:szCs w:val="16"/>
                <w:lang w:eastAsia="pt-BR"/>
              </w:rPr>
              <w:t xml:space="preserve"> do módulo de Atendimento</w:t>
            </w:r>
          </w:p>
        </w:tc>
      </w:tr>
      <w:tr w:rsidR="00212F05" w:rsidRPr="005A2457" w:rsidTr="000F675C">
        <w:tc>
          <w:tcPr>
            <w:cnfStyle w:val="001000000000"/>
            <w:tcW w:w="2909" w:type="dxa"/>
            <w:shd w:val="clear" w:color="auto" w:fill="auto"/>
          </w:tcPr>
          <w:p w:rsidR="00212F05" w:rsidRDefault="00212F05" w:rsidP="006303E5">
            <w:pPr>
              <w:spacing w:line="240" w:lineRule="auto"/>
              <w:rPr>
                <w:rFonts w:ascii="Segoe UI" w:hAnsi="Segoe UI" w:cs="Segoe UI"/>
                <w:sz w:val="16"/>
                <w:szCs w:val="16"/>
              </w:rPr>
            </w:pPr>
            <w:r>
              <w:rPr>
                <w:rFonts w:ascii="Segoe UI" w:hAnsi="Segoe UI" w:cs="Segoe UI"/>
                <w:sz w:val="16"/>
                <w:szCs w:val="16"/>
              </w:rPr>
              <w:t>Atendimento.Infra</w:t>
            </w:r>
          </w:p>
        </w:tc>
        <w:tc>
          <w:tcPr>
            <w:tcW w:w="6413" w:type="dxa"/>
            <w:shd w:val="clear" w:color="auto" w:fill="auto"/>
          </w:tcPr>
          <w:p w:rsidR="00212F05" w:rsidRPr="005A2457" w:rsidRDefault="00D144D4" w:rsidP="00BF37CC">
            <w:pPr>
              <w:spacing w:line="240" w:lineRule="auto"/>
              <w:cnfStyle w:val="00000000000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que implementa serviços externos como</w:t>
            </w:r>
            <w:r w:rsidR="00BF37CC">
              <w:rPr>
                <w:rFonts w:ascii="Segoe UI" w:eastAsia="Times New Roman" w:hAnsi="Segoe UI" w:cs="Segoe UI"/>
                <w:sz w:val="16"/>
                <w:szCs w:val="16"/>
                <w:lang w:eastAsia="pt-BR"/>
              </w:rPr>
              <w:t xml:space="preserve"> por exemplo</w:t>
            </w:r>
            <w:r w:rsidR="000F675C">
              <w:rPr>
                <w:rFonts w:ascii="Segoe UI" w:eastAsia="Times New Roman" w:hAnsi="Segoe UI" w:cs="Segoe UI"/>
                <w:sz w:val="16"/>
                <w:szCs w:val="16"/>
                <w:lang w:eastAsia="pt-BR"/>
              </w:rPr>
              <w:t xml:space="preserve"> emissão de relatórios para o módulo de Atendim</w:t>
            </w:r>
            <w:r w:rsidR="00BF37CC">
              <w:rPr>
                <w:rFonts w:ascii="Segoe UI" w:eastAsia="Times New Roman" w:hAnsi="Segoe UI" w:cs="Segoe UI"/>
                <w:sz w:val="16"/>
                <w:szCs w:val="16"/>
                <w:lang w:eastAsia="pt-BR"/>
              </w:rPr>
              <w:t>e</w:t>
            </w:r>
            <w:r w:rsidR="000F675C">
              <w:rPr>
                <w:rFonts w:ascii="Segoe UI" w:eastAsia="Times New Roman" w:hAnsi="Segoe UI" w:cs="Segoe UI"/>
                <w:sz w:val="16"/>
                <w:szCs w:val="16"/>
                <w:lang w:eastAsia="pt-BR"/>
              </w:rPr>
              <w:t>nto</w:t>
            </w:r>
          </w:p>
        </w:tc>
      </w:tr>
      <w:tr w:rsidR="00212F05" w:rsidRPr="005A2457" w:rsidTr="000F675C">
        <w:trPr>
          <w:cnfStyle w:val="000000100000"/>
        </w:trPr>
        <w:tc>
          <w:tcPr>
            <w:cnfStyle w:val="001000000000"/>
            <w:tcW w:w="2909" w:type="dxa"/>
            <w:shd w:val="clear" w:color="auto" w:fill="auto"/>
          </w:tcPr>
          <w:p w:rsidR="00212F05" w:rsidRDefault="00212F05" w:rsidP="006303E5">
            <w:pPr>
              <w:spacing w:line="240" w:lineRule="auto"/>
              <w:rPr>
                <w:rFonts w:ascii="Segoe UI" w:hAnsi="Segoe UI" w:cs="Segoe UI"/>
                <w:sz w:val="16"/>
                <w:szCs w:val="16"/>
              </w:rPr>
            </w:pPr>
            <w:r>
              <w:rPr>
                <w:rFonts w:ascii="Segoe UI" w:hAnsi="Segoe UI" w:cs="Segoe UI"/>
                <w:sz w:val="16"/>
                <w:szCs w:val="16"/>
              </w:rPr>
              <w:t>Atendimento.Tests</w:t>
            </w:r>
          </w:p>
        </w:tc>
        <w:tc>
          <w:tcPr>
            <w:tcW w:w="6413" w:type="dxa"/>
            <w:shd w:val="clear" w:color="auto" w:fill="auto"/>
          </w:tcPr>
          <w:p w:rsidR="00212F05" w:rsidRPr="005A2457" w:rsidRDefault="00D144D4" w:rsidP="000F675C">
            <w:pPr>
              <w:spacing w:line="240" w:lineRule="auto"/>
              <w:cnfStyle w:val="00000010000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de Testes unitários e integração para o módulo de Atendimento </w:t>
            </w:r>
          </w:p>
        </w:tc>
      </w:tr>
      <w:tr w:rsidR="00212F05" w:rsidRPr="005A2457" w:rsidTr="000F675C">
        <w:tc>
          <w:tcPr>
            <w:cnfStyle w:val="00100000000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r>
              <w:rPr>
                <w:rFonts w:ascii="Segoe UI" w:hAnsi="Segoe UI" w:cs="Segoe UI"/>
                <w:sz w:val="16"/>
                <w:szCs w:val="16"/>
              </w:rPr>
              <w:t>Core.Data</w:t>
            </w:r>
          </w:p>
        </w:tc>
        <w:tc>
          <w:tcPr>
            <w:tcW w:w="6413" w:type="dxa"/>
            <w:shd w:val="clear" w:color="auto" w:fill="auto"/>
          </w:tcPr>
          <w:p w:rsidR="00212F05" w:rsidRPr="005A2457" w:rsidRDefault="00D144D4" w:rsidP="000F675C">
            <w:pPr>
              <w:spacing w:line="240" w:lineRule="auto"/>
              <w:cnfStyle w:val="00000000000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core que implementa o acesso a dados (ado.net e dapper) </w:t>
            </w:r>
          </w:p>
        </w:tc>
      </w:tr>
      <w:tr w:rsidR="00212F05" w:rsidRPr="005A2457" w:rsidTr="000F675C">
        <w:trPr>
          <w:cnfStyle w:val="000000100000"/>
        </w:trPr>
        <w:tc>
          <w:tcPr>
            <w:cnfStyle w:val="00100000000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r>
              <w:rPr>
                <w:rFonts w:ascii="Segoe UI" w:hAnsi="Segoe UI" w:cs="Segoe UI"/>
                <w:sz w:val="16"/>
                <w:szCs w:val="16"/>
              </w:rPr>
              <w:t>Core.Data.Tests</w:t>
            </w:r>
          </w:p>
        </w:tc>
        <w:tc>
          <w:tcPr>
            <w:tcW w:w="6413" w:type="dxa"/>
            <w:shd w:val="clear" w:color="auto" w:fill="auto"/>
          </w:tcPr>
          <w:p w:rsidR="00212F05" w:rsidRPr="005A2457" w:rsidRDefault="00D144D4" w:rsidP="006303E5">
            <w:pPr>
              <w:spacing w:line="240" w:lineRule="auto"/>
              <w:cnfStyle w:val="00000010000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de Testes para o projeto Core.Data</w:t>
            </w:r>
          </w:p>
        </w:tc>
      </w:tr>
      <w:tr w:rsidR="00212F05" w:rsidRPr="005A2457" w:rsidTr="000F675C">
        <w:tc>
          <w:tcPr>
            <w:cnfStyle w:val="001000000000"/>
            <w:tcW w:w="2909" w:type="dxa"/>
            <w:shd w:val="clear" w:color="auto" w:fill="auto"/>
          </w:tcPr>
          <w:p w:rsidR="00212F05" w:rsidRPr="005A2457" w:rsidRDefault="00212F05" w:rsidP="006303E5">
            <w:pPr>
              <w:spacing w:line="240" w:lineRule="auto"/>
              <w:rPr>
                <w:rFonts w:ascii="Segoe UI" w:hAnsi="Segoe UI" w:cs="Segoe UI"/>
                <w:sz w:val="16"/>
                <w:szCs w:val="16"/>
              </w:rPr>
            </w:pPr>
            <w:r>
              <w:rPr>
                <w:rFonts w:ascii="Segoe UI" w:hAnsi="Segoe UI" w:cs="Segoe UI"/>
                <w:sz w:val="16"/>
                <w:szCs w:val="16"/>
              </w:rPr>
              <w:t>Core.Domain</w:t>
            </w:r>
          </w:p>
        </w:tc>
        <w:tc>
          <w:tcPr>
            <w:tcW w:w="6413" w:type="dxa"/>
            <w:shd w:val="clear" w:color="auto" w:fill="auto"/>
          </w:tcPr>
          <w:p w:rsidR="00212F05" w:rsidRPr="005A2457" w:rsidRDefault="00D144D4" w:rsidP="000F675C">
            <w:pPr>
              <w:spacing w:line="240" w:lineRule="auto"/>
              <w:cnfStyle w:val="00000000000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para suporte as entidades e implementação de regras de negócio</w:t>
            </w:r>
          </w:p>
        </w:tc>
      </w:tr>
      <w:tr w:rsidR="00212F05" w:rsidRPr="005A2457" w:rsidTr="000F675C">
        <w:trPr>
          <w:cnfStyle w:val="000000100000"/>
        </w:trPr>
        <w:tc>
          <w:tcPr>
            <w:cnfStyle w:val="001000000000"/>
            <w:tcW w:w="2909" w:type="dxa"/>
            <w:shd w:val="clear" w:color="auto" w:fill="auto"/>
          </w:tcPr>
          <w:p w:rsidR="00212F05" w:rsidRDefault="00212F05" w:rsidP="006303E5">
            <w:pPr>
              <w:spacing w:line="240" w:lineRule="auto"/>
              <w:rPr>
                <w:rFonts w:ascii="Segoe UI" w:hAnsi="Segoe UI" w:cs="Segoe UI"/>
                <w:sz w:val="16"/>
                <w:szCs w:val="16"/>
              </w:rPr>
            </w:pPr>
            <w:r>
              <w:rPr>
                <w:rFonts w:ascii="Segoe UI" w:hAnsi="Segoe UI" w:cs="Segoe UI"/>
                <w:sz w:val="16"/>
                <w:szCs w:val="16"/>
              </w:rPr>
              <w:t>Core.Domain.Mensagens</w:t>
            </w:r>
          </w:p>
        </w:tc>
        <w:tc>
          <w:tcPr>
            <w:tcW w:w="6413" w:type="dxa"/>
            <w:shd w:val="clear" w:color="auto" w:fill="auto"/>
          </w:tcPr>
          <w:p w:rsidR="00212F05" w:rsidRPr="005A2457" w:rsidRDefault="00D144D4" w:rsidP="00D144D4">
            <w:pPr>
              <w:spacing w:line="240" w:lineRule="auto"/>
              <w:cnfStyle w:val="000000100000"/>
              <w:rPr>
                <w:rFonts w:ascii="Segoe UI" w:hAnsi="Segoe UI" w:cs="Segoe UI"/>
                <w:sz w:val="16"/>
                <w:szCs w:val="16"/>
                <w:lang w:eastAsia="pt-BR"/>
              </w:rPr>
            </w:pPr>
            <w:r>
              <w:rPr>
                <w:rFonts w:ascii="Segoe UI" w:eastAsia="Times New Roman" w:hAnsi="Segoe UI" w:cs="Segoe UI"/>
                <w:sz w:val="16"/>
                <w:szCs w:val="16"/>
                <w:lang w:eastAsia="pt-BR"/>
              </w:rPr>
              <w:t xml:space="preserve">Componente centralizador das mensagens utilizadas no sistema </w:t>
            </w:r>
          </w:p>
        </w:tc>
      </w:tr>
      <w:tr w:rsidR="00212F05" w:rsidRPr="005A2457" w:rsidTr="000F675C">
        <w:tc>
          <w:tcPr>
            <w:cnfStyle w:val="001000000000"/>
            <w:tcW w:w="2909" w:type="dxa"/>
            <w:shd w:val="clear" w:color="auto" w:fill="auto"/>
          </w:tcPr>
          <w:p w:rsidR="00212F05" w:rsidRDefault="00212F05" w:rsidP="006303E5">
            <w:pPr>
              <w:spacing w:line="240" w:lineRule="auto"/>
              <w:rPr>
                <w:rFonts w:ascii="Segoe UI" w:hAnsi="Segoe UI" w:cs="Segoe UI"/>
                <w:sz w:val="16"/>
                <w:szCs w:val="16"/>
              </w:rPr>
            </w:pPr>
            <w:r>
              <w:rPr>
                <w:rFonts w:ascii="Segoe UI" w:hAnsi="Segoe UI" w:cs="Segoe UI"/>
                <w:sz w:val="16"/>
                <w:szCs w:val="16"/>
              </w:rPr>
              <w:t>Core.Infra</w:t>
            </w:r>
          </w:p>
        </w:tc>
        <w:tc>
          <w:tcPr>
            <w:tcW w:w="6413" w:type="dxa"/>
            <w:shd w:val="clear" w:color="auto" w:fill="auto"/>
          </w:tcPr>
          <w:p w:rsidR="00212F05" w:rsidRPr="005A2457" w:rsidRDefault="00D144D4" w:rsidP="000F675C">
            <w:pPr>
              <w:spacing w:line="240" w:lineRule="auto"/>
              <w:cnfStyle w:val="00000000000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para suporte para implementar serviços/funcionalidades externas </w:t>
            </w:r>
          </w:p>
        </w:tc>
      </w:tr>
      <w:tr w:rsidR="000F675C" w:rsidRPr="005A2457" w:rsidTr="000F675C">
        <w:trPr>
          <w:cnfStyle w:val="000000100000"/>
        </w:trPr>
        <w:tc>
          <w:tcPr>
            <w:cnfStyle w:val="00100000000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r>
              <w:rPr>
                <w:rFonts w:ascii="Segoe UI" w:hAnsi="Segoe UI" w:cs="Segoe UI"/>
                <w:sz w:val="16"/>
                <w:szCs w:val="16"/>
              </w:rPr>
              <w:t>FiscalizacaoOperacional.Application</w:t>
            </w:r>
          </w:p>
        </w:tc>
        <w:tc>
          <w:tcPr>
            <w:tcW w:w="6413" w:type="dxa"/>
            <w:shd w:val="clear" w:color="auto" w:fill="auto"/>
            <w:vAlign w:val="center"/>
          </w:tcPr>
          <w:p w:rsidR="000F675C" w:rsidRPr="005A2457" w:rsidRDefault="000F675C" w:rsidP="004F08C5">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c>
          <w:tcPr>
            <w:cnfStyle w:val="00100000000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r>
              <w:rPr>
                <w:rFonts w:ascii="Segoe UI" w:hAnsi="Segoe UI" w:cs="Segoe UI"/>
                <w:sz w:val="16"/>
                <w:szCs w:val="16"/>
              </w:rPr>
              <w:t>FiscalizacaoOperacional.Data</w:t>
            </w:r>
          </w:p>
        </w:tc>
        <w:tc>
          <w:tcPr>
            <w:tcW w:w="6413" w:type="dxa"/>
            <w:shd w:val="clear" w:color="auto" w:fill="auto"/>
            <w:vAlign w:val="center"/>
          </w:tcPr>
          <w:p w:rsidR="000F675C" w:rsidRPr="005A2457" w:rsidRDefault="000F675C" w:rsidP="000F675C">
            <w:pPr>
              <w:spacing w:line="240" w:lineRule="auto"/>
              <w:cnfStyle w:val="00000000000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rPr>
          <w:cnfStyle w:val="000000100000"/>
        </w:trPr>
        <w:tc>
          <w:tcPr>
            <w:cnfStyle w:val="001000000000"/>
            <w:tcW w:w="2909" w:type="dxa"/>
            <w:shd w:val="clear" w:color="auto" w:fill="auto"/>
          </w:tcPr>
          <w:p w:rsidR="000F675C" w:rsidRPr="005A2457" w:rsidRDefault="000F675C" w:rsidP="006303E5">
            <w:pPr>
              <w:spacing w:line="240" w:lineRule="auto"/>
              <w:rPr>
                <w:rFonts w:ascii="Segoe UI" w:hAnsi="Segoe UI" w:cs="Segoe UI"/>
                <w:sz w:val="16"/>
                <w:szCs w:val="16"/>
              </w:rPr>
            </w:pPr>
            <w:r>
              <w:rPr>
                <w:rFonts w:ascii="Segoe UI" w:hAnsi="Segoe UI" w:cs="Segoe UI"/>
                <w:sz w:val="16"/>
                <w:szCs w:val="16"/>
              </w:rPr>
              <w:t>FiscalizacaoOperacional.Domain</w:t>
            </w:r>
          </w:p>
        </w:tc>
        <w:tc>
          <w:tcPr>
            <w:tcW w:w="6413" w:type="dxa"/>
            <w:shd w:val="clear" w:color="auto" w:fill="auto"/>
            <w:vAlign w:val="center"/>
          </w:tcPr>
          <w:p w:rsidR="000F675C" w:rsidRPr="005A2457" w:rsidRDefault="000F675C" w:rsidP="000F675C">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0F675C">
        <w:tc>
          <w:tcPr>
            <w:cnfStyle w:val="001000000000"/>
            <w:tcW w:w="2909" w:type="dxa"/>
            <w:shd w:val="clear" w:color="auto" w:fill="auto"/>
          </w:tcPr>
          <w:p w:rsidR="000F675C" w:rsidRDefault="000F675C" w:rsidP="006303E5">
            <w:pPr>
              <w:spacing w:line="240" w:lineRule="auto"/>
              <w:rPr>
                <w:rFonts w:ascii="Segoe UI" w:hAnsi="Segoe UI" w:cs="Segoe UI"/>
                <w:sz w:val="16"/>
                <w:szCs w:val="16"/>
              </w:rPr>
            </w:pPr>
            <w:r>
              <w:rPr>
                <w:rFonts w:ascii="Segoe UI" w:hAnsi="Segoe UI" w:cs="Segoe UI"/>
                <w:sz w:val="16"/>
                <w:szCs w:val="16"/>
              </w:rPr>
              <w:t>FiscalizacaoOperacional.Infra</w:t>
            </w:r>
          </w:p>
        </w:tc>
        <w:tc>
          <w:tcPr>
            <w:tcW w:w="6413" w:type="dxa"/>
            <w:shd w:val="clear" w:color="auto" w:fill="auto"/>
          </w:tcPr>
          <w:p w:rsidR="000F675C" w:rsidRPr="005A2457" w:rsidRDefault="00BF37CC" w:rsidP="006303E5">
            <w:pPr>
              <w:spacing w:line="240" w:lineRule="auto"/>
              <w:cnfStyle w:val="000000000000"/>
              <w:rPr>
                <w:rFonts w:ascii="Segoe UI" w:hAnsi="Segoe UI" w:cs="Segoe UI"/>
                <w:sz w:val="16"/>
                <w:szCs w:val="16"/>
                <w:lang w:eastAsia="pt-BR"/>
              </w:rPr>
            </w:pPr>
            <w:r>
              <w:rPr>
                <w:rFonts w:ascii="Segoe UI" w:eastAsia="Times New Roman" w:hAnsi="Segoe UI" w:cs="Segoe UI"/>
                <w:sz w:val="16"/>
                <w:szCs w:val="16"/>
                <w:lang w:eastAsia="pt-BR"/>
              </w:rPr>
              <w:t>Componente que implementa serviços externos como por exemplo emissão de relatórios para o módulo de Atendimento</w:t>
            </w:r>
          </w:p>
        </w:tc>
      </w:tr>
      <w:tr w:rsidR="000F675C" w:rsidRPr="005A2457" w:rsidTr="000F675C">
        <w:trPr>
          <w:cnfStyle w:val="000000100000"/>
        </w:trPr>
        <w:tc>
          <w:tcPr>
            <w:cnfStyle w:val="001000000000"/>
            <w:tcW w:w="2909" w:type="dxa"/>
            <w:shd w:val="clear" w:color="auto" w:fill="auto"/>
          </w:tcPr>
          <w:p w:rsidR="000F675C" w:rsidRDefault="000F675C" w:rsidP="006303E5">
            <w:pPr>
              <w:spacing w:line="240" w:lineRule="auto"/>
              <w:rPr>
                <w:rFonts w:ascii="Segoe UI" w:hAnsi="Segoe UI" w:cs="Segoe UI"/>
                <w:sz w:val="16"/>
                <w:szCs w:val="16"/>
              </w:rPr>
            </w:pPr>
            <w:r>
              <w:rPr>
                <w:rFonts w:ascii="Segoe UI" w:hAnsi="Segoe UI" w:cs="Segoe UI"/>
                <w:sz w:val="16"/>
                <w:szCs w:val="16"/>
              </w:rPr>
              <w:t>FiscalizacaoOperacional.Tests</w:t>
            </w:r>
          </w:p>
        </w:tc>
        <w:tc>
          <w:tcPr>
            <w:tcW w:w="6413" w:type="dxa"/>
            <w:shd w:val="clear" w:color="auto" w:fill="auto"/>
          </w:tcPr>
          <w:p w:rsidR="000F675C" w:rsidRPr="005A2457" w:rsidRDefault="00BF37CC" w:rsidP="006303E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de Fiscalização Operacional</w:t>
            </w:r>
          </w:p>
        </w:tc>
      </w:tr>
      <w:tr w:rsidR="00C406A3" w:rsidRPr="005A2457" w:rsidTr="004F08C5">
        <w:tc>
          <w:tcPr>
            <w:cnfStyle w:val="00100000000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r>
              <w:rPr>
                <w:rFonts w:ascii="Segoe UI" w:hAnsi="Segoe UI" w:cs="Segoe UI"/>
                <w:sz w:val="16"/>
                <w:szCs w:val="16"/>
              </w:rPr>
              <w:t>Fornecedor</w:t>
            </w:r>
            <w:r w:rsidR="00C406A3">
              <w:rPr>
                <w:rFonts w:ascii="Segoe UI" w:hAnsi="Segoe UI" w:cs="Segoe UI"/>
                <w:sz w:val="16"/>
                <w:szCs w:val="16"/>
              </w:rPr>
              <w:t>.Application</w:t>
            </w:r>
          </w:p>
        </w:tc>
        <w:tc>
          <w:tcPr>
            <w:tcW w:w="6413" w:type="dxa"/>
            <w:shd w:val="clear" w:color="auto" w:fill="auto"/>
            <w:vAlign w:val="center"/>
          </w:tcPr>
          <w:p w:rsidR="00C406A3" w:rsidRPr="005A2457" w:rsidRDefault="00C406A3" w:rsidP="00275F3E">
            <w:pPr>
              <w:spacing w:line="240" w:lineRule="auto"/>
              <w:cnfStyle w:val="0000000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Fornecedor</w:t>
            </w:r>
          </w:p>
        </w:tc>
      </w:tr>
      <w:tr w:rsidR="00C406A3" w:rsidRPr="005A2457" w:rsidTr="004F08C5">
        <w:trPr>
          <w:cnfStyle w:val="000000100000"/>
        </w:trPr>
        <w:tc>
          <w:tcPr>
            <w:cnfStyle w:val="00100000000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r>
              <w:rPr>
                <w:rFonts w:ascii="Segoe UI" w:hAnsi="Segoe UI" w:cs="Segoe UI"/>
                <w:sz w:val="16"/>
                <w:szCs w:val="16"/>
              </w:rPr>
              <w:t>Infra.Log</w:t>
            </w:r>
          </w:p>
        </w:tc>
        <w:tc>
          <w:tcPr>
            <w:tcW w:w="6413" w:type="dxa"/>
            <w:shd w:val="clear" w:color="auto" w:fill="auto"/>
            <w:vAlign w:val="center"/>
          </w:tcPr>
          <w:p w:rsidR="00C406A3" w:rsidRPr="005A2457" w:rsidRDefault="00C406A3" w:rsidP="008C7ED9">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w:t>
            </w:r>
            <w:r w:rsidR="008C7ED9">
              <w:rPr>
                <w:rFonts w:ascii="Segoe UI" w:eastAsia="Times New Roman" w:hAnsi="Segoe UI" w:cs="Segoe UI"/>
                <w:sz w:val="16"/>
                <w:szCs w:val="16"/>
                <w:lang w:eastAsia="pt-BR"/>
              </w:rPr>
              <w:t>que implementa o serviço externo de log</w:t>
            </w:r>
          </w:p>
        </w:tc>
      </w:tr>
      <w:tr w:rsidR="008C7ED9" w:rsidRPr="005A2457" w:rsidTr="004F08C5">
        <w:tc>
          <w:tcPr>
            <w:cnfStyle w:val="001000000000"/>
            <w:tcW w:w="2909" w:type="dxa"/>
            <w:shd w:val="clear" w:color="auto" w:fill="auto"/>
          </w:tcPr>
          <w:p w:rsidR="008C7ED9" w:rsidRDefault="008C7ED9" w:rsidP="004F08C5">
            <w:pPr>
              <w:spacing w:line="240" w:lineRule="auto"/>
              <w:rPr>
                <w:rFonts w:ascii="Segoe UI" w:hAnsi="Segoe UI" w:cs="Segoe UI"/>
                <w:sz w:val="16"/>
                <w:szCs w:val="16"/>
              </w:rPr>
            </w:pPr>
            <w:r>
              <w:rPr>
                <w:rFonts w:ascii="Segoe UI" w:hAnsi="Segoe UI" w:cs="Segoe UI"/>
                <w:sz w:val="16"/>
                <w:szCs w:val="16"/>
              </w:rPr>
              <w:t>Infra.Email</w:t>
            </w:r>
          </w:p>
        </w:tc>
        <w:tc>
          <w:tcPr>
            <w:tcW w:w="6413" w:type="dxa"/>
            <w:shd w:val="clear" w:color="auto" w:fill="auto"/>
            <w:vAlign w:val="center"/>
          </w:tcPr>
          <w:p w:rsidR="008C7ED9" w:rsidRDefault="008C7ED9" w:rsidP="008C7ED9">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Componente que implementa o serviço de email</w:t>
            </w:r>
          </w:p>
        </w:tc>
      </w:tr>
      <w:tr w:rsidR="008C7ED9" w:rsidRPr="005A2457" w:rsidTr="004F08C5">
        <w:trPr>
          <w:cnfStyle w:val="000000100000"/>
        </w:trPr>
        <w:tc>
          <w:tcPr>
            <w:cnfStyle w:val="001000000000"/>
            <w:tcW w:w="2909" w:type="dxa"/>
            <w:shd w:val="clear" w:color="auto" w:fill="auto"/>
          </w:tcPr>
          <w:p w:rsidR="008C7ED9" w:rsidRDefault="008C7ED9" w:rsidP="004F08C5">
            <w:pPr>
              <w:spacing w:line="240" w:lineRule="auto"/>
              <w:rPr>
                <w:rFonts w:ascii="Segoe UI" w:hAnsi="Segoe UI" w:cs="Segoe UI"/>
                <w:sz w:val="16"/>
                <w:szCs w:val="16"/>
              </w:rPr>
            </w:pPr>
            <w:r>
              <w:rPr>
                <w:rFonts w:ascii="Segoe UI" w:hAnsi="Segoe UI" w:cs="Segoe UI"/>
                <w:sz w:val="16"/>
                <w:szCs w:val="16"/>
              </w:rPr>
              <w:t>Infra.Notificacao</w:t>
            </w:r>
          </w:p>
        </w:tc>
        <w:tc>
          <w:tcPr>
            <w:tcW w:w="6413" w:type="dxa"/>
            <w:shd w:val="clear" w:color="auto" w:fill="auto"/>
            <w:vAlign w:val="center"/>
          </w:tcPr>
          <w:p w:rsidR="008C7ED9" w:rsidRDefault="008C7ED9" w:rsidP="004F08C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 xml:space="preserve">Componente que implementa o serviço de notificação </w:t>
            </w:r>
          </w:p>
        </w:tc>
      </w:tr>
      <w:tr w:rsidR="008C7ED9" w:rsidRPr="005A2457" w:rsidTr="004F08C5">
        <w:tc>
          <w:tcPr>
            <w:cnfStyle w:val="001000000000"/>
            <w:tcW w:w="2909" w:type="dxa"/>
            <w:shd w:val="clear" w:color="auto" w:fill="auto"/>
          </w:tcPr>
          <w:p w:rsidR="008C7ED9" w:rsidRDefault="008C7ED9" w:rsidP="004F08C5">
            <w:pPr>
              <w:spacing w:line="240" w:lineRule="auto"/>
              <w:rPr>
                <w:rFonts w:ascii="Segoe UI" w:hAnsi="Segoe UI" w:cs="Segoe UI"/>
                <w:sz w:val="16"/>
                <w:szCs w:val="16"/>
              </w:rPr>
            </w:pPr>
            <w:r>
              <w:rPr>
                <w:rFonts w:ascii="Segoe UI" w:hAnsi="Segoe UI" w:cs="Segoe UI"/>
                <w:sz w:val="16"/>
                <w:szCs w:val="16"/>
              </w:rPr>
              <w:t>Infra.Tests</w:t>
            </w:r>
          </w:p>
        </w:tc>
        <w:tc>
          <w:tcPr>
            <w:tcW w:w="6413" w:type="dxa"/>
            <w:shd w:val="clear" w:color="auto" w:fill="auto"/>
            <w:vAlign w:val="center"/>
          </w:tcPr>
          <w:p w:rsidR="008C7ED9" w:rsidRDefault="008C7ED9" w:rsidP="004F08C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 xml:space="preserve">Componente de Testes unitários e de integração para o Módulo Infra </w:t>
            </w:r>
          </w:p>
        </w:tc>
      </w:tr>
      <w:tr w:rsidR="00C406A3" w:rsidRPr="005A2457" w:rsidTr="004F08C5">
        <w:trPr>
          <w:cnfStyle w:val="000000100000"/>
        </w:trPr>
        <w:tc>
          <w:tcPr>
            <w:cnfStyle w:val="001000000000"/>
            <w:tcW w:w="2909" w:type="dxa"/>
            <w:shd w:val="clear" w:color="auto" w:fill="auto"/>
          </w:tcPr>
          <w:p w:rsidR="00C406A3" w:rsidRPr="005A2457" w:rsidRDefault="008C7ED9" w:rsidP="004F08C5">
            <w:pPr>
              <w:spacing w:line="240" w:lineRule="auto"/>
              <w:rPr>
                <w:rFonts w:ascii="Segoe UI" w:hAnsi="Segoe UI" w:cs="Segoe UI"/>
                <w:sz w:val="16"/>
                <w:szCs w:val="16"/>
              </w:rPr>
            </w:pPr>
            <w:r>
              <w:rPr>
                <w:rFonts w:ascii="Segoe UI" w:hAnsi="Segoe UI" w:cs="Segoe UI"/>
                <w:sz w:val="16"/>
                <w:szCs w:val="16"/>
              </w:rPr>
              <w:t>Parada.Application</w:t>
            </w:r>
          </w:p>
        </w:tc>
        <w:tc>
          <w:tcPr>
            <w:tcW w:w="6413" w:type="dxa"/>
            <w:shd w:val="clear" w:color="auto" w:fill="auto"/>
            <w:vAlign w:val="center"/>
          </w:tcPr>
          <w:p w:rsidR="00C406A3" w:rsidRPr="005A2457" w:rsidRDefault="00C406A3" w:rsidP="00275F3E">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Parada</w:t>
            </w:r>
          </w:p>
        </w:tc>
      </w:tr>
      <w:tr w:rsidR="008C7ED9" w:rsidRPr="005A2457" w:rsidTr="004F08C5">
        <w:tc>
          <w:tcPr>
            <w:cnfStyle w:val="00100000000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r>
              <w:rPr>
                <w:rFonts w:ascii="Segoe UI" w:hAnsi="Segoe UI" w:cs="Segoe UI"/>
                <w:sz w:val="16"/>
                <w:szCs w:val="16"/>
              </w:rPr>
              <w:t>Protocolo.Application</w:t>
            </w:r>
          </w:p>
        </w:tc>
        <w:tc>
          <w:tcPr>
            <w:tcW w:w="6413" w:type="dxa"/>
            <w:shd w:val="clear" w:color="auto" w:fill="auto"/>
            <w:vAlign w:val="center"/>
          </w:tcPr>
          <w:p w:rsidR="008C7ED9" w:rsidRPr="005A2457" w:rsidRDefault="008C7ED9" w:rsidP="00275F3E">
            <w:pPr>
              <w:spacing w:line="240" w:lineRule="auto"/>
              <w:cnfStyle w:val="0000000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Protocolo</w:t>
            </w:r>
          </w:p>
        </w:tc>
      </w:tr>
      <w:tr w:rsidR="008C7ED9" w:rsidRPr="005A2457" w:rsidTr="004F08C5">
        <w:trPr>
          <w:cnfStyle w:val="000000100000"/>
        </w:trPr>
        <w:tc>
          <w:tcPr>
            <w:cnfStyle w:val="00100000000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r>
              <w:rPr>
                <w:rFonts w:ascii="Segoe UI" w:hAnsi="Segoe UI" w:cs="Segoe UI"/>
                <w:sz w:val="16"/>
                <w:szCs w:val="16"/>
              </w:rPr>
              <w:t>Protocolo.Data</w:t>
            </w:r>
          </w:p>
        </w:tc>
        <w:tc>
          <w:tcPr>
            <w:tcW w:w="6413" w:type="dxa"/>
            <w:shd w:val="clear" w:color="auto" w:fill="auto"/>
            <w:vAlign w:val="center"/>
          </w:tcPr>
          <w:p w:rsidR="008C7ED9" w:rsidRPr="005A2457" w:rsidRDefault="008C7ED9" w:rsidP="004F08C5">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4F08C5">
        <w:tc>
          <w:tcPr>
            <w:cnfStyle w:val="001000000000"/>
            <w:tcW w:w="2909" w:type="dxa"/>
            <w:shd w:val="clear" w:color="auto" w:fill="auto"/>
          </w:tcPr>
          <w:p w:rsidR="008C7ED9" w:rsidRPr="005A2457" w:rsidRDefault="008C7ED9" w:rsidP="004F08C5">
            <w:pPr>
              <w:spacing w:line="240" w:lineRule="auto"/>
              <w:rPr>
                <w:rFonts w:ascii="Segoe UI" w:hAnsi="Segoe UI" w:cs="Segoe UI"/>
                <w:sz w:val="16"/>
                <w:szCs w:val="16"/>
              </w:rPr>
            </w:pPr>
            <w:r>
              <w:rPr>
                <w:rFonts w:ascii="Segoe UI" w:hAnsi="Segoe UI" w:cs="Segoe UI"/>
                <w:sz w:val="16"/>
                <w:szCs w:val="16"/>
              </w:rPr>
              <w:t>Protocolo.Domain</w:t>
            </w:r>
          </w:p>
        </w:tc>
        <w:tc>
          <w:tcPr>
            <w:tcW w:w="6413" w:type="dxa"/>
            <w:shd w:val="clear" w:color="auto" w:fill="auto"/>
            <w:vAlign w:val="center"/>
          </w:tcPr>
          <w:p w:rsidR="008C7ED9" w:rsidRPr="005A2457" w:rsidRDefault="008C7ED9" w:rsidP="004F08C5">
            <w:pPr>
              <w:spacing w:line="240" w:lineRule="auto"/>
              <w:cnfStyle w:val="00000000000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0F675C">
        <w:trPr>
          <w:cnfStyle w:val="000000100000"/>
        </w:trPr>
        <w:tc>
          <w:tcPr>
            <w:cnfStyle w:val="001000000000"/>
            <w:tcW w:w="2909" w:type="dxa"/>
            <w:shd w:val="clear" w:color="auto" w:fill="auto"/>
          </w:tcPr>
          <w:p w:rsidR="008C7ED9" w:rsidRDefault="008C7ED9" w:rsidP="004F08C5">
            <w:pPr>
              <w:spacing w:line="240" w:lineRule="auto"/>
              <w:rPr>
                <w:rFonts w:ascii="Segoe UI" w:hAnsi="Segoe UI" w:cs="Segoe UI"/>
                <w:sz w:val="16"/>
                <w:szCs w:val="16"/>
              </w:rPr>
            </w:pPr>
            <w:r>
              <w:rPr>
                <w:rFonts w:ascii="Segoe UI" w:hAnsi="Segoe UI" w:cs="Segoe UI"/>
                <w:sz w:val="16"/>
                <w:szCs w:val="16"/>
              </w:rPr>
              <w:t>Protocolo.Infra</w:t>
            </w:r>
          </w:p>
        </w:tc>
        <w:tc>
          <w:tcPr>
            <w:tcW w:w="6413" w:type="dxa"/>
            <w:shd w:val="clear" w:color="auto" w:fill="auto"/>
          </w:tcPr>
          <w:p w:rsidR="008C7ED9" w:rsidRPr="005A2457" w:rsidRDefault="008C7ED9" w:rsidP="007F5F06">
            <w:pPr>
              <w:spacing w:line="240" w:lineRule="auto"/>
              <w:cnfStyle w:val="000000100000"/>
              <w:rPr>
                <w:rFonts w:ascii="Segoe UI" w:hAnsi="Segoe UI" w:cs="Segoe UI"/>
                <w:sz w:val="16"/>
                <w:szCs w:val="16"/>
                <w:lang w:eastAsia="pt-BR"/>
              </w:rPr>
            </w:pPr>
            <w:r>
              <w:rPr>
                <w:rFonts w:ascii="Segoe UI" w:eastAsia="Times New Roman" w:hAnsi="Segoe UI" w:cs="Segoe UI"/>
                <w:sz w:val="16"/>
                <w:szCs w:val="16"/>
                <w:lang w:eastAsia="pt-BR"/>
              </w:rPr>
              <w:t xml:space="preserve">Componente que implementa serviços externos como por exemplo emissão de relatórios para o módulo de </w:t>
            </w:r>
            <w:r w:rsidR="007F5F06">
              <w:rPr>
                <w:rFonts w:ascii="Segoe UI" w:eastAsia="Times New Roman" w:hAnsi="Segoe UI" w:cs="Segoe UI"/>
                <w:sz w:val="16"/>
                <w:szCs w:val="16"/>
                <w:lang w:eastAsia="pt-BR"/>
              </w:rPr>
              <w:t>Protocolo</w:t>
            </w:r>
          </w:p>
        </w:tc>
      </w:tr>
      <w:tr w:rsidR="008C7ED9" w:rsidRPr="005A2457" w:rsidTr="000F675C">
        <w:tc>
          <w:tcPr>
            <w:cnfStyle w:val="001000000000"/>
            <w:tcW w:w="2909" w:type="dxa"/>
            <w:shd w:val="clear" w:color="auto" w:fill="auto"/>
          </w:tcPr>
          <w:p w:rsidR="008C7ED9" w:rsidRDefault="008C7ED9" w:rsidP="006303E5">
            <w:pPr>
              <w:spacing w:line="240" w:lineRule="auto"/>
              <w:rPr>
                <w:rFonts w:ascii="Segoe UI" w:hAnsi="Segoe UI" w:cs="Segoe UI"/>
                <w:sz w:val="16"/>
                <w:szCs w:val="16"/>
              </w:rPr>
            </w:pPr>
            <w:r>
              <w:rPr>
                <w:rFonts w:ascii="Segoe UI" w:hAnsi="Segoe UI" w:cs="Segoe UI"/>
                <w:sz w:val="16"/>
                <w:szCs w:val="16"/>
              </w:rPr>
              <w:t>Protocolo.Tests</w:t>
            </w:r>
          </w:p>
        </w:tc>
        <w:tc>
          <w:tcPr>
            <w:tcW w:w="6413" w:type="dxa"/>
            <w:shd w:val="clear" w:color="auto" w:fill="auto"/>
          </w:tcPr>
          <w:p w:rsidR="008C7ED9" w:rsidRDefault="007F5F06" w:rsidP="004166D1">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Protocolo</w:t>
            </w:r>
          </w:p>
        </w:tc>
      </w:tr>
      <w:tr w:rsidR="008C7ED9" w:rsidRPr="005A2457" w:rsidTr="000F675C">
        <w:trPr>
          <w:cnfStyle w:val="000000100000"/>
        </w:trPr>
        <w:tc>
          <w:tcPr>
            <w:cnfStyle w:val="001000000000"/>
            <w:tcW w:w="2909" w:type="dxa"/>
            <w:shd w:val="clear" w:color="auto" w:fill="auto"/>
          </w:tcPr>
          <w:p w:rsidR="008C7ED9" w:rsidRDefault="008C7ED9" w:rsidP="006303E5">
            <w:pPr>
              <w:spacing w:line="240" w:lineRule="auto"/>
              <w:rPr>
                <w:rFonts w:ascii="Segoe UI" w:hAnsi="Segoe UI" w:cs="Segoe UI"/>
                <w:sz w:val="16"/>
                <w:szCs w:val="16"/>
              </w:rPr>
            </w:pPr>
            <w:r>
              <w:rPr>
                <w:rFonts w:ascii="Segoe UI" w:hAnsi="Segoe UI" w:cs="Segoe UI"/>
                <w:sz w:val="16"/>
                <w:szCs w:val="16"/>
              </w:rPr>
              <w:t>Seguranca.Application</w:t>
            </w:r>
          </w:p>
        </w:tc>
        <w:tc>
          <w:tcPr>
            <w:tcW w:w="6413" w:type="dxa"/>
            <w:shd w:val="clear" w:color="auto" w:fill="auto"/>
          </w:tcPr>
          <w:p w:rsidR="008C7ED9" w:rsidRDefault="00275F3E" w:rsidP="006303E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 xml:space="preserve">Componente que representa a camada de aplicação do módulo Segurança </w:t>
            </w:r>
          </w:p>
        </w:tc>
      </w:tr>
      <w:tr w:rsidR="008C7ED9" w:rsidRPr="005A2457" w:rsidTr="000F675C">
        <w:tc>
          <w:tcPr>
            <w:cnfStyle w:val="001000000000"/>
            <w:tcW w:w="2909" w:type="dxa"/>
            <w:shd w:val="clear" w:color="auto" w:fill="auto"/>
          </w:tcPr>
          <w:p w:rsidR="008C7ED9" w:rsidRDefault="008C7ED9" w:rsidP="006303E5">
            <w:pPr>
              <w:spacing w:line="240" w:lineRule="auto"/>
              <w:rPr>
                <w:rFonts w:ascii="Segoe UI" w:hAnsi="Segoe UI" w:cs="Segoe UI"/>
                <w:sz w:val="16"/>
                <w:szCs w:val="16"/>
              </w:rPr>
            </w:pPr>
            <w:r>
              <w:rPr>
                <w:rFonts w:ascii="Segoe UI" w:hAnsi="Segoe UI" w:cs="Segoe UI"/>
                <w:sz w:val="16"/>
                <w:szCs w:val="16"/>
              </w:rPr>
              <w:t>UI.ConsumidorApp</w:t>
            </w:r>
          </w:p>
        </w:tc>
        <w:tc>
          <w:tcPr>
            <w:tcW w:w="6413" w:type="dxa"/>
            <w:shd w:val="clear" w:color="auto" w:fill="auto"/>
          </w:tcPr>
          <w:p w:rsidR="008C7ED9" w:rsidRDefault="00275F3E" w:rsidP="00275F3E">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site do Consumidor </w:t>
            </w:r>
          </w:p>
        </w:tc>
      </w:tr>
      <w:tr w:rsidR="00275F3E" w:rsidRPr="005A2457" w:rsidTr="000F675C">
        <w:trPr>
          <w:cnfStyle w:val="000000100000"/>
        </w:trPr>
        <w:tc>
          <w:tcPr>
            <w:cnfStyle w:val="001000000000"/>
            <w:tcW w:w="2909" w:type="dxa"/>
            <w:shd w:val="clear" w:color="auto" w:fill="auto"/>
          </w:tcPr>
          <w:p w:rsidR="00275F3E" w:rsidRDefault="00275F3E" w:rsidP="006303E5">
            <w:pPr>
              <w:spacing w:line="240" w:lineRule="auto"/>
              <w:rPr>
                <w:rFonts w:ascii="Segoe UI" w:hAnsi="Segoe UI" w:cs="Segoe UI"/>
                <w:sz w:val="16"/>
                <w:szCs w:val="16"/>
              </w:rPr>
            </w:pPr>
            <w:r>
              <w:rPr>
                <w:rFonts w:ascii="Segoe UI" w:hAnsi="Segoe UI" w:cs="Segoe UI"/>
                <w:sz w:val="16"/>
                <w:szCs w:val="16"/>
              </w:rPr>
              <w:t>Api.ConsumidorApp</w:t>
            </w:r>
          </w:p>
        </w:tc>
        <w:tc>
          <w:tcPr>
            <w:tcW w:w="6413" w:type="dxa"/>
            <w:shd w:val="clear" w:color="auto" w:fill="auto"/>
          </w:tcPr>
          <w:p w:rsidR="00275F3E" w:rsidRDefault="00275F3E" w:rsidP="00275F3E">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serviço web api Consumidor </w:t>
            </w:r>
          </w:p>
        </w:tc>
      </w:tr>
      <w:tr w:rsidR="00275F3E" w:rsidRPr="005A2457" w:rsidTr="000F675C">
        <w:tc>
          <w:tcPr>
            <w:cnfStyle w:val="001000000000"/>
            <w:tcW w:w="2909" w:type="dxa"/>
            <w:shd w:val="clear" w:color="auto" w:fill="auto"/>
          </w:tcPr>
          <w:p w:rsidR="00275F3E" w:rsidRDefault="00911170" w:rsidP="006303E5">
            <w:pPr>
              <w:spacing w:line="240" w:lineRule="auto"/>
              <w:rPr>
                <w:rFonts w:ascii="Segoe UI" w:hAnsi="Segoe UI" w:cs="Segoe UI"/>
                <w:sz w:val="16"/>
                <w:szCs w:val="16"/>
              </w:rPr>
            </w:pPr>
            <w:r>
              <w:rPr>
                <w:rFonts w:ascii="Segoe UI" w:hAnsi="Segoe UI" w:cs="Segoe UI"/>
                <w:sz w:val="16"/>
                <w:szCs w:val="16"/>
              </w:rPr>
              <w:t>UI.Consumidor</w:t>
            </w:r>
          </w:p>
        </w:tc>
        <w:tc>
          <w:tcPr>
            <w:tcW w:w="6413" w:type="dxa"/>
            <w:shd w:val="clear" w:color="auto" w:fill="auto"/>
          </w:tcPr>
          <w:p w:rsidR="00275F3E" w:rsidRDefault="00911170" w:rsidP="006303E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Componente representa a camada de apresentação (site Consumidor)</w:t>
            </w:r>
          </w:p>
        </w:tc>
      </w:tr>
      <w:tr w:rsidR="0050622E" w:rsidRPr="005A2457" w:rsidTr="000F675C">
        <w:trPr>
          <w:cnfStyle w:val="000000100000"/>
        </w:trPr>
        <w:tc>
          <w:tcPr>
            <w:cnfStyle w:val="001000000000"/>
            <w:tcW w:w="2909" w:type="dxa"/>
            <w:shd w:val="clear" w:color="auto" w:fill="auto"/>
          </w:tcPr>
          <w:p w:rsidR="0050622E" w:rsidRDefault="00911170" w:rsidP="006303E5">
            <w:pPr>
              <w:spacing w:line="240" w:lineRule="auto"/>
              <w:rPr>
                <w:rFonts w:ascii="Segoe UI" w:hAnsi="Segoe UI" w:cs="Segoe UI"/>
                <w:sz w:val="16"/>
                <w:szCs w:val="16"/>
              </w:rPr>
            </w:pPr>
            <w:r>
              <w:rPr>
                <w:rFonts w:ascii="Segoe UI" w:hAnsi="Segoe UI" w:cs="Segoe UI"/>
                <w:sz w:val="16"/>
                <w:szCs w:val="16"/>
              </w:rPr>
              <w:t>Microsoft.Owin.Security.Facebook</w:t>
            </w:r>
          </w:p>
        </w:tc>
        <w:tc>
          <w:tcPr>
            <w:tcW w:w="6413" w:type="dxa"/>
            <w:shd w:val="clear" w:color="auto" w:fill="auto"/>
          </w:tcPr>
          <w:p w:rsidR="0050622E" w:rsidRDefault="00911170" w:rsidP="00911170">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Componente de terceiro para acesso ao Owin/Facebook</w:t>
            </w:r>
          </w:p>
        </w:tc>
      </w:tr>
      <w:tr w:rsidR="0050622E" w:rsidRPr="005A2457" w:rsidTr="000F675C">
        <w:tc>
          <w:tcPr>
            <w:cnfStyle w:val="001000000000"/>
            <w:tcW w:w="2909" w:type="dxa"/>
            <w:shd w:val="clear" w:color="auto" w:fill="auto"/>
          </w:tcPr>
          <w:p w:rsidR="0050622E" w:rsidRDefault="00911170" w:rsidP="006303E5">
            <w:pPr>
              <w:spacing w:line="240" w:lineRule="auto"/>
              <w:rPr>
                <w:rFonts w:ascii="Segoe UI" w:hAnsi="Segoe UI" w:cs="Segoe UI"/>
                <w:sz w:val="16"/>
                <w:szCs w:val="16"/>
              </w:rPr>
            </w:pPr>
            <w:r>
              <w:rPr>
                <w:rFonts w:ascii="Segoe UI" w:hAnsi="Segoe UI" w:cs="Segoe UI"/>
                <w:sz w:val="16"/>
                <w:szCs w:val="16"/>
              </w:rPr>
              <w:t xml:space="preserve">API.Consumidor </w:t>
            </w:r>
          </w:p>
        </w:tc>
        <w:tc>
          <w:tcPr>
            <w:tcW w:w="6413" w:type="dxa"/>
            <w:shd w:val="clear" w:color="auto" w:fill="auto"/>
          </w:tcPr>
          <w:p w:rsidR="0050622E" w:rsidRDefault="00911170" w:rsidP="006303E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Componente da camada de serviços web (web api Consumidor)</w:t>
            </w:r>
          </w:p>
        </w:tc>
      </w:tr>
      <w:tr w:rsidR="0050622E" w:rsidRPr="005A2457" w:rsidTr="000F675C">
        <w:trPr>
          <w:cnfStyle w:val="000000100000"/>
        </w:trPr>
        <w:tc>
          <w:tcPr>
            <w:cnfStyle w:val="001000000000"/>
            <w:tcW w:w="2909" w:type="dxa"/>
            <w:shd w:val="clear" w:color="auto" w:fill="auto"/>
          </w:tcPr>
          <w:p w:rsidR="0050622E" w:rsidRDefault="00911170" w:rsidP="006303E5">
            <w:pPr>
              <w:spacing w:line="240" w:lineRule="auto"/>
              <w:rPr>
                <w:rFonts w:ascii="Segoe UI" w:hAnsi="Segoe UI" w:cs="Segoe UI"/>
                <w:sz w:val="16"/>
                <w:szCs w:val="16"/>
              </w:rPr>
            </w:pPr>
            <w:r>
              <w:rPr>
                <w:rFonts w:ascii="Segoe UI" w:hAnsi="Segoe UI" w:cs="Segoe UI"/>
                <w:sz w:val="16"/>
                <w:szCs w:val="16"/>
              </w:rPr>
              <w:t>Fornecedor.ui</w:t>
            </w:r>
          </w:p>
        </w:tc>
        <w:tc>
          <w:tcPr>
            <w:tcW w:w="6413" w:type="dxa"/>
            <w:shd w:val="clear" w:color="auto" w:fill="auto"/>
          </w:tcPr>
          <w:p w:rsidR="0050622E" w:rsidRDefault="00911170" w:rsidP="006303E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 xml:space="preserve">Componente da camada de apresentação do fornecedor </w:t>
            </w:r>
          </w:p>
        </w:tc>
      </w:tr>
      <w:tr w:rsidR="0050622E" w:rsidRPr="005A2457" w:rsidTr="000F675C">
        <w:tc>
          <w:tcPr>
            <w:cnfStyle w:val="001000000000"/>
            <w:tcW w:w="2909" w:type="dxa"/>
            <w:shd w:val="clear" w:color="auto" w:fill="auto"/>
          </w:tcPr>
          <w:p w:rsidR="0050622E" w:rsidRDefault="00911170" w:rsidP="006303E5">
            <w:pPr>
              <w:spacing w:line="240" w:lineRule="auto"/>
              <w:rPr>
                <w:rFonts w:ascii="Segoe UI" w:hAnsi="Segoe UI" w:cs="Segoe UI"/>
                <w:sz w:val="16"/>
                <w:szCs w:val="16"/>
              </w:rPr>
            </w:pPr>
            <w:r>
              <w:rPr>
                <w:rFonts w:ascii="Segoe UI" w:hAnsi="Segoe UI" w:cs="Segoe UI"/>
                <w:sz w:val="16"/>
                <w:szCs w:val="16"/>
              </w:rPr>
              <w:t>API.Integracao</w:t>
            </w:r>
          </w:p>
        </w:tc>
        <w:tc>
          <w:tcPr>
            <w:tcW w:w="6413" w:type="dxa"/>
            <w:shd w:val="clear" w:color="auto" w:fill="auto"/>
          </w:tcPr>
          <w:p w:rsidR="0050622E" w:rsidRDefault="00A942F0" w:rsidP="006303E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Componente representa web service para integração com aplicações do PROCON</w:t>
            </w:r>
          </w:p>
        </w:tc>
      </w:tr>
      <w:tr w:rsidR="0050622E" w:rsidRPr="005A2457" w:rsidTr="000F675C">
        <w:trPr>
          <w:cnfStyle w:val="000000100000"/>
        </w:trPr>
        <w:tc>
          <w:tcPr>
            <w:cnfStyle w:val="001000000000"/>
            <w:tcW w:w="2909" w:type="dxa"/>
            <w:shd w:val="clear" w:color="auto" w:fill="auto"/>
          </w:tcPr>
          <w:p w:rsidR="0050622E" w:rsidRDefault="00911170" w:rsidP="006303E5">
            <w:pPr>
              <w:spacing w:line="240" w:lineRule="auto"/>
              <w:rPr>
                <w:rFonts w:ascii="Segoe UI" w:hAnsi="Segoe UI" w:cs="Segoe UI"/>
                <w:sz w:val="16"/>
                <w:szCs w:val="16"/>
              </w:rPr>
            </w:pPr>
            <w:r>
              <w:rPr>
                <w:rFonts w:ascii="Segoe UI" w:hAnsi="Segoe UI" w:cs="Segoe UI"/>
                <w:sz w:val="16"/>
                <w:szCs w:val="16"/>
              </w:rPr>
              <w:t>API.Sindec</w:t>
            </w:r>
          </w:p>
        </w:tc>
        <w:tc>
          <w:tcPr>
            <w:tcW w:w="6413" w:type="dxa"/>
            <w:shd w:val="clear" w:color="auto" w:fill="auto"/>
          </w:tcPr>
          <w:p w:rsidR="0050622E" w:rsidRDefault="00A942F0" w:rsidP="006303E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Componente representa web service para integração com base de dados do SINDEC</w:t>
            </w:r>
          </w:p>
        </w:tc>
      </w:tr>
      <w:tr w:rsidR="00911170" w:rsidRPr="005A2457" w:rsidTr="000F675C">
        <w:tc>
          <w:tcPr>
            <w:cnfStyle w:val="001000000000"/>
            <w:tcW w:w="2909" w:type="dxa"/>
            <w:shd w:val="clear" w:color="auto" w:fill="auto"/>
          </w:tcPr>
          <w:p w:rsidR="00911170" w:rsidRDefault="00911170" w:rsidP="006303E5">
            <w:pPr>
              <w:spacing w:line="240" w:lineRule="auto"/>
              <w:rPr>
                <w:rFonts w:ascii="Segoe UI" w:hAnsi="Segoe UI" w:cs="Segoe UI"/>
                <w:sz w:val="16"/>
                <w:szCs w:val="16"/>
              </w:rPr>
            </w:pPr>
            <w:r>
              <w:rPr>
                <w:rFonts w:ascii="Segoe UI" w:hAnsi="Segoe UI" w:cs="Segoe UI"/>
                <w:sz w:val="16"/>
                <w:szCs w:val="16"/>
              </w:rPr>
              <w:t>API.Sindecapp</w:t>
            </w:r>
          </w:p>
        </w:tc>
        <w:tc>
          <w:tcPr>
            <w:tcW w:w="6413" w:type="dxa"/>
            <w:shd w:val="clear" w:color="auto" w:fill="auto"/>
          </w:tcPr>
          <w:p w:rsidR="00911170" w:rsidRDefault="00A942F0" w:rsidP="006303E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Componente aplicação cliente para disparar o web service de integração do SINDEC</w:t>
            </w:r>
          </w:p>
        </w:tc>
      </w:tr>
      <w:tr w:rsidR="00275F3E" w:rsidRPr="005A2457" w:rsidTr="000F675C">
        <w:trPr>
          <w:cnfStyle w:val="000000100000"/>
        </w:trPr>
        <w:tc>
          <w:tcPr>
            <w:cnfStyle w:val="001000000000"/>
            <w:tcW w:w="2909" w:type="dxa"/>
            <w:shd w:val="clear" w:color="auto" w:fill="auto"/>
          </w:tcPr>
          <w:p w:rsidR="00275F3E" w:rsidRDefault="00275F3E" w:rsidP="006303E5">
            <w:pPr>
              <w:spacing w:line="240" w:lineRule="auto"/>
              <w:rPr>
                <w:rFonts w:ascii="Segoe UI" w:hAnsi="Segoe UI" w:cs="Segoe UI"/>
                <w:sz w:val="16"/>
                <w:szCs w:val="16"/>
              </w:rPr>
            </w:pPr>
            <w:r>
              <w:rPr>
                <w:rFonts w:ascii="Segoe UI" w:hAnsi="Segoe UI" w:cs="Segoe UI"/>
                <w:sz w:val="16"/>
                <w:szCs w:val="16"/>
              </w:rPr>
              <w:t>DataTables.AspNet.Core</w:t>
            </w:r>
          </w:p>
        </w:tc>
        <w:tc>
          <w:tcPr>
            <w:tcW w:w="6413" w:type="dxa"/>
            <w:shd w:val="clear" w:color="auto" w:fill="auto"/>
          </w:tcPr>
          <w:p w:rsidR="00275F3E" w:rsidRDefault="00A942F0" w:rsidP="006303E5">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Componente para implementação do DataTables nas camadas de apresentação</w:t>
            </w:r>
          </w:p>
        </w:tc>
      </w:tr>
      <w:tr w:rsidR="00275F3E" w:rsidRPr="005A2457" w:rsidTr="000F675C">
        <w:tc>
          <w:tcPr>
            <w:cnfStyle w:val="001000000000"/>
            <w:tcW w:w="2909" w:type="dxa"/>
            <w:shd w:val="clear" w:color="auto" w:fill="auto"/>
          </w:tcPr>
          <w:p w:rsidR="00275F3E" w:rsidRDefault="00275F3E" w:rsidP="006303E5">
            <w:pPr>
              <w:spacing w:line="240" w:lineRule="auto"/>
              <w:rPr>
                <w:rFonts w:ascii="Segoe UI" w:hAnsi="Segoe UI" w:cs="Segoe UI"/>
                <w:sz w:val="16"/>
                <w:szCs w:val="16"/>
              </w:rPr>
            </w:pPr>
            <w:r>
              <w:rPr>
                <w:rFonts w:ascii="Segoe UI" w:hAnsi="Segoe UI" w:cs="Segoe UI"/>
                <w:sz w:val="16"/>
                <w:szCs w:val="16"/>
              </w:rPr>
              <w:t>DataTables.AspNet.Mvc</w:t>
            </w:r>
          </w:p>
        </w:tc>
        <w:tc>
          <w:tcPr>
            <w:tcW w:w="6413" w:type="dxa"/>
            <w:shd w:val="clear" w:color="auto" w:fill="auto"/>
          </w:tcPr>
          <w:p w:rsidR="00275F3E" w:rsidRDefault="00A942F0" w:rsidP="006303E5">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Componente para implementação do DataTables nas camadas de apresentação</w:t>
            </w:r>
          </w:p>
        </w:tc>
      </w:tr>
    </w:tbl>
    <w:p w:rsidR="001B38D9" w:rsidRPr="001B38D9" w:rsidRDefault="001B38D9" w:rsidP="006303E5">
      <w:pPr>
        <w:spacing w:line="240" w:lineRule="auto"/>
      </w:pPr>
    </w:p>
    <w:p w:rsidR="00322CDF" w:rsidRPr="000E6801" w:rsidRDefault="00540C58" w:rsidP="006303E5">
      <w:pPr>
        <w:pStyle w:val="Ttulo2"/>
        <w:spacing w:line="240" w:lineRule="auto"/>
        <w:rPr>
          <w:rFonts w:ascii="Segoe UI" w:hAnsi="Segoe UI" w:cs="Segoe UI"/>
        </w:rPr>
      </w:pPr>
      <w:bookmarkStart w:id="26" w:name="_Toc500138935"/>
      <w:r>
        <w:rPr>
          <w:rFonts w:ascii="Segoe UI" w:hAnsi="Segoe UI" w:cs="Segoe UI"/>
        </w:rPr>
        <w:t>Nova Funcionalidade</w:t>
      </w:r>
      <w:bookmarkEnd w:id="26"/>
    </w:p>
    <w:p w:rsidR="00196212" w:rsidRDefault="00055F20" w:rsidP="006303E5">
      <w:pPr>
        <w:pStyle w:val="Ttulo1"/>
        <w:spacing w:line="240" w:lineRule="auto"/>
        <w:rPr>
          <w:rFonts w:ascii="Segoe UI" w:hAnsi="Segoe UI" w:cs="Segoe UI"/>
          <w:sz w:val="20"/>
        </w:rPr>
      </w:pPr>
      <w:bookmarkStart w:id="27" w:name="_Toc500138936"/>
      <w:r w:rsidRPr="000E6801">
        <w:rPr>
          <w:rFonts w:ascii="Segoe UI" w:hAnsi="Segoe UI" w:cs="Segoe UI"/>
          <w:sz w:val="20"/>
        </w:rPr>
        <w:t>Visão de Impl</w:t>
      </w:r>
      <w:r w:rsidR="00322CDF" w:rsidRPr="000E6801">
        <w:rPr>
          <w:rFonts w:ascii="Segoe UI" w:hAnsi="Segoe UI" w:cs="Segoe UI"/>
          <w:sz w:val="20"/>
        </w:rPr>
        <w:t>antação</w:t>
      </w:r>
      <w:bookmarkEnd w:id="27"/>
    </w:p>
    <w:p w:rsidR="00A875FF" w:rsidRDefault="00A875FF" w:rsidP="00A875FF"/>
    <w:p w:rsidR="00A875FF" w:rsidRPr="00A875FF" w:rsidRDefault="00A875FF" w:rsidP="00A875FF">
      <w:r>
        <w:rPr>
          <w:noProof/>
          <w:lang w:eastAsia="pt-BR"/>
        </w:rPr>
        <w:lastRenderedPageBreak/>
        <w:drawing>
          <wp:inline distT="0" distB="0" distL="0" distR="0">
            <wp:extent cx="5732145" cy="32035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SistemaIntegrado.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3203575"/>
                    </a:xfrm>
                    <a:prstGeom prst="rect">
                      <a:avLst/>
                    </a:prstGeom>
                  </pic:spPr>
                </pic:pic>
              </a:graphicData>
            </a:graphic>
          </wp:inline>
        </w:drawing>
      </w:r>
    </w:p>
    <w:p w:rsidR="006D3030" w:rsidRPr="006D3030" w:rsidRDefault="006D3030" w:rsidP="006D3030"/>
    <w:p w:rsidR="006D3030" w:rsidRDefault="006D3030" w:rsidP="006D3030">
      <w:pPr>
        <w:pStyle w:val="Ttulo2"/>
        <w:rPr>
          <w:rFonts w:ascii="Segoe UI" w:hAnsi="Segoe UI" w:cs="Segoe UI"/>
        </w:rPr>
      </w:pPr>
      <w:bookmarkStart w:id="28" w:name="_Toc500138937"/>
      <w:r w:rsidRPr="006D1825">
        <w:rPr>
          <w:rFonts w:ascii="Segoe UI" w:hAnsi="Segoe UI" w:cs="Segoe UI"/>
        </w:rPr>
        <w:t>Componentes Externos</w:t>
      </w:r>
      <w:bookmarkEnd w:id="28"/>
    </w:p>
    <w:p w:rsidR="006D1825" w:rsidRDefault="006D1825" w:rsidP="006D1825">
      <w:pPr>
        <w:ind w:firstLine="720"/>
        <w:rPr>
          <w:rFonts w:ascii="Segoe UI" w:hAnsi="Segoe UI" w:cs="Segoe UI"/>
        </w:rPr>
      </w:pPr>
      <w:r>
        <w:rPr>
          <w:rFonts w:ascii="Segoe UI" w:hAnsi="Segoe UI" w:cs="Segoe UI"/>
        </w:rPr>
        <w:t xml:space="preserve">Para prover as funcionalidades disponibilizadas no Sistema Integrado </w:t>
      </w:r>
      <w:r w:rsidR="00057A1C">
        <w:rPr>
          <w:rFonts w:ascii="Segoe UI" w:hAnsi="Segoe UI" w:cs="Segoe UI"/>
        </w:rPr>
        <w:t>PROCON, além</w:t>
      </w:r>
      <w:bookmarkStart w:id="29" w:name="_GoBack"/>
      <w:bookmarkEnd w:id="29"/>
      <w:r w:rsidR="00057A1C">
        <w:rPr>
          <w:rFonts w:ascii="Segoe UI" w:hAnsi="Segoe UI" w:cs="Segoe UI"/>
        </w:rPr>
        <w:t xml:space="preserve"> dos componentes desenvolvidos</w:t>
      </w:r>
      <w:r>
        <w:rPr>
          <w:rFonts w:ascii="Segoe UI" w:hAnsi="Segoe UI" w:cs="Segoe UI"/>
        </w:rPr>
        <w:t xml:space="preserve"> foram utilizados componentes </w:t>
      </w:r>
      <w:r w:rsidR="00057A1C">
        <w:rPr>
          <w:rFonts w:ascii="Segoe UI" w:hAnsi="Segoe UI" w:cs="Segoe UI"/>
        </w:rPr>
        <w:t>dos fornecedores externos</w:t>
      </w:r>
      <w:r>
        <w:rPr>
          <w:rFonts w:ascii="Segoe UI" w:hAnsi="Segoe UI" w:cs="Segoe UI"/>
        </w:rPr>
        <w:t>. Por padrão os componentes são fornecidos via servidor oficial Nuget. Modificações e/ou inclusões de componentes</w:t>
      </w:r>
      <w:r w:rsidR="00A875FF">
        <w:rPr>
          <w:rFonts w:ascii="Segoe UI" w:hAnsi="Segoe UI" w:cs="Segoe UI"/>
        </w:rPr>
        <w:t xml:space="preserve"> externos</w:t>
      </w:r>
      <w:r>
        <w:rPr>
          <w:rFonts w:ascii="Segoe UI" w:hAnsi="Segoe UI" w:cs="Segoe UI"/>
        </w:rPr>
        <w:t xml:space="preserve"> devem ser planejadas e comunicadas</w:t>
      </w:r>
      <w:r w:rsidR="00A875FF">
        <w:rPr>
          <w:rFonts w:ascii="Segoe UI" w:hAnsi="Segoe UI" w:cs="Segoe UI"/>
        </w:rPr>
        <w:t xml:space="preserve"> previamente</w:t>
      </w:r>
      <w:r>
        <w:rPr>
          <w:rFonts w:ascii="Segoe UI" w:hAnsi="Segoe UI" w:cs="Segoe UI"/>
        </w:rPr>
        <w:t xml:space="preserve"> as equipes responsáveis.</w:t>
      </w:r>
    </w:p>
    <w:p w:rsidR="006D1825" w:rsidRDefault="006D1825" w:rsidP="006D1825">
      <w:pPr>
        <w:ind w:firstLine="720"/>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tblPr>
      <w:tblGrid>
        <w:gridCol w:w="2830"/>
        <w:gridCol w:w="6492"/>
      </w:tblGrid>
      <w:tr w:rsidR="006D1825" w:rsidRPr="005A2457" w:rsidTr="00595A28">
        <w:trPr>
          <w:cnfStyle w:val="100000000000"/>
          <w:trHeight w:hRule="exact" w:val="397"/>
        </w:trPr>
        <w:tc>
          <w:tcPr>
            <w:cnfStyle w:val="001000000000"/>
            <w:tcW w:w="2830" w:type="dxa"/>
            <w:shd w:val="clear" w:color="auto" w:fill="95B3D7" w:themeFill="accent1" w:themeFillTint="99"/>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 xml:space="preserve">Componente </w:t>
            </w:r>
          </w:p>
        </w:tc>
        <w:tc>
          <w:tcPr>
            <w:tcW w:w="6492" w:type="dxa"/>
            <w:shd w:val="clear" w:color="auto" w:fill="95B3D7" w:themeFill="accent1" w:themeFillTint="99"/>
            <w:vAlign w:val="center"/>
          </w:tcPr>
          <w:p w:rsidR="006D1825" w:rsidRPr="005A2457" w:rsidRDefault="006D1825" w:rsidP="00595A28">
            <w:pPr>
              <w:spacing w:line="240" w:lineRule="auto"/>
              <w:cnfStyle w:val="100000000000"/>
              <w:rPr>
                <w:rFonts w:ascii="Segoe UI" w:hAnsi="Segoe UI" w:cs="Segoe UI"/>
                <w:sz w:val="16"/>
                <w:szCs w:val="16"/>
              </w:rPr>
            </w:pPr>
            <w:r>
              <w:rPr>
                <w:rFonts w:ascii="Segoe UI" w:hAnsi="Segoe UI" w:cs="Segoe UI"/>
                <w:sz w:val="16"/>
                <w:szCs w:val="16"/>
              </w:rPr>
              <w:t>V</w:t>
            </w:r>
            <w:r w:rsidRPr="005A2457">
              <w:rPr>
                <w:rFonts w:ascii="Segoe UI" w:hAnsi="Segoe UI" w:cs="Segoe UI"/>
                <w:sz w:val="16"/>
                <w:szCs w:val="16"/>
              </w:rPr>
              <w:t>e</w:t>
            </w:r>
            <w:r>
              <w:rPr>
                <w:rFonts w:ascii="Segoe UI" w:hAnsi="Segoe UI" w:cs="Segoe UI"/>
                <w:sz w:val="16"/>
                <w:szCs w:val="16"/>
              </w:rPr>
              <w:t>rsão</w:t>
            </w:r>
          </w:p>
        </w:tc>
      </w:tr>
      <w:tr w:rsidR="006D1825" w:rsidRPr="005A2457" w:rsidTr="00595A28">
        <w:trPr>
          <w:cnfStyle w:val="000000100000"/>
        </w:trPr>
        <w:tc>
          <w:tcPr>
            <w:cnfStyle w:val="00100000000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Application</w:t>
            </w:r>
          </w:p>
        </w:tc>
        <w:tc>
          <w:tcPr>
            <w:tcW w:w="6492" w:type="dxa"/>
            <w:shd w:val="clear" w:color="auto" w:fill="auto"/>
            <w:vAlign w:val="center"/>
          </w:tcPr>
          <w:p w:rsidR="006D1825" w:rsidRPr="005A2457" w:rsidRDefault="006D1825" w:rsidP="00595A28">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6D1825" w:rsidRPr="005A2457" w:rsidTr="00595A28">
        <w:tc>
          <w:tcPr>
            <w:cnfStyle w:val="00100000000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6D1825" w:rsidRPr="005A2457" w:rsidRDefault="006D1825" w:rsidP="00595A28">
            <w:pPr>
              <w:spacing w:line="240" w:lineRule="auto"/>
              <w:cnfStyle w:val="00000000000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Funcionalidades comuns as camadas superiores (Core.Services e UI) </w:t>
            </w:r>
          </w:p>
        </w:tc>
      </w:tr>
      <w:tr w:rsidR="006D1825" w:rsidRPr="005A2457" w:rsidTr="00595A28">
        <w:trPr>
          <w:cnfStyle w:val="000000100000"/>
        </w:trPr>
        <w:tc>
          <w:tcPr>
            <w:cnfStyle w:val="001000000000"/>
            <w:tcW w:w="2830" w:type="dxa"/>
            <w:shd w:val="clear" w:color="auto" w:fill="auto"/>
          </w:tcPr>
          <w:p w:rsidR="006D1825" w:rsidRDefault="006D1825" w:rsidP="00595A28">
            <w:pPr>
              <w:spacing w:line="240" w:lineRule="auto"/>
              <w:rPr>
                <w:rFonts w:ascii="Segoe UI" w:hAnsi="Segoe UI" w:cs="Segoe UI"/>
                <w:sz w:val="16"/>
                <w:szCs w:val="16"/>
              </w:rPr>
            </w:pPr>
            <w:r>
              <w:rPr>
                <w:rFonts w:ascii="Segoe UI" w:hAnsi="Segoe UI" w:cs="Segoe UI"/>
                <w:sz w:val="16"/>
                <w:szCs w:val="16"/>
              </w:rPr>
              <w:t>Core.Services</w:t>
            </w:r>
          </w:p>
        </w:tc>
        <w:tc>
          <w:tcPr>
            <w:tcW w:w="6492" w:type="dxa"/>
            <w:shd w:val="clear" w:color="auto" w:fill="auto"/>
          </w:tcPr>
          <w:p w:rsidR="006D1825" w:rsidRPr="005A2457" w:rsidRDefault="006D1825" w:rsidP="00595A28">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6D1825" w:rsidRPr="005A2457" w:rsidTr="00595A28">
        <w:tc>
          <w:tcPr>
            <w:cnfStyle w:val="001000000000"/>
            <w:tcW w:w="2830" w:type="dxa"/>
            <w:shd w:val="clear" w:color="auto" w:fill="auto"/>
          </w:tcPr>
          <w:p w:rsidR="006D1825" w:rsidRDefault="006D1825" w:rsidP="00595A28">
            <w:pPr>
              <w:spacing w:line="240" w:lineRule="auto"/>
              <w:rPr>
                <w:rFonts w:ascii="Segoe UI" w:hAnsi="Segoe UI" w:cs="Segoe UI"/>
                <w:sz w:val="16"/>
                <w:szCs w:val="16"/>
              </w:rPr>
            </w:pPr>
            <w:r>
              <w:rPr>
                <w:rFonts w:ascii="Segoe UI" w:hAnsi="Segoe UI" w:cs="Segoe UI"/>
                <w:sz w:val="16"/>
                <w:szCs w:val="16"/>
              </w:rPr>
              <w:t>Infrastructure</w:t>
            </w:r>
          </w:p>
        </w:tc>
        <w:tc>
          <w:tcPr>
            <w:tcW w:w="6492" w:type="dxa"/>
            <w:shd w:val="clear" w:color="auto" w:fill="auto"/>
          </w:tcPr>
          <w:p w:rsidR="006D1825" w:rsidRPr="005A2457" w:rsidRDefault="006D1825" w:rsidP="00595A28">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6D1825" w:rsidRPr="005A2457" w:rsidTr="00595A28">
        <w:trPr>
          <w:cnfStyle w:val="000000100000"/>
        </w:trPr>
        <w:tc>
          <w:tcPr>
            <w:cnfStyle w:val="001000000000"/>
            <w:tcW w:w="2830" w:type="dxa"/>
            <w:shd w:val="clear" w:color="auto" w:fill="auto"/>
          </w:tcPr>
          <w:p w:rsidR="006D1825" w:rsidRDefault="006D1825" w:rsidP="00595A28">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6D1825" w:rsidRPr="005A2457" w:rsidRDefault="006D1825" w:rsidP="00595A28">
            <w:pPr>
              <w:spacing w:line="240" w:lineRule="auto"/>
              <w:cnfStyle w:val="00000010000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6D1825" w:rsidRPr="005A2457" w:rsidTr="00595A28">
        <w:tc>
          <w:tcPr>
            <w:cnfStyle w:val="001000000000"/>
            <w:tcW w:w="2830" w:type="dxa"/>
            <w:shd w:val="clear" w:color="auto" w:fill="auto"/>
          </w:tcPr>
          <w:p w:rsidR="006D1825" w:rsidRDefault="006D1825" w:rsidP="00595A28">
            <w:pPr>
              <w:spacing w:line="240" w:lineRule="auto"/>
              <w:rPr>
                <w:rFonts w:ascii="Segoe UI" w:hAnsi="Segoe UI" w:cs="Segoe UI"/>
                <w:sz w:val="16"/>
                <w:szCs w:val="16"/>
              </w:rPr>
            </w:pPr>
            <w:r>
              <w:rPr>
                <w:rFonts w:ascii="Segoe UI" w:hAnsi="Segoe UI" w:cs="Segoe UI"/>
                <w:sz w:val="16"/>
                <w:szCs w:val="16"/>
              </w:rPr>
              <w:t>Model</w:t>
            </w:r>
          </w:p>
        </w:tc>
        <w:tc>
          <w:tcPr>
            <w:tcW w:w="6492" w:type="dxa"/>
            <w:shd w:val="clear" w:color="auto" w:fill="auto"/>
          </w:tcPr>
          <w:p w:rsidR="006D1825" w:rsidRPr="005A2457" w:rsidRDefault="006D1825" w:rsidP="00595A28">
            <w:pPr>
              <w:spacing w:line="240" w:lineRule="auto"/>
              <w:cnfStyle w:val="000000000000"/>
              <w:rPr>
                <w:rFonts w:ascii="Segoe UI" w:hAnsi="Segoe UI" w:cs="Segoe UI"/>
                <w:sz w:val="16"/>
                <w:szCs w:val="16"/>
                <w:lang w:eastAsia="pt-BR"/>
              </w:rPr>
            </w:pPr>
            <w:r>
              <w:rPr>
                <w:rFonts w:ascii="Segoe UI" w:hAnsi="Segoe UI" w:cs="Segoe UI"/>
                <w:sz w:val="16"/>
                <w:szCs w:val="16"/>
                <w:lang w:eastAsia="pt-BR"/>
              </w:rPr>
              <w:t>Conjunto de Views</w:t>
            </w:r>
            <w:r w:rsidR="00DE7E3F">
              <w:rPr>
                <w:rFonts w:ascii="Segoe UI" w:hAnsi="Segoe UI" w:cs="Segoe UI"/>
                <w:sz w:val="16"/>
                <w:szCs w:val="16"/>
                <w:lang w:eastAsia="pt-BR"/>
              </w:rPr>
              <w:t xml:space="preserve"> </w:t>
            </w:r>
            <w:r>
              <w:rPr>
                <w:rFonts w:ascii="Segoe UI" w:hAnsi="Segoe UI" w:cs="Segoe UI"/>
                <w:sz w:val="16"/>
                <w:szCs w:val="16"/>
                <w:lang w:eastAsia="pt-BR"/>
              </w:rPr>
              <w:t>Models</w:t>
            </w:r>
          </w:p>
        </w:tc>
      </w:tr>
      <w:tr w:rsidR="006D1825" w:rsidRPr="005A2457" w:rsidTr="00595A28">
        <w:trPr>
          <w:cnfStyle w:val="000000100000"/>
        </w:trPr>
        <w:tc>
          <w:tcPr>
            <w:cnfStyle w:val="001000000000"/>
            <w:tcW w:w="2830" w:type="dxa"/>
            <w:shd w:val="clear" w:color="auto" w:fill="auto"/>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6D1825" w:rsidRPr="005A2457" w:rsidRDefault="006D1825" w:rsidP="00595A28">
            <w:pPr>
              <w:spacing w:line="240" w:lineRule="auto"/>
              <w:cnfStyle w:val="00000010000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6D1825" w:rsidRPr="006D1825" w:rsidRDefault="006D1825" w:rsidP="006D1825"/>
    <w:p w:rsidR="006D3030" w:rsidRPr="006D3030" w:rsidRDefault="006D3030" w:rsidP="006D3030"/>
    <w:p w:rsidR="00D34D3A" w:rsidRDefault="000C64AB" w:rsidP="006303E5">
      <w:pPr>
        <w:pStyle w:val="Ttulo1"/>
        <w:spacing w:line="240" w:lineRule="auto"/>
        <w:rPr>
          <w:rFonts w:ascii="Segoe UI" w:hAnsi="Segoe UI" w:cs="Segoe UI"/>
          <w:sz w:val="20"/>
        </w:rPr>
      </w:pPr>
      <w:bookmarkStart w:id="30" w:name="_Toc500138938"/>
      <w:r w:rsidRPr="000E6801">
        <w:rPr>
          <w:rFonts w:ascii="Segoe UI" w:hAnsi="Segoe UI" w:cs="Segoe UI"/>
          <w:sz w:val="20"/>
        </w:rPr>
        <w:t>Dimensionamento e Performance</w:t>
      </w:r>
      <w:bookmarkEnd w:id="30"/>
    </w:p>
    <w:p w:rsidR="00540C58" w:rsidRDefault="00540C58" w:rsidP="00540C58">
      <w:pPr>
        <w:rPr>
          <w:rFonts w:ascii="Segoe UI" w:hAnsi="Segoe UI" w:cs="Segoe UI"/>
        </w:rPr>
      </w:pPr>
    </w:p>
    <w:p w:rsidR="00540C58" w:rsidRDefault="00540C58" w:rsidP="00540C58">
      <w:pPr>
        <w:rPr>
          <w:rFonts w:ascii="Segoe UI" w:hAnsi="Segoe UI" w:cs="Segoe UI"/>
        </w:rPr>
      </w:pPr>
      <w:r>
        <w:rPr>
          <w:rFonts w:ascii="Segoe UI" w:hAnsi="Segoe UI" w:cs="Segoe UI"/>
        </w:rPr>
        <w:t>Número estimado de usuários:</w:t>
      </w:r>
    </w:p>
    <w:p w:rsidR="00540C58" w:rsidRDefault="00540C58" w:rsidP="00540C58">
      <w:pPr>
        <w:rPr>
          <w:rFonts w:ascii="Segoe UI" w:hAnsi="Segoe UI" w:cs="Segoe UI"/>
        </w:rPr>
      </w:pPr>
      <w:r w:rsidRPr="00540C58">
        <w:rPr>
          <w:rFonts w:ascii="Segoe UI" w:hAnsi="Segoe UI" w:cs="Segoe UI"/>
        </w:rPr>
        <w:t>Número estimado de acessos</w:t>
      </w:r>
      <w:r>
        <w:rPr>
          <w:rFonts w:ascii="Segoe UI" w:hAnsi="Segoe UI" w:cs="Segoe UI"/>
        </w:rPr>
        <w:t xml:space="preserve"> diários:</w:t>
      </w:r>
    </w:p>
    <w:p w:rsidR="00540C58" w:rsidRDefault="00540C58" w:rsidP="00540C58">
      <w:pPr>
        <w:rPr>
          <w:rFonts w:ascii="Segoe UI" w:hAnsi="Segoe UI" w:cs="Segoe UI"/>
        </w:rPr>
      </w:pPr>
      <w:r>
        <w:rPr>
          <w:rFonts w:ascii="Segoe UI" w:hAnsi="Segoe UI" w:cs="Segoe UI"/>
        </w:rPr>
        <w:t>Tempo de sessão de usuário:</w:t>
      </w:r>
    </w:p>
    <w:p w:rsidR="00540C58" w:rsidRPr="00540C58" w:rsidRDefault="00540C58" w:rsidP="00540C58">
      <w:pPr>
        <w:rPr>
          <w:rFonts w:ascii="Segoe UI" w:hAnsi="Segoe UI" w:cs="Segoe UI"/>
        </w:rPr>
      </w:pPr>
      <w:r>
        <w:rPr>
          <w:rFonts w:ascii="Segoe UI" w:hAnsi="Segoe UI" w:cs="Segoe UI"/>
        </w:rPr>
        <w:t xml:space="preserve">Tempo máximo para execução de transação: </w:t>
      </w:r>
    </w:p>
    <w:p w:rsidR="00540C58" w:rsidRPr="00540C58" w:rsidRDefault="00540C58" w:rsidP="00540C58"/>
    <w:p w:rsidR="000C64AB" w:rsidRPr="000E6801" w:rsidRDefault="000C64AB" w:rsidP="006303E5">
      <w:pPr>
        <w:pStyle w:val="Ttulo1"/>
        <w:spacing w:line="240" w:lineRule="auto"/>
        <w:rPr>
          <w:rFonts w:ascii="Segoe UI" w:hAnsi="Segoe UI" w:cs="Segoe UI"/>
          <w:sz w:val="20"/>
        </w:rPr>
      </w:pPr>
      <w:bookmarkStart w:id="31" w:name="_Toc500138939"/>
      <w:r w:rsidRPr="000E6801">
        <w:rPr>
          <w:rFonts w:ascii="Segoe UI" w:hAnsi="Segoe UI" w:cs="Segoe UI"/>
          <w:sz w:val="20"/>
        </w:rPr>
        <w:t>Qualidade</w:t>
      </w:r>
      <w:bookmarkEnd w:id="31"/>
    </w:p>
    <w:p w:rsidR="008F0E84" w:rsidRPr="000E6801" w:rsidRDefault="00540C58" w:rsidP="006303E5">
      <w:pPr>
        <w:pStyle w:val="Ttulo1"/>
        <w:spacing w:line="240" w:lineRule="auto"/>
        <w:rPr>
          <w:rFonts w:ascii="Segoe UI" w:hAnsi="Segoe UI" w:cs="Segoe UI"/>
          <w:sz w:val="20"/>
        </w:rPr>
      </w:pPr>
      <w:bookmarkStart w:id="32" w:name="_Toc500138940"/>
      <w:r>
        <w:rPr>
          <w:rFonts w:ascii="Segoe UI" w:hAnsi="Segoe UI" w:cs="Segoe UI"/>
          <w:sz w:val="20"/>
        </w:rPr>
        <w:t>Nova Funcionalidade</w:t>
      </w:r>
      <w:bookmarkEnd w:id="32"/>
    </w:p>
    <w:p w:rsidR="0024434D" w:rsidRPr="001818EC" w:rsidRDefault="0024434D" w:rsidP="006303E5">
      <w:pPr>
        <w:spacing w:line="240" w:lineRule="auto"/>
        <w:rPr>
          <w:rFonts w:ascii="Segoe UI" w:hAnsi="Segoe UI" w:cs="Segoe UI"/>
        </w:rPr>
      </w:pPr>
    </w:p>
    <w:p w:rsidR="00430DA2" w:rsidRDefault="0024434D" w:rsidP="00772653">
      <w:pPr>
        <w:spacing w:line="240" w:lineRule="auto"/>
        <w:ind w:firstLine="720"/>
      </w:pPr>
      <w:r w:rsidRPr="001818EC">
        <w:rPr>
          <w:rFonts w:ascii="Segoe UI" w:hAnsi="Segoe UI" w:cs="Segoe UI"/>
        </w:rPr>
        <w:lastRenderedPageBreak/>
        <w:t xml:space="preserve">A solução procurou na medida do possível aplicar uma abordagem de uma modelagem de software que segue um conjunto de práticas com objetivo de facilitar a implementação de complexas regras/ processos de negócios que tratamos como </w:t>
      </w:r>
      <w:r w:rsidRPr="001818EC">
        <w:rPr>
          <w:rFonts w:ascii="Segoe UI" w:hAnsi="Segoe UI" w:cs="Segoe UI"/>
          <w:b/>
        </w:rPr>
        <w:t>domínio (Domain Drive</w:t>
      </w:r>
      <w:r w:rsidR="00C40120" w:rsidRPr="001818EC">
        <w:rPr>
          <w:rFonts w:ascii="Segoe UI" w:hAnsi="Segoe UI" w:cs="Segoe UI"/>
          <w:b/>
        </w:rPr>
        <w:t>n</w:t>
      </w:r>
      <w:r w:rsidRPr="001818EC">
        <w:rPr>
          <w:rFonts w:ascii="Segoe UI" w:hAnsi="Segoe UI" w:cs="Segoe UI"/>
          <w:b/>
        </w:rPr>
        <w:t xml:space="preserve"> Design).</w:t>
      </w:r>
      <w:r w:rsidR="004166D1">
        <w:rPr>
          <w:rFonts w:ascii="Segoe UI" w:hAnsi="Segoe UI" w:cs="Segoe UI"/>
          <w:b/>
        </w:rPr>
        <w:t xml:space="preserve"> </w:t>
      </w:r>
      <w:r w:rsidR="00DF13D3" w:rsidRPr="001818EC">
        <w:rPr>
          <w:rFonts w:ascii="Segoe UI" w:hAnsi="Segoe UI" w:cs="Segoe UI"/>
        </w:rPr>
        <w:t xml:space="preserve">A partir dessa abordagem foram definidos os principais componentes </w:t>
      </w:r>
      <w:r w:rsidR="00C40120" w:rsidRPr="001818EC">
        <w:rPr>
          <w:rFonts w:ascii="Segoe UI" w:hAnsi="Segoe UI" w:cs="Segoe UI"/>
        </w:rPr>
        <w:t xml:space="preserve">guias </w:t>
      </w:r>
      <w:r w:rsidR="00DF13D3" w:rsidRPr="001818EC">
        <w:rPr>
          <w:rFonts w:ascii="Segoe UI" w:hAnsi="Segoe UI" w:cs="Segoe UI"/>
        </w:rPr>
        <w:t>de implementação:</w:t>
      </w:r>
    </w:p>
    <w:p w:rsidR="00430DA2" w:rsidRDefault="00430DA2" w:rsidP="006303E5">
      <w:pPr>
        <w:spacing w:line="240" w:lineRule="auto"/>
      </w:pPr>
    </w:p>
    <w:p w:rsidR="00430DA2" w:rsidRDefault="00430DA2" w:rsidP="006303E5">
      <w:pPr>
        <w:spacing w:line="240" w:lineRule="auto"/>
      </w:pPr>
    </w:p>
    <w:p w:rsidR="00430DA2" w:rsidRDefault="00430DA2" w:rsidP="006303E5">
      <w:pPr>
        <w:spacing w:line="240" w:lineRule="auto"/>
      </w:pPr>
    </w:p>
    <w:sectPr w:rsidR="00430DA2" w:rsidSect="001F5890">
      <w:headerReference w:type="default" r:id="rId27"/>
      <w:footerReference w:type="default" r:id="rId28"/>
      <w:headerReference w:type="first" r:id="rId29"/>
      <w:footerReference w:type="first" r:id="rId30"/>
      <w:pgSz w:w="11907" w:h="16840" w:code="9"/>
      <w:pgMar w:top="1440" w:right="1440" w:bottom="1440" w:left="1440" w:header="720" w:footer="24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459B" w:rsidRDefault="0028459B">
      <w:r>
        <w:separator/>
      </w:r>
    </w:p>
  </w:endnote>
  <w:endnote w:type="continuationSeparator" w:id="1">
    <w:p w:rsidR="0028459B" w:rsidRDefault="0028459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88" w:rsidRDefault="008B788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B7888" w:rsidRDefault="008B7888">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88" w:rsidRPr="001F5890" w:rsidRDefault="008B7888">
    <w:pPr>
      <w:rPr>
        <w:sz w:val="10"/>
      </w:rPr>
    </w:pPr>
  </w:p>
  <w:tbl>
    <w:tblPr>
      <w:tblW w:w="9375" w:type="dxa"/>
      <w:tblLayout w:type="fixed"/>
      <w:tblLook w:val="0000"/>
    </w:tblPr>
    <w:tblGrid>
      <w:gridCol w:w="2424"/>
      <w:gridCol w:w="4458"/>
      <w:gridCol w:w="2493"/>
    </w:tblGrid>
    <w:tr w:rsidR="008B7888" w:rsidTr="001F5890">
      <w:trPr>
        <w:cantSplit/>
        <w:trHeight w:val="283"/>
      </w:trPr>
      <w:tc>
        <w:tcPr>
          <w:tcW w:w="2424" w:type="dxa"/>
          <w:shd w:val="clear" w:color="auto" w:fill="auto"/>
          <w:vAlign w:val="center"/>
        </w:tcPr>
        <w:p w:rsidR="008B7888" w:rsidRDefault="008B7888" w:rsidP="00B47E5F">
          <w:pPr>
            <w:pStyle w:val="Rodap"/>
            <w:snapToGrid w:val="0"/>
            <w:spacing w:line="240" w:lineRule="auto"/>
            <w:rPr>
              <w:sz w:val="14"/>
              <w:szCs w:val="16"/>
              <w:lang w:val="en-US"/>
            </w:rPr>
          </w:pPr>
          <w:r>
            <w:rPr>
              <w:sz w:val="14"/>
              <w:szCs w:val="16"/>
              <w:lang w:val="en-US"/>
            </w:rPr>
            <w:t>Versão 1.0</w:t>
          </w:r>
        </w:p>
      </w:tc>
      <w:tc>
        <w:tcPr>
          <w:tcW w:w="4458" w:type="dxa"/>
          <w:shd w:val="clear" w:color="auto" w:fill="auto"/>
          <w:vAlign w:val="center"/>
        </w:tcPr>
        <w:p w:rsidR="008B7888" w:rsidRDefault="008B7888" w:rsidP="00E37DD7">
          <w:pPr>
            <w:pStyle w:val="Rodap"/>
            <w:snapToGrid w:val="0"/>
            <w:spacing w:line="240" w:lineRule="auto"/>
            <w:jc w:val="center"/>
            <w:rPr>
              <w:sz w:val="14"/>
            </w:rPr>
          </w:pPr>
          <w:r>
            <w:rPr>
              <w:rFonts w:cs="Arial"/>
              <w:sz w:val="13"/>
            </w:rPr>
            <w:t xml:space="preserve">Página </w:t>
          </w:r>
          <w:r>
            <w:rPr>
              <w:rFonts w:cs="Arial"/>
              <w:sz w:val="13"/>
            </w:rPr>
            <w:fldChar w:fldCharType="begin"/>
          </w:r>
          <w:r>
            <w:rPr>
              <w:rFonts w:cs="Arial"/>
              <w:sz w:val="13"/>
            </w:rPr>
            <w:instrText xml:space="preserve"> PAGE </w:instrText>
          </w:r>
          <w:r>
            <w:rPr>
              <w:rFonts w:cs="Arial"/>
              <w:sz w:val="13"/>
            </w:rPr>
            <w:fldChar w:fldCharType="separate"/>
          </w:r>
          <w:r w:rsidR="00EE03C4">
            <w:rPr>
              <w:rFonts w:cs="Arial"/>
              <w:noProof/>
              <w:sz w:val="13"/>
            </w:rPr>
            <w:t>19</w:t>
          </w:r>
          <w:r>
            <w:rPr>
              <w:rFonts w:cs="Arial"/>
              <w:sz w:val="13"/>
            </w:rPr>
            <w:fldChar w:fldCharType="end"/>
          </w:r>
          <w:r>
            <w:rPr>
              <w:rFonts w:cs="Arial"/>
              <w:sz w:val="13"/>
            </w:rPr>
            <w:t xml:space="preserve"> de </w:t>
          </w:r>
          <w:r>
            <w:rPr>
              <w:rFonts w:cs="Arial"/>
              <w:sz w:val="13"/>
            </w:rPr>
            <w:fldChar w:fldCharType="begin"/>
          </w:r>
          <w:r>
            <w:rPr>
              <w:rFonts w:cs="Arial"/>
              <w:sz w:val="13"/>
            </w:rPr>
            <w:instrText xml:space="preserve"> NUMPAGES \*Arabic </w:instrText>
          </w:r>
          <w:r>
            <w:rPr>
              <w:rFonts w:cs="Arial"/>
              <w:sz w:val="13"/>
            </w:rPr>
            <w:fldChar w:fldCharType="separate"/>
          </w:r>
          <w:r w:rsidR="00EE03C4">
            <w:rPr>
              <w:rFonts w:cs="Arial"/>
              <w:noProof/>
              <w:sz w:val="13"/>
            </w:rPr>
            <w:t>27</w:t>
          </w:r>
          <w:r>
            <w:rPr>
              <w:rFonts w:cs="Arial"/>
              <w:sz w:val="13"/>
            </w:rPr>
            <w:fldChar w:fldCharType="end"/>
          </w:r>
        </w:p>
      </w:tc>
      <w:tc>
        <w:tcPr>
          <w:tcW w:w="2493" w:type="dxa"/>
          <w:shd w:val="clear" w:color="auto" w:fill="auto"/>
          <w:vAlign w:val="center"/>
        </w:tcPr>
        <w:p w:rsidR="008B7888" w:rsidRDefault="008B7888" w:rsidP="00E37DD7">
          <w:pPr>
            <w:pStyle w:val="Rodap"/>
            <w:snapToGrid w:val="0"/>
            <w:spacing w:line="240" w:lineRule="auto"/>
            <w:jc w:val="right"/>
            <w:rPr>
              <w:sz w:val="14"/>
            </w:rPr>
          </w:pPr>
          <w:r>
            <w:rPr>
              <w:sz w:val="14"/>
            </w:rPr>
            <w:t>Classificação: uso do projeto</w:t>
          </w:r>
        </w:p>
      </w:tc>
    </w:tr>
    <w:tr w:rsidR="008B7888" w:rsidTr="00E37DD7">
      <w:trPr>
        <w:cantSplit/>
      </w:trPr>
      <w:tc>
        <w:tcPr>
          <w:tcW w:w="9375" w:type="dxa"/>
          <w:gridSpan w:val="3"/>
          <w:shd w:val="clear" w:color="auto" w:fill="auto"/>
          <w:vAlign w:val="bottom"/>
        </w:tcPr>
        <w:p w:rsidR="008B7888" w:rsidRDefault="008B7888" w:rsidP="001F5890">
          <w:pPr>
            <w:pStyle w:val="Rodap"/>
            <w:snapToGrid w:val="0"/>
            <w:spacing w:before="60" w:line="240" w:lineRule="auto"/>
            <w:jc w:val="center"/>
            <w:rPr>
              <w:rFonts w:cs="Arial"/>
              <w:b/>
              <w:sz w:val="16"/>
              <w:szCs w:val="16"/>
            </w:rPr>
          </w:pPr>
          <w:r>
            <w:rPr>
              <w:rFonts w:cs="Arial"/>
              <w:b/>
              <w:sz w:val="16"/>
              <w:szCs w:val="16"/>
            </w:rPr>
            <w:t>DDS – Diretoria de Desenvolvimento de Sistemas</w:t>
          </w:r>
        </w:p>
        <w:p w:rsidR="008B7888" w:rsidRDefault="008B7888" w:rsidP="00B47E5F">
          <w:pPr>
            <w:pStyle w:val="Rodap"/>
            <w:spacing w:before="60" w:line="240" w:lineRule="auto"/>
            <w:jc w:val="center"/>
            <w:rPr>
              <w:rFonts w:cs="Arial"/>
              <w:b/>
              <w:sz w:val="16"/>
              <w:szCs w:val="16"/>
            </w:rPr>
          </w:pPr>
          <w:r>
            <w:rPr>
              <w:rFonts w:cs="Arial"/>
              <w:b/>
              <w:sz w:val="16"/>
              <w:szCs w:val="16"/>
            </w:rPr>
            <w:t>DGT - Gerência de Desenvolvimento de Sistemas Clientes Grupo 3</w:t>
          </w:r>
        </w:p>
      </w:tc>
    </w:tr>
    <w:tr w:rsidR="008B7888" w:rsidTr="00E37DD7">
      <w:trPr>
        <w:cantSplit/>
      </w:trPr>
      <w:tc>
        <w:tcPr>
          <w:tcW w:w="9375" w:type="dxa"/>
          <w:gridSpan w:val="3"/>
          <w:shd w:val="clear" w:color="auto" w:fill="auto"/>
          <w:vAlign w:val="bottom"/>
        </w:tcPr>
        <w:p w:rsidR="008B7888" w:rsidRDefault="008B7888" w:rsidP="001F5890">
          <w:pPr>
            <w:pStyle w:val="Rodap"/>
            <w:snapToGrid w:val="0"/>
            <w:spacing w:before="60" w:line="240" w:lineRule="auto"/>
            <w:jc w:val="center"/>
            <w:rPr>
              <w:rFonts w:cs="Arial"/>
              <w:sz w:val="22"/>
              <w:szCs w:val="22"/>
              <w:vertAlign w:val="superscript"/>
            </w:rPr>
          </w:pPr>
          <w:r>
            <w:rPr>
              <w:rFonts w:cs="Arial"/>
              <w:b/>
              <w:sz w:val="22"/>
              <w:szCs w:val="22"/>
              <w:vertAlign w:val="superscript"/>
            </w:rPr>
            <w:t>©</w:t>
          </w:r>
          <w:r>
            <w:rPr>
              <w:rFonts w:cs="Arial"/>
              <w:sz w:val="22"/>
              <w:szCs w:val="22"/>
              <w:vertAlign w:val="superscript"/>
            </w:rPr>
            <w:t xml:space="preserve"> copyright Companhia de Processamento de Dados do Estado de São Paulo - PRODESP</w:t>
          </w:r>
        </w:p>
      </w:tc>
    </w:tr>
  </w:tbl>
  <w:p w:rsidR="008B7888" w:rsidRPr="00D10592" w:rsidRDefault="008B7888" w:rsidP="00D10592">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88" w:rsidRDefault="008B7888">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459B" w:rsidRDefault="0028459B">
      <w:r>
        <w:separator/>
      </w:r>
    </w:p>
  </w:footnote>
  <w:footnote w:type="continuationSeparator" w:id="1">
    <w:p w:rsidR="0028459B" w:rsidRDefault="002845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339"/>
      <w:gridCol w:w="3110"/>
      <w:gridCol w:w="3110"/>
    </w:tblGrid>
    <w:tr w:rsidR="008B7888">
      <w:trPr>
        <w:trHeight w:val="1815"/>
      </w:trPr>
      <w:tc>
        <w:tcPr>
          <w:tcW w:w="3339" w:type="dxa"/>
          <w:shd w:val="clear" w:color="auto" w:fill="auto"/>
        </w:tcPr>
        <w:p w:rsidR="008B7888" w:rsidRDefault="008B7888" w:rsidP="009166AC">
          <w:pPr>
            <w:snapToGrid w:val="0"/>
          </w:pPr>
          <w:r>
            <w:rPr>
              <w:noProof/>
              <w:lang w:eastAsia="pt-BR"/>
            </w:rPr>
            <w:drawing>
              <wp:inline distT="0" distB="0" distL="0" distR="0">
                <wp:extent cx="1794510" cy="87439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94510" cy="874395"/>
                        </a:xfrm>
                        <a:prstGeom prst="rect">
                          <a:avLst/>
                        </a:prstGeom>
                        <a:solidFill>
                          <a:srgbClr val="FFFFFF"/>
                        </a:solidFill>
                        <a:ln w="9525">
                          <a:noFill/>
                          <a:miter lim="800000"/>
                          <a:headEnd/>
                          <a:tailEnd/>
                        </a:ln>
                      </pic:spPr>
                    </pic:pic>
                  </a:graphicData>
                </a:graphic>
              </wp:inline>
            </w:drawing>
          </w:r>
        </w:p>
      </w:tc>
      <w:tc>
        <w:tcPr>
          <w:tcW w:w="3110" w:type="dxa"/>
          <w:shd w:val="clear" w:color="auto" w:fill="auto"/>
        </w:tcPr>
        <w:p w:rsidR="008B7888" w:rsidRDefault="008B7888" w:rsidP="009166AC">
          <w:pPr>
            <w:snapToGrid w:val="0"/>
          </w:pPr>
        </w:p>
      </w:tc>
      <w:tc>
        <w:tcPr>
          <w:tcW w:w="3110" w:type="dxa"/>
          <w:shd w:val="clear" w:color="auto" w:fill="auto"/>
        </w:tcPr>
        <w:p w:rsidR="008B7888" w:rsidRDefault="008B7888" w:rsidP="009166AC">
          <w:pPr>
            <w:snapToGrid w:val="0"/>
            <w:jc w:val="right"/>
          </w:pPr>
        </w:p>
      </w:tc>
    </w:tr>
  </w:tbl>
  <w:p w:rsidR="008B7888" w:rsidRDefault="008B7888" w:rsidP="00B46FDF"/>
  <w:p w:rsidR="008B7888" w:rsidRDefault="008B7888">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4" w:type="dxa"/>
      <w:tblInd w:w="70" w:type="dxa"/>
      <w:tblLayout w:type="fixed"/>
      <w:tblCellMar>
        <w:left w:w="70" w:type="dxa"/>
        <w:right w:w="70" w:type="dxa"/>
      </w:tblCellMar>
      <w:tblLook w:val="0000"/>
    </w:tblPr>
    <w:tblGrid>
      <w:gridCol w:w="1900"/>
      <w:gridCol w:w="7314"/>
    </w:tblGrid>
    <w:tr w:rsidR="008B7888" w:rsidTr="006504E2">
      <w:trPr>
        <w:cantSplit/>
        <w:trHeight w:val="1076"/>
      </w:trPr>
      <w:tc>
        <w:tcPr>
          <w:tcW w:w="1900" w:type="dxa"/>
          <w:tcBorders>
            <w:top w:val="single" w:sz="4" w:space="0" w:color="000000"/>
            <w:left w:val="single" w:sz="4" w:space="0" w:color="000000"/>
            <w:bottom w:val="single" w:sz="4" w:space="0" w:color="000000"/>
            <w:right w:val="single" w:sz="4" w:space="0" w:color="auto"/>
          </w:tcBorders>
          <w:shd w:val="clear" w:color="auto" w:fill="auto"/>
          <w:vAlign w:val="center"/>
        </w:tcPr>
        <w:p w:rsidR="008B7888" w:rsidRDefault="008B7888" w:rsidP="009166AC">
          <w:pPr>
            <w:pStyle w:val="Cabealho"/>
            <w:snapToGrid w:val="0"/>
            <w:jc w:val="center"/>
            <w:rPr>
              <w:rFonts w:cs="Arial"/>
              <w:b/>
            </w:rPr>
          </w:pPr>
          <w:r>
            <w:rPr>
              <w:noProof/>
              <w:sz w:val="16"/>
              <w:lang w:eastAsia="pt-BR"/>
            </w:rPr>
            <w:drawing>
              <wp:inline distT="0" distB="0" distL="0" distR="0">
                <wp:extent cx="988695" cy="531495"/>
                <wp:effectExtent l="1905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88695" cy="531495"/>
                        </a:xfrm>
                        <a:prstGeom prst="rect">
                          <a:avLst/>
                        </a:prstGeom>
                        <a:solidFill>
                          <a:srgbClr val="FFFFFF"/>
                        </a:solidFill>
                        <a:ln w="9525">
                          <a:noFill/>
                          <a:miter lim="800000"/>
                          <a:headEnd/>
                          <a:tailEnd/>
                        </a:ln>
                      </pic:spPr>
                    </pic:pic>
                  </a:graphicData>
                </a:graphic>
              </wp:inline>
            </w:drawing>
          </w:r>
        </w:p>
      </w:tc>
      <w:tc>
        <w:tcPr>
          <w:tcW w:w="7314" w:type="dxa"/>
          <w:tcBorders>
            <w:top w:val="single" w:sz="4" w:space="0" w:color="auto"/>
            <w:left w:val="single" w:sz="4" w:space="0" w:color="auto"/>
            <w:bottom w:val="single" w:sz="4" w:space="0" w:color="auto"/>
            <w:right w:val="single" w:sz="4" w:space="0" w:color="auto"/>
          </w:tcBorders>
          <w:shd w:val="clear" w:color="auto" w:fill="auto"/>
          <w:vAlign w:val="center"/>
        </w:tcPr>
        <w:p w:rsidR="008B7888" w:rsidRDefault="008B7888" w:rsidP="00B47E5F">
          <w:pPr>
            <w:snapToGrid w:val="0"/>
            <w:jc w:val="center"/>
            <w:rPr>
              <w:rFonts w:cs="Arial"/>
              <w:b/>
            </w:rPr>
          </w:pPr>
          <w:r>
            <w:rPr>
              <w:rFonts w:cs="Arial"/>
              <w:b/>
            </w:rPr>
            <w:t>Procedimento Técnico SSE-DSV-99</w:t>
          </w:r>
        </w:p>
      </w:tc>
    </w:tr>
  </w:tbl>
  <w:p w:rsidR="008B7888" w:rsidRDefault="008B7888">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88" w:rsidRDefault="008B788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5A90DB80"/>
    <w:lvl w:ilvl="0">
      <w:start w:val="1"/>
      <w:numFmt w:val="decimal"/>
      <w:pStyle w:val="Ttulo1"/>
      <w:lvlText w:val="%1."/>
      <w:legacy w:legacy="1" w:legacySpace="144" w:legacyIndent="0"/>
      <w:lvlJc w:val="left"/>
      <w:rPr>
        <w:sz w:val="20"/>
        <w:szCs w:val="20"/>
        <w:lang w:val="en-US"/>
      </w:rPr>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0055F26"/>
    <w:multiLevelType w:val="hybridMultilevel"/>
    <w:tmpl w:val="05A26B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62146D5"/>
    <w:multiLevelType w:val="hybridMultilevel"/>
    <w:tmpl w:val="A18AD3DE"/>
    <w:lvl w:ilvl="0" w:tplc="A05A0B3A">
      <w:start w:val="1"/>
      <w:numFmt w:val="decimal"/>
      <w:lvlText w:val="%1."/>
      <w:lvlJc w:val="left"/>
      <w:pPr>
        <w:ind w:left="786" w:hanging="360"/>
      </w:pPr>
      <w:rPr>
        <w:rFonts w:hint="default"/>
      </w:r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3">
    <w:nsid w:val="08D46FF1"/>
    <w:multiLevelType w:val="multilevel"/>
    <w:tmpl w:val="5C2C5E9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9385F7B"/>
    <w:multiLevelType w:val="hybridMultilevel"/>
    <w:tmpl w:val="9E164D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F706A47"/>
    <w:multiLevelType w:val="hybridMultilevel"/>
    <w:tmpl w:val="DFD44A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09C5AC9"/>
    <w:multiLevelType w:val="hybridMultilevel"/>
    <w:tmpl w:val="4CF27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DB0380"/>
    <w:multiLevelType w:val="hybridMultilevel"/>
    <w:tmpl w:val="D04CAE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B5C1437"/>
    <w:multiLevelType w:val="hybridMultilevel"/>
    <w:tmpl w:val="52142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DE8479B"/>
    <w:multiLevelType w:val="multilevel"/>
    <w:tmpl w:val="D998326C"/>
    <w:lvl w:ilvl="0">
      <w:start w:val="1"/>
      <w:numFmt w:val="decimal"/>
      <w:pStyle w:val="EVVAZ-Ttulode1Nvel"/>
      <w:lvlText w:val="%1."/>
      <w:lvlJc w:val="left"/>
      <w:pPr>
        <w:tabs>
          <w:tab w:val="num" w:pos="600"/>
        </w:tabs>
        <w:ind w:left="1147" w:hanging="907"/>
      </w:pPr>
      <w:rPr>
        <w:rFonts w:hint="default"/>
      </w:rPr>
    </w:lvl>
    <w:lvl w:ilvl="1">
      <w:start w:val="1"/>
      <w:numFmt w:val="decimal"/>
      <w:pStyle w:val="EVVAZ-Ttulode2Nvel"/>
      <w:lvlText w:val="%1.%2."/>
      <w:lvlJc w:val="left"/>
      <w:pPr>
        <w:tabs>
          <w:tab w:val="num" w:pos="1320"/>
        </w:tabs>
        <w:ind w:left="2281" w:hanging="1681"/>
      </w:pPr>
      <w:rPr>
        <w:rFonts w:hint="default"/>
      </w:rPr>
    </w:lvl>
    <w:lvl w:ilvl="2">
      <w:start w:val="1"/>
      <w:numFmt w:val="decimal"/>
      <w:pStyle w:val="EVVAZ-Ttulode3Nvel"/>
      <w:lvlText w:val="%1.%2.%3."/>
      <w:lvlJc w:val="left"/>
      <w:pPr>
        <w:tabs>
          <w:tab w:val="num" w:pos="2040"/>
        </w:tabs>
        <w:ind w:left="3869" w:hanging="2552"/>
      </w:pPr>
      <w:rPr>
        <w:rFonts w:hint="default"/>
      </w:rPr>
    </w:lvl>
    <w:lvl w:ilvl="3">
      <w:start w:val="1"/>
      <w:numFmt w:val="decimal"/>
      <w:lvlText w:val="%1.%2.%3.%4."/>
      <w:lvlJc w:val="left"/>
      <w:pPr>
        <w:tabs>
          <w:tab w:val="num" w:pos="2400"/>
        </w:tabs>
        <w:ind w:left="1968" w:hanging="648"/>
      </w:pPr>
      <w:rPr>
        <w:rFonts w:hint="default"/>
      </w:rPr>
    </w:lvl>
    <w:lvl w:ilvl="4">
      <w:start w:val="1"/>
      <w:numFmt w:val="decimal"/>
      <w:lvlText w:val="%1.%2.%3.%4.%5."/>
      <w:lvlJc w:val="left"/>
      <w:pPr>
        <w:tabs>
          <w:tab w:val="num" w:pos="3120"/>
        </w:tabs>
        <w:ind w:left="2472" w:hanging="792"/>
      </w:pPr>
      <w:rPr>
        <w:rFonts w:hint="default"/>
      </w:rPr>
    </w:lvl>
    <w:lvl w:ilvl="5">
      <w:start w:val="1"/>
      <w:numFmt w:val="decimal"/>
      <w:lvlText w:val="%1.%2.%3.%4.%5.%6."/>
      <w:lvlJc w:val="left"/>
      <w:pPr>
        <w:tabs>
          <w:tab w:val="num" w:pos="3840"/>
        </w:tabs>
        <w:ind w:left="2976" w:hanging="936"/>
      </w:pPr>
      <w:rPr>
        <w:rFonts w:hint="default"/>
      </w:rPr>
    </w:lvl>
    <w:lvl w:ilvl="6">
      <w:start w:val="1"/>
      <w:numFmt w:val="decimal"/>
      <w:lvlText w:val="%1.%2.%3.%4.%5.%6.%7."/>
      <w:lvlJc w:val="left"/>
      <w:pPr>
        <w:tabs>
          <w:tab w:val="num" w:pos="4200"/>
        </w:tabs>
        <w:ind w:left="3480" w:hanging="1080"/>
      </w:pPr>
      <w:rPr>
        <w:rFonts w:hint="default"/>
      </w:rPr>
    </w:lvl>
    <w:lvl w:ilvl="7">
      <w:start w:val="1"/>
      <w:numFmt w:val="decimal"/>
      <w:lvlText w:val="%1.%2.%3.%4.%5.%6.%7.%8."/>
      <w:lvlJc w:val="left"/>
      <w:pPr>
        <w:tabs>
          <w:tab w:val="num" w:pos="4920"/>
        </w:tabs>
        <w:ind w:left="3984" w:hanging="1224"/>
      </w:pPr>
      <w:rPr>
        <w:rFonts w:hint="default"/>
      </w:rPr>
    </w:lvl>
    <w:lvl w:ilvl="8">
      <w:start w:val="1"/>
      <w:numFmt w:val="decimal"/>
      <w:lvlText w:val="%1.%2.%3.%4.%5.%6.%7.%8.%9."/>
      <w:lvlJc w:val="left"/>
      <w:pPr>
        <w:tabs>
          <w:tab w:val="num" w:pos="5640"/>
        </w:tabs>
        <w:ind w:left="4560" w:hanging="1440"/>
      </w:pPr>
      <w:rPr>
        <w:rFonts w:hint="default"/>
      </w:rPr>
    </w:lvl>
  </w:abstractNum>
  <w:abstractNum w:abstractNumId="10">
    <w:nsid w:val="31B95032"/>
    <w:multiLevelType w:val="hybridMultilevel"/>
    <w:tmpl w:val="C776A686"/>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1">
    <w:nsid w:val="3D191D03"/>
    <w:multiLevelType w:val="hybridMultilevel"/>
    <w:tmpl w:val="7EA86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FB3091C"/>
    <w:multiLevelType w:val="hybridMultilevel"/>
    <w:tmpl w:val="5E3A5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08D1F6D"/>
    <w:multiLevelType w:val="hybridMultilevel"/>
    <w:tmpl w:val="B06E1D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27C50E3"/>
    <w:multiLevelType w:val="hybridMultilevel"/>
    <w:tmpl w:val="B49C5ED2"/>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5">
    <w:nsid w:val="44DB58C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767B0B"/>
    <w:multiLevelType w:val="hybridMultilevel"/>
    <w:tmpl w:val="65FE5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0392D74"/>
    <w:multiLevelType w:val="hybridMultilevel"/>
    <w:tmpl w:val="0310CDA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nsid w:val="6853106E"/>
    <w:multiLevelType w:val="hybridMultilevel"/>
    <w:tmpl w:val="14988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C493EE9"/>
    <w:multiLevelType w:val="hybridMultilevel"/>
    <w:tmpl w:val="DBF62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4E7DB7"/>
    <w:multiLevelType w:val="hybridMultilevel"/>
    <w:tmpl w:val="311EA2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0"/>
  </w:num>
  <w:num w:numId="4">
    <w:abstractNumId w:val="2"/>
  </w:num>
  <w:num w:numId="5">
    <w:abstractNumId w:val="9"/>
  </w:num>
  <w:num w:numId="6">
    <w:abstractNumId w:val="4"/>
  </w:num>
  <w:num w:numId="7">
    <w:abstractNumId w:val="6"/>
  </w:num>
  <w:num w:numId="8">
    <w:abstractNumId w:val="19"/>
  </w:num>
  <w:num w:numId="9">
    <w:abstractNumId w:val="3"/>
  </w:num>
  <w:num w:numId="10">
    <w:abstractNumId w:val="0"/>
  </w:num>
  <w:num w:numId="11">
    <w:abstractNumId w:val="15"/>
  </w:num>
  <w:num w:numId="12">
    <w:abstractNumId w:val="0"/>
  </w:num>
  <w:num w:numId="13">
    <w:abstractNumId w:val="0"/>
  </w:num>
  <w:num w:numId="14">
    <w:abstractNumId w:val="14"/>
  </w:num>
  <w:num w:numId="15">
    <w:abstractNumId w:val="20"/>
  </w:num>
  <w:num w:numId="16">
    <w:abstractNumId w:val="13"/>
  </w:num>
  <w:num w:numId="17">
    <w:abstractNumId w:val="16"/>
  </w:num>
  <w:num w:numId="18">
    <w:abstractNumId w:val="5"/>
  </w:num>
  <w:num w:numId="19">
    <w:abstractNumId w:val="7"/>
  </w:num>
  <w:num w:numId="20">
    <w:abstractNumId w:val="12"/>
  </w:num>
  <w:num w:numId="21">
    <w:abstractNumId w:val="8"/>
  </w:num>
  <w:num w:numId="22">
    <w:abstractNumId w:val="18"/>
  </w:num>
  <w:num w:numId="23">
    <w:abstractNumId w:val="11"/>
  </w:num>
  <w:num w:numId="24">
    <w:abstractNumId w:val="1"/>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5"/>
  <w:attachedTemplate r:id="rId1"/>
  <w:stylePaneFormatFilter w:val="1F08"/>
  <w:defaultTabStop w:val="720"/>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4716BD"/>
    <w:rsid w:val="000018FD"/>
    <w:rsid w:val="00002F77"/>
    <w:rsid w:val="00005B38"/>
    <w:rsid w:val="00006910"/>
    <w:rsid w:val="000257AE"/>
    <w:rsid w:val="00025C32"/>
    <w:rsid w:val="0003163A"/>
    <w:rsid w:val="00033F35"/>
    <w:rsid w:val="00034426"/>
    <w:rsid w:val="000357C3"/>
    <w:rsid w:val="00037021"/>
    <w:rsid w:val="00041B5D"/>
    <w:rsid w:val="00044C39"/>
    <w:rsid w:val="0004715F"/>
    <w:rsid w:val="00047E0B"/>
    <w:rsid w:val="00050EDF"/>
    <w:rsid w:val="00052F31"/>
    <w:rsid w:val="00055F20"/>
    <w:rsid w:val="00056618"/>
    <w:rsid w:val="000574C0"/>
    <w:rsid w:val="00057A1C"/>
    <w:rsid w:val="00063481"/>
    <w:rsid w:val="00065A96"/>
    <w:rsid w:val="0006757A"/>
    <w:rsid w:val="000678EA"/>
    <w:rsid w:val="000742E1"/>
    <w:rsid w:val="00075132"/>
    <w:rsid w:val="00075C2A"/>
    <w:rsid w:val="000805FA"/>
    <w:rsid w:val="000816BD"/>
    <w:rsid w:val="0008315D"/>
    <w:rsid w:val="000858F1"/>
    <w:rsid w:val="00096943"/>
    <w:rsid w:val="00097263"/>
    <w:rsid w:val="000A0A11"/>
    <w:rsid w:val="000A0B01"/>
    <w:rsid w:val="000A3F6A"/>
    <w:rsid w:val="000A4A51"/>
    <w:rsid w:val="000A5DC8"/>
    <w:rsid w:val="000A657D"/>
    <w:rsid w:val="000B1AE5"/>
    <w:rsid w:val="000C64AB"/>
    <w:rsid w:val="000C6576"/>
    <w:rsid w:val="000C6D00"/>
    <w:rsid w:val="000C7DD9"/>
    <w:rsid w:val="000D130D"/>
    <w:rsid w:val="000D2E39"/>
    <w:rsid w:val="000E05A5"/>
    <w:rsid w:val="000E0978"/>
    <w:rsid w:val="000E1AE1"/>
    <w:rsid w:val="000E5B0C"/>
    <w:rsid w:val="000E6801"/>
    <w:rsid w:val="000F0418"/>
    <w:rsid w:val="000F675C"/>
    <w:rsid w:val="00102205"/>
    <w:rsid w:val="001070A7"/>
    <w:rsid w:val="00110ABC"/>
    <w:rsid w:val="00112B8F"/>
    <w:rsid w:val="001156DB"/>
    <w:rsid w:val="001174A5"/>
    <w:rsid w:val="00124C26"/>
    <w:rsid w:val="0012508B"/>
    <w:rsid w:val="001253B3"/>
    <w:rsid w:val="0014002B"/>
    <w:rsid w:val="00140996"/>
    <w:rsid w:val="00146A15"/>
    <w:rsid w:val="001501EA"/>
    <w:rsid w:val="00151B86"/>
    <w:rsid w:val="00160A70"/>
    <w:rsid w:val="0016220C"/>
    <w:rsid w:val="001624DB"/>
    <w:rsid w:val="00162A37"/>
    <w:rsid w:val="00163BD9"/>
    <w:rsid w:val="001656D3"/>
    <w:rsid w:val="00167ECF"/>
    <w:rsid w:val="00170982"/>
    <w:rsid w:val="00172D23"/>
    <w:rsid w:val="001763F6"/>
    <w:rsid w:val="001818EC"/>
    <w:rsid w:val="00182DFF"/>
    <w:rsid w:val="001860E3"/>
    <w:rsid w:val="00196212"/>
    <w:rsid w:val="00196E33"/>
    <w:rsid w:val="001A0A1A"/>
    <w:rsid w:val="001A1ED5"/>
    <w:rsid w:val="001B08A5"/>
    <w:rsid w:val="001B09C7"/>
    <w:rsid w:val="001B38D9"/>
    <w:rsid w:val="001C0DA3"/>
    <w:rsid w:val="001C0DE4"/>
    <w:rsid w:val="001C2A84"/>
    <w:rsid w:val="001C5E6D"/>
    <w:rsid w:val="001C6200"/>
    <w:rsid w:val="001D25C1"/>
    <w:rsid w:val="001D2654"/>
    <w:rsid w:val="001D468C"/>
    <w:rsid w:val="001D4BD4"/>
    <w:rsid w:val="001D65B6"/>
    <w:rsid w:val="001D7E9F"/>
    <w:rsid w:val="001F334D"/>
    <w:rsid w:val="001F5890"/>
    <w:rsid w:val="001F6B3B"/>
    <w:rsid w:val="00212F05"/>
    <w:rsid w:val="00213C2A"/>
    <w:rsid w:val="00216A36"/>
    <w:rsid w:val="00217B03"/>
    <w:rsid w:val="00221D89"/>
    <w:rsid w:val="00226C81"/>
    <w:rsid w:val="00230698"/>
    <w:rsid w:val="0023659D"/>
    <w:rsid w:val="00240940"/>
    <w:rsid w:val="00241B47"/>
    <w:rsid w:val="00243DE7"/>
    <w:rsid w:val="00243F6E"/>
    <w:rsid w:val="0024434D"/>
    <w:rsid w:val="00246786"/>
    <w:rsid w:val="00251F0C"/>
    <w:rsid w:val="00252C5A"/>
    <w:rsid w:val="002544FF"/>
    <w:rsid w:val="00254F15"/>
    <w:rsid w:val="002569F9"/>
    <w:rsid w:val="00256FC6"/>
    <w:rsid w:val="002640D5"/>
    <w:rsid w:val="00272353"/>
    <w:rsid w:val="00274A16"/>
    <w:rsid w:val="00274A8D"/>
    <w:rsid w:val="00275F3E"/>
    <w:rsid w:val="00277351"/>
    <w:rsid w:val="00277B4C"/>
    <w:rsid w:val="00283D1C"/>
    <w:rsid w:val="0028459B"/>
    <w:rsid w:val="002867AD"/>
    <w:rsid w:val="00292664"/>
    <w:rsid w:val="00292FEE"/>
    <w:rsid w:val="00294C47"/>
    <w:rsid w:val="0029564D"/>
    <w:rsid w:val="00295812"/>
    <w:rsid w:val="002A164E"/>
    <w:rsid w:val="002A4D73"/>
    <w:rsid w:val="002A51DB"/>
    <w:rsid w:val="002A7616"/>
    <w:rsid w:val="002B021F"/>
    <w:rsid w:val="002B122D"/>
    <w:rsid w:val="002B1F30"/>
    <w:rsid w:val="002C032A"/>
    <w:rsid w:val="002C3C04"/>
    <w:rsid w:val="002E1192"/>
    <w:rsid w:val="002E4BA0"/>
    <w:rsid w:val="002E5B1F"/>
    <w:rsid w:val="002E7D3A"/>
    <w:rsid w:val="002F3AE7"/>
    <w:rsid w:val="003037BE"/>
    <w:rsid w:val="003040E9"/>
    <w:rsid w:val="00305CDA"/>
    <w:rsid w:val="00305E40"/>
    <w:rsid w:val="00307CE9"/>
    <w:rsid w:val="00307E5C"/>
    <w:rsid w:val="003109E4"/>
    <w:rsid w:val="00322CDF"/>
    <w:rsid w:val="003233C7"/>
    <w:rsid w:val="0034319E"/>
    <w:rsid w:val="00345814"/>
    <w:rsid w:val="003515D7"/>
    <w:rsid w:val="00351CB8"/>
    <w:rsid w:val="00355C88"/>
    <w:rsid w:val="00357A3B"/>
    <w:rsid w:val="00362883"/>
    <w:rsid w:val="00362B35"/>
    <w:rsid w:val="00363CDF"/>
    <w:rsid w:val="00364CE2"/>
    <w:rsid w:val="003719FF"/>
    <w:rsid w:val="00372AF4"/>
    <w:rsid w:val="00383104"/>
    <w:rsid w:val="003905D7"/>
    <w:rsid w:val="00396982"/>
    <w:rsid w:val="0039771E"/>
    <w:rsid w:val="003A2345"/>
    <w:rsid w:val="003A2E6E"/>
    <w:rsid w:val="003A409C"/>
    <w:rsid w:val="003B0704"/>
    <w:rsid w:val="003B1389"/>
    <w:rsid w:val="003B37F8"/>
    <w:rsid w:val="003B65EB"/>
    <w:rsid w:val="003C0DDE"/>
    <w:rsid w:val="003C2FF2"/>
    <w:rsid w:val="003D20FA"/>
    <w:rsid w:val="003D521E"/>
    <w:rsid w:val="003E0A37"/>
    <w:rsid w:val="003E6FBE"/>
    <w:rsid w:val="003E73C4"/>
    <w:rsid w:val="003F087B"/>
    <w:rsid w:val="003F1FFE"/>
    <w:rsid w:val="003F2A24"/>
    <w:rsid w:val="003F76AA"/>
    <w:rsid w:val="003F7732"/>
    <w:rsid w:val="00405531"/>
    <w:rsid w:val="0041171E"/>
    <w:rsid w:val="00412517"/>
    <w:rsid w:val="00412CF7"/>
    <w:rsid w:val="00412F0B"/>
    <w:rsid w:val="00414EFC"/>
    <w:rsid w:val="00415E80"/>
    <w:rsid w:val="004166D1"/>
    <w:rsid w:val="004169AC"/>
    <w:rsid w:val="00416F59"/>
    <w:rsid w:val="00417EA6"/>
    <w:rsid w:val="00421AFC"/>
    <w:rsid w:val="00430DA2"/>
    <w:rsid w:val="0043524D"/>
    <w:rsid w:val="00436E13"/>
    <w:rsid w:val="00460656"/>
    <w:rsid w:val="00462CCE"/>
    <w:rsid w:val="004637B1"/>
    <w:rsid w:val="00466D9E"/>
    <w:rsid w:val="00471104"/>
    <w:rsid w:val="004716BD"/>
    <w:rsid w:val="00472007"/>
    <w:rsid w:val="004815D6"/>
    <w:rsid w:val="00482206"/>
    <w:rsid w:val="00482C63"/>
    <w:rsid w:val="004832C7"/>
    <w:rsid w:val="004A690F"/>
    <w:rsid w:val="004B1B4A"/>
    <w:rsid w:val="004C0157"/>
    <w:rsid w:val="004D1F1E"/>
    <w:rsid w:val="004D3184"/>
    <w:rsid w:val="004D4DF4"/>
    <w:rsid w:val="004D777E"/>
    <w:rsid w:val="004E25F5"/>
    <w:rsid w:val="004E7C67"/>
    <w:rsid w:val="004F08C5"/>
    <w:rsid w:val="004F3902"/>
    <w:rsid w:val="004F3B11"/>
    <w:rsid w:val="004F5FA0"/>
    <w:rsid w:val="00500F8C"/>
    <w:rsid w:val="00501A9C"/>
    <w:rsid w:val="0050622E"/>
    <w:rsid w:val="005104CC"/>
    <w:rsid w:val="00510878"/>
    <w:rsid w:val="005205E7"/>
    <w:rsid w:val="005251B3"/>
    <w:rsid w:val="0052529F"/>
    <w:rsid w:val="00540C58"/>
    <w:rsid w:val="00541188"/>
    <w:rsid w:val="0054154F"/>
    <w:rsid w:val="00546DE3"/>
    <w:rsid w:val="0055089B"/>
    <w:rsid w:val="00553752"/>
    <w:rsid w:val="0055484D"/>
    <w:rsid w:val="005555E2"/>
    <w:rsid w:val="00556552"/>
    <w:rsid w:val="00561CA6"/>
    <w:rsid w:val="00564F6B"/>
    <w:rsid w:val="005671F2"/>
    <w:rsid w:val="00570598"/>
    <w:rsid w:val="00576AEB"/>
    <w:rsid w:val="0057707B"/>
    <w:rsid w:val="005770B0"/>
    <w:rsid w:val="005817E1"/>
    <w:rsid w:val="00582E8A"/>
    <w:rsid w:val="00583882"/>
    <w:rsid w:val="00583C22"/>
    <w:rsid w:val="005846C1"/>
    <w:rsid w:val="00584D4A"/>
    <w:rsid w:val="00585154"/>
    <w:rsid w:val="005904E2"/>
    <w:rsid w:val="0059244D"/>
    <w:rsid w:val="005924AD"/>
    <w:rsid w:val="00594446"/>
    <w:rsid w:val="00595238"/>
    <w:rsid w:val="00595A28"/>
    <w:rsid w:val="005979D7"/>
    <w:rsid w:val="005A2457"/>
    <w:rsid w:val="005B0FC2"/>
    <w:rsid w:val="005B1354"/>
    <w:rsid w:val="005B70A0"/>
    <w:rsid w:val="005C35D1"/>
    <w:rsid w:val="005C490E"/>
    <w:rsid w:val="005D02BB"/>
    <w:rsid w:val="005D08CD"/>
    <w:rsid w:val="005D4A4C"/>
    <w:rsid w:val="005D4DB3"/>
    <w:rsid w:val="005E103D"/>
    <w:rsid w:val="005E1695"/>
    <w:rsid w:val="005E2B66"/>
    <w:rsid w:val="005E7BA5"/>
    <w:rsid w:val="005F0660"/>
    <w:rsid w:val="005F3AAC"/>
    <w:rsid w:val="006024FB"/>
    <w:rsid w:val="00606F67"/>
    <w:rsid w:val="0061202D"/>
    <w:rsid w:val="0061336F"/>
    <w:rsid w:val="00613481"/>
    <w:rsid w:val="006154CE"/>
    <w:rsid w:val="00617371"/>
    <w:rsid w:val="00622D3B"/>
    <w:rsid w:val="006303E5"/>
    <w:rsid w:val="00632031"/>
    <w:rsid w:val="00632037"/>
    <w:rsid w:val="0063210B"/>
    <w:rsid w:val="006323A7"/>
    <w:rsid w:val="00633107"/>
    <w:rsid w:val="0063330B"/>
    <w:rsid w:val="00636858"/>
    <w:rsid w:val="00636E5B"/>
    <w:rsid w:val="00641083"/>
    <w:rsid w:val="00641970"/>
    <w:rsid w:val="00644D2C"/>
    <w:rsid w:val="00647232"/>
    <w:rsid w:val="0064728D"/>
    <w:rsid w:val="006504E2"/>
    <w:rsid w:val="006528FF"/>
    <w:rsid w:val="006561D8"/>
    <w:rsid w:val="006576CD"/>
    <w:rsid w:val="00662209"/>
    <w:rsid w:val="00666AB2"/>
    <w:rsid w:val="0067007A"/>
    <w:rsid w:val="006708DA"/>
    <w:rsid w:val="0067758C"/>
    <w:rsid w:val="0068099A"/>
    <w:rsid w:val="00681C91"/>
    <w:rsid w:val="00687B62"/>
    <w:rsid w:val="00690818"/>
    <w:rsid w:val="0069425F"/>
    <w:rsid w:val="00696C59"/>
    <w:rsid w:val="006A2025"/>
    <w:rsid w:val="006A3C74"/>
    <w:rsid w:val="006A4323"/>
    <w:rsid w:val="006A640B"/>
    <w:rsid w:val="006A71A6"/>
    <w:rsid w:val="006A7308"/>
    <w:rsid w:val="006B0680"/>
    <w:rsid w:val="006B2887"/>
    <w:rsid w:val="006B33C9"/>
    <w:rsid w:val="006B54B1"/>
    <w:rsid w:val="006B6D8F"/>
    <w:rsid w:val="006C18AE"/>
    <w:rsid w:val="006C4433"/>
    <w:rsid w:val="006C495F"/>
    <w:rsid w:val="006C4F33"/>
    <w:rsid w:val="006C6366"/>
    <w:rsid w:val="006D07B7"/>
    <w:rsid w:val="006D1825"/>
    <w:rsid w:val="006D2EC3"/>
    <w:rsid w:val="006D3030"/>
    <w:rsid w:val="006D3678"/>
    <w:rsid w:val="006D3C50"/>
    <w:rsid w:val="006E21E1"/>
    <w:rsid w:val="006E5437"/>
    <w:rsid w:val="006E79B2"/>
    <w:rsid w:val="006F1371"/>
    <w:rsid w:val="006F213C"/>
    <w:rsid w:val="006F4F51"/>
    <w:rsid w:val="006F5915"/>
    <w:rsid w:val="00705FFD"/>
    <w:rsid w:val="007208C7"/>
    <w:rsid w:val="0072173C"/>
    <w:rsid w:val="007224E5"/>
    <w:rsid w:val="00723D56"/>
    <w:rsid w:val="00730A81"/>
    <w:rsid w:val="0073199B"/>
    <w:rsid w:val="00733BB5"/>
    <w:rsid w:val="00740B77"/>
    <w:rsid w:val="007442C0"/>
    <w:rsid w:val="00746EBB"/>
    <w:rsid w:val="0074722C"/>
    <w:rsid w:val="007473EC"/>
    <w:rsid w:val="00750860"/>
    <w:rsid w:val="00752C6C"/>
    <w:rsid w:val="0075687C"/>
    <w:rsid w:val="00761D60"/>
    <w:rsid w:val="00761F7B"/>
    <w:rsid w:val="00762536"/>
    <w:rsid w:val="00766CF1"/>
    <w:rsid w:val="00772653"/>
    <w:rsid w:val="00773F5A"/>
    <w:rsid w:val="007741F3"/>
    <w:rsid w:val="00774B85"/>
    <w:rsid w:val="00775725"/>
    <w:rsid w:val="0078409B"/>
    <w:rsid w:val="007925C0"/>
    <w:rsid w:val="007925F6"/>
    <w:rsid w:val="00792F48"/>
    <w:rsid w:val="007A092B"/>
    <w:rsid w:val="007B1A00"/>
    <w:rsid w:val="007B2BC2"/>
    <w:rsid w:val="007B4177"/>
    <w:rsid w:val="007B43FC"/>
    <w:rsid w:val="007C638A"/>
    <w:rsid w:val="007D0D0B"/>
    <w:rsid w:val="007D1461"/>
    <w:rsid w:val="007D3A75"/>
    <w:rsid w:val="007D4418"/>
    <w:rsid w:val="007F0265"/>
    <w:rsid w:val="007F16E5"/>
    <w:rsid w:val="007F1D91"/>
    <w:rsid w:val="007F480E"/>
    <w:rsid w:val="007F4AD2"/>
    <w:rsid w:val="007F4C6D"/>
    <w:rsid w:val="007F5F06"/>
    <w:rsid w:val="007F61D9"/>
    <w:rsid w:val="00801716"/>
    <w:rsid w:val="00802085"/>
    <w:rsid w:val="008041BB"/>
    <w:rsid w:val="00804A23"/>
    <w:rsid w:val="00810E88"/>
    <w:rsid w:val="00811EC9"/>
    <w:rsid w:val="008130C6"/>
    <w:rsid w:val="00814F53"/>
    <w:rsid w:val="00817F14"/>
    <w:rsid w:val="00821894"/>
    <w:rsid w:val="008351D0"/>
    <w:rsid w:val="0083533B"/>
    <w:rsid w:val="008363F6"/>
    <w:rsid w:val="00836FEE"/>
    <w:rsid w:val="008474F6"/>
    <w:rsid w:val="00851FA9"/>
    <w:rsid w:val="0085287B"/>
    <w:rsid w:val="00852DD2"/>
    <w:rsid w:val="00857183"/>
    <w:rsid w:val="0086280D"/>
    <w:rsid w:val="008633CE"/>
    <w:rsid w:val="008753C1"/>
    <w:rsid w:val="008811C6"/>
    <w:rsid w:val="0088539D"/>
    <w:rsid w:val="00887172"/>
    <w:rsid w:val="00887295"/>
    <w:rsid w:val="00890C9A"/>
    <w:rsid w:val="0089453E"/>
    <w:rsid w:val="00894BA8"/>
    <w:rsid w:val="00895A8A"/>
    <w:rsid w:val="00897CD6"/>
    <w:rsid w:val="008A0DA7"/>
    <w:rsid w:val="008A6525"/>
    <w:rsid w:val="008B7888"/>
    <w:rsid w:val="008C24F8"/>
    <w:rsid w:val="008C3BAD"/>
    <w:rsid w:val="008C3D99"/>
    <w:rsid w:val="008C5DC1"/>
    <w:rsid w:val="008C7ED9"/>
    <w:rsid w:val="008D016C"/>
    <w:rsid w:val="008D0A24"/>
    <w:rsid w:val="008D5F19"/>
    <w:rsid w:val="008D5FEC"/>
    <w:rsid w:val="008E0122"/>
    <w:rsid w:val="008E2385"/>
    <w:rsid w:val="008E2D13"/>
    <w:rsid w:val="008E330B"/>
    <w:rsid w:val="008E4603"/>
    <w:rsid w:val="008E5C89"/>
    <w:rsid w:val="008F0E84"/>
    <w:rsid w:val="008F23DD"/>
    <w:rsid w:val="008F5FB7"/>
    <w:rsid w:val="008F6024"/>
    <w:rsid w:val="00902475"/>
    <w:rsid w:val="009048D7"/>
    <w:rsid w:val="00910796"/>
    <w:rsid w:val="00911170"/>
    <w:rsid w:val="00912AF6"/>
    <w:rsid w:val="00914BE6"/>
    <w:rsid w:val="009166AC"/>
    <w:rsid w:val="0092108A"/>
    <w:rsid w:val="00922FC7"/>
    <w:rsid w:val="00923F7E"/>
    <w:rsid w:val="00926E8E"/>
    <w:rsid w:val="00927088"/>
    <w:rsid w:val="00927B60"/>
    <w:rsid w:val="009305B6"/>
    <w:rsid w:val="0093364D"/>
    <w:rsid w:val="00940371"/>
    <w:rsid w:val="009463E3"/>
    <w:rsid w:val="0095070C"/>
    <w:rsid w:val="00952710"/>
    <w:rsid w:val="00954438"/>
    <w:rsid w:val="00955994"/>
    <w:rsid w:val="00956581"/>
    <w:rsid w:val="0095733B"/>
    <w:rsid w:val="009576B2"/>
    <w:rsid w:val="0096530A"/>
    <w:rsid w:val="00974810"/>
    <w:rsid w:val="009762DD"/>
    <w:rsid w:val="0098591F"/>
    <w:rsid w:val="009864E4"/>
    <w:rsid w:val="0098701B"/>
    <w:rsid w:val="00987FF8"/>
    <w:rsid w:val="009905EE"/>
    <w:rsid w:val="00991520"/>
    <w:rsid w:val="00995C56"/>
    <w:rsid w:val="009A1E62"/>
    <w:rsid w:val="009A21C1"/>
    <w:rsid w:val="009A26F7"/>
    <w:rsid w:val="009A2AFF"/>
    <w:rsid w:val="009A4870"/>
    <w:rsid w:val="009A66D3"/>
    <w:rsid w:val="009A670C"/>
    <w:rsid w:val="009B1B98"/>
    <w:rsid w:val="009B31F3"/>
    <w:rsid w:val="009B41B9"/>
    <w:rsid w:val="009B444B"/>
    <w:rsid w:val="009B4663"/>
    <w:rsid w:val="009D4404"/>
    <w:rsid w:val="009E271D"/>
    <w:rsid w:val="009E5F45"/>
    <w:rsid w:val="009F3546"/>
    <w:rsid w:val="00A01EBA"/>
    <w:rsid w:val="00A06E45"/>
    <w:rsid w:val="00A07FB7"/>
    <w:rsid w:val="00A1078D"/>
    <w:rsid w:val="00A1162B"/>
    <w:rsid w:val="00A11DF1"/>
    <w:rsid w:val="00A1413F"/>
    <w:rsid w:val="00A1520F"/>
    <w:rsid w:val="00A15BDA"/>
    <w:rsid w:val="00A1646F"/>
    <w:rsid w:val="00A201EF"/>
    <w:rsid w:val="00A274C7"/>
    <w:rsid w:val="00A32795"/>
    <w:rsid w:val="00A32EF8"/>
    <w:rsid w:val="00A33726"/>
    <w:rsid w:val="00A36547"/>
    <w:rsid w:val="00A4149F"/>
    <w:rsid w:val="00A43027"/>
    <w:rsid w:val="00A46C4A"/>
    <w:rsid w:val="00A56463"/>
    <w:rsid w:val="00A70932"/>
    <w:rsid w:val="00A719B0"/>
    <w:rsid w:val="00A7236A"/>
    <w:rsid w:val="00A746C4"/>
    <w:rsid w:val="00A777A4"/>
    <w:rsid w:val="00A81971"/>
    <w:rsid w:val="00A84914"/>
    <w:rsid w:val="00A86088"/>
    <w:rsid w:val="00A8745D"/>
    <w:rsid w:val="00A875FF"/>
    <w:rsid w:val="00A908D9"/>
    <w:rsid w:val="00A917E9"/>
    <w:rsid w:val="00A9401D"/>
    <w:rsid w:val="00A942F0"/>
    <w:rsid w:val="00A97090"/>
    <w:rsid w:val="00A97FAF"/>
    <w:rsid w:val="00AA029C"/>
    <w:rsid w:val="00AA2C7D"/>
    <w:rsid w:val="00AB1622"/>
    <w:rsid w:val="00AB453F"/>
    <w:rsid w:val="00AB5293"/>
    <w:rsid w:val="00AB6F6D"/>
    <w:rsid w:val="00AC00CA"/>
    <w:rsid w:val="00AC3D73"/>
    <w:rsid w:val="00AD2CC7"/>
    <w:rsid w:val="00AD63CD"/>
    <w:rsid w:val="00AD78CF"/>
    <w:rsid w:val="00AE29BB"/>
    <w:rsid w:val="00AE5130"/>
    <w:rsid w:val="00AE6490"/>
    <w:rsid w:val="00AF0F0D"/>
    <w:rsid w:val="00AF135D"/>
    <w:rsid w:val="00AF2C04"/>
    <w:rsid w:val="00AF70D0"/>
    <w:rsid w:val="00B02798"/>
    <w:rsid w:val="00B03F15"/>
    <w:rsid w:val="00B07E47"/>
    <w:rsid w:val="00B114D3"/>
    <w:rsid w:val="00B1450F"/>
    <w:rsid w:val="00B170E4"/>
    <w:rsid w:val="00B17DDC"/>
    <w:rsid w:val="00B20FBF"/>
    <w:rsid w:val="00B2279A"/>
    <w:rsid w:val="00B264B9"/>
    <w:rsid w:val="00B325CF"/>
    <w:rsid w:val="00B34BE6"/>
    <w:rsid w:val="00B4188B"/>
    <w:rsid w:val="00B4326B"/>
    <w:rsid w:val="00B46FDF"/>
    <w:rsid w:val="00B474BA"/>
    <w:rsid w:val="00B47E5F"/>
    <w:rsid w:val="00B54EA1"/>
    <w:rsid w:val="00B56177"/>
    <w:rsid w:val="00B56C37"/>
    <w:rsid w:val="00B62DAD"/>
    <w:rsid w:val="00B63ED5"/>
    <w:rsid w:val="00B67855"/>
    <w:rsid w:val="00B678A5"/>
    <w:rsid w:val="00B70657"/>
    <w:rsid w:val="00B71D37"/>
    <w:rsid w:val="00B77341"/>
    <w:rsid w:val="00B777BC"/>
    <w:rsid w:val="00B8085C"/>
    <w:rsid w:val="00B83E12"/>
    <w:rsid w:val="00B84F5C"/>
    <w:rsid w:val="00B862EC"/>
    <w:rsid w:val="00B86E25"/>
    <w:rsid w:val="00B90DB3"/>
    <w:rsid w:val="00BA3888"/>
    <w:rsid w:val="00BB03CD"/>
    <w:rsid w:val="00BB0DDA"/>
    <w:rsid w:val="00BB6046"/>
    <w:rsid w:val="00BB691D"/>
    <w:rsid w:val="00BB717E"/>
    <w:rsid w:val="00BC13BC"/>
    <w:rsid w:val="00BC2E3B"/>
    <w:rsid w:val="00BC3C45"/>
    <w:rsid w:val="00BC61EB"/>
    <w:rsid w:val="00BC661F"/>
    <w:rsid w:val="00BD2FEC"/>
    <w:rsid w:val="00BD409F"/>
    <w:rsid w:val="00BD4C98"/>
    <w:rsid w:val="00BD7AD2"/>
    <w:rsid w:val="00BE032A"/>
    <w:rsid w:val="00BE0A6D"/>
    <w:rsid w:val="00BE7172"/>
    <w:rsid w:val="00BF0548"/>
    <w:rsid w:val="00BF164F"/>
    <w:rsid w:val="00BF37CC"/>
    <w:rsid w:val="00BF5F36"/>
    <w:rsid w:val="00BF6746"/>
    <w:rsid w:val="00C0161F"/>
    <w:rsid w:val="00C018BF"/>
    <w:rsid w:val="00C01ADE"/>
    <w:rsid w:val="00C02B99"/>
    <w:rsid w:val="00C0310A"/>
    <w:rsid w:val="00C07328"/>
    <w:rsid w:val="00C10545"/>
    <w:rsid w:val="00C1294B"/>
    <w:rsid w:val="00C13722"/>
    <w:rsid w:val="00C1453A"/>
    <w:rsid w:val="00C1502C"/>
    <w:rsid w:val="00C1635B"/>
    <w:rsid w:val="00C173F8"/>
    <w:rsid w:val="00C20AA9"/>
    <w:rsid w:val="00C26A8D"/>
    <w:rsid w:val="00C2709D"/>
    <w:rsid w:val="00C27FA7"/>
    <w:rsid w:val="00C301D3"/>
    <w:rsid w:val="00C305E1"/>
    <w:rsid w:val="00C33F40"/>
    <w:rsid w:val="00C358A8"/>
    <w:rsid w:val="00C36F30"/>
    <w:rsid w:val="00C40120"/>
    <w:rsid w:val="00C406A3"/>
    <w:rsid w:val="00C4144E"/>
    <w:rsid w:val="00C41AC4"/>
    <w:rsid w:val="00C44750"/>
    <w:rsid w:val="00C54808"/>
    <w:rsid w:val="00C63F69"/>
    <w:rsid w:val="00C75017"/>
    <w:rsid w:val="00C75C74"/>
    <w:rsid w:val="00C762D7"/>
    <w:rsid w:val="00C77570"/>
    <w:rsid w:val="00C827E1"/>
    <w:rsid w:val="00C82951"/>
    <w:rsid w:val="00C85BBD"/>
    <w:rsid w:val="00C86767"/>
    <w:rsid w:val="00C8690E"/>
    <w:rsid w:val="00C97B2B"/>
    <w:rsid w:val="00CA0BE9"/>
    <w:rsid w:val="00CA1773"/>
    <w:rsid w:val="00CA481D"/>
    <w:rsid w:val="00CA779C"/>
    <w:rsid w:val="00CB6BB6"/>
    <w:rsid w:val="00CC7316"/>
    <w:rsid w:val="00CD03C9"/>
    <w:rsid w:val="00CD15EE"/>
    <w:rsid w:val="00CD1A78"/>
    <w:rsid w:val="00CD3380"/>
    <w:rsid w:val="00CE2A04"/>
    <w:rsid w:val="00CE3F96"/>
    <w:rsid w:val="00CE7188"/>
    <w:rsid w:val="00CF7E12"/>
    <w:rsid w:val="00CF7EA3"/>
    <w:rsid w:val="00D0051F"/>
    <w:rsid w:val="00D04CB0"/>
    <w:rsid w:val="00D05C54"/>
    <w:rsid w:val="00D060D5"/>
    <w:rsid w:val="00D1021C"/>
    <w:rsid w:val="00D10592"/>
    <w:rsid w:val="00D10A13"/>
    <w:rsid w:val="00D112B4"/>
    <w:rsid w:val="00D144D4"/>
    <w:rsid w:val="00D30AE1"/>
    <w:rsid w:val="00D326E2"/>
    <w:rsid w:val="00D34D3A"/>
    <w:rsid w:val="00D35CD9"/>
    <w:rsid w:val="00D3665E"/>
    <w:rsid w:val="00D36DC7"/>
    <w:rsid w:val="00D42E7A"/>
    <w:rsid w:val="00D44568"/>
    <w:rsid w:val="00D50077"/>
    <w:rsid w:val="00D50432"/>
    <w:rsid w:val="00D55309"/>
    <w:rsid w:val="00D570FF"/>
    <w:rsid w:val="00D6003F"/>
    <w:rsid w:val="00D60303"/>
    <w:rsid w:val="00D61B66"/>
    <w:rsid w:val="00D65B85"/>
    <w:rsid w:val="00D73633"/>
    <w:rsid w:val="00D73E56"/>
    <w:rsid w:val="00D82122"/>
    <w:rsid w:val="00D8287B"/>
    <w:rsid w:val="00D83B97"/>
    <w:rsid w:val="00D8539E"/>
    <w:rsid w:val="00D85F74"/>
    <w:rsid w:val="00D91249"/>
    <w:rsid w:val="00D927B7"/>
    <w:rsid w:val="00DB0DA8"/>
    <w:rsid w:val="00DB1BCC"/>
    <w:rsid w:val="00DB774E"/>
    <w:rsid w:val="00DC0766"/>
    <w:rsid w:val="00DC335A"/>
    <w:rsid w:val="00DD1E35"/>
    <w:rsid w:val="00DD765B"/>
    <w:rsid w:val="00DD7856"/>
    <w:rsid w:val="00DE2D5A"/>
    <w:rsid w:val="00DE2FCB"/>
    <w:rsid w:val="00DE7439"/>
    <w:rsid w:val="00DE7E3F"/>
    <w:rsid w:val="00DF13D3"/>
    <w:rsid w:val="00DF6180"/>
    <w:rsid w:val="00DF6A3A"/>
    <w:rsid w:val="00E0700A"/>
    <w:rsid w:val="00E0714B"/>
    <w:rsid w:val="00E17842"/>
    <w:rsid w:val="00E200A7"/>
    <w:rsid w:val="00E2039C"/>
    <w:rsid w:val="00E212FE"/>
    <w:rsid w:val="00E27084"/>
    <w:rsid w:val="00E30FFE"/>
    <w:rsid w:val="00E316A8"/>
    <w:rsid w:val="00E37DD7"/>
    <w:rsid w:val="00E37F43"/>
    <w:rsid w:val="00E43C38"/>
    <w:rsid w:val="00E47D5A"/>
    <w:rsid w:val="00E47FA7"/>
    <w:rsid w:val="00E521F3"/>
    <w:rsid w:val="00E52DB4"/>
    <w:rsid w:val="00E57DF3"/>
    <w:rsid w:val="00E6171C"/>
    <w:rsid w:val="00E61B34"/>
    <w:rsid w:val="00E62677"/>
    <w:rsid w:val="00E633CF"/>
    <w:rsid w:val="00E646E9"/>
    <w:rsid w:val="00E66E13"/>
    <w:rsid w:val="00E710AB"/>
    <w:rsid w:val="00E72EDB"/>
    <w:rsid w:val="00E81E2A"/>
    <w:rsid w:val="00E833D2"/>
    <w:rsid w:val="00E83AAF"/>
    <w:rsid w:val="00E84985"/>
    <w:rsid w:val="00E862ED"/>
    <w:rsid w:val="00E87171"/>
    <w:rsid w:val="00E92764"/>
    <w:rsid w:val="00EA2741"/>
    <w:rsid w:val="00EA27C2"/>
    <w:rsid w:val="00EA37B4"/>
    <w:rsid w:val="00EA3AAF"/>
    <w:rsid w:val="00EB3F1A"/>
    <w:rsid w:val="00EB77A4"/>
    <w:rsid w:val="00EC39D7"/>
    <w:rsid w:val="00EC4619"/>
    <w:rsid w:val="00EC4F16"/>
    <w:rsid w:val="00EC6B28"/>
    <w:rsid w:val="00ED1EEF"/>
    <w:rsid w:val="00ED4980"/>
    <w:rsid w:val="00ED78CC"/>
    <w:rsid w:val="00EE03C4"/>
    <w:rsid w:val="00EF3505"/>
    <w:rsid w:val="00EF7400"/>
    <w:rsid w:val="00F0785E"/>
    <w:rsid w:val="00F10B97"/>
    <w:rsid w:val="00F11D72"/>
    <w:rsid w:val="00F1340C"/>
    <w:rsid w:val="00F13F3E"/>
    <w:rsid w:val="00F15502"/>
    <w:rsid w:val="00F17510"/>
    <w:rsid w:val="00F223A1"/>
    <w:rsid w:val="00F23534"/>
    <w:rsid w:val="00F24AEF"/>
    <w:rsid w:val="00F260A1"/>
    <w:rsid w:val="00F318BA"/>
    <w:rsid w:val="00F346E5"/>
    <w:rsid w:val="00F3631F"/>
    <w:rsid w:val="00F36418"/>
    <w:rsid w:val="00F451E2"/>
    <w:rsid w:val="00F51295"/>
    <w:rsid w:val="00F52D01"/>
    <w:rsid w:val="00F5580C"/>
    <w:rsid w:val="00F60F23"/>
    <w:rsid w:val="00F615A8"/>
    <w:rsid w:val="00F61EC4"/>
    <w:rsid w:val="00F6224C"/>
    <w:rsid w:val="00F708E7"/>
    <w:rsid w:val="00F70AF4"/>
    <w:rsid w:val="00F72090"/>
    <w:rsid w:val="00F728A5"/>
    <w:rsid w:val="00F7399F"/>
    <w:rsid w:val="00F74CA7"/>
    <w:rsid w:val="00F760F0"/>
    <w:rsid w:val="00F90648"/>
    <w:rsid w:val="00F94338"/>
    <w:rsid w:val="00FA1B3E"/>
    <w:rsid w:val="00FA5282"/>
    <w:rsid w:val="00FA6C20"/>
    <w:rsid w:val="00FB0786"/>
    <w:rsid w:val="00FB35D0"/>
    <w:rsid w:val="00FB4020"/>
    <w:rsid w:val="00FB6F9B"/>
    <w:rsid w:val="00FB6FBA"/>
    <w:rsid w:val="00FC1260"/>
    <w:rsid w:val="00FC1F9A"/>
    <w:rsid w:val="00FD1D23"/>
    <w:rsid w:val="00FD36C9"/>
    <w:rsid w:val="00FD3787"/>
    <w:rsid w:val="00FD42B1"/>
    <w:rsid w:val="00FD5924"/>
    <w:rsid w:val="00FE0EDA"/>
    <w:rsid w:val="00FE1A47"/>
    <w:rsid w:val="00FE3789"/>
    <w:rsid w:val="00FE73AE"/>
    <w:rsid w:val="00FF336B"/>
    <w:rsid w:val="00FF3461"/>
    <w:rsid w:val="00FF4C38"/>
    <w:rsid w:val="00FF5069"/>
    <w:rsid w:val="00FF758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iPriority="11"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1E2"/>
    <w:pPr>
      <w:widowControl w:val="0"/>
      <w:spacing w:line="240" w:lineRule="atLeast"/>
      <w:jc w:val="both"/>
    </w:pPr>
    <w:rPr>
      <w:rFonts w:ascii="Arial" w:hAnsi="Arial"/>
      <w:lang w:eastAsia="en-US"/>
    </w:rPr>
  </w:style>
  <w:style w:type="paragraph" w:styleId="Ttulo1">
    <w:name w:val="heading 1"/>
    <w:basedOn w:val="Normal"/>
    <w:next w:val="Normal"/>
    <w:qFormat/>
    <w:rsid w:val="00510878"/>
    <w:pPr>
      <w:keepNext/>
      <w:numPr>
        <w:numId w:val="1"/>
      </w:numPr>
      <w:spacing w:before="120" w:after="60"/>
      <w:outlineLvl w:val="0"/>
    </w:pPr>
    <w:rPr>
      <w:b/>
      <w:sz w:val="24"/>
    </w:rPr>
  </w:style>
  <w:style w:type="paragraph" w:styleId="Ttulo2">
    <w:name w:val="heading 2"/>
    <w:basedOn w:val="Ttulo1"/>
    <w:next w:val="Normal"/>
    <w:qFormat/>
    <w:rsid w:val="00510878"/>
    <w:pPr>
      <w:numPr>
        <w:ilvl w:val="1"/>
      </w:numPr>
      <w:outlineLvl w:val="1"/>
    </w:pPr>
    <w:rPr>
      <w:sz w:val="20"/>
    </w:rPr>
  </w:style>
  <w:style w:type="paragraph" w:styleId="Ttulo3">
    <w:name w:val="heading 3"/>
    <w:basedOn w:val="Ttulo1"/>
    <w:next w:val="Normal"/>
    <w:qFormat/>
    <w:rsid w:val="00510878"/>
    <w:pPr>
      <w:numPr>
        <w:ilvl w:val="2"/>
      </w:numPr>
      <w:outlineLvl w:val="2"/>
    </w:pPr>
    <w:rPr>
      <w:b w:val="0"/>
      <w:i/>
      <w:sz w:val="20"/>
    </w:rPr>
  </w:style>
  <w:style w:type="paragraph" w:styleId="Ttulo4">
    <w:name w:val="heading 4"/>
    <w:basedOn w:val="Ttulo1"/>
    <w:next w:val="Normal"/>
    <w:qFormat/>
    <w:rsid w:val="00510878"/>
    <w:pPr>
      <w:numPr>
        <w:ilvl w:val="3"/>
      </w:numPr>
      <w:outlineLvl w:val="3"/>
    </w:pPr>
    <w:rPr>
      <w:b w:val="0"/>
      <w:sz w:val="20"/>
    </w:rPr>
  </w:style>
  <w:style w:type="paragraph" w:styleId="Ttulo5">
    <w:name w:val="heading 5"/>
    <w:basedOn w:val="Normal"/>
    <w:next w:val="Normal"/>
    <w:qFormat/>
    <w:rsid w:val="00510878"/>
    <w:pPr>
      <w:numPr>
        <w:ilvl w:val="4"/>
        <w:numId w:val="1"/>
      </w:numPr>
      <w:spacing w:before="240" w:after="60"/>
      <w:ind w:left="2880"/>
      <w:outlineLvl w:val="4"/>
    </w:pPr>
    <w:rPr>
      <w:sz w:val="22"/>
    </w:rPr>
  </w:style>
  <w:style w:type="paragraph" w:styleId="Ttulo6">
    <w:name w:val="heading 6"/>
    <w:basedOn w:val="Normal"/>
    <w:next w:val="Normal"/>
    <w:qFormat/>
    <w:rsid w:val="00510878"/>
    <w:pPr>
      <w:numPr>
        <w:ilvl w:val="5"/>
        <w:numId w:val="1"/>
      </w:numPr>
      <w:spacing w:before="240" w:after="60"/>
      <w:ind w:left="2880"/>
      <w:outlineLvl w:val="5"/>
    </w:pPr>
    <w:rPr>
      <w:i/>
      <w:sz w:val="22"/>
    </w:rPr>
  </w:style>
  <w:style w:type="paragraph" w:styleId="Ttulo7">
    <w:name w:val="heading 7"/>
    <w:basedOn w:val="Normal"/>
    <w:next w:val="Normal"/>
    <w:qFormat/>
    <w:rsid w:val="00510878"/>
    <w:pPr>
      <w:numPr>
        <w:ilvl w:val="6"/>
        <w:numId w:val="1"/>
      </w:numPr>
      <w:spacing w:before="240" w:after="60"/>
      <w:ind w:left="2880"/>
      <w:outlineLvl w:val="6"/>
    </w:pPr>
  </w:style>
  <w:style w:type="paragraph" w:styleId="Ttulo8">
    <w:name w:val="heading 8"/>
    <w:basedOn w:val="Normal"/>
    <w:next w:val="Normal"/>
    <w:qFormat/>
    <w:rsid w:val="00510878"/>
    <w:pPr>
      <w:numPr>
        <w:ilvl w:val="7"/>
        <w:numId w:val="1"/>
      </w:numPr>
      <w:spacing w:before="240" w:after="60"/>
      <w:ind w:left="2880"/>
      <w:outlineLvl w:val="7"/>
    </w:pPr>
    <w:rPr>
      <w:i/>
    </w:rPr>
  </w:style>
  <w:style w:type="paragraph" w:styleId="Ttulo9">
    <w:name w:val="heading 9"/>
    <w:basedOn w:val="Normal"/>
    <w:next w:val="Normal"/>
    <w:qFormat/>
    <w:rsid w:val="00510878"/>
    <w:pPr>
      <w:numPr>
        <w:ilvl w:val="8"/>
        <w:numId w:val="1"/>
      </w:numPr>
      <w:spacing w:before="240" w:after="60"/>
      <w:ind w:left="288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510878"/>
    <w:pPr>
      <w:spacing w:before="80"/>
      <w:ind w:left="720"/>
    </w:pPr>
    <w:rPr>
      <w:color w:val="000000"/>
      <w:lang w:val="en-AU"/>
    </w:rPr>
  </w:style>
  <w:style w:type="paragraph" w:styleId="Ttulo">
    <w:name w:val="Title"/>
    <w:basedOn w:val="Normal"/>
    <w:next w:val="Normal"/>
    <w:qFormat/>
    <w:rsid w:val="00510878"/>
    <w:pPr>
      <w:spacing w:line="240" w:lineRule="auto"/>
      <w:jc w:val="center"/>
    </w:pPr>
    <w:rPr>
      <w:b/>
      <w:sz w:val="36"/>
    </w:rPr>
  </w:style>
  <w:style w:type="paragraph" w:styleId="Subttulo">
    <w:name w:val="Subtitle"/>
    <w:basedOn w:val="Normal"/>
    <w:link w:val="SubttuloChar"/>
    <w:uiPriority w:val="11"/>
    <w:qFormat/>
    <w:rsid w:val="00510878"/>
    <w:pPr>
      <w:spacing w:after="60"/>
      <w:jc w:val="center"/>
    </w:pPr>
    <w:rPr>
      <w:i/>
      <w:sz w:val="36"/>
      <w:lang w:val="en-AU"/>
    </w:rPr>
  </w:style>
  <w:style w:type="paragraph" w:styleId="Recuonormal">
    <w:name w:val="Normal Indent"/>
    <w:basedOn w:val="Normal"/>
    <w:rsid w:val="00510878"/>
    <w:pPr>
      <w:ind w:left="900" w:hanging="900"/>
    </w:pPr>
  </w:style>
  <w:style w:type="paragraph" w:styleId="Sumrio1">
    <w:name w:val="toc 1"/>
    <w:basedOn w:val="Normal"/>
    <w:next w:val="Normal"/>
    <w:uiPriority w:val="39"/>
    <w:rsid w:val="00510878"/>
    <w:pPr>
      <w:tabs>
        <w:tab w:val="right" w:pos="9360"/>
      </w:tabs>
      <w:spacing w:before="240" w:after="60"/>
      <w:ind w:right="720"/>
    </w:pPr>
  </w:style>
  <w:style w:type="paragraph" w:styleId="Sumrio2">
    <w:name w:val="toc 2"/>
    <w:basedOn w:val="Normal"/>
    <w:next w:val="Normal"/>
    <w:uiPriority w:val="39"/>
    <w:rsid w:val="00510878"/>
    <w:pPr>
      <w:tabs>
        <w:tab w:val="right" w:pos="9360"/>
      </w:tabs>
      <w:ind w:left="432" w:right="720"/>
    </w:pPr>
  </w:style>
  <w:style w:type="paragraph" w:styleId="Sumrio3">
    <w:name w:val="toc 3"/>
    <w:basedOn w:val="Normal"/>
    <w:next w:val="Normal"/>
    <w:semiHidden/>
    <w:rsid w:val="00510878"/>
    <w:pPr>
      <w:tabs>
        <w:tab w:val="left" w:pos="1440"/>
        <w:tab w:val="right" w:pos="9360"/>
      </w:tabs>
      <w:ind w:left="864"/>
    </w:pPr>
  </w:style>
  <w:style w:type="paragraph" w:styleId="Cabealho">
    <w:name w:val="header"/>
    <w:basedOn w:val="Normal"/>
    <w:rsid w:val="00510878"/>
    <w:pPr>
      <w:tabs>
        <w:tab w:val="center" w:pos="4320"/>
        <w:tab w:val="right" w:pos="8640"/>
      </w:tabs>
    </w:pPr>
  </w:style>
  <w:style w:type="paragraph" w:styleId="Rodap">
    <w:name w:val="footer"/>
    <w:basedOn w:val="Normal"/>
    <w:rsid w:val="00510878"/>
    <w:pPr>
      <w:tabs>
        <w:tab w:val="center" w:pos="4320"/>
        <w:tab w:val="right" w:pos="8640"/>
      </w:tabs>
    </w:pPr>
  </w:style>
  <w:style w:type="character" w:styleId="Nmerodepgina">
    <w:name w:val="page number"/>
    <w:basedOn w:val="Fontepargpadro"/>
    <w:rsid w:val="00510878"/>
  </w:style>
  <w:style w:type="paragraph" w:customStyle="1" w:styleId="Bullet1">
    <w:name w:val="Bullet1"/>
    <w:basedOn w:val="Normal"/>
    <w:rsid w:val="00510878"/>
    <w:pPr>
      <w:ind w:left="720" w:hanging="432"/>
    </w:pPr>
  </w:style>
  <w:style w:type="paragraph" w:customStyle="1" w:styleId="Bullet2">
    <w:name w:val="Bullet2"/>
    <w:basedOn w:val="Normal"/>
    <w:rsid w:val="00510878"/>
    <w:pPr>
      <w:ind w:left="1440" w:hanging="360"/>
    </w:pPr>
    <w:rPr>
      <w:color w:val="000080"/>
    </w:rPr>
  </w:style>
  <w:style w:type="paragraph" w:customStyle="1" w:styleId="Tabletext">
    <w:name w:val="Tabletext"/>
    <w:basedOn w:val="Normal"/>
    <w:rsid w:val="00510878"/>
    <w:pPr>
      <w:keepLines/>
      <w:spacing w:after="120"/>
    </w:pPr>
  </w:style>
  <w:style w:type="paragraph" w:styleId="Corpodetexto">
    <w:name w:val="Body Text"/>
    <w:basedOn w:val="Normal"/>
    <w:link w:val="CorpodetextoChar"/>
    <w:rsid w:val="00510878"/>
    <w:pPr>
      <w:keepLines/>
      <w:spacing w:after="120"/>
      <w:ind w:left="720"/>
    </w:pPr>
  </w:style>
  <w:style w:type="paragraph" w:styleId="MapadoDocumento">
    <w:name w:val="Document Map"/>
    <w:basedOn w:val="Normal"/>
    <w:semiHidden/>
    <w:rsid w:val="00510878"/>
    <w:pPr>
      <w:shd w:val="clear" w:color="auto" w:fill="000080"/>
    </w:pPr>
    <w:rPr>
      <w:rFonts w:ascii="Tahoma" w:hAnsi="Tahoma"/>
    </w:rPr>
  </w:style>
  <w:style w:type="character" w:styleId="Refdenotaderodap">
    <w:name w:val="footnote reference"/>
    <w:semiHidden/>
    <w:rsid w:val="00510878"/>
    <w:rPr>
      <w:sz w:val="20"/>
      <w:vertAlign w:val="superscript"/>
    </w:rPr>
  </w:style>
  <w:style w:type="paragraph" w:styleId="Textodenotaderodap">
    <w:name w:val="footnote text"/>
    <w:basedOn w:val="Normal"/>
    <w:semiHidden/>
    <w:rsid w:val="00510878"/>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510878"/>
    <w:pPr>
      <w:spacing w:before="480" w:after="60" w:line="240" w:lineRule="auto"/>
      <w:jc w:val="center"/>
    </w:pPr>
    <w:rPr>
      <w:b/>
      <w:kern w:val="28"/>
      <w:sz w:val="32"/>
    </w:rPr>
  </w:style>
  <w:style w:type="paragraph" w:customStyle="1" w:styleId="Paragraph1">
    <w:name w:val="Paragraph1"/>
    <w:basedOn w:val="Normal"/>
    <w:rsid w:val="00510878"/>
    <w:pPr>
      <w:spacing w:before="80" w:line="240" w:lineRule="auto"/>
    </w:pPr>
  </w:style>
  <w:style w:type="paragraph" w:customStyle="1" w:styleId="Paragraph3">
    <w:name w:val="Paragraph3"/>
    <w:basedOn w:val="Normal"/>
    <w:rsid w:val="00510878"/>
    <w:pPr>
      <w:spacing w:before="80" w:line="240" w:lineRule="auto"/>
      <w:ind w:left="1530"/>
    </w:pPr>
  </w:style>
  <w:style w:type="paragraph" w:customStyle="1" w:styleId="Paragraph4">
    <w:name w:val="Paragraph4"/>
    <w:basedOn w:val="Normal"/>
    <w:rsid w:val="00510878"/>
    <w:pPr>
      <w:spacing w:before="80" w:line="240" w:lineRule="auto"/>
      <w:ind w:left="2250"/>
    </w:pPr>
  </w:style>
  <w:style w:type="paragraph" w:styleId="Sumrio4">
    <w:name w:val="toc 4"/>
    <w:basedOn w:val="Normal"/>
    <w:next w:val="Normal"/>
    <w:autoRedefine/>
    <w:semiHidden/>
    <w:rsid w:val="00510878"/>
    <w:pPr>
      <w:ind w:left="600"/>
    </w:pPr>
  </w:style>
  <w:style w:type="paragraph" w:styleId="Sumrio5">
    <w:name w:val="toc 5"/>
    <w:basedOn w:val="Normal"/>
    <w:next w:val="Normal"/>
    <w:autoRedefine/>
    <w:semiHidden/>
    <w:rsid w:val="00510878"/>
    <w:pPr>
      <w:ind w:left="800"/>
    </w:pPr>
  </w:style>
  <w:style w:type="paragraph" w:styleId="Sumrio6">
    <w:name w:val="toc 6"/>
    <w:basedOn w:val="Normal"/>
    <w:next w:val="Normal"/>
    <w:autoRedefine/>
    <w:semiHidden/>
    <w:rsid w:val="00510878"/>
    <w:pPr>
      <w:ind w:left="1000"/>
    </w:pPr>
  </w:style>
  <w:style w:type="paragraph" w:styleId="Sumrio7">
    <w:name w:val="toc 7"/>
    <w:basedOn w:val="Normal"/>
    <w:next w:val="Normal"/>
    <w:autoRedefine/>
    <w:semiHidden/>
    <w:rsid w:val="00510878"/>
    <w:pPr>
      <w:ind w:left="1200"/>
    </w:pPr>
  </w:style>
  <w:style w:type="paragraph" w:styleId="Sumrio8">
    <w:name w:val="toc 8"/>
    <w:basedOn w:val="Normal"/>
    <w:next w:val="Normal"/>
    <w:autoRedefine/>
    <w:semiHidden/>
    <w:rsid w:val="00510878"/>
    <w:pPr>
      <w:ind w:left="1400"/>
    </w:pPr>
  </w:style>
  <w:style w:type="paragraph" w:styleId="Sumrio9">
    <w:name w:val="toc 9"/>
    <w:basedOn w:val="Normal"/>
    <w:next w:val="Normal"/>
    <w:autoRedefine/>
    <w:semiHidden/>
    <w:rsid w:val="00510878"/>
    <w:pPr>
      <w:ind w:left="1600"/>
    </w:pPr>
  </w:style>
  <w:style w:type="paragraph" w:styleId="Corpodetexto2">
    <w:name w:val="Body Text 2"/>
    <w:basedOn w:val="Normal"/>
    <w:rsid w:val="00510878"/>
    <w:rPr>
      <w:i/>
      <w:color w:val="0000FF"/>
    </w:rPr>
  </w:style>
  <w:style w:type="paragraph" w:styleId="Recuodecorpodetexto">
    <w:name w:val="Body Text Indent"/>
    <w:basedOn w:val="Normal"/>
    <w:link w:val="RecuodecorpodetextoChar"/>
    <w:rsid w:val="00510878"/>
    <w:pPr>
      <w:ind w:left="720"/>
    </w:pPr>
    <w:rPr>
      <w:i/>
      <w:color w:val="0000FF"/>
      <w:u w:val="single"/>
    </w:rPr>
  </w:style>
  <w:style w:type="paragraph" w:customStyle="1" w:styleId="Body">
    <w:name w:val="Body"/>
    <w:basedOn w:val="Normal"/>
    <w:rsid w:val="00510878"/>
    <w:pPr>
      <w:widowControl/>
      <w:spacing w:before="120" w:line="240" w:lineRule="auto"/>
    </w:pPr>
    <w:rPr>
      <w:rFonts w:ascii="Book Antiqua" w:hAnsi="Book Antiqua"/>
    </w:rPr>
  </w:style>
  <w:style w:type="paragraph" w:customStyle="1" w:styleId="Bullet">
    <w:name w:val="Bullet"/>
    <w:basedOn w:val="Normal"/>
    <w:rsid w:val="00510878"/>
    <w:pPr>
      <w:widowControl/>
      <w:numPr>
        <w:numId w:val="9"/>
      </w:numPr>
      <w:tabs>
        <w:tab w:val="left" w:pos="720"/>
      </w:tabs>
      <w:spacing w:before="120" w:line="240" w:lineRule="auto"/>
      <w:ind w:right="360"/>
    </w:pPr>
    <w:rPr>
      <w:rFonts w:ascii="Book Antiqua" w:hAnsi="Book Antiqua"/>
    </w:rPr>
  </w:style>
  <w:style w:type="paragraph" w:customStyle="1" w:styleId="InfoBlue">
    <w:name w:val="InfoBlue"/>
    <w:basedOn w:val="Normal"/>
    <w:next w:val="Corpodetexto"/>
    <w:autoRedefine/>
    <w:rsid w:val="00952710"/>
    <w:pPr>
      <w:spacing w:after="120"/>
      <w:jc w:val="center"/>
    </w:pPr>
    <w:rPr>
      <w:i/>
      <w:color w:val="0000FF"/>
    </w:rPr>
  </w:style>
  <w:style w:type="character" w:styleId="Hyperlink">
    <w:name w:val="Hyperlink"/>
    <w:rsid w:val="00510878"/>
    <w:rPr>
      <w:color w:val="0000FF"/>
      <w:u w:val="single"/>
    </w:rPr>
  </w:style>
  <w:style w:type="character" w:styleId="Forte">
    <w:name w:val="Strong"/>
    <w:qFormat/>
    <w:rsid w:val="00510878"/>
    <w:rPr>
      <w:b/>
    </w:rPr>
  </w:style>
  <w:style w:type="character" w:styleId="HiperlinkVisitado">
    <w:name w:val="FollowedHyperlink"/>
    <w:rsid w:val="00510878"/>
    <w:rPr>
      <w:color w:val="800080"/>
      <w:u w:val="single"/>
    </w:rPr>
  </w:style>
  <w:style w:type="paragraph" w:customStyle="1" w:styleId="infoblue0">
    <w:name w:val="infoblue"/>
    <w:basedOn w:val="Normal"/>
    <w:rsid w:val="00510878"/>
    <w:pPr>
      <w:widowControl/>
      <w:spacing w:before="100" w:beforeAutospacing="1" w:after="100" w:afterAutospacing="1"/>
    </w:pPr>
    <w:rPr>
      <w:i/>
      <w:iCs/>
      <w:color w:val="0000FF"/>
      <w:lang w:eastAsia="pt-BR"/>
    </w:rPr>
  </w:style>
  <w:style w:type="character" w:customStyle="1" w:styleId="InfoBlueChar">
    <w:name w:val="InfoBlue Char"/>
    <w:rsid w:val="00510878"/>
    <w:rPr>
      <w:i/>
      <w:color w:val="0000FF"/>
      <w:lang w:val="pt-BR" w:eastAsia="en-US" w:bidi="ar-SA"/>
    </w:rPr>
  </w:style>
  <w:style w:type="paragraph" w:customStyle="1" w:styleId="ISO9000TextoCampo">
    <w:name w:val="ISO 9000 Texto Campo"/>
    <w:rsid w:val="00510878"/>
    <w:rPr>
      <w:rFonts w:ascii="Arial" w:hAnsi="Arial"/>
      <w:noProof/>
    </w:rPr>
  </w:style>
  <w:style w:type="paragraph" w:customStyle="1" w:styleId="explicacao">
    <w:name w:val="explicacao"/>
    <w:basedOn w:val="Normal"/>
    <w:rsid w:val="00510878"/>
    <w:pPr>
      <w:autoSpaceDE w:val="0"/>
      <w:autoSpaceDN w:val="0"/>
    </w:pPr>
    <w:rPr>
      <w:i/>
      <w:snapToGrid w:val="0"/>
      <w:color w:val="0000FF"/>
    </w:rPr>
  </w:style>
  <w:style w:type="paragraph" w:styleId="Textodebalo">
    <w:name w:val="Balloon Text"/>
    <w:basedOn w:val="Normal"/>
    <w:link w:val="TextodebaloChar"/>
    <w:rsid w:val="00FB0786"/>
    <w:pPr>
      <w:spacing w:line="240" w:lineRule="auto"/>
    </w:pPr>
    <w:rPr>
      <w:rFonts w:ascii="Tahoma" w:hAnsi="Tahoma"/>
      <w:sz w:val="16"/>
      <w:szCs w:val="16"/>
    </w:rPr>
  </w:style>
  <w:style w:type="character" w:customStyle="1" w:styleId="TextodebaloChar">
    <w:name w:val="Texto de balão Char"/>
    <w:link w:val="Textodebalo"/>
    <w:rsid w:val="00FB0786"/>
    <w:rPr>
      <w:rFonts w:ascii="Tahoma" w:hAnsi="Tahoma" w:cs="Tahoma"/>
      <w:sz w:val="16"/>
      <w:szCs w:val="16"/>
      <w:lang w:eastAsia="en-US"/>
    </w:rPr>
  </w:style>
  <w:style w:type="character" w:styleId="CdigoHTML">
    <w:name w:val="HTML Code"/>
    <w:rsid w:val="00F451E2"/>
    <w:rPr>
      <w:rFonts w:ascii="Courier New" w:hAnsi="Courier New" w:cs="Courier New"/>
      <w:color w:val="365F91"/>
    </w:rPr>
  </w:style>
  <w:style w:type="character" w:styleId="ExemploHTML">
    <w:name w:val="HTML Sample"/>
    <w:rsid w:val="007B43FC"/>
    <w:rPr>
      <w:rFonts w:ascii="Courier New" w:hAnsi="Courier New" w:cs="Courier New"/>
    </w:rPr>
  </w:style>
  <w:style w:type="character" w:customStyle="1" w:styleId="CorpodetextoChar">
    <w:name w:val="Corpo de texto Char"/>
    <w:link w:val="Corpodetexto"/>
    <w:rsid w:val="007B43FC"/>
    <w:rPr>
      <w:rFonts w:ascii="Arial" w:hAnsi="Arial"/>
      <w:lang w:val="pt-BR" w:eastAsia="en-US"/>
    </w:rPr>
  </w:style>
  <w:style w:type="character" w:customStyle="1" w:styleId="RecuodecorpodetextoChar">
    <w:name w:val="Recuo de corpo de texto Char"/>
    <w:link w:val="Recuodecorpodetexto"/>
    <w:rsid w:val="007B43FC"/>
    <w:rPr>
      <w:rFonts w:ascii="Arial" w:hAnsi="Arial"/>
      <w:i/>
      <w:color w:val="0000FF"/>
      <w:u w:val="single"/>
      <w:lang w:val="pt-BR" w:eastAsia="en-US"/>
    </w:rPr>
  </w:style>
  <w:style w:type="character" w:styleId="DefinioHTML">
    <w:name w:val="HTML Definition"/>
    <w:rsid w:val="007B43FC"/>
    <w:rPr>
      <w:i/>
      <w:iCs/>
    </w:rPr>
  </w:style>
  <w:style w:type="character" w:styleId="CitaoHTML">
    <w:name w:val="HTML Cite"/>
    <w:rsid w:val="007B43FC"/>
    <w:rPr>
      <w:i/>
      <w:iCs/>
    </w:rPr>
  </w:style>
  <w:style w:type="paragraph" w:customStyle="1" w:styleId="EVVAZ-Ttulode1Nvel">
    <w:name w:val="EVVAZ - Título de 1º Nível"/>
    <w:rsid w:val="00B83E12"/>
    <w:pPr>
      <w:numPr>
        <w:numId w:val="5"/>
      </w:numPr>
    </w:pPr>
    <w:rPr>
      <w:rFonts w:ascii="Calibri" w:hAnsi="Calibri"/>
      <w:b/>
      <w:sz w:val="32"/>
      <w:szCs w:val="24"/>
    </w:rPr>
  </w:style>
  <w:style w:type="paragraph" w:customStyle="1" w:styleId="EVVAZ-Ttulode2Nvel">
    <w:name w:val="EVVAZ - Título de 2º Nível"/>
    <w:rsid w:val="00B83E12"/>
    <w:pPr>
      <w:numPr>
        <w:ilvl w:val="1"/>
        <w:numId w:val="5"/>
      </w:numPr>
    </w:pPr>
    <w:rPr>
      <w:rFonts w:ascii="Calibri" w:hAnsi="Calibri"/>
      <w:b/>
      <w:sz w:val="28"/>
      <w:szCs w:val="24"/>
    </w:rPr>
  </w:style>
  <w:style w:type="paragraph" w:customStyle="1" w:styleId="EVVAZ-Ttulode3Nvel">
    <w:name w:val="EVVAZ - Título de 3º Nível"/>
    <w:basedOn w:val="EVVAZ-Ttulode2Nvel"/>
    <w:rsid w:val="00B83E12"/>
    <w:pPr>
      <w:numPr>
        <w:ilvl w:val="2"/>
      </w:numPr>
      <w:tabs>
        <w:tab w:val="left" w:pos="2410"/>
      </w:tabs>
    </w:pPr>
    <w:rPr>
      <w:sz w:val="24"/>
    </w:rPr>
  </w:style>
  <w:style w:type="table" w:styleId="Tabelacomgrade">
    <w:name w:val="Table Grid"/>
    <w:basedOn w:val="Tabelanormal"/>
    <w:rsid w:val="00DC33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nhideWhenUsed/>
    <w:qFormat/>
    <w:rsid w:val="009A1E62"/>
    <w:pPr>
      <w:spacing w:after="200" w:line="240" w:lineRule="auto"/>
    </w:pPr>
    <w:rPr>
      <w:b/>
      <w:bCs/>
      <w:color w:val="4F81BD" w:themeColor="accent1"/>
      <w:sz w:val="18"/>
      <w:szCs w:val="18"/>
    </w:rPr>
  </w:style>
  <w:style w:type="paragraph" w:styleId="PargrafodaLista">
    <w:name w:val="List Paragraph"/>
    <w:basedOn w:val="Normal"/>
    <w:uiPriority w:val="34"/>
    <w:qFormat/>
    <w:rsid w:val="00A01EBA"/>
    <w:pPr>
      <w:ind w:left="720"/>
      <w:contextualSpacing/>
    </w:pPr>
  </w:style>
  <w:style w:type="paragraph" w:customStyle="1" w:styleId="CTMISPargrafo">
    <w:name w:val="CTM/IS Parágrafo"/>
    <w:basedOn w:val="Normal"/>
    <w:rsid w:val="00EA3AAF"/>
    <w:pPr>
      <w:widowControl/>
      <w:shd w:val="clear" w:color="auto" w:fill="FFFFFF"/>
      <w:spacing w:before="120" w:after="160" w:line="360" w:lineRule="auto"/>
      <w:ind w:left="567"/>
    </w:pPr>
    <w:rPr>
      <w:rFonts w:eastAsiaTheme="minorEastAsia" w:cstheme="minorBidi"/>
      <w:color w:val="000000"/>
      <w:sz w:val="18"/>
      <w:szCs w:val="22"/>
      <w:lang w:eastAsia="ar-SA"/>
    </w:rPr>
  </w:style>
  <w:style w:type="character" w:customStyle="1" w:styleId="SubttuloChar">
    <w:name w:val="Subtítulo Char"/>
    <w:basedOn w:val="Fontepargpadro"/>
    <w:link w:val="Subttulo"/>
    <w:uiPriority w:val="11"/>
    <w:rsid w:val="00EA3AAF"/>
    <w:rPr>
      <w:rFonts w:ascii="Arial" w:hAnsi="Arial"/>
      <w:i/>
      <w:sz w:val="36"/>
      <w:lang w:val="en-AU" w:eastAsia="en-US"/>
    </w:rPr>
  </w:style>
  <w:style w:type="table" w:customStyle="1" w:styleId="TabeladeLista4-nfase51">
    <w:name w:val="Tabela de Lista 4 - Ênfase 51"/>
    <w:basedOn w:val="Tabelanormal"/>
    <w:uiPriority w:val="49"/>
    <w:rsid w:val="00EA3AAF"/>
    <w:rPr>
      <w:rFonts w:asciiTheme="minorHAnsi" w:eastAsiaTheme="minorEastAsia"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489057187">
      <w:bodyDiv w:val="1"/>
      <w:marLeft w:val="0"/>
      <w:marRight w:val="0"/>
      <w:marTop w:val="0"/>
      <w:marBottom w:val="0"/>
      <w:divBdr>
        <w:top w:val="none" w:sz="0" w:space="0" w:color="auto"/>
        <w:left w:val="none" w:sz="0" w:space="0" w:color="auto"/>
        <w:bottom w:val="none" w:sz="0" w:space="0" w:color="auto"/>
        <w:right w:val="none" w:sz="0" w:space="0" w:color="auto"/>
      </w:divBdr>
    </w:div>
    <w:div w:id="1246452394">
      <w:bodyDiv w:val="1"/>
      <w:marLeft w:val="0"/>
      <w:marRight w:val="0"/>
      <w:marTop w:val="0"/>
      <w:marBottom w:val="0"/>
      <w:divBdr>
        <w:top w:val="none" w:sz="0" w:space="0" w:color="auto"/>
        <w:left w:val="none" w:sz="0" w:space="0" w:color="auto"/>
        <w:bottom w:val="none" w:sz="0" w:space="0" w:color="auto"/>
        <w:right w:val="none" w:sz="0" w:space="0" w:color="auto"/>
      </w:divBdr>
    </w:div>
    <w:div w:id="1340307816">
      <w:bodyDiv w:val="1"/>
      <w:marLeft w:val="0"/>
      <w:marRight w:val="0"/>
      <w:marTop w:val="0"/>
      <w:marBottom w:val="0"/>
      <w:divBdr>
        <w:top w:val="none" w:sz="0" w:space="0" w:color="auto"/>
        <w:left w:val="none" w:sz="0" w:space="0" w:color="auto"/>
        <w:bottom w:val="none" w:sz="0" w:space="0" w:color="auto"/>
        <w:right w:val="none" w:sz="0" w:space="0" w:color="auto"/>
      </w:divBdr>
    </w:div>
    <w:div w:id="1362702045">
      <w:bodyDiv w:val="1"/>
      <w:marLeft w:val="0"/>
      <w:marRight w:val="0"/>
      <w:marTop w:val="0"/>
      <w:marBottom w:val="0"/>
      <w:divBdr>
        <w:top w:val="none" w:sz="0" w:space="0" w:color="auto"/>
        <w:left w:val="none" w:sz="0" w:space="0" w:color="auto"/>
        <w:bottom w:val="none" w:sz="0" w:space="0" w:color="auto"/>
        <w:right w:val="none" w:sz="0" w:space="0" w:color="auto"/>
      </w:divBdr>
    </w:div>
    <w:div w:id="1482968929">
      <w:bodyDiv w:val="1"/>
      <w:marLeft w:val="0"/>
      <w:marRight w:val="0"/>
      <w:marTop w:val="0"/>
      <w:marBottom w:val="0"/>
      <w:divBdr>
        <w:top w:val="none" w:sz="0" w:space="0" w:color="auto"/>
        <w:left w:val="none" w:sz="0" w:space="0" w:color="auto"/>
        <w:bottom w:val="none" w:sz="0" w:space="0" w:color="auto"/>
        <w:right w:val="none" w:sz="0" w:space="0" w:color="auto"/>
      </w:divBdr>
    </w:div>
    <w:div w:id="151560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JENKINS\CriacaoJobsPortalNET.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947D90-0485-4B62-AF74-AEF1FF831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CriacaoJobsPortalNET.dot</Template>
  <TotalTime>1986</TotalTime>
  <Pages>27</Pages>
  <Words>4519</Words>
  <Characters>24403</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Técnico SSE-ARQ-01</vt:lpstr>
      <vt:lpstr>Relatório Técnico SSE-ARQ-01</vt:lpstr>
    </vt:vector>
  </TitlesOfParts>
  <Company>Prodesp</Company>
  <LinksUpToDate>false</LinksUpToDate>
  <CharactersWithSpaces>28865</CharactersWithSpaces>
  <SharedDoc>false</SharedDoc>
  <HLinks>
    <vt:vector size="18" baseType="variant">
      <vt:variant>
        <vt:i4>589886</vt:i4>
      </vt:variant>
      <vt:variant>
        <vt:i4>51</vt:i4>
      </vt:variant>
      <vt:variant>
        <vt:i4>0</vt:i4>
      </vt:variant>
      <vt:variant>
        <vt:i4>5</vt:i4>
      </vt:variant>
      <vt:variant>
        <vt:lpwstr>https://seducsp.visualstudio.com/DefaultCollection/ValeRefeicao/_git/ValeRefeicao.Pagessource/valerefeicao.pages</vt:lpwstr>
      </vt:variant>
      <vt:variant>
        <vt:lpwstr/>
      </vt:variant>
      <vt:variant>
        <vt:i4>2621442</vt:i4>
      </vt:variant>
      <vt:variant>
        <vt:i4>48</vt:i4>
      </vt:variant>
      <vt:variant>
        <vt:i4>0</vt:i4>
      </vt:variant>
      <vt:variant>
        <vt:i4>5</vt:i4>
      </vt:variant>
      <vt:variant>
        <vt:lpwstr>https://seducsp.visualstudio.com/DefaultCollection/_git/ValeRefeicao</vt:lpwstr>
      </vt:variant>
      <vt:variant>
        <vt:lpwstr/>
      </vt:variant>
      <vt:variant>
        <vt:i4>2621442</vt:i4>
      </vt:variant>
      <vt:variant>
        <vt:i4>45</vt:i4>
      </vt:variant>
      <vt:variant>
        <vt:i4>0</vt:i4>
      </vt:variant>
      <vt:variant>
        <vt:i4>5</vt:i4>
      </vt:variant>
      <vt:variant>
        <vt:lpwstr>https://seducsp.visualstudio.com/DefaultCollection/_git/ValeRefeicao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 SSE-ARQ-01</dc:title>
  <dc:subject>Configurações recomendadas de permissão de pastas e arquivos em aplicações hospedadas no servidor Microsoft IIS 7</dc:subject>
  <dc:creator>Usuário do Windows</dc:creator>
  <cp:lastModifiedBy>151786</cp:lastModifiedBy>
  <cp:revision>121</cp:revision>
  <cp:lastPrinted>2015-12-07T12:24:00Z</cp:lastPrinted>
  <dcterms:created xsi:type="dcterms:W3CDTF">2017-10-03T02:19:00Z</dcterms:created>
  <dcterms:modified xsi:type="dcterms:W3CDTF">2017-12-06T10:36:00Z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