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4319EB" w:rsidRDefault="00000000">
      <w:pPr>
        <w:spacing w:before="240" w:after="240"/>
        <w:jc w:val="both"/>
        <w:rPr>
          <w:sz w:val="24"/>
          <w:szCs w:val="24"/>
        </w:rPr>
      </w:pPr>
      <w:r>
        <w:rPr>
          <w:color w:val="0E101A"/>
          <w:sz w:val="24"/>
          <w:szCs w:val="24"/>
        </w:rPr>
        <w:t xml:space="preserve">Artificial intelligence in the enterprise has moved fast, and faster than most anticipated. Interestingly, in a recent survey by the Pew Research </w:t>
      </w:r>
      <w:proofErr w:type="spellStart"/>
      <w:r>
        <w:rPr>
          <w:color w:val="0E101A"/>
          <w:sz w:val="24"/>
          <w:szCs w:val="24"/>
        </w:rPr>
        <w:t>Center</w:t>
      </w:r>
      <w:proofErr w:type="spellEnd"/>
      <w:r>
        <w:rPr>
          <w:color w:val="0E101A"/>
          <w:sz w:val="24"/>
          <w:szCs w:val="24"/>
        </w:rPr>
        <w:t>,</w:t>
      </w:r>
      <w:hyperlink r:id="rId5">
        <w:r>
          <w:rPr>
            <w:color w:val="0E101A"/>
            <w:sz w:val="24"/>
            <w:szCs w:val="24"/>
          </w:rPr>
          <w:t xml:space="preserve"> </w:t>
        </w:r>
      </w:hyperlink>
      <w:hyperlink r:id="rId6">
        <w:r>
          <w:rPr>
            <w:color w:val="4A6EE0"/>
            <w:sz w:val="24"/>
            <w:szCs w:val="24"/>
            <w:u w:val="single"/>
          </w:rPr>
          <w:t>76% of US executives believe AI governance is not keeping pace</w:t>
        </w:r>
      </w:hyperlink>
      <w:r>
        <w:rPr>
          <w:color w:val="0E101A"/>
          <w:sz w:val="24"/>
          <w:szCs w:val="24"/>
        </w:rPr>
        <w:t xml:space="preserve"> with the adoption of AI.  </w:t>
      </w:r>
    </w:p>
    <w:p w14:paraId="00000003" w14:textId="77777777" w:rsidR="004319EB" w:rsidRDefault="00000000">
      <w:pPr>
        <w:spacing w:before="240" w:after="240"/>
        <w:jc w:val="both"/>
        <w:rPr>
          <w:sz w:val="24"/>
          <w:szCs w:val="24"/>
        </w:rPr>
      </w:pPr>
      <w:r>
        <w:rPr>
          <w:sz w:val="24"/>
          <w:szCs w:val="24"/>
        </w:rPr>
        <w:t>But this is not the most worrying aspect. The conversation in many leadership circles is still stuck on yesterday’s risks. Privacy leaks, hallucinations, and IP disputes are dominating boardroom agendas, but these are only part of the story.</w:t>
      </w:r>
    </w:p>
    <w:p w14:paraId="00000004" w14:textId="77777777" w:rsidR="004319EB" w:rsidRDefault="00000000">
      <w:pPr>
        <w:spacing w:before="240" w:after="240"/>
        <w:jc w:val="both"/>
        <w:rPr>
          <w:sz w:val="24"/>
          <w:szCs w:val="24"/>
        </w:rPr>
      </w:pPr>
      <w:r>
        <w:rPr>
          <w:sz w:val="24"/>
          <w:szCs w:val="24"/>
        </w:rPr>
        <w:t xml:space="preserve">What’s emerging now is far more disruptive: Agentic AI. Systems are not just processing information in enterprises; they are also acting with credentials, authority, and absolute independence. </w:t>
      </w:r>
    </w:p>
    <w:p w14:paraId="00000005" w14:textId="77777777" w:rsidR="004319EB" w:rsidRDefault="00000000">
      <w:pPr>
        <w:pStyle w:val="Heading2"/>
        <w:keepNext w:val="0"/>
        <w:keepLines w:val="0"/>
        <w:spacing w:before="280"/>
      </w:pPr>
      <w:bookmarkStart w:id="0" w:name="_vnltxi9egqqf" w:colFirst="0" w:colLast="0"/>
      <w:bookmarkEnd w:id="0"/>
      <w:r>
        <w:t>From Chatbots to Digital Employees</w:t>
      </w:r>
    </w:p>
    <w:p w14:paraId="00000006" w14:textId="77777777" w:rsidR="004319EB" w:rsidRDefault="00000000">
      <w:pPr>
        <w:jc w:val="both"/>
        <w:rPr>
          <w:sz w:val="24"/>
          <w:szCs w:val="24"/>
        </w:rPr>
      </w:pPr>
      <w:r>
        <w:rPr>
          <w:sz w:val="24"/>
          <w:szCs w:val="24"/>
        </w:rPr>
        <w:t xml:space="preserve">Yesterday, everybody was raving about chatbots, but today, digital employees are the new reality. Already, we are seeing digital employees joining human teams, making decisions, executing tasks, and influencing outcomes at machine speed. </w:t>
      </w:r>
    </w:p>
    <w:p w14:paraId="00000007" w14:textId="77777777" w:rsidR="004319EB" w:rsidRDefault="004319EB">
      <w:pPr>
        <w:jc w:val="both"/>
        <w:rPr>
          <w:sz w:val="24"/>
          <w:szCs w:val="24"/>
        </w:rPr>
      </w:pPr>
    </w:p>
    <w:p w14:paraId="00000008" w14:textId="77777777" w:rsidR="004319EB" w:rsidRDefault="00000000">
      <w:pPr>
        <w:jc w:val="both"/>
        <w:rPr>
          <w:b/>
          <w:sz w:val="24"/>
          <w:szCs w:val="24"/>
        </w:rPr>
      </w:pPr>
      <w:r>
        <w:rPr>
          <w:b/>
          <w:sz w:val="24"/>
          <w:szCs w:val="24"/>
        </w:rPr>
        <w:t xml:space="preserve">For CIOs, CTOs, and HR leaders, this is not an abstract scenario. It’s a direct challenge that is happening right now. </w:t>
      </w:r>
    </w:p>
    <w:p w14:paraId="00000009" w14:textId="77777777" w:rsidR="004319EB" w:rsidRDefault="00000000">
      <w:pPr>
        <w:spacing w:before="240" w:after="240"/>
        <w:jc w:val="both"/>
      </w:pPr>
      <w:r>
        <w:rPr>
          <w:sz w:val="24"/>
          <w:szCs w:val="24"/>
        </w:rPr>
        <w:t>Leaders must manage accountability, safeguard trust, and prepare organizations for a workforce where people and AI agents work side by side. The question is no longer whether Agentic AI will arrive, but how leaders will govern when it does.</w:t>
      </w:r>
    </w:p>
    <w:p w14:paraId="0000000A" w14:textId="77777777" w:rsidR="004319EB" w:rsidRDefault="00000000">
      <w:pPr>
        <w:pStyle w:val="Heading3"/>
        <w:spacing w:before="240" w:after="240"/>
        <w:rPr>
          <w:b/>
          <w:sz w:val="24"/>
          <w:szCs w:val="24"/>
        </w:rPr>
      </w:pPr>
      <w:bookmarkStart w:id="1" w:name="_p5alipc96p5q" w:colFirst="0" w:colLast="0"/>
      <w:bookmarkEnd w:id="1"/>
      <w:r>
        <w:rPr>
          <w:b/>
          <w:color w:val="000000"/>
        </w:rPr>
        <w:t>GenAI vs Agentic AI</w:t>
      </w:r>
    </w:p>
    <w:p w14:paraId="0000000B" w14:textId="77777777" w:rsidR="004319EB" w:rsidRDefault="00000000">
      <w:pPr>
        <w:jc w:val="both"/>
        <w:rPr>
          <w:sz w:val="24"/>
          <w:szCs w:val="24"/>
        </w:rPr>
      </w:pPr>
      <w:r>
        <w:rPr>
          <w:sz w:val="24"/>
          <w:szCs w:val="24"/>
        </w:rPr>
        <w:t>If you are just getting started with AI, it may be daunting. That’s why we wanted to share this latest information with you so that you can catch up. Here are the differences between GenAI and Agentic AI.</w:t>
      </w:r>
    </w:p>
    <w:p w14:paraId="0000000C" w14:textId="77777777" w:rsidR="004319EB" w:rsidRDefault="004319EB">
      <w:pPr>
        <w:jc w:val="both"/>
        <w:rPr>
          <w:sz w:val="24"/>
          <w:szCs w:val="24"/>
        </w:rPr>
      </w:pPr>
    </w:p>
    <w:p w14:paraId="0000000D" w14:textId="77777777" w:rsidR="004319EB" w:rsidRDefault="00000000">
      <w:pPr>
        <w:jc w:val="both"/>
        <w:rPr>
          <w:sz w:val="24"/>
          <w:szCs w:val="24"/>
        </w:rPr>
      </w:pPr>
      <w:r>
        <w:rPr>
          <w:sz w:val="24"/>
          <w:szCs w:val="24"/>
        </w:rPr>
        <w:t>You can view GenAI as an informational processor. The main risks here are:</w:t>
      </w:r>
    </w:p>
    <w:p w14:paraId="0000000E" w14:textId="77777777" w:rsidR="004319EB" w:rsidRDefault="004319EB">
      <w:pPr>
        <w:jc w:val="both"/>
        <w:rPr>
          <w:sz w:val="24"/>
          <w:szCs w:val="24"/>
        </w:rPr>
      </w:pPr>
    </w:p>
    <w:p w14:paraId="0000000F" w14:textId="77777777" w:rsidR="004319EB" w:rsidRDefault="00000000">
      <w:pPr>
        <w:numPr>
          <w:ilvl w:val="0"/>
          <w:numId w:val="1"/>
        </w:numPr>
        <w:jc w:val="both"/>
        <w:rPr>
          <w:sz w:val="24"/>
          <w:szCs w:val="24"/>
        </w:rPr>
      </w:pPr>
      <w:r>
        <w:rPr>
          <w:sz w:val="24"/>
          <w:szCs w:val="24"/>
        </w:rPr>
        <w:t>Accuracy</w:t>
      </w:r>
    </w:p>
    <w:p w14:paraId="00000010" w14:textId="77777777" w:rsidR="004319EB" w:rsidRDefault="00000000">
      <w:pPr>
        <w:numPr>
          <w:ilvl w:val="0"/>
          <w:numId w:val="1"/>
        </w:numPr>
        <w:jc w:val="both"/>
        <w:rPr>
          <w:sz w:val="24"/>
          <w:szCs w:val="24"/>
        </w:rPr>
      </w:pPr>
      <w:r>
        <w:rPr>
          <w:sz w:val="24"/>
          <w:szCs w:val="24"/>
        </w:rPr>
        <w:t>Privacy</w:t>
      </w:r>
    </w:p>
    <w:p w14:paraId="00000011" w14:textId="77777777" w:rsidR="004319EB" w:rsidRDefault="00000000">
      <w:pPr>
        <w:numPr>
          <w:ilvl w:val="0"/>
          <w:numId w:val="1"/>
        </w:numPr>
        <w:jc w:val="both"/>
        <w:rPr>
          <w:sz w:val="24"/>
          <w:szCs w:val="24"/>
        </w:rPr>
      </w:pPr>
      <w:r>
        <w:rPr>
          <w:sz w:val="24"/>
          <w:szCs w:val="24"/>
        </w:rPr>
        <w:t>Your IP</w:t>
      </w:r>
    </w:p>
    <w:p w14:paraId="00000012" w14:textId="77777777" w:rsidR="004319EB" w:rsidRDefault="004319EB">
      <w:pPr>
        <w:jc w:val="both"/>
        <w:rPr>
          <w:sz w:val="24"/>
          <w:szCs w:val="24"/>
        </w:rPr>
      </w:pPr>
    </w:p>
    <w:p w14:paraId="00000013" w14:textId="77777777" w:rsidR="004319EB" w:rsidRDefault="00000000">
      <w:pPr>
        <w:jc w:val="both"/>
        <w:rPr>
          <w:sz w:val="24"/>
          <w:szCs w:val="24"/>
        </w:rPr>
      </w:pPr>
      <w:r>
        <w:rPr>
          <w:sz w:val="24"/>
          <w:szCs w:val="24"/>
        </w:rPr>
        <w:t>Whereas, Agentic AI is an autonomous actor with different risks, such as:</w:t>
      </w:r>
    </w:p>
    <w:p w14:paraId="00000014" w14:textId="77777777" w:rsidR="004319EB" w:rsidRDefault="004319EB">
      <w:pPr>
        <w:jc w:val="both"/>
        <w:rPr>
          <w:sz w:val="24"/>
          <w:szCs w:val="24"/>
        </w:rPr>
      </w:pPr>
    </w:p>
    <w:p w14:paraId="00000015" w14:textId="77777777" w:rsidR="004319EB" w:rsidRDefault="00000000">
      <w:pPr>
        <w:numPr>
          <w:ilvl w:val="0"/>
          <w:numId w:val="6"/>
        </w:numPr>
        <w:jc w:val="both"/>
        <w:rPr>
          <w:sz w:val="24"/>
          <w:szCs w:val="24"/>
        </w:rPr>
      </w:pPr>
      <w:r>
        <w:rPr>
          <w:sz w:val="24"/>
          <w:szCs w:val="24"/>
        </w:rPr>
        <w:t xml:space="preserve"> Financial</w:t>
      </w:r>
    </w:p>
    <w:p w14:paraId="00000016" w14:textId="77777777" w:rsidR="004319EB" w:rsidRDefault="00000000">
      <w:pPr>
        <w:numPr>
          <w:ilvl w:val="0"/>
          <w:numId w:val="6"/>
        </w:numPr>
        <w:jc w:val="both"/>
        <w:rPr>
          <w:sz w:val="24"/>
          <w:szCs w:val="24"/>
        </w:rPr>
      </w:pPr>
      <w:r>
        <w:rPr>
          <w:sz w:val="24"/>
          <w:szCs w:val="24"/>
        </w:rPr>
        <w:t>Operational</w:t>
      </w:r>
    </w:p>
    <w:p w14:paraId="00000017" w14:textId="77777777" w:rsidR="004319EB" w:rsidRDefault="00000000">
      <w:pPr>
        <w:numPr>
          <w:ilvl w:val="0"/>
          <w:numId w:val="6"/>
        </w:numPr>
        <w:jc w:val="both"/>
        <w:rPr>
          <w:sz w:val="24"/>
          <w:szCs w:val="24"/>
        </w:rPr>
      </w:pPr>
      <w:r>
        <w:rPr>
          <w:sz w:val="24"/>
          <w:szCs w:val="24"/>
        </w:rPr>
        <w:t>Regulatory</w:t>
      </w:r>
    </w:p>
    <w:p w14:paraId="00000018" w14:textId="77777777" w:rsidR="004319EB" w:rsidRDefault="004319EB">
      <w:pPr>
        <w:jc w:val="both"/>
        <w:rPr>
          <w:sz w:val="24"/>
          <w:szCs w:val="24"/>
        </w:rPr>
      </w:pPr>
    </w:p>
    <w:p w14:paraId="00000019" w14:textId="77777777" w:rsidR="004319EB" w:rsidRDefault="00000000">
      <w:pPr>
        <w:jc w:val="both"/>
        <w:rPr>
          <w:sz w:val="24"/>
          <w:szCs w:val="24"/>
        </w:rPr>
      </w:pPr>
      <w:r>
        <w:rPr>
          <w:sz w:val="24"/>
          <w:szCs w:val="24"/>
        </w:rPr>
        <w:lastRenderedPageBreak/>
        <w:t xml:space="preserve">To give you some context, imagine an AI agent that can autonomously file financial compliance reports. Or an AI agent fixing misconfigured cloud security settings. These are important tasks performed by digital employees. </w:t>
      </w:r>
    </w:p>
    <w:p w14:paraId="0000001A" w14:textId="77777777" w:rsidR="004319EB" w:rsidRDefault="004319EB">
      <w:pPr>
        <w:jc w:val="both"/>
        <w:rPr>
          <w:sz w:val="24"/>
          <w:szCs w:val="24"/>
        </w:rPr>
      </w:pPr>
    </w:p>
    <w:p w14:paraId="0000001B" w14:textId="77777777" w:rsidR="004319EB" w:rsidRDefault="00000000">
      <w:pPr>
        <w:jc w:val="both"/>
        <w:rPr>
          <w:sz w:val="24"/>
          <w:szCs w:val="24"/>
        </w:rPr>
      </w:pPr>
      <w:r>
        <w:rPr>
          <w:b/>
          <w:sz w:val="24"/>
          <w:szCs w:val="24"/>
        </w:rPr>
        <w:t>This situation is happening right now.</w:t>
      </w:r>
    </w:p>
    <w:p w14:paraId="0000001C" w14:textId="77777777" w:rsidR="004319EB" w:rsidRDefault="004319EB">
      <w:pPr>
        <w:jc w:val="both"/>
        <w:rPr>
          <w:sz w:val="24"/>
          <w:szCs w:val="24"/>
        </w:rPr>
      </w:pPr>
    </w:p>
    <w:p w14:paraId="0000001D" w14:textId="77777777" w:rsidR="004319EB" w:rsidRDefault="00000000">
      <w:pPr>
        <w:jc w:val="both"/>
        <w:rPr>
          <w:sz w:val="24"/>
          <w:szCs w:val="24"/>
        </w:rPr>
      </w:pPr>
      <w:r>
        <w:rPr>
          <w:sz w:val="24"/>
          <w:szCs w:val="24"/>
        </w:rPr>
        <w:t xml:space="preserve">There is a fundamental shift from fewer “chatbots” at work to more “digital employees”. The </w:t>
      </w:r>
      <w:hyperlink r:id="rId7">
        <w:r>
          <w:rPr>
            <w:color w:val="1155CC"/>
            <w:sz w:val="24"/>
            <w:szCs w:val="24"/>
            <w:u w:val="single"/>
          </w:rPr>
          <w:t>Stanford 2024 AI Index Report</w:t>
        </w:r>
      </w:hyperlink>
      <w:r>
        <w:rPr>
          <w:sz w:val="24"/>
          <w:szCs w:val="24"/>
        </w:rPr>
        <w:t xml:space="preserve"> highlighted that agent-based AI is a distinct evolution in the workplace that will reshape enterprise roles.</w:t>
      </w:r>
    </w:p>
    <w:p w14:paraId="0000001E" w14:textId="77777777" w:rsidR="004319EB" w:rsidRDefault="00000000">
      <w:pPr>
        <w:pStyle w:val="Heading2"/>
        <w:keepNext w:val="0"/>
        <w:keepLines w:val="0"/>
        <w:spacing w:before="280"/>
      </w:pPr>
      <w:bookmarkStart w:id="2" w:name="_imdljblecn1q" w:colFirst="0" w:colLast="0"/>
      <w:bookmarkEnd w:id="2"/>
      <w:r>
        <w:t>The Risk Landscape: Operational, Financial, Regulatory</w:t>
      </w:r>
    </w:p>
    <w:p w14:paraId="0000001F" w14:textId="77777777" w:rsidR="004319EB" w:rsidRDefault="00000000">
      <w:pPr>
        <w:jc w:val="both"/>
        <w:rPr>
          <w:sz w:val="24"/>
          <w:szCs w:val="24"/>
        </w:rPr>
      </w:pPr>
      <w:proofErr w:type="gramStart"/>
      <w:r>
        <w:rPr>
          <w:sz w:val="24"/>
          <w:szCs w:val="24"/>
        </w:rPr>
        <w:t>So</w:t>
      </w:r>
      <w:proofErr w:type="gramEnd"/>
      <w:r>
        <w:rPr>
          <w:sz w:val="24"/>
          <w:szCs w:val="24"/>
        </w:rPr>
        <w:t xml:space="preserve"> if we look at the potential risks here in more detail, how bad could it really be? Will Agentic AI change the risk landscape completely?</w:t>
      </w:r>
    </w:p>
    <w:p w14:paraId="00000020" w14:textId="77777777" w:rsidR="004319EB" w:rsidRDefault="004319EB">
      <w:pPr>
        <w:jc w:val="both"/>
        <w:rPr>
          <w:sz w:val="24"/>
          <w:szCs w:val="24"/>
        </w:rPr>
      </w:pPr>
    </w:p>
    <w:p w14:paraId="00000021" w14:textId="77777777" w:rsidR="004319EB" w:rsidRDefault="00000000">
      <w:pPr>
        <w:jc w:val="both"/>
        <w:rPr>
          <w:sz w:val="24"/>
          <w:szCs w:val="24"/>
        </w:rPr>
      </w:pPr>
      <w:r>
        <w:rPr>
          <w:sz w:val="24"/>
          <w:szCs w:val="24"/>
        </w:rPr>
        <w:t>We recommend that you carefully review this section, especially if you are directly responsible for risk and compliance.</w:t>
      </w:r>
    </w:p>
    <w:p w14:paraId="00000022" w14:textId="77777777" w:rsidR="004319EB" w:rsidRDefault="00000000">
      <w:pPr>
        <w:pStyle w:val="Heading3"/>
        <w:spacing w:before="240" w:after="240"/>
        <w:rPr>
          <w:b/>
          <w:color w:val="000000"/>
        </w:rPr>
      </w:pPr>
      <w:bookmarkStart w:id="3" w:name="_7kejy47ot49z" w:colFirst="0" w:colLast="0"/>
      <w:bookmarkEnd w:id="3"/>
      <w:r>
        <w:rPr>
          <w:b/>
          <w:color w:val="000000"/>
        </w:rPr>
        <w:t>The Operational Execution Risk</w:t>
      </w:r>
    </w:p>
    <w:p w14:paraId="00000023" w14:textId="77777777" w:rsidR="004319EB" w:rsidRDefault="00000000">
      <w:pPr>
        <w:spacing w:before="240" w:after="240"/>
        <w:jc w:val="both"/>
        <w:rPr>
          <w:sz w:val="24"/>
          <w:szCs w:val="24"/>
        </w:rPr>
      </w:pPr>
      <w:r>
        <w:rPr>
          <w:sz w:val="24"/>
          <w:szCs w:val="24"/>
        </w:rPr>
        <w:t xml:space="preserve">Agentic AI doesn’t just make decisions in your enterprise; it also executes them autonomously. The downside is that bad logic or flawed prompts will create errors. These errors can then grow into large-scale operational failures at machine speed. </w:t>
      </w:r>
    </w:p>
    <w:p w14:paraId="00000024" w14:textId="77777777" w:rsidR="004319EB" w:rsidRDefault="00000000">
      <w:pPr>
        <w:spacing w:before="240" w:after="240"/>
        <w:jc w:val="both"/>
      </w:pPr>
      <w:r>
        <w:rPr>
          <w:sz w:val="24"/>
          <w:szCs w:val="24"/>
        </w:rPr>
        <w:t>If you work in a critical industry, such as finance or healthcare, the consequences of such errors could be catastrophic for your enterprise.  Also, the damage is spreading in your company before a human has even intervened to fix the problem.</w:t>
      </w:r>
    </w:p>
    <w:p w14:paraId="00000025" w14:textId="77777777" w:rsidR="004319EB" w:rsidRDefault="00000000">
      <w:pPr>
        <w:pStyle w:val="Heading3"/>
        <w:spacing w:before="240" w:after="240"/>
        <w:rPr>
          <w:b/>
          <w:color w:val="000000"/>
        </w:rPr>
      </w:pPr>
      <w:bookmarkStart w:id="4" w:name="_292m7fhucfox" w:colFirst="0" w:colLast="0"/>
      <w:bookmarkEnd w:id="4"/>
      <w:r>
        <w:rPr>
          <w:b/>
          <w:color w:val="000000"/>
        </w:rPr>
        <w:t>The New Governance Gap</w:t>
      </w:r>
    </w:p>
    <w:p w14:paraId="00000026" w14:textId="77777777" w:rsidR="004319EB" w:rsidRDefault="00000000">
      <w:pPr>
        <w:jc w:val="both"/>
        <w:rPr>
          <w:sz w:val="24"/>
          <w:szCs w:val="24"/>
        </w:rPr>
      </w:pPr>
      <w:r>
        <w:rPr>
          <w:sz w:val="24"/>
          <w:szCs w:val="24"/>
        </w:rPr>
        <w:t xml:space="preserve">At the moment, there is still some confusion around governance. Who owns accountability? Is it </w:t>
      </w:r>
      <w:proofErr w:type="spellStart"/>
      <w:r>
        <w:rPr>
          <w:sz w:val="24"/>
          <w:szCs w:val="24"/>
        </w:rPr>
        <w:t>IT</w:t>
      </w:r>
      <w:proofErr w:type="spellEnd"/>
      <w:r>
        <w:rPr>
          <w:sz w:val="24"/>
          <w:szCs w:val="24"/>
        </w:rPr>
        <w:t xml:space="preserve">, the business unit, or the vendor? As it stands, that answer for many enterprises is often unclear. </w:t>
      </w:r>
    </w:p>
    <w:p w14:paraId="00000027" w14:textId="77777777" w:rsidR="004319EB" w:rsidRDefault="004319EB">
      <w:pPr>
        <w:jc w:val="both"/>
        <w:rPr>
          <w:sz w:val="24"/>
          <w:szCs w:val="24"/>
        </w:rPr>
      </w:pPr>
    </w:p>
    <w:p w14:paraId="00000028" w14:textId="77777777" w:rsidR="004319EB" w:rsidRDefault="00000000">
      <w:pPr>
        <w:jc w:val="both"/>
        <w:rPr>
          <w:b/>
          <w:sz w:val="24"/>
          <w:szCs w:val="24"/>
        </w:rPr>
      </w:pPr>
      <w:r>
        <w:rPr>
          <w:sz w:val="24"/>
          <w:szCs w:val="24"/>
        </w:rPr>
        <w:t xml:space="preserve">The </w:t>
      </w:r>
      <w:hyperlink r:id="rId8">
        <w:r>
          <w:rPr>
            <w:color w:val="1155CC"/>
            <w:sz w:val="24"/>
            <w:szCs w:val="24"/>
            <w:u w:val="single"/>
          </w:rPr>
          <w:t>MIT Sloan Management Review from 2024</w:t>
        </w:r>
      </w:hyperlink>
      <w:r>
        <w:rPr>
          <w:sz w:val="24"/>
          <w:szCs w:val="24"/>
        </w:rPr>
        <w:t xml:space="preserve"> confirms this peculiar situation, as </w:t>
      </w:r>
      <w:r>
        <w:rPr>
          <w:b/>
          <w:sz w:val="24"/>
          <w:szCs w:val="24"/>
        </w:rPr>
        <w:t xml:space="preserve">91% of US business leaders are reporting governance struggles with AI. </w:t>
      </w:r>
    </w:p>
    <w:p w14:paraId="00000029" w14:textId="77777777" w:rsidR="004319EB" w:rsidRDefault="004319EB">
      <w:pPr>
        <w:jc w:val="both"/>
        <w:rPr>
          <w:sz w:val="24"/>
          <w:szCs w:val="24"/>
        </w:rPr>
      </w:pPr>
    </w:p>
    <w:p w14:paraId="0000002A" w14:textId="77777777" w:rsidR="004319EB" w:rsidRDefault="00000000">
      <w:pPr>
        <w:jc w:val="both"/>
      </w:pPr>
      <w:r>
        <w:rPr>
          <w:sz w:val="24"/>
          <w:szCs w:val="24"/>
        </w:rPr>
        <w:t>When there is no defined ownership in place, enterprises risk costly finger-pointing when something does go wrong. On top of all this, you also have to handle your usual compliance deadlines and regulatory pressures.</w:t>
      </w:r>
    </w:p>
    <w:p w14:paraId="0000002B" w14:textId="77777777" w:rsidR="004319EB" w:rsidRDefault="00000000">
      <w:pPr>
        <w:pStyle w:val="Heading3"/>
        <w:spacing w:before="240" w:after="240"/>
        <w:rPr>
          <w:b/>
          <w:color w:val="000000"/>
        </w:rPr>
      </w:pPr>
      <w:bookmarkStart w:id="5" w:name="_5wlnn1n45rur" w:colFirst="0" w:colLast="0"/>
      <w:bookmarkEnd w:id="5"/>
      <w:r>
        <w:rPr>
          <w:b/>
          <w:color w:val="000000"/>
        </w:rPr>
        <w:lastRenderedPageBreak/>
        <w:t>The Black Box Problem</w:t>
      </w:r>
    </w:p>
    <w:p w14:paraId="0000002C" w14:textId="77777777" w:rsidR="004319EB" w:rsidRDefault="00000000">
      <w:pPr>
        <w:spacing w:before="240" w:after="240"/>
        <w:jc w:val="both"/>
        <w:rPr>
          <w:sz w:val="24"/>
          <w:szCs w:val="24"/>
        </w:rPr>
      </w:pPr>
      <w:r>
        <w:rPr>
          <w:sz w:val="24"/>
          <w:szCs w:val="24"/>
        </w:rPr>
        <w:t>The regulators are now demanding that enterprises explain themselves in every area of their business. However, agentic AI systems are operating as opaque decision-makers. It’s a major problem.</w:t>
      </w:r>
    </w:p>
    <w:p w14:paraId="0000002D" w14:textId="77777777" w:rsidR="004319EB" w:rsidRDefault="00000000">
      <w:pPr>
        <w:spacing w:before="240" w:after="240"/>
        <w:jc w:val="both"/>
        <w:rPr>
          <w:sz w:val="24"/>
          <w:szCs w:val="24"/>
        </w:rPr>
      </w:pPr>
      <w:r>
        <w:rPr>
          <w:sz w:val="24"/>
          <w:szCs w:val="24"/>
        </w:rPr>
        <w:t xml:space="preserve">This black box problem isn’t theoretical, as it is already shaping policy. According to research by Brookings last year, </w:t>
      </w:r>
      <w:hyperlink r:id="rId9">
        <w:r>
          <w:rPr>
            <w:color w:val="1155CC"/>
            <w:sz w:val="24"/>
            <w:szCs w:val="24"/>
            <w:u w:val="single"/>
          </w:rPr>
          <w:t>72% of US enterprises are expecting even stricter federal AI regulations</w:t>
        </w:r>
      </w:hyperlink>
      <w:r>
        <w:rPr>
          <w:sz w:val="24"/>
          <w:szCs w:val="24"/>
        </w:rPr>
        <w:t xml:space="preserve"> in the next 3 years.</w:t>
      </w:r>
    </w:p>
    <w:p w14:paraId="0000002E" w14:textId="77777777" w:rsidR="004319EB" w:rsidRDefault="00000000">
      <w:pPr>
        <w:spacing w:before="240" w:after="240"/>
        <w:jc w:val="both"/>
      </w:pPr>
      <w:r>
        <w:rPr>
          <w:sz w:val="24"/>
          <w:szCs w:val="24"/>
        </w:rPr>
        <w:t>For example, if your enterprise cannot trace and explain AI-driven actions, you are going to be in big trouble. You will face the prospect of mounting financial penalties, reputational damage, and possibly a restriction on key technologies.</w:t>
      </w:r>
    </w:p>
    <w:p w14:paraId="0000002F" w14:textId="77777777" w:rsidR="004319EB" w:rsidRDefault="00000000">
      <w:pPr>
        <w:spacing w:before="240" w:after="240"/>
        <w:jc w:val="both"/>
      </w:pPr>
      <w:r>
        <w:rPr>
          <w:sz w:val="24"/>
          <w:szCs w:val="24"/>
        </w:rPr>
        <w:t xml:space="preserve">Your enterprise needs a governance framework specifically for this new category of risk. At </w:t>
      </w:r>
      <w:hyperlink r:id="rId10">
        <w:proofErr w:type="spellStart"/>
        <w:r>
          <w:rPr>
            <w:color w:val="1155CC"/>
            <w:sz w:val="24"/>
            <w:szCs w:val="24"/>
            <w:u w:val="single"/>
          </w:rPr>
          <w:t>ReadyAI.dev</w:t>
        </w:r>
        <w:proofErr w:type="spellEnd"/>
      </w:hyperlink>
      <w:r>
        <w:rPr>
          <w:sz w:val="24"/>
          <w:szCs w:val="24"/>
        </w:rPr>
        <w:t>, we build compliance-first, enterprise-grade systems that allow leaders to adopt AI confidently while avoiding these governance blind spots.</w:t>
      </w:r>
    </w:p>
    <w:p w14:paraId="00000030" w14:textId="77777777" w:rsidR="004319EB" w:rsidRDefault="00000000">
      <w:pPr>
        <w:pStyle w:val="Heading2"/>
        <w:keepNext w:val="0"/>
        <w:keepLines w:val="0"/>
        <w:spacing w:before="280"/>
      </w:pPr>
      <w:bookmarkStart w:id="6" w:name="_k5dbvim9py1n" w:colFirst="0" w:colLast="0"/>
      <w:bookmarkEnd w:id="6"/>
      <w:r>
        <w:t>Role-Specific Impacts of Agentic AI in the Enterprise</w:t>
      </w:r>
    </w:p>
    <w:p w14:paraId="00000031" w14:textId="77777777" w:rsidR="004319EB" w:rsidRDefault="00000000">
      <w:pPr>
        <w:spacing w:before="240" w:after="240"/>
        <w:jc w:val="both"/>
        <w:rPr>
          <w:sz w:val="24"/>
          <w:szCs w:val="24"/>
        </w:rPr>
      </w:pPr>
      <w:r>
        <w:rPr>
          <w:sz w:val="24"/>
          <w:szCs w:val="24"/>
        </w:rPr>
        <w:t xml:space="preserve">Agentic AI is going to reshape the way leaders operate. </w:t>
      </w:r>
    </w:p>
    <w:p w14:paraId="00000032" w14:textId="77777777" w:rsidR="004319EB" w:rsidRDefault="00000000">
      <w:pPr>
        <w:spacing w:before="240" w:after="240"/>
        <w:jc w:val="both"/>
        <w:rPr>
          <w:sz w:val="24"/>
          <w:szCs w:val="24"/>
        </w:rPr>
      </w:pPr>
      <w:r>
        <w:rPr>
          <w:sz w:val="24"/>
          <w:szCs w:val="24"/>
        </w:rPr>
        <w:t xml:space="preserve">It’s the same for technology, governance, or people strategy. The sooner you understand the real impact on your role, the better prepared you’ll be to handle it correctly. </w:t>
      </w:r>
    </w:p>
    <w:p w14:paraId="00000033" w14:textId="77777777" w:rsidR="004319EB" w:rsidRDefault="00000000">
      <w:pPr>
        <w:pStyle w:val="Heading3"/>
        <w:spacing w:before="240" w:after="240"/>
        <w:jc w:val="both"/>
        <w:rPr>
          <w:b/>
          <w:color w:val="000000"/>
        </w:rPr>
      </w:pPr>
      <w:bookmarkStart w:id="7" w:name="_8bwpl159kfck" w:colFirst="0" w:colLast="0"/>
      <w:bookmarkEnd w:id="7"/>
      <w:r>
        <w:rPr>
          <w:b/>
          <w:color w:val="000000"/>
        </w:rPr>
        <w:t>The CIO Impact – Infrastructure Meets Autonomy</w:t>
      </w:r>
    </w:p>
    <w:p w14:paraId="00000034" w14:textId="77777777" w:rsidR="004319EB" w:rsidRDefault="00000000">
      <w:pPr>
        <w:pStyle w:val="Heading3"/>
        <w:spacing w:before="240" w:after="240"/>
        <w:jc w:val="both"/>
        <w:rPr>
          <w:color w:val="000000"/>
          <w:sz w:val="24"/>
          <w:szCs w:val="24"/>
        </w:rPr>
      </w:pPr>
      <w:bookmarkStart w:id="8" w:name="_nhedakfpan05" w:colFirst="0" w:colLast="0"/>
      <w:bookmarkEnd w:id="8"/>
      <w:r>
        <w:rPr>
          <w:color w:val="000000"/>
          <w:sz w:val="24"/>
          <w:szCs w:val="24"/>
        </w:rPr>
        <w:t xml:space="preserve">Agentic AI can help you </w:t>
      </w:r>
      <w:r>
        <w:rPr>
          <w:b/>
          <w:color w:val="000000"/>
          <w:sz w:val="24"/>
          <w:szCs w:val="24"/>
        </w:rPr>
        <w:t>scale, monitor, and strengthen your security.</w:t>
      </w:r>
      <w:r>
        <w:rPr>
          <w:color w:val="000000"/>
          <w:sz w:val="24"/>
          <w:szCs w:val="24"/>
        </w:rPr>
        <w:t xml:space="preserve"> But if compromised, it can also open the door to systemic vulnerabilities. Already in the US, some IT leaders have experienced unintended agent actions. It’s a minefield.</w:t>
      </w:r>
    </w:p>
    <w:p w14:paraId="00000035" w14:textId="77777777" w:rsidR="004319EB" w:rsidRDefault="00000000">
      <w:pPr>
        <w:pStyle w:val="Heading3"/>
        <w:spacing w:before="240" w:after="240"/>
        <w:jc w:val="both"/>
        <w:rPr>
          <w:b/>
          <w:color w:val="000000"/>
          <w:sz w:val="24"/>
          <w:szCs w:val="24"/>
        </w:rPr>
      </w:pPr>
      <w:bookmarkStart w:id="9" w:name="_ezgt3qdzowe6" w:colFirst="0" w:colLast="0"/>
      <w:bookmarkEnd w:id="9"/>
      <w:r>
        <w:rPr>
          <w:b/>
          <w:color w:val="000000"/>
          <w:sz w:val="24"/>
          <w:szCs w:val="24"/>
        </w:rPr>
        <w:t>CIO Imperative:</w:t>
      </w:r>
    </w:p>
    <w:p w14:paraId="00000036" w14:textId="77777777" w:rsidR="004319EB" w:rsidRDefault="00000000">
      <w:pPr>
        <w:jc w:val="both"/>
        <w:rPr>
          <w:sz w:val="24"/>
          <w:szCs w:val="24"/>
        </w:rPr>
      </w:pPr>
      <w:r>
        <w:rPr>
          <w:sz w:val="24"/>
          <w:szCs w:val="24"/>
        </w:rPr>
        <w:t>You must carry out these actions as soon as possible to contain agent risks:</w:t>
      </w:r>
    </w:p>
    <w:p w14:paraId="00000037" w14:textId="77777777" w:rsidR="004319EB" w:rsidRDefault="004319EB">
      <w:pPr>
        <w:jc w:val="both"/>
        <w:rPr>
          <w:sz w:val="24"/>
          <w:szCs w:val="24"/>
        </w:rPr>
      </w:pPr>
    </w:p>
    <w:p w14:paraId="00000038" w14:textId="77777777" w:rsidR="004319EB" w:rsidRDefault="00000000">
      <w:pPr>
        <w:numPr>
          <w:ilvl w:val="0"/>
          <w:numId w:val="5"/>
        </w:numPr>
        <w:jc w:val="both"/>
        <w:rPr>
          <w:sz w:val="24"/>
          <w:szCs w:val="24"/>
        </w:rPr>
      </w:pPr>
      <w:r>
        <w:rPr>
          <w:sz w:val="24"/>
          <w:szCs w:val="24"/>
        </w:rPr>
        <w:t>Adopt identity-first security</w:t>
      </w:r>
    </w:p>
    <w:p w14:paraId="00000039" w14:textId="77777777" w:rsidR="004319EB" w:rsidRDefault="00000000">
      <w:pPr>
        <w:numPr>
          <w:ilvl w:val="0"/>
          <w:numId w:val="5"/>
        </w:numPr>
        <w:jc w:val="both"/>
        <w:rPr>
          <w:sz w:val="24"/>
          <w:szCs w:val="24"/>
        </w:rPr>
      </w:pPr>
      <w:r>
        <w:rPr>
          <w:sz w:val="24"/>
          <w:szCs w:val="24"/>
        </w:rPr>
        <w:t>Enforce strict access controls</w:t>
      </w:r>
    </w:p>
    <w:p w14:paraId="0000003A" w14:textId="77777777" w:rsidR="004319EB" w:rsidRDefault="00000000">
      <w:pPr>
        <w:numPr>
          <w:ilvl w:val="0"/>
          <w:numId w:val="5"/>
        </w:numPr>
        <w:jc w:val="both"/>
        <w:rPr>
          <w:sz w:val="24"/>
          <w:szCs w:val="24"/>
        </w:rPr>
      </w:pPr>
      <w:r>
        <w:rPr>
          <w:sz w:val="24"/>
          <w:szCs w:val="24"/>
        </w:rPr>
        <w:t xml:space="preserve">Maintain full audit trails </w:t>
      </w:r>
    </w:p>
    <w:p w14:paraId="0000003B" w14:textId="77777777" w:rsidR="004319EB" w:rsidRDefault="00000000">
      <w:pPr>
        <w:pStyle w:val="Heading3"/>
        <w:spacing w:before="240" w:after="240"/>
        <w:jc w:val="both"/>
        <w:rPr>
          <w:b/>
          <w:color w:val="000000"/>
        </w:rPr>
      </w:pPr>
      <w:bookmarkStart w:id="10" w:name="_r4s3m3votfji" w:colFirst="0" w:colLast="0"/>
      <w:bookmarkEnd w:id="10"/>
      <w:r>
        <w:rPr>
          <w:b/>
          <w:color w:val="000000"/>
        </w:rPr>
        <w:t>The CTO Impact – Balancing Innovation and Control</w:t>
      </w:r>
    </w:p>
    <w:p w14:paraId="0000003C" w14:textId="77777777" w:rsidR="004319EB" w:rsidRDefault="00000000">
      <w:pPr>
        <w:spacing w:before="240" w:after="240"/>
        <w:jc w:val="both"/>
        <w:rPr>
          <w:sz w:val="24"/>
          <w:szCs w:val="24"/>
        </w:rPr>
      </w:pPr>
      <w:r>
        <w:rPr>
          <w:sz w:val="24"/>
          <w:szCs w:val="24"/>
        </w:rPr>
        <w:t xml:space="preserve">For CTOs, the challenge isn’t just deploying AI in the organization. It is making sure you can </w:t>
      </w:r>
      <w:r>
        <w:rPr>
          <w:b/>
          <w:sz w:val="24"/>
          <w:szCs w:val="24"/>
        </w:rPr>
        <w:t>scale it responsibly while proving ROI</w:t>
      </w:r>
      <w:r>
        <w:rPr>
          <w:sz w:val="24"/>
          <w:szCs w:val="24"/>
        </w:rPr>
        <w:t xml:space="preserve"> at the same time. It is a challenge, but it is possible.</w:t>
      </w:r>
    </w:p>
    <w:p w14:paraId="0000003D" w14:textId="77777777" w:rsidR="004319EB" w:rsidRDefault="00000000">
      <w:pPr>
        <w:spacing w:before="240" w:after="240"/>
        <w:jc w:val="both"/>
        <w:rPr>
          <w:sz w:val="24"/>
          <w:szCs w:val="24"/>
        </w:rPr>
      </w:pPr>
      <w:r>
        <w:rPr>
          <w:b/>
          <w:sz w:val="24"/>
          <w:szCs w:val="24"/>
        </w:rPr>
        <w:lastRenderedPageBreak/>
        <w:t>CTO Priority</w:t>
      </w:r>
      <w:r>
        <w:rPr>
          <w:sz w:val="24"/>
          <w:szCs w:val="24"/>
        </w:rPr>
        <w:t xml:space="preserve">: </w:t>
      </w:r>
    </w:p>
    <w:p w14:paraId="0000003E" w14:textId="77777777" w:rsidR="004319EB" w:rsidRDefault="00000000">
      <w:pPr>
        <w:spacing w:before="240" w:after="240"/>
        <w:jc w:val="both"/>
        <w:rPr>
          <w:sz w:val="24"/>
          <w:szCs w:val="24"/>
        </w:rPr>
      </w:pPr>
      <w:r>
        <w:rPr>
          <w:sz w:val="24"/>
          <w:szCs w:val="24"/>
        </w:rPr>
        <w:t>You can do it by:</w:t>
      </w:r>
    </w:p>
    <w:p w14:paraId="0000003F" w14:textId="77777777" w:rsidR="004319EB" w:rsidRDefault="00000000">
      <w:pPr>
        <w:numPr>
          <w:ilvl w:val="0"/>
          <w:numId w:val="9"/>
        </w:numPr>
        <w:spacing w:before="240"/>
        <w:jc w:val="both"/>
        <w:rPr>
          <w:sz w:val="24"/>
          <w:szCs w:val="24"/>
        </w:rPr>
      </w:pPr>
      <w:r>
        <w:rPr>
          <w:sz w:val="24"/>
          <w:szCs w:val="24"/>
        </w:rPr>
        <w:t xml:space="preserve">Building explainability into systems by design </w:t>
      </w:r>
    </w:p>
    <w:p w14:paraId="00000040" w14:textId="77777777" w:rsidR="004319EB" w:rsidRDefault="00000000">
      <w:pPr>
        <w:numPr>
          <w:ilvl w:val="0"/>
          <w:numId w:val="9"/>
        </w:numPr>
        <w:jc w:val="both"/>
        <w:rPr>
          <w:sz w:val="24"/>
          <w:szCs w:val="24"/>
        </w:rPr>
      </w:pPr>
      <w:r>
        <w:rPr>
          <w:sz w:val="24"/>
          <w:szCs w:val="24"/>
        </w:rPr>
        <w:t>Pacing adoption in line with governance maturity</w:t>
      </w:r>
    </w:p>
    <w:p w14:paraId="00000041" w14:textId="77777777" w:rsidR="004319EB" w:rsidRDefault="00000000">
      <w:pPr>
        <w:numPr>
          <w:ilvl w:val="0"/>
          <w:numId w:val="9"/>
        </w:numPr>
        <w:spacing w:after="240"/>
        <w:jc w:val="both"/>
        <w:rPr>
          <w:sz w:val="24"/>
          <w:szCs w:val="24"/>
        </w:rPr>
      </w:pPr>
      <w:r>
        <w:rPr>
          <w:sz w:val="24"/>
          <w:szCs w:val="24"/>
        </w:rPr>
        <w:t>Setting clear ROI criteria</w:t>
      </w:r>
    </w:p>
    <w:p w14:paraId="00000042" w14:textId="77777777" w:rsidR="004319EB" w:rsidRDefault="00000000">
      <w:pPr>
        <w:pStyle w:val="Heading3"/>
        <w:spacing w:before="240" w:after="240"/>
        <w:jc w:val="both"/>
        <w:rPr>
          <w:b/>
          <w:sz w:val="24"/>
          <w:szCs w:val="24"/>
        </w:rPr>
      </w:pPr>
      <w:bookmarkStart w:id="11" w:name="_x8adc3i2ac4u" w:colFirst="0" w:colLast="0"/>
      <w:bookmarkEnd w:id="11"/>
      <w:r>
        <w:rPr>
          <w:b/>
          <w:color w:val="000000"/>
        </w:rPr>
        <w:t>The HR Leader Impact – Workforce Trust and Accountability</w:t>
      </w:r>
    </w:p>
    <w:p w14:paraId="00000043" w14:textId="77777777" w:rsidR="004319EB" w:rsidRDefault="00000000">
      <w:pPr>
        <w:pStyle w:val="Heading3"/>
        <w:spacing w:before="240" w:after="240"/>
        <w:jc w:val="both"/>
        <w:rPr>
          <w:color w:val="000000"/>
          <w:sz w:val="24"/>
          <w:szCs w:val="24"/>
        </w:rPr>
      </w:pPr>
      <w:bookmarkStart w:id="12" w:name="_nfxs53b9p41a" w:colFirst="0" w:colLast="0"/>
      <w:bookmarkEnd w:id="12"/>
      <w:r>
        <w:rPr>
          <w:color w:val="0E101A"/>
          <w:sz w:val="24"/>
          <w:szCs w:val="24"/>
        </w:rPr>
        <w:t xml:space="preserve">For HR leaders, there is another set of challenges at play. As AI agents influence or even make decisions, </w:t>
      </w:r>
      <w:r>
        <w:rPr>
          <w:b/>
          <w:color w:val="0E101A"/>
          <w:sz w:val="24"/>
          <w:szCs w:val="24"/>
        </w:rPr>
        <w:t>employees will want clarity on how you make those decisions.</w:t>
      </w:r>
      <w:r>
        <w:rPr>
          <w:color w:val="0E101A"/>
          <w:sz w:val="24"/>
          <w:szCs w:val="24"/>
        </w:rPr>
        <w:t xml:space="preserve"> Without transparency in your enterprise, trust will erode your business.</w:t>
      </w:r>
    </w:p>
    <w:p w14:paraId="00000044" w14:textId="77777777" w:rsidR="004319EB" w:rsidRDefault="00000000">
      <w:pPr>
        <w:pStyle w:val="Heading3"/>
        <w:spacing w:before="240" w:after="240"/>
        <w:jc w:val="both"/>
        <w:rPr>
          <w:color w:val="000000"/>
          <w:sz w:val="24"/>
          <w:szCs w:val="24"/>
        </w:rPr>
      </w:pPr>
      <w:bookmarkStart w:id="13" w:name="_70o8zz14gwsj" w:colFirst="0" w:colLast="0"/>
      <w:bookmarkEnd w:id="13"/>
      <w:r>
        <w:rPr>
          <w:b/>
          <w:color w:val="000000"/>
          <w:sz w:val="24"/>
          <w:szCs w:val="24"/>
        </w:rPr>
        <w:t>HR Mandate</w:t>
      </w:r>
      <w:r>
        <w:rPr>
          <w:color w:val="000000"/>
          <w:sz w:val="24"/>
          <w:szCs w:val="24"/>
        </w:rPr>
        <w:t xml:space="preserve">: </w:t>
      </w:r>
    </w:p>
    <w:p w14:paraId="00000045" w14:textId="77777777" w:rsidR="004319EB" w:rsidRDefault="00000000">
      <w:pPr>
        <w:pStyle w:val="Heading3"/>
        <w:spacing w:before="240" w:after="240"/>
        <w:jc w:val="both"/>
        <w:rPr>
          <w:color w:val="000000"/>
          <w:sz w:val="24"/>
          <w:szCs w:val="24"/>
        </w:rPr>
      </w:pPr>
      <w:bookmarkStart w:id="14" w:name="_kc35ra3g7vm" w:colFirst="0" w:colLast="0"/>
      <w:bookmarkEnd w:id="14"/>
      <w:r>
        <w:rPr>
          <w:color w:val="000000"/>
          <w:sz w:val="24"/>
          <w:szCs w:val="24"/>
        </w:rPr>
        <w:t>As an HR leader, start:</w:t>
      </w:r>
    </w:p>
    <w:p w14:paraId="00000046" w14:textId="77777777" w:rsidR="004319EB" w:rsidRDefault="00000000">
      <w:pPr>
        <w:numPr>
          <w:ilvl w:val="0"/>
          <w:numId w:val="3"/>
        </w:numPr>
      </w:pPr>
      <w:r>
        <w:rPr>
          <w:sz w:val="24"/>
          <w:szCs w:val="24"/>
        </w:rPr>
        <w:t>T</w:t>
      </w:r>
      <w:r>
        <w:rPr>
          <w:color w:val="000000"/>
          <w:sz w:val="24"/>
          <w:szCs w:val="24"/>
        </w:rPr>
        <w:t>reating AI agents like employee</w:t>
      </w:r>
      <w:r>
        <w:rPr>
          <w:sz w:val="24"/>
          <w:szCs w:val="24"/>
        </w:rPr>
        <w:t>s</w:t>
      </w:r>
    </w:p>
    <w:p w14:paraId="00000047" w14:textId="77777777" w:rsidR="004319EB" w:rsidRDefault="00000000">
      <w:pPr>
        <w:numPr>
          <w:ilvl w:val="0"/>
          <w:numId w:val="3"/>
        </w:numPr>
      </w:pPr>
      <w:r>
        <w:rPr>
          <w:sz w:val="24"/>
          <w:szCs w:val="24"/>
        </w:rPr>
        <w:t>D</w:t>
      </w:r>
      <w:r>
        <w:rPr>
          <w:color w:val="000000"/>
          <w:sz w:val="24"/>
          <w:szCs w:val="24"/>
        </w:rPr>
        <w:t>efine their roles</w:t>
      </w:r>
      <w:r>
        <w:rPr>
          <w:sz w:val="24"/>
          <w:szCs w:val="24"/>
        </w:rPr>
        <w:t xml:space="preserve"> and</w:t>
      </w:r>
      <w:r>
        <w:rPr>
          <w:color w:val="000000"/>
          <w:sz w:val="24"/>
          <w:szCs w:val="24"/>
        </w:rPr>
        <w:t xml:space="preserve"> establish clear boundaries</w:t>
      </w:r>
    </w:p>
    <w:p w14:paraId="00000048" w14:textId="77777777" w:rsidR="004319EB" w:rsidRDefault="00000000">
      <w:pPr>
        <w:numPr>
          <w:ilvl w:val="0"/>
          <w:numId w:val="3"/>
        </w:numPr>
      </w:pPr>
      <w:r>
        <w:rPr>
          <w:sz w:val="24"/>
          <w:szCs w:val="24"/>
        </w:rPr>
        <w:t>C</w:t>
      </w:r>
      <w:r>
        <w:rPr>
          <w:color w:val="000000"/>
          <w:sz w:val="24"/>
          <w:szCs w:val="24"/>
        </w:rPr>
        <w:t>reate escalation paths</w:t>
      </w:r>
    </w:p>
    <w:p w14:paraId="00000049" w14:textId="77777777" w:rsidR="004319EB" w:rsidRDefault="00000000">
      <w:pPr>
        <w:numPr>
          <w:ilvl w:val="0"/>
          <w:numId w:val="3"/>
        </w:numPr>
      </w:pPr>
      <w:r>
        <w:rPr>
          <w:sz w:val="24"/>
          <w:szCs w:val="24"/>
        </w:rPr>
        <w:t>E</w:t>
      </w:r>
      <w:r>
        <w:rPr>
          <w:color w:val="000000"/>
          <w:sz w:val="24"/>
          <w:szCs w:val="24"/>
        </w:rPr>
        <w:t>nsure that the</w:t>
      </w:r>
      <w:r>
        <w:rPr>
          <w:sz w:val="24"/>
          <w:szCs w:val="24"/>
        </w:rPr>
        <w:t xml:space="preserve">re is </w:t>
      </w:r>
      <w:r>
        <w:rPr>
          <w:color w:val="000000"/>
          <w:sz w:val="24"/>
          <w:szCs w:val="24"/>
        </w:rPr>
        <w:t>ethical alignment</w:t>
      </w:r>
      <w:r>
        <w:rPr>
          <w:sz w:val="24"/>
          <w:szCs w:val="24"/>
        </w:rPr>
        <w:t xml:space="preserve"> within the organization</w:t>
      </w:r>
    </w:p>
    <w:p w14:paraId="0000004A" w14:textId="77777777" w:rsidR="004319EB" w:rsidRDefault="00000000">
      <w:pPr>
        <w:pStyle w:val="Heading2"/>
        <w:keepNext w:val="0"/>
        <w:keepLines w:val="0"/>
        <w:spacing w:before="280"/>
      </w:pPr>
      <w:bookmarkStart w:id="15" w:name="_jcrmmg49brwt" w:colFirst="0" w:colLast="0"/>
      <w:bookmarkEnd w:id="15"/>
      <w:r>
        <w:t xml:space="preserve">Why Traditional Governance Will Fail </w:t>
      </w:r>
    </w:p>
    <w:p w14:paraId="0000004B" w14:textId="77777777" w:rsidR="004319EB" w:rsidRDefault="00000000">
      <w:pPr>
        <w:jc w:val="both"/>
        <w:rPr>
          <w:sz w:val="24"/>
          <w:szCs w:val="24"/>
        </w:rPr>
      </w:pPr>
      <w:r>
        <w:rPr>
          <w:sz w:val="24"/>
          <w:szCs w:val="24"/>
        </w:rPr>
        <w:t>You might be under the illusion that it will all be fine, and you can rely on your traditional governance framework to handle everything. This thought process is a bad idea. Here’s why:</w:t>
      </w:r>
    </w:p>
    <w:p w14:paraId="0000004C" w14:textId="77777777" w:rsidR="004319EB" w:rsidRDefault="00000000">
      <w:pPr>
        <w:pStyle w:val="Heading3"/>
        <w:spacing w:before="240" w:after="240"/>
        <w:rPr>
          <w:b/>
          <w:color w:val="000000"/>
        </w:rPr>
      </w:pPr>
      <w:bookmarkStart w:id="16" w:name="_35k87czajzsz" w:colFirst="0" w:colLast="0"/>
      <w:bookmarkEnd w:id="16"/>
      <w:r>
        <w:rPr>
          <w:b/>
          <w:color w:val="000000"/>
        </w:rPr>
        <w:t xml:space="preserve">Three Lines of </w:t>
      </w:r>
      <w:proofErr w:type="spellStart"/>
      <w:r>
        <w:rPr>
          <w:b/>
          <w:color w:val="000000"/>
        </w:rPr>
        <w:t>Defense</w:t>
      </w:r>
      <w:proofErr w:type="spellEnd"/>
    </w:p>
    <w:p w14:paraId="0000004D" w14:textId="77777777" w:rsidR="004319EB" w:rsidRDefault="00000000">
      <w:pPr>
        <w:jc w:val="both"/>
        <w:rPr>
          <w:sz w:val="24"/>
          <w:szCs w:val="24"/>
        </w:rPr>
      </w:pPr>
      <w:r>
        <w:rPr>
          <w:sz w:val="24"/>
          <w:szCs w:val="24"/>
        </w:rPr>
        <w:t xml:space="preserve">The principle of three lines of </w:t>
      </w:r>
      <w:proofErr w:type="spellStart"/>
      <w:r>
        <w:rPr>
          <w:sz w:val="24"/>
          <w:szCs w:val="24"/>
        </w:rPr>
        <w:t>defense</w:t>
      </w:r>
      <w:proofErr w:type="spellEnd"/>
      <w:r>
        <w:rPr>
          <w:sz w:val="24"/>
          <w:szCs w:val="24"/>
        </w:rPr>
        <w:t xml:space="preserve"> assumes that there are human actors involved at each stage. This process can break down when the First Line of </w:t>
      </w:r>
      <w:proofErr w:type="spellStart"/>
      <w:r>
        <w:rPr>
          <w:sz w:val="24"/>
          <w:szCs w:val="24"/>
        </w:rPr>
        <w:t>Defense</w:t>
      </w:r>
      <w:proofErr w:type="spellEnd"/>
      <w:r>
        <w:rPr>
          <w:sz w:val="24"/>
          <w:szCs w:val="24"/>
        </w:rPr>
        <w:t xml:space="preserve"> includes AI agents.</w:t>
      </w:r>
    </w:p>
    <w:p w14:paraId="0000004E" w14:textId="77777777" w:rsidR="004319EB" w:rsidRDefault="00000000">
      <w:pPr>
        <w:pStyle w:val="Heading3"/>
        <w:spacing w:before="240" w:after="240"/>
        <w:rPr>
          <w:b/>
          <w:color w:val="000000"/>
        </w:rPr>
      </w:pPr>
      <w:bookmarkStart w:id="17" w:name="_29s32vgscwg2" w:colFirst="0" w:colLast="0"/>
      <w:bookmarkEnd w:id="17"/>
      <w:r>
        <w:rPr>
          <w:b/>
          <w:color w:val="000000"/>
        </w:rPr>
        <w:t>Model Risk Management (MRM)</w:t>
      </w:r>
    </w:p>
    <w:p w14:paraId="0000004F" w14:textId="77777777" w:rsidR="004319EB" w:rsidRDefault="00000000">
      <w:pPr>
        <w:jc w:val="both"/>
        <w:rPr>
          <w:sz w:val="24"/>
          <w:szCs w:val="24"/>
        </w:rPr>
      </w:pPr>
      <w:r>
        <w:rPr>
          <w:sz w:val="24"/>
          <w:szCs w:val="24"/>
        </w:rPr>
        <w:t>Model Risk Management was built for predictive modelling, not for autonomous actors. MRM focuses on input and output validation. Agentic AI is making independent decisions and executing actions, which can bypass safeguards.</w:t>
      </w:r>
    </w:p>
    <w:p w14:paraId="00000050" w14:textId="77777777" w:rsidR="004319EB" w:rsidRDefault="00000000">
      <w:pPr>
        <w:pStyle w:val="Heading3"/>
        <w:spacing w:before="240" w:after="240"/>
        <w:rPr>
          <w:b/>
          <w:color w:val="000000"/>
        </w:rPr>
      </w:pPr>
      <w:bookmarkStart w:id="18" w:name="_kd9zmclyus9w" w:colFirst="0" w:colLast="0"/>
      <w:bookmarkEnd w:id="18"/>
      <w:r>
        <w:rPr>
          <w:b/>
          <w:color w:val="000000"/>
        </w:rPr>
        <w:t xml:space="preserve">Agent Risk Management (ARM) </w:t>
      </w:r>
    </w:p>
    <w:p w14:paraId="00000051" w14:textId="77777777" w:rsidR="004319EB" w:rsidRDefault="00000000">
      <w:pPr>
        <w:jc w:val="both"/>
        <w:rPr>
          <w:sz w:val="24"/>
          <w:szCs w:val="24"/>
        </w:rPr>
      </w:pPr>
      <w:r>
        <w:rPr>
          <w:sz w:val="24"/>
          <w:szCs w:val="24"/>
        </w:rPr>
        <w:t xml:space="preserve">Agent Risk Management (ARM) is the answer to this, as MRM will not be enough. The next-generation framework in your enterprise must account for accountability gaps, have real-time oversight, and compliance visibility. </w:t>
      </w:r>
    </w:p>
    <w:p w14:paraId="00000052" w14:textId="77777777" w:rsidR="004319EB" w:rsidRDefault="00000000">
      <w:pPr>
        <w:pStyle w:val="Heading2"/>
        <w:keepNext w:val="0"/>
        <w:keepLines w:val="0"/>
        <w:spacing w:before="280"/>
      </w:pPr>
      <w:bookmarkStart w:id="19" w:name="_zfjru4e1dkb0" w:colFirst="0" w:colLast="0"/>
      <w:bookmarkEnd w:id="19"/>
      <w:r>
        <w:lastRenderedPageBreak/>
        <w:t>A Practical Roadmap for Leaders</w:t>
      </w:r>
    </w:p>
    <w:p w14:paraId="00000053" w14:textId="77777777" w:rsidR="004319EB" w:rsidRDefault="00000000">
      <w:pPr>
        <w:spacing w:before="240" w:after="240"/>
        <w:rPr>
          <w:sz w:val="24"/>
          <w:szCs w:val="24"/>
        </w:rPr>
      </w:pPr>
      <w:r>
        <w:rPr>
          <w:sz w:val="24"/>
          <w:szCs w:val="24"/>
        </w:rPr>
        <w:t>Now you know why you must have a fresh and robust approach to govern Agentive AI. Here are five practical steps that you can follow to start preparing yourself.</w:t>
      </w:r>
    </w:p>
    <w:p w14:paraId="00000054" w14:textId="77777777" w:rsidR="004319EB" w:rsidRDefault="00000000">
      <w:pPr>
        <w:pStyle w:val="Heading3"/>
        <w:numPr>
          <w:ilvl w:val="0"/>
          <w:numId w:val="7"/>
        </w:numPr>
        <w:spacing w:before="240" w:after="240"/>
        <w:rPr>
          <w:b/>
          <w:color w:val="000000"/>
        </w:rPr>
      </w:pPr>
      <w:bookmarkStart w:id="20" w:name="_833rkf32xen4" w:colFirst="0" w:colLast="0"/>
      <w:bookmarkEnd w:id="20"/>
      <w:r>
        <w:rPr>
          <w:b/>
          <w:color w:val="000000"/>
        </w:rPr>
        <w:t>Start Moving From MRM to ARM</w:t>
      </w:r>
    </w:p>
    <w:p w14:paraId="00000055" w14:textId="77777777" w:rsidR="004319EB" w:rsidRDefault="00000000">
      <w:pPr>
        <w:rPr>
          <w:sz w:val="24"/>
          <w:szCs w:val="24"/>
        </w:rPr>
      </w:pPr>
      <w:r>
        <w:rPr>
          <w:sz w:val="24"/>
          <w:szCs w:val="24"/>
        </w:rPr>
        <w:t>Evolve your governance from MRM to ARM. To do this, you will have to build oversight into the whole AI lifecycle, which will include:</w:t>
      </w:r>
    </w:p>
    <w:p w14:paraId="00000056" w14:textId="77777777" w:rsidR="004319EB" w:rsidRDefault="004319EB">
      <w:pPr>
        <w:rPr>
          <w:sz w:val="24"/>
          <w:szCs w:val="24"/>
        </w:rPr>
      </w:pPr>
    </w:p>
    <w:p w14:paraId="00000057" w14:textId="77777777" w:rsidR="004319EB" w:rsidRDefault="00000000">
      <w:pPr>
        <w:numPr>
          <w:ilvl w:val="0"/>
          <w:numId w:val="8"/>
        </w:numPr>
        <w:rPr>
          <w:sz w:val="24"/>
          <w:szCs w:val="24"/>
        </w:rPr>
      </w:pPr>
      <w:r>
        <w:rPr>
          <w:sz w:val="24"/>
          <w:szCs w:val="24"/>
        </w:rPr>
        <w:t>Design</w:t>
      </w:r>
    </w:p>
    <w:p w14:paraId="00000058" w14:textId="77777777" w:rsidR="004319EB" w:rsidRDefault="00000000">
      <w:pPr>
        <w:numPr>
          <w:ilvl w:val="0"/>
          <w:numId w:val="8"/>
        </w:numPr>
        <w:rPr>
          <w:sz w:val="24"/>
          <w:szCs w:val="24"/>
        </w:rPr>
      </w:pPr>
      <w:r>
        <w:rPr>
          <w:sz w:val="24"/>
          <w:szCs w:val="24"/>
        </w:rPr>
        <w:t>Testing</w:t>
      </w:r>
    </w:p>
    <w:p w14:paraId="00000059" w14:textId="77777777" w:rsidR="004319EB" w:rsidRDefault="00000000">
      <w:pPr>
        <w:numPr>
          <w:ilvl w:val="0"/>
          <w:numId w:val="8"/>
        </w:numPr>
        <w:rPr>
          <w:sz w:val="24"/>
          <w:szCs w:val="24"/>
        </w:rPr>
      </w:pPr>
      <w:r>
        <w:rPr>
          <w:sz w:val="24"/>
          <w:szCs w:val="24"/>
        </w:rPr>
        <w:t>Deployment</w:t>
      </w:r>
    </w:p>
    <w:p w14:paraId="0000005A" w14:textId="77777777" w:rsidR="004319EB" w:rsidRDefault="00000000">
      <w:pPr>
        <w:numPr>
          <w:ilvl w:val="0"/>
          <w:numId w:val="8"/>
        </w:numPr>
        <w:rPr>
          <w:sz w:val="24"/>
          <w:szCs w:val="24"/>
        </w:rPr>
      </w:pPr>
      <w:r>
        <w:rPr>
          <w:sz w:val="24"/>
          <w:szCs w:val="24"/>
        </w:rPr>
        <w:t>Monitoring</w:t>
      </w:r>
    </w:p>
    <w:p w14:paraId="0000005B" w14:textId="77777777" w:rsidR="004319EB" w:rsidRDefault="00000000">
      <w:pPr>
        <w:numPr>
          <w:ilvl w:val="0"/>
          <w:numId w:val="8"/>
        </w:numPr>
        <w:spacing w:after="200"/>
        <w:rPr>
          <w:sz w:val="24"/>
          <w:szCs w:val="24"/>
        </w:rPr>
      </w:pPr>
      <w:r>
        <w:rPr>
          <w:sz w:val="24"/>
          <w:szCs w:val="24"/>
        </w:rPr>
        <w:t>Decommissioning</w:t>
      </w:r>
    </w:p>
    <w:p w14:paraId="0000005C" w14:textId="77777777" w:rsidR="004319EB" w:rsidRDefault="00000000">
      <w:pPr>
        <w:pStyle w:val="Heading3"/>
        <w:keepNext w:val="0"/>
        <w:keepLines w:val="0"/>
        <w:numPr>
          <w:ilvl w:val="0"/>
          <w:numId w:val="7"/>
        </w:numPr>
        <w:spacing w:before="200"/>
        <w:rPr>
          <w:b/>
          <w:color w:val="000000"/>
          <w:sz w:val="26"/>
          <w:szCs w:val="26"/>
        </w:rPr>
      </w:pPr>
      <w:bookmarkStart w:id="21" w:name="_m7eraoie266q" w:colFirst="0" w:colLast="0"/>
      <w:bookmarkEnd w:id="21"/>
      <w:r>
        <w:rPr>
          <w:b/>
          <w:color w:val="000000"/>
          <w:sz w:val="26"/>
          <w:szCs w:val="26"/>
        </w:rPr>
        <w:t xml:space="preserve"> Define Clear Authority Boundaries</w:t>
      </w:r>
    </w:p>
    <w:p w14:paraId="0000005D" w14:textId="77777777" w:rsidR="004319EB" w:rsidRDefault="00000000">
      <w:pPr>
        <w:spacing w:before="240" w:after="240"/>
        <w:jc w:val="both"/>
        <w:rPr>
          <w:sz w:val="24"/>
          <w:szCs w:val="24"/>
        </w:rPr>
      </w:pPr>
      <w:r>
        <w:rPr>
          <w:sz w:val="24"/>
          <w:szCs w:val="24"/>
        </w:rPr>
        <w:t>You must establish well-defined job descriptions for all your AI agents. Also, have escalation triggers working alongside this, so it is crystal clear when human oversight must step in and take over.</w:t>
      </w:r>
    </w:p>
    <w:p w14:paraId="0000005E" w14:textId="77777777" w:rsidR="004319EB" w:rsidRDefault="00000000">
      <w:pPr>
        <w:pStyle w:val="Heading3"/>
        <w:keepNext w:val="0"/>
        <w:keepLines w:val="0"/>
        <w:numPr>
          <w:ilvl w:val="0"/>
          <w:numId w:val="7"/>
        </w:numPr>
        <w:spacing w:before="280"/>
        <w:rPr>
          <w:b/>
          <w:color w:val="000000"/>
          <w:sz w:val="26"/>
          <w:szCs w:val="26"/>
        </w:rPr>
      </w:pPr>
      <w:bookmarkStart w:id="22" w:name="_1bv986wbntdn" w:colFirst="0" w:colLast="0"/>
      <w:bookmarkEnd w:id="22"/>
      <w:r>
        <w:rPr>
          <w:b/>
          <w:color w:val="000000"/>
          <w:sz w:val="26"/>
          <w:szCs w:val="26"/>
        </w:rPr>
        <w:t>Mandate Explainability by Design</w:t>
      </w:r>
    </w:p>
    <w:p w14:paraId="0000005F" w14:textId="77777777" w:rsidR="004319EB" w:rsidRDefault="00000000">
      <w:pPr>
        <w:jc w:val="both"/>
        <w:rPr>
          <w:sz w:val="24"/>
          <w:szCs w:val="24"/>
        </w:rPr>
      </w:pPr>
      <w:r>
        <w:rPr>
          <w:sz w:val="24"/>
          <w:szCs w:val="24"/>
        </w:rPr>
        <w:t>Leaders must have AI systems that show their reasoning, not just deliver the results. Set the system up so that it requires auditable logs and documentation from the outset. This system will allow you to provide everything the regulators request.</w:t>
      </w:r>
    </w:p>
    <w:p w14:paraId="00000060" w14:textId="77777777" w:rsidR="004319EB" w:rsidRDefault="00000000">
      <w:pPr>
        <w:pStyle w:val="Heading3"/>
        <w:keepNext w:val="0"/>
        <w:keepLines w:val="0"/>
        <w:numPr>
          <w:ilvl w:val="0"/>
          <w:numId w:val="7"/>
        </w:numPr>
        <w:spacing w:before="280"/>
        <w:rPr>
          <w:b/>
          <w:color w:val="000000"/>
          <w:sz w:val="26"/>
          <w:szCs w:val="26"/>
        </w:rPr>
      </w:pPr>
      <w:bookmarkStart w:id="23" w:name="_s1va7kjq6pir" w:colFirst="0" w:colLast="0"/>
      <w:bookmarkEnd w:id="23"/>
      <w:r>
        <w:rPr>
          <w:b/>
          <w:color w:val="000000"/>
          <w:sz w:val="26"/>
          <w:szCs w:val="26"/>
        </w:rPr>
        <w:t>Start Onboarding Agents Like Employees</w:t>
      </w:r>
    </w:p>
    <w:p w14:paraId="00000061" w14:textId="77777777" w:rsidR="004319EB" w:rsidRDefault="00000000">
      <w:pPr>
        <w:spacing w:before="240" w:after="240"/>
        <w:jc w:val="both"/>
        <w:rPr>
          <w:sz w:val="24"/>
          <w:szCs w:val="24"/>
        </w:rPr>
      </w:pPr>
      <w:r>
        <w:rPr>
          <w:sz w:val="24"/>
          <w:szCs w:val="24"/>
        </w:rPr>
        <w:t>Start treating AI agents exactly like any new hire so that you can ensure accountability and trust. The onboarding process should include the following areas:</w:t>
      </w:r>
    </w:p>
    <w:p w14:paraId="00000062" w14:textId="77777777" w:rsidR="004319EB" w:rsidRDefault="00000000">
      <w:pPr>
        <w:numPr>
          <w:ilvl w:val="0"/>
          <w:numId w:val="2"/>
        </w:numPr>
        <w:spacing w:before="240"/>
        <w:rPr>
          <w:sz w:val="24"/>
          <w:szCs w:val="24"/>
        </w:rPr>
      </w:pPr>
      <w:r>
        <w:rPr>
          <w:sz w:val="24"/>
          <w:szCs w:val="24"/>
        </w:rPr>
        <w:t>Vet them</w:t>
      </w:r>
    </w:p>
    <w:p w14:paraId="00000063" w14:textId="77777777" w:rsidR="004319EB" w:rsidRDefault="00000000">
      <w:pPr>
        <w:numPr>
          <w:ilvl w:val="0"/>
          <w:numId w:val="2"/>
        </w:numPr>
        <w:rPr>
          <w:sz w:val="24"/>
          <w:szCs w:val="24"/>
        </w:rPr>
      </w:pPr>
      <w:r>
        <w:rPr>
          <w:sz w:val="24"/>
          <w:szCs w:val="24"/>
        </w:rPr>
        <w:t>Monitor their work</w:t>
      </w:r>
    </w:p>
    <w:p w14:paraId="00000064" w14:textId="77777777" w:rsidR="004319EB" w:rsidRDefault="00000000">
      <w:pPr>
        <w:numPr>
          <w:ilvl w:val="0"/>
          <w:numId w:val="2"/>
        </w:numPr>
        <w:spacing w:after="200"/>
        <w:rPr>
          <w:sz w:val="24"/>
          <w:szCs w:val="24"/>
        </w:rPr>
      </w:pPr>
      <w:r>
        <w:rPr>
          <w:sz w:val="24"/>
          <w:szCs w:val="24"/>
        </w:rPr>
        <w:t xml:space="preserve">Conduct regular performance reviews. </w:t>
      </w:r>
    </w:p>
    <w:p w14:paraId="00000065" w14:textId="77777777" w:rsidR="004319EB" w:rsidRDefault="00000000">
      <w:pPr>
        <w:pStyle w:val="Heading3"/>
        <w:keepNext w:val="0"/>
        <w:keepLines w:val="0"/>
        <w:numPr>
          <w:ilvl w:val="0"/>
          <w:numId w:val="7"/>
        </w:numPr>
        <w:spacing w:before="200"/>
        <w:rPr>
          <w:b/>
          <w:color w:val="000000"/>
          <w:sz w:val="26"/>
          <w:szCs w:val="26"/>
        </w:rPr>
      </w:pPr>
      <w:bookmarkStart w:id="24" w:name="_d1dphey0dsfw" w:colFirst="0" w:colLast="0"/>
      <w:bookmarkEnd w:id="24"/>
      <w:r>
        <w:rPr>
          <w:b/>
          <w:color w:val="000000"/>
          <w:sz w:val="26"/>
          <w:szCs w:val="26"/>
        </w:rPr>
        <w:t>Get Ready for Boardroom Scrutiny</w:t>
      </w:r>
    </w:p>
    <w:p w14:paraId="00000066" w14:textId="77777777" w:rsidR="004319EB" w:rsidRDefault="00000000">
      <w:pPr>
        <w:spacing w:before="240" w:after="240"/>
        <w:jc w:val="both"/>
        <w:rPr>
          <w:sz w:val="24"/>
          <w:szCs w:val="24"/>
        </w:rPr>
      </w:pPr>
      <w:r>
        <w:rPr>
          <w:sz w:val="24"/>
          <w:szCs w:val="24"/>
        </w:rPr>
        <w:t>Boards will start expecting leaders to present ROI evidence, compliance records, and well-</w:t>
      </w:r>
      <w:proofErr w:type="spellStart"/>
      <w:r>
        <w:rPr>
          <w:sz w:val="24"/>
          <w:szCs w:val="24"/>
        </w:rPr>
        <w:t>modeled</w:t>
      </w:r>
      <w:proofErr w:type="spellEnd"/>
      <w:r>
        <w:rPr>
          <w:sz w:val="24"/>
          <w:szCs w:val="24"/>
        </w:rPr>
        <w:t xml:space="preserve"> risk scenarios. Be prepared to show how AI is creating value while being governed responsibly.</w:t>
      </w:r>
    </w:p>
    <w:p w14:paraId="00000067" w14:textId="77777777" w:rsidR="004319EB" w:rsidRDefault="00000000">
      <w:pPr>
        <w:spacing w:before="240" w:after="240"/>
        <w:jc w:val="both"/>
        <w:rPr>
          <w:sz w:val="24"/>
          <w:szCs w:val="24"/>
        </w:rPr>
      </w:pPr>
      <w:r>
        <w:rPr>
          <w:sz w:val="24"/>
          <w:szCs w:val="24"/>
        </w:rPr>
        <w:t xml:space="preserve">These five steps form the foundation of a governance-first strategy that you can use to get started. </w:t>
      </w:r>
    </w:p>
    <w:p w14:paraId="00000068" w14:textId="77777777" w:rsidR="004319EB" w:rsidRDefault="00000000">
      <w:pPr>
        <w:spacing w:before="240" w:after="240"/>
        <w:jc w:val="both"/>
        <w:rPr>
          <w:sz w:val="24"/>
          <w:szCs w:val="24"/>
        </w:rPr>
      </w:pPr>
      <w:r>
        <w:rPr>
          <w:sz w:val="24"/>
          <w:szCs w:val="24"/>
        </w:rPr>
        <w:lastRenderedPageBreak/>
        <w:t xml:space="preserve">To protect your enterprise at a deeper level, </w:t>
      </w:r>
      <w:proofErr w:type="spellStart"/>
      <w:r>
        <w:rPr>
          <w:sz w:val="24"/>
          <w:szCs w:val="24"/>
        </w:rPr>
        <w:t>ReadyAI.dev</w:t>
      </w:r>
      <w:proofErr w:type="spellEnd"/>
      <w:r>
        <w:rPr>
          <w:sz w:val="24"/>
          <w:szCs w:val="24"/>
        </w:rPr>
        <w:t xml:space="preserve"> works alongside enterprise leaders to </w:t>
      </w:r>
      <w:r>
        <w:rPr>
          <w:b/>
          <w:sz w:val="24"/>
          <w:szCs w:val="24"/>
        </w:rPr>
        <w:t>operationalize these frameworks</w:t>
      </w:r>
      <w:r>
        <w:rPr>
          <w:sz w:val="24"/>
          <w:szCs w:val="24"/>
        </w:rPr>
        <w:t>. We embed compliance, explainability, and auditability into every stage of AI adoption.</w:t>
      </w:r>
    </w:p>
    <w:p w14:paraId="00000069" w14:textId="77777777" w:rsidR="004319EB" w:rsidRDefault="00000000">
      <w:pPr>
        <w:spacing w:before="240" w:after="240"/>
        <w:jc w:val="both"/>
        <w:rPr>
          <w:color w:val="000000"/>
        </w:rPr>
      </w:pPr>
      <w:r>
        <w:rPr>
          <w:sz w:val="24"/>
          <w:szCs w:val="24"/>
        </w:rPr>
        <w:t xml:space="preserve">You can also </w:t>
      </w:r>
      <w:hyperlink r:id="rId11">
        <w:r>
          <w:rPr>
            <w:color w:val="1155CC"/>
            <w:sz w:val="24"/>
            <w:szCs w:val="24"/>
            <w:u w:val="single"/>
          </w:rPr>
          <w:t>download our AI Boardroom Playbook</w:t>
        </w:r>
      </w:hyperlink>
      <w:r>
        <w:rPr>
          <w:sz w:val="24"/>
          <w:szCs w:val="24"/>
        </w:rPr>
        <w:t xml:space="preserve"> to help you in your next board meeting. </w:t>
      </w:r>
    </w:p>
    <w:p w14:paraId="0000006A" w14:textId="77777777" w:rsidR="004319EB" w:rsidRDefault="00000000">
      <w:pPr>
        <w:pStyle w:val="Heading2"/>
        <w:spacing w:before="240" w:after="240"/>
        <w:jc w:val="both"/>
        <w:rPr>
          <w:sz w:val="24"/>
          <w:szCs w:val="24"/>
        </w:rPr>
      </w:pPr>
      <w:bookmarkStart w:id="25" w:name="_8hzuk5e9vfzu" w:colFirst="0" w:colLast="0"/>
      <w:bookmarkEnd w:id="25"/>
      <w:r>
        <w:t>Agentic AI: A Turning Point for Enterprise Governance</w:t>
      </w:r>
    </w:p>
    <w:p w14:paraId="0000006B" w14:textId="77777777" w:rsidR="004319EB" w:rsidRDefault="00000000">
      <w:pPr>
        <w:spacing w:before="240" w:after="240"/>
        <w:jc w:val="both"/>
        <w:rPr>
          <w:sz w:val="24"/>
          <w:szCs w:val="24"/>
        </w:rPr>
      </w:pPr>
      <w:r>
        <w:rPr>
          <w:sz w:val="24"/>
          <w:szCs w:val="24"/>
        </w:rPr>
        <w:t xml:space="preserve">Agentic AI marks a turning point for enterprise governance. These systems extend beyond automation because they represent a new category of workforce that has authority and impact. </w:t>
      </w:r>
    </w:p>
    <w:p w14:paraId="0000006C" w14:textId="77777777" w:rsidR="004319EB" w:rsidRDefault="00000000">
      <w:pPr>
        <w:spacing w:before="240" w:after="240"/>
        <w:jc w:val="both"/>
        <w:rPr>
          <w:sz w:val="24"/>
          <w:szCs w:val="24"/>
        </w:rPr>
      </w:pPr>
      <w:r>
        <w:rPr>
          <w:sz w:val="24"/>
          <w:szCs w:val="24"/>
        </w:rPr>
        <w:t>For CIOs, CTOs, and HR leaders, the responsibility is now clear to see. Your frameworks must evolve, accountability must be defined early on, and you must manage your digital employees with the same rigor as human ones.</w:t>
      </w:r>
    </w:p>
    <w:p w14:paraId="0000006D" w14:textId="77777777" w:rsidR="004319EB" w:rsidRDefault="00000000">
      <w:pPr>
        <w:spacing w:before="240" w:after="240"/>
        <w:jc w:val="both"/>
        <w:rPr>
          <w:sz w:val="24"/>
          <w:szCs w:val="24"/>
        </w:rPr>
      </w:pPr>
      <w:r>
        <w:rPr>
          <w:sz w:val="24"/>
          <w:szCs w:val="24"/>
        </w:rPr>
        <w:t xml:space="preserve">The rise of Agentic AI demands leadership, not hesitation. </w:t>
      </w:r>
      <w:proofErr w:type="spellStart"/>
      <w:r>
        <w:rPr>
          <w:sz w:val="24"/>
          <w:szCs w:val="24"/>
        </w:rPr>
        <w:t>ReadyAI.dev</w:t>
      </w:r>
      <w:proofErr w:type="spellEnd"/>
      <w:r>
        <w:rPr>
          <w:sz w:val="24"/>
          <w:szCs w:val="24"/>
        </w:rPr>
        <w:t xml:space="preserve"> equips CIOs, CTOs, and HR leaders with the tools, frameworks, and expertise to turn AI risk into resilience and governance into competitive advantage.</w:t>
      </w:r>
    </w:p>
    <w:p w14:paraId="0000006E" w14:textId="77777777" w:rsidR="004319EB" w:rsidRDefault="00000000">
      <w:pPr>
        <w:spacing w:before="240" w:after="240"/>
        <w:jc w:val="both"/>
        <w:rPr>
          <w:sz w:val="24"/>
          <w:szCs w:val="24"/>
        </w:rPr>
      </w:pPr>
      <w:hyperlink r:id="rId12">
        <w:r>
          <w:rPr>
            <w:color w:val="1155CC"/>
            <w:sz w:val="24"/>
            <w:szCs w:val="24"/>
            <w:u w:val="single"/>
          </w:rPr>
          <w:t xml:space="preserve">Get in touch with us at </w:t>
        </w:r>
        <w:proofErr w:type="spellStart"/>
        <w:r>
          <w:rPr>
            <w:color w:val="1155CC"/>
            <w:sz w:val="24"/>
            <w:szCs w:val="24"/>
            <w:u w:val="single"/>
          </w:rPr>
          <w:t>ReadyAI.dev</w:t>
        </w:r>
        <w:proofErr w:type="spellEnd"/>
      </w:hyperlink>
      <w:r>
        <w:rPr>
          <w:sz w:val="24"/>
          <w:szCs w:val="24"/>
        </w:rPr>
        <w:t>, and we can help you refine and execute your AI plan to manage Agentic AI.</w:t>
      </w:r>
    </w:p>
    <w:p w14:paraId="0000006F" w14:textId="77777777" w:rsidR="004319EB" w:rsidRDefault="00000000">
      <w:pPr>
        <w:spacing w:before="240" w:after="240"/>
        <w:jc w:val="both"/>
        <w:rPr>
          <w:sz w:val="24"/>
          <w:szCs w:val="24"/>
        </w:rPr>
      </w:pPr>
      <w:r>
        <w:rPr>
          <w:sz w:val="24"/>
          <w:szCs w:val="24"/>
        </w:rPr>
        <w:t xml:space="preserve">Those leaders who wait for regulators to dictate terms will be reacting to problems. We encourage you to act now and start setting your standards. It’s about building resilience, strengthening trust, and turning governance into a strategic advantage. </w:t>
      </w:r>
    </w:p>
    <w:p w14:paraId="00000070" w14:textId="77777777" w:rsidR="004319EB" w:rsidRDefault="00000000">
      <w:pPr>
        <w:spacing w:before="240" w:after="240"/>
        <w:jc w:val="both"/>
        <w:rPr>
          <w:sz w:val="24"/>
          <w:szCs w:val="24"/>
        </w:rPr>
      </w:pPr>
      <w:r>
        <w:rPr>
          <w:sz w:val="24"/>
          <w:szCs w:val="24"/>
        </w:rPr>
        <w:t>Agentic AI is not coming; it is already here. The leaders who rise to this challenge today will be the ones shaping a more secure and confident digital enterprise tomorrow. Which type of leader are you?</w:t>
      </w:r>
    </w:p>
    <w:p w14:paraId="00000071" w14:textId="77777777" w:rsidR="004319EB" w:rsidRDefault="004319EB">
      <w:pPr>
        <w:spacing w:before="240" w:after="240"/>
        <w:jc w:val="both"/>
        <w:rPr>
          <w:sz w:val="24"/>
          <w:szCs w:val="24"/>
        </w:rPr>
      </w:pPr>
    </w:p>
    <w:p w14:paraId="00000072" w14:textId="77777777" w:rsidR="004319EB" w:rsidRDefault="00000000">
      <w:pPr>
        <w:pStyle w:val="Heading2"/>
        <w:keepNext w:val="0"/>
        <w:keepLines w:val="0"/>
        <w:spacing w:before="280"/>
      </w:pPr>
      <w:bookmarkStart w:id="26" w:name="_kc21cx7rqjs9" w:colFirst="0" w:colLast="0"/>
      <w:bookmarkEnd w:id="26"/>
      <w:r>
        <w:t>Sources</w:t>
      </w:r>
    </w:p>
    <w:p w14:paraId="00000073" w14:textId="77777777" w:rsidR="004319EB" w:rsidRDefault="00000000">
      <w:pPr>
        <w:numPr>
          <w:ilvl w:val="0"/>
          <w:numId w:val="4"/>
        </w:numPr>
        <w:spacing w:before="240"/>
        <w:rPr>
          <w:sz w:val="24"/>
          <w:szCs w:val="24"/>
        </w:rPr>
      </w:pPr>
      <w:r>
        <w:rPr>
          <w:sz w:val="24"/>
          <w:szCs w:val="24"/>
        </w:rPr>
        <w:t xml:space="preserve">Views of risks, opportunities, and regulation of AI - </w:t>
      </w:r>
      <w:hyperlink r:id="rId13">
        <w:r>
          <w:rPr>
            <w:color w:val="1155CC"/>
            <w:sz w:val="24"/>
            <w:szCs w:val="24"/>
            <w:u w:val="single"/>
          </w:rPr>
          <w:t xml:space="preserve">Pew Research </w:t>
        </w:r>
        <w:proofErr w:type="spellStart"/>
        <w:r>
          <w:rPr>
            <w:color w:val="1155CC"/>
            <w:sz w:val="24"/>
            <w:szCs w:val="24"/>
            <w:u w:val="single"/>
          </w:rPr>
          <w:t>Center</w:t>
        </w:r>
        <w:proofErr w:type="spellEnd"/>
        <w:r>
          <w:rPr>
            <w:color w:val="1155CC"/>
            <w:sz w:val="24"/>
            <w:szCs w:val="24"/>
            <w:u w:val="single"/>
          </w:rPr>
          <w:t xml:space="preserve"> (2025)</w:t>
        </w:r>
      </w:hyperlink>
    </w:p>
    <w:p w14:paraId="00000074" w14:textId="77777777" w:rsidR="004319EB" w:rsidRDefault="00000000">
      <w:pPr>
        <w:numPr>
          <w:ilvl w:val="0"/>
          <w:numId w:val="4"/>
        </w:numPr>
        <w:rPr>
          <w:sz w:val="24"/>
          <w:szCs w:val="24"/>
        </w:rPr>
      </w:pPr>
      <w:r>
        <w:rPr>
          <w:sz w:val="24"/>
          <w:szCs w:val="24"/>
        </w:rPr>
        <w:t xml:space="preserve">Is Your Company’s Data At Risk from Shadow AI? - </w:t>
      </w:r>
      <w:hyperlink r:id="rId14">
        <w:proofErr w:type="spellStart"/>
        <w:r>
          <w:rPr>
            <w:color w:val="1155CC"/>
            <w:sz w:val="24"/>
            <w:szCs w:val="24"/>
            <w:u w:val="single"/>
          </w:rPr>
          <w:t>ReadyAI.dev</w:t>
        </w:r>
        <w:proofErr w:type="spellEnd"/>
      </w:hyperlink>
    </w:p>
    <w:p w14:paraId="00000075" w14:textId="77777777" w:rsidR="004319EB" w:rsidRDefault="00000000">
      <w:pPr>
        <w:numPr>
          <w:ilvl w:val="0"/>
          <w:numId w:val="4"/>
        </w:numPr>
        <w:rPr>
          <w:sz w:val="24"/>
          <w:szCs w:val="24"/>
        </w:rPr>
      </w:pPr>
      <w:r>
        <w:rPr>
          <w:sz w:val="24"/>
          <w:szCs w:val="24"/>
        </w:rPr>
        <w:t xml:space="preserve">The 2024 AI Index Report - </w:t>
      </w:r>
      <w:hyperlink r:id="rId15">
        <w:r>
          <w:rPr>
            <w:color w:val="1155CC"/>
            <w:sz w:val="24"/>
            <w:szCs w:val="24"/>
            <w:u w:val="single"/>
          </w:rPr>
          <w:t>Stanford HAI AI Index (2024)</w:t>
        </w:r>
      </w:hyperlink>
    </w:p>
    <w:p w14:paraId="00000076" w14:textId="77777777" w:rsidR="004319EB" w:rsidRDefault="00000000">
      <w:pPr>
        <w:numPr>
          <w:ilvl w:val="0"/>
          <w:numId w:val="4"/>
        </w:numPr>
        <w:rPr>
          <w:sz w:val="24"/>
          <w:szCs w:val="24"/>
        </w:rPr>
      </w:pPr>
      <w:r>
        <w:rPr>
          <w:sz w:val="24"/>
          <w:szCs w:val="24"/>
        </w:rPr>
        <w:t>Five Trends in AI and Data Science for 2025</w:t>
      </w:r>
      <w:r>
        <w:rPr>
          <w:i/>
          <w:sz w:val="24"/>
          <w:szCs w:val="24"/>
        </w:rPr>
        <w:t xml:space="preserve"> -</w:t>
      </w:r>
      <w:r>
        <w:rPr>
          <w:sz w:val="24"/>
          <w:szCs w:val="24"/>
        </w:rPr>
        <w:t xml:space="preserve"> </w:t>
      </w:r>
      <w:hyperlink r:id="rId16">
        <w:r>
          <w:rPr>
            <w:color w:val="1155CC"/>
            <w:sz w:val="24"/>
            <w:szCs w:val="24"/>
            <w:u w:val="single"/>
          </w:rPr>
          <w:t>MIT Sloan Management Review</w:t>
        </w:r>
      </w:hyperlink>
    </w:p>
    <w:p w14:paraId="00000077" w14:textId="77777777" w:rsidR="004319EB" w:rsidRDefault="00000000">
      <w:pPr>
        <w:numPr>
          <w:ilvl w:val="0"/>
          <w:numId w:val="4"/>
        </w:numPr>
        <w:rPr>
          <w:sz w:val="24"/>
          <w:szCs w:val="24"/>
        </w:rPr>
      </w:pPr>
      <w:r>
        <w:rPr>
          <w:sz w:val="24"/>
          <w:szCs w:val="24"/>
        </w:rPr>
        <w:t xml:space="preserve">Regulating general‑purpose AI: Areas of convergence and divergence across the EU and the US - </w:t>
      </w:r>
      <w:hyperlink r:id="rId17">
        <w:r>
          <w:rPr>
            <w:color w:val="1155CC"/>
            <w:sz w:val="24"/>
            <w:szCs w:val="24"/>
            <w:u w:val="single"/>
          </w:rPr>
          <w:t>Brookings (2024)</w:t>
        </w:r>
      </w:hyperlink>
    </w:p>
    <w:p w14:paraId="00000078" w14:textId="77777777" w:rsidR="004319EB" w:rsidRDefault="00000000">
      <w:pPr>
        <w:numPr>
          <w:ilvl w:val="0"/>
          <w:numId w:val="4"/>
        </w:numPr>
        <w:spacing w:after="240"/>
        <w:rPr>
          <w:sz w:val="24"/>
          <w:szCs w:val="24"/>
        </w:rPr>
      </w:pPr>
      <w:r>
        <w:rPr>
          <w:sz w:val="24"/>
          <w:szCs w:val="24"/>
        </w:rPr>
        <w:t xml:space="preserve">AI Boardroom Playbook - </w:t>
      </w:r>
      <w:hyperlink r:id="rId18">
        <w:proofErr w:type="spellStart"/>
        <w:r>
          <w:rPr>
            <w:color w:val="1155CC"/>
            <w:sz w:val="24"/>
            <w:szCs w:val="24"/>
            <w:u w:val="single"/>
          </w:rPr>
          <w:t>ReadyAI.dev</w:t>
        </w:r>
        <w:proofErr w:type="spellEnd"/>
        <w:r>
          <w:rPr>
            <w:color w:val="1155CC"/>
            <w:sz w:val="24"/>
            <w:szCs w:val="24"/>
            <w:u w:val="single"/>
          </w:rPr>
          <w:t xml:space="preserve"> (LinkedIn)</w:t>
        </w:r>
      </w:hyperlink>
    </w:p>
    <w:sectPr w:rsidR="004319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81E"/>
    <w:multiLevelType w:val="multilevel"/>
    <w:tmpl w:val="37A05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26960"/>
    <w:multiLevelType w:val="multilevel"/>
    <w:tmpl w:val="07DA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B5E35"/>
    <w:multiLevelType w:val="multilevel"/>
    <w:tmpl w:val="9EA0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2A62A6"/>
    <w:multiLevelType w:val="multilevel"/>
    <w:tmpl w:val="86225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9C4A68"/>
    <w:multiLevelType w:val="multilevel"/>
    <w:tmpl w:val="9A80B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293106"/>
    <w:multiLevelType w:val="multilevel"/>
    <w:tmpl w:val="01EAB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DE3AEE"/>
    <w:multiLevelType w:val="multilevel"/>
    <w:tmpl w:val="160C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EA136A"/>
    <w:multiLevelType w:val="multilevel"/>
    <w:tmpl w:val="EC4E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603725"/>
    <w:multiLevelType w:val="multilevel"/>
    <w:tmpl w:val="95149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2319097">
    <w:abstractNumId w:val="1"/>
  </w:num>
  <w:num w:numId="2" w16cid:durableId="146869033">
    <w:abstractNumId w:val="4"/>
  </w:num>
  <w:num w:numId="3" w16cid:durableId="674457378">
    <w:abstractNumId w:val="2"/>
  </w:num>
  <w:num w:numId="4" w16cid:durableId="151604254">
    <w:abstractNumId w:val="6"/>
  </w:num>
  <w:num w:numId="5" w16cid:durableId="798304910">
    <w:abstractNumId w:val="0"/>
  </w:num>
  <w:num w:numId="6" w16cid:durableId="251161318">
    <w:abstractNumId w:val="7"/>
  </w:num>
  <w:num w:numId="7" w16cid:durableId="578098959">
    <w:abstractNumId w:val="3"/>
  </w:num>
  <w:num w:numId="8" w16cid:durableId="2096436329">
    <w:abstractNumId w:val="8"/>
  </w:num>
  <w:num w:numId="9" w16cid:durableId="141709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9EB"/>
    <w:rsid w:val="000A559F"/>
    <w:rsid w:val="004319EB"/>
    <w:rsid w:val="00850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6A50"/>
  <w15:docId w15:val="{77FE597A-6D21-49DB-8D67-F621D3AE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loanreview.mit.edu/article/five-trends-in-ai-and-data-science-for-2025" TargetMode="External"/><Relationship Id="rId13" Type="http://schemas.openxmlformats.org/officeDocument/2006/relationships/hyperlink" Target="https://www.pewresearch.org/internet/2025/04/03/how-the-us-public-and-ai-experts-view-artificial-intelligence/" TargetMode="External"/><Relationship Id="rId18" Type="http://schemas.openxmlformats.org/officeDocument/2006/relationships/hyperlink" Target="https://www.linkedin.com/feed/update/urn:li:activity:7364267326424150016/" TargetMode="External"/><Relationship Id="rId3" Type="http://schemas.openxmlformats.org/officeDocument/2006/relationships/settings" Target="settings.xml"/><Relationship Id="rId7" Type="http://schemas.openxmlformats.org/officeDocument/2006/relationships/hyperlink" Target="https://hai.stanford.edu/ai-index/2024-ai-index-report" TargetMode="External"/><Relationship Id="rId12" Type="http://schemas.openxmlformats.org/officeDocument/2006/relationships/hyperlink" Target="https://readyai.dev/contact" TargetMode="External"/><Relationship Id="rId17" Type="http://schemas.openxmlformats.org/officeDocument/2006/relationships/hyperlink" Target="https://www.brookings.edu/articles/regulating-general-purpose-ai-areas-of-convergence-and-divergence-across-the-eu-and-the-us" TargetMode="External"/><Relationship Id="rId2" Type="http://schemas.openxmlformats.org/officeDocument/2006/relationships/styles" Target="styles.xml"/><Relationship Id="rId16" Type="http://schemas.openxmlformats.org/officeDocument/2006/relationships/hyperlink" Target="https://sloanreview.mit.edu/article/five-trends-in-ai-and-data-science-for-20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wresearch.org/internet/2025/04/03/how-the-us-public-and-ai-experts-view-artificial-intelligence/" TargetMode="External"/><Relationship Id="rId11" Type="http://schemas.openxmlformats.org/officeDocument/2006/relationships/hyperlink" Target="https://www.linkedin.com/feed/update/urn:li:activity:7364267326424150016/" TargetMode="External"/><Relationship Id="rId5" Type="http://schemas.openxmlformats.org/officeDocument/2006/relationships/hyperlink" Target="https://www.pewresearch.org/internet/2025/04/03/how-the-us-public-and-ai-experts-view-artificial-intelligence/" TargetMode="External"/><Relationship Id="rId15" Type="http://schemas.openxmlformats.org/officeDocument/2006/relationships/hyperlink" Target="https://hai.stanford.edu/ai-index/2024-ai-index" TargetMode="External"/><Relationship Id="rId10" Type="http://schemas.openxmlformats.org/officeDocument/2006/relationships/hyperlink" Target="https://readyai.de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ookings.edu/articles/regulating-general-purpose-ai-areas-of-convergence-and-divergence-across-the-eu-and-the-us" TargetMode="External"/><Relationship Id="rId14" Type="http://schemas.openxmlformats.org/officeDocument/2006/relationships/hyperlink" Target="https://readyai.dev/insights/data-at-risk-from-shadow-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Leslie</dc:creator>
  <cp:lastModifiedBy>Sally Leslie</cp:lastModifiedBy>
  <cp:revision>2</cp:revision>
  <dcterms:created xsi:type="dcterms:W3CDTF">2025-08-26T12:49:00Z</dcterms:created>
  <dcterms:modified xsi:type="dcterms:W3CDTF">2025-08-26T12:49:00Z</dcterms:modified>
</cp:coreProperties>
</file>