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558884" w14:textId="7CAF2756" w:rsidR="00EC543C" w:rsidRPr="00EC543C" w:rsidRDefault="00EC543C" w:rsidP="00EC543C">
      <w:pPr>
        <w:rPr>
          <w:b/>
          <w:bCs/>
        </w:rPr>
      </w:pPr>
      <w:r w:rsidRPr="00EC543C">
        <w:rPr>
          <w:b/>
          <w:bCs/>
        </w:rPr>
        <w:t>Experiment and Metrics Design</w:t>
      </w:r>
    </w:p>
    <w:p w14:paraId="2BA0606F" w14:textId="4C0879E1" w:rsidR="00EC543C" w:rsidRDefault="00EC543C" w:rsidP="00EC543C">
      <w:pPr>
        <w:pStyle w:val="ListParagraph"/>
        <w:numPr>
          <w:ilvl w:val="0"/>
          <w:numId w:val="2"/>
        </w:numPr>
      </w:pPr>
      <w:r>
        <w:t>What would you choose as the key measure of success of this experiment in encouraging driver partners to serve both cities, and why would you choose this metric?</w:t>
      </w:r>
    </w:p>
    <w:p w14:paraId="19FAF7FE" w14:textId="5FC00E3F" w:rsidR="00EC543C" w:rsidRPr="00AE1874" w:rsidRDefault="00AE1874" w:rsidP="00AE1874">
      <w:pPr>
        <w:ind w:left="720"/>
        <w:rPr>
          <w:color w:val="0070C0"/>
        </w:rPr>
      </w:pPr>
      <w:r>
        <w:rPr>
          <w:color w:val="0070C0"/>
        </w:rPr>
        <w:t>I would calculate the statistical significance of the difference in coverage between the experiment window prior period</w:t>
      </w:r>
      <w:r w:rsidR="004504C1">
        <w:rPr>
          <w:color w:val="0070C0"/>
        </w:rPr>
        <w:t>s using a p-value.  The p-value would have to be less than 0.05.  This would be a straight-forward and reliable method.</w:t>
      </w:r>
    </w:p>
    <w:p w14:paraId="1B365D5E" w14:textId="716FADB7" w:rsidR="00EC543C" w:rsidRDefault="00EC543C" w:rsidP="00EC543C">
      <w:pPr>
        <w:pStyle w:val="ListParagraph"/>
        <w:numPr>
          <w:ilvl w:val="0"/>
          <w:numId w:val="2"/>
        </w:numPr>
      </w:pPr>
      <w:r>
        <w:t>Describe a practical experiment you would design to compare the effectiveness of the proposed change in relation to the key measure of success. Please provide details on:</w:t>
      </w:r>
    </w:p>
    <w:p w14:paraId="7F125C9E" w14:textId="65EF7C72" w:rsidR="00EC543C" w:rsidRDefault="00EC543C" w:rsidP="00EC543C">
      <w:pPr>
        <w:pStyle w:val="ListParagraph"/>
      </w:pPr>
    </w:p>
    <w:p w14:paraId="381A5FB3" w14:textId="77777777" w:rsidR="006A604F" w:rsidRDefault="004504C1" w:rsidP="00EC543C">
      <w:pPr>
        <w:pStyle w:val="ListParagraph"/>
        <w:rPr>
          <w:color w:val="0070C0"/>
        </w:rPr>
      </w:pPr>
      <w:r>
        <w:rPr>
          <w:color w:val="0070C0"/>
        </w:rPr>
        <w:t xml:space="preserve">One practical method would be a Toll Amnesty Week.  This would be well publicized to drivers in advance of the experiment and would involve reimbursement of tolls during weekdays for a routine week with no holidays, etc.  </w:t>
      </w:r>
    </w:p>
    <w:p w14:paraId="413C5F5D" w14:textId="77777777" w:rsidR="006A604F" w:rsidRDefault="006A604F" w:rsidP="00EC543C">
      <w:pPr>
        <w:pStyle w:val="ListParagraph"/>
        <w:rPr>
          <w:color w:val="0070C0"/>
        </w:rPr>
      </w:pPr>
    </w:p>
    <w:p w14:paraId="2F862165" w14:textId="7CDF5003" w:rsidR="004504C1" w:rsidRDefault="006A604F" w:rsidP="00EC543C">
      <w:pPr>
        <w:pStyle w:val="ListParagraph"/>
      </w:pPr>
      <w:r>
        <w:rPr>
          <w:color w:val="0070C0"/>
        </w:rPr>
        <w:t xml:space="preserve">Since the goal is to encourage driver partners to serve both cities, we would calculate a ratio for drivers.  </w:t>
      </w:r>
      <w:r w:rsidR="00455EEF">
        <w:rPr>
          <w:color w:val="0070C0"/>
        </w:rPr>
        <w:t>Using trip origination data</w:t>
      </w:r>
      <w:r w:rsidR="004504C1">
        <w:rPr>
          <w:color w:val="0070C0"/>
        </w:rPr>
        <w:t xml:space="preserve"> during </w:t>
      </w:r>
      <w:r>
        <w:rPr>
          <w:color w:val="0070C0"/>
        </w:rPr>
        <w:t>a</w:t>
      </w:r>
      <w:r w:rsidR="004504C1">
        <w:rPr>
          <w:color w:val="0070C0"/>
        </w:rPr>
        <w:t xml:space="preserve"> period</w:t>
      </w:r>
      <w:r w:rsidR="00455EEF">
        <w:rPr>
          <w:color w:val="0070C0"/>
        </w:rPr>
        <w:t xml:space="preserve">, we can </w:t>
      </w:r>
      <w:r>
        <w:rPr>
          <w:color w:val="0070C0"/>
        </w:rPr>
        <w:t xml:space="preserve">calculate </w:t>
      </w:r>
      <w:r w:rsidR="00455EEF">
        <w:rPr>
          <w:color w:val="0070C0"/>
        </w:rPr>
        <w:t>ratios of trip originations</w:t>
      </w:r>
      <w:r>
        <w:rPr>
          <w:color w:val="0070C0"/>
        </w:rPr>
        <w:t xml:space="preserve"> in each city for each day.</w:t>
      </w:r>
    </w:p>
    <w:p w14:paraId="6B533045" w14:textId="77777777" w:rsidR="00EC543C" w:rsidRDefault="00EC543C" w:rsidP="00EC543C"/>
    <w:p w14:paraId="0FA89121" w14:textId="2D4A362F" w:rsidR="00EC543C" w:rsidRDefault="00EC543C" w:rsidP="00EC543C">
      <w:pPr>
        <w:pStyle w:val="ListParagraph"/>
        <w:numPr>
          <w:ilvl w:val="0"/>
          <w:numId w:val="3"/>
        </w:numPr>
      </w:pPr>
      <w:r>
        <w:t>how you will implement the experiment</w:t>
      </w:r>
    </w:p>
    <w:p w14:paraId="087F2A45" w14:textId="695251A1" w:rsidR="00AD5EE1" w:rsidRDefault="00AD5EE1" w:rsidP="00EC543C">
      <w:pPr>
        <w:ind w:left="720"/>
        <w:rPr>
          <w:color w:val="0070C0"/>
        </w:rPr>
      </w:pPr>
      <w:r>
        <w:rPr>
          <w:color w:val="0070C0"/>
        </w:rPr>
        <w:t>The null hypothesis would be that driver’s ratios of trip origination cities remains the same.  The alternative hypothesis would be that the ratios decrease (flatten).</w:t>
      </w:r>
    </w:p>
    <w:p w14:paraId="3F3B602C" w14:textId="1B235149" w:rsidR="00AD5EE1" w:rsidRDefault="00AD6A6F" w:rsidP="00EC543C">
      <w:pPr>
        <w:ind w:left="720"/>
        <w:rPr>
          <w:color w:val="0070C0"/>
        </w:rPr>
      </w:pPr>
      <w:r>
        <w:rPr>
          <w:color w:val="0070C0"/>
        </w:rPr>
        <w:t>The prior week or weeks would be a valid control comparison.</w:t>
      </w:r>
    </w:p>
    <w:p w14:paraId="7D4F86AF" w14:textId="01D000F0" w:rsidR="00EC543C" w:rsidRDefault="00EC543C" w:rsidP="00EC543C">
      <w:pPr>
        <w:pStyle w:val="ListParagraph"/>
        <w:numPr>
          <w:ilvl w:val="0"/>
          <w:numId w:val="3"/>
        </w:numPr>
      </w:pPr>
      <w:r>
        <w:t>what statistical test(s) you will conduct to verify the significance of the observation</w:t>
      </w:r>
    </w:p>
    <w:p w14:paraId="17250225" w14:textId="5B5A8FEC" w:rsidR="00EC543C" w:rsidRPr="00EF65BD" w:rsidRDefault="00AD6A6F" w:rsidP="00EC543C">
      <w:pPr>
        <w:ind w:left="720"/>
        <w:rPr>
          <w:color w:val="0070C0"/>
        </w:rPr>
      </w:pPr>
      <w:r>
        <w:rPr>
          <w:color w:val="0070C0"/>
        </w:rPr>
        <w:t>Using a permutation test we</w:t>
      </w:r>
      <w:r w:rsidR="00EF65BD">
        <w:rPr>
          <w:color w:val="0070C0"/>
        </w:rPr>
        <w:t xml:space="preserve"> calculate the likelihood that </w:t>
      </w:r>
      <w:r w:rsidR="008A093E">
        <w:rPr>
          <w:color w:val="0070C0"/>
        </w:rPr>
        <w:t>improved</w:t>
      </w:r>
      <w:r w:rsidR="00EF65BD">
        <w:rPr>
          <w:color w:val="0070C0"/>
        </w:rPr>
        <w:t xml:space="preserve"> results were possible considering our null hypothesis that there was no effect.</w:t>
      </w:r>
      <w:r w:rsidR="00455EEF">
        <w:rPr>
          <w:color w:val="0070C0"/>
        </w:rPr>
        <w:t xml:space="preserve">  If we have greater than 95% confidence that the results were not random, (p-value &lt; .05) then we have significance.</w:t>
      </w:r>
    </w:p>
    <w:p w14:paraId="15B1FAD3" w14:textId="525FA4BA" w:rsidR="00EC543C" w:rsidRDefault="00EC543C" w:rsidP="00EF65BD">
      <w:pPr>
        <w:pStyle w:val="ListParagraph"/>
        <w:numPr>
          <w:ilvl w:val="0"/>
          <w:numId w:val="3"/>
        </w:numPr>
      </w:pPr>
      <w:r>
        <w:t>how you would interpret the results and provide recommendations to the city operations team along with any caveats.</w:t>
      </w:r>
    </w:p>
    <w:p w14:paraId="04BB6F84" w14:textId="52C8E54C" w:rsidR="00266D37" w:rsidRDefault="00266D37" w:rsidP="00EF65BD">
      <w:pPr>
        <w:ind w:left="720"/>
        <w:rPr>
          <w:color w:val="0070C0"/>
        </w:rPr>
      </w:pPr>
      <w:r>
        <w:rPr>
          <w:color w:val="0070C0"/>
        </w:rPr>
        <w:t xml:space="preserve">We would present </w:t>
      </w:r>
      <w:r w:rsidR="00AD6A6F">
        <w:rPr>
          <w:color w:val="0070C0"/>
        </w:rPr>
        <w:t>significance measures</w:t>
      </w:r>
      <w:r>
        <w:rPr>
          <w:color w:val="0070C0"/>
        </w:rPr>
        <w:t xml:space="preserve"> and </w:t>
      </w:r>
      <w:r w:rsidR="001C70F7">
        <w:rPr>
          <w:color w:val="0070C0"/>
        </w:rPr>
        <w:t xml:space="preserve">a summary of </w:t>
      </w:r>
      <w:r w:rsidR="00AD6A6F">
        <w:rPr>
          <w:color w:val="0070C0"/>
        </w:rPr>
        <w:t>any financial impact and customer satisfaction impact observed.</w:t>
      </w:r>
      <w:r w:rsidR="006A604F">
        <w:rPr>
          <w:color w:val="0070C0"/>
        </w:rPr>
        <w:t xml:space="preserve">  These measures could also have permutation tests applied.</w:t>
      </w:r>
    </w:p>
    <w:p w14:paraId="07848BA9" w14:textId="42D7923E" w:rsidR="001C70F7" w:rsidRDefault="001C70F7" w:rsidP="00EF65BD">
      <w:pPr>
        <w:ind w:left="720"/>
        <w:rPr>
          <w:color w:val="0070C0"/>
        </w:rPr>
      </w:pPr>
      <w:r>
        <w:rPr>
          <w:color w:val="0070C0"/>
        </w:rPr>
        <w:t>Any predictions would include the stated caveat of the significance evaluation and well as an explanation that additional factors may come into play over time.</w:t>
      </w:r>
    </w:p>
    <w:p w14:paraId="3CC4139C" w14:textId="00C14BFD" w:rsidR="001C70F7" w:rsidRPr="00EF65BD" w:rsidRDefault="001C70F7" w:rsidP="00EF65BD">
      <w:pPr>
        <w:ind w:left="720"/>
        <w:rPr>
          <w:color w:val="0070C0"/>
        </w:rPr>
      </w:pPr>
      <w:r>
        <w:rPr>
          <w:color w:val="0070C0"/>
        </w:rPr>
        <w:t xml:space="preserve">Overall, this ought to be a straight-forward opportunity to explore and quantify the cost and potential benefit of one way to achieve Ultimate’s goal. </w:t>
      </w:r>
    </w:p>
    <w:p w14:paraId="6D30FACC" w14:textId="77777777" w:rsidR="00EF65BD" w:rsidRDefault="00EF65BD" w:rsidP="00EF65BD">
      <w:pPr>
        <w:pStyle w:val="ListParagraph"/>
        <w:ind w:left="1080"/>
      </w:pPr>
    </w:p>
    <w:sectPr w:rsidR="00EF65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0D03FA"/>
    <w:multiLevelType w:val="hybridMultilevel"/>
    <w:tmpl w:val="167292C2"/>
    <w:lvl w:ilvl="0" w:tplc="66BA5A2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1CC6E8A"/>
    <w:multiLevelType w:val="hybridMultilevel"/>
    <w:tmpl w:val="654A5B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371F72"/>
    <w:multiLevelType w:val="hybridMultilevel"/>
    <w:tmpl w:val="05AE32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D88"/>
    <w:rsid w:val="001C70F7"/>
    <w:rsid w:val="00266D37"/>
    <w:rsid w:val="004504C1"/>
    <w:rsid w:val="00455EEF"/>
    <w:rsid w:val="006A604F"/>
    <w:rsid w:val="008A093E"/>
    <w:rsid w:val="00AD5EE1"/>
    <w:rsid w:val="00AD6A6F"/>
    <w:rsid w:val="00AE1874"/>
    <w:rsid w:val="00CF1060"/>
    <w:rsid w:val="00EC543C"/>
    <w:rsid w:val="00EE696A"/>
    <w:rsid w:val="00EF65BD"/>
    <w:rsid w:val="00F11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D5AAE"/>
  <w15:chartTrackingRefBased/>
  <w15:docId w15:val="{10978110-6C8C-4814-A72B-3B139AB2C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54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340</Words>
  <Characters>1942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 Clifford</dc:creator>
  <cp:keywords/>
  <dc:description/>
  <cp:lastModifiedBy>Carl Clifford</cp:lastModifiedBy>
  <cp:revision>4</cp:revision>
  <dcterms:created xsi:type="dcterms:W3CDTF">2021-11-02T03:17:00Z</dcterms:created>
  <dcterms:modified xsi:type="dcterms:W3CDTF">2021-11-03T00:48:00Z</dcterms:modified>
</cp:coreProperties>
</file>