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b/>
          <w:i w:val="0"/>
          <w:color w:val="000000"/>
          <w:sz w:val="24"/>
        </w:rPr>
        <w:t>BOHOL ISLAND STATE UNIVERSITY</w:t>
      </w:r>
    </w:p>
    <w:p>
      <w:pPr>
        <w:spacing w:after="0" w:before="0" w:line="240" w:lineRule="auto"/>
        <w:jc w:val="center"/>
      </w:pPr>
      <w:r>
        <w:rPr>
          <w:rFonts w:ascii="Arial" w:hAnsi="Arial"/>
          <w:b/>
          <w:i w:val="0"/>
          <w:color w:val="000000"/>
          <w:sz w:val="24"/>
        </w:rPr>
        <w:t>Calape Campus, Calape, Bohol</w:t>
      </w:r>
    </w:p>
    <w:p>
      <w:pPr>
        <w:spacing w:after="160" w:before="0" w:line="240" w:lineRule="auto"/>
        <w:jc w:val="center"/>
      </w:pPr>
      <w:r>
        <w:rPr>
          <w:rFonts w:ascii="Arial" w:hAnsi="Arial"/>
          <w:b/>
          <w:i w:val="0"/>
          <w:color w:val="000000"/>
          <w:sz w:val="24"/>
        </w:rPr>
        <w:t>College of Technology - Department of Computer Science</w:t>
      </w:r>
    </w:p>
    <w:p>
      <w:pPr>
        <w:spacing w:after="0" w:before="0" w:line="240" w:lineRule="auto"/>
        <w:jc w:val="center"/>
      </w:pPr>
      <w:r>
        <w:rPr>
          <w:rFonts w:ascii="Arial" w:hAnsi="Arial"/>
          <w:b/>
          <w:i w:val="0"/>
          <w:color w:val="000000"/>
          <w:sz w:val="24"/>
        </w:rPr>
        <w:t>PILOT TESTING EVALUATION QUESTIONNAIRE</w:t>
      </w:r>
    </w:p>
    <w:p>
      <w:pPr>
        <w:spacing w:after="0" w:before="0" w:line="240" w:lineRule="auto"/>
        <w:jc w:val="center"/>
      </w:pPr>
      <w:r>
        <w:rPr>
          <w:rFonts w:ascii="Arial" w:hAnsi="Arial"/>
          <w:b/>
          <w:i w:val="0"/>
          <w:color w:val="000000"/>
          <w:sz w:val="24"/>
        </w:rPr>
        <w:t>CareerLinkAI: AI-Driven Career and College Course Guidance Platform System for Senior High Students</w:t>
      </w:r>
    </w:p>
    <w:p>
      <w:pPr>
        <w:spacing w:after="160" w:before="0" w:line="240" w:lineRule="auto"/>
        <w:jc w:val="center"/>
      </w:pPr>
      <w:r>
        <w:rPr>
          <w:rFonts w:ascii="Arial" w:hAnsi="Arial"/>
          <w:b/>
          <w:i w:val="0"/>
          <w:color w:val="000000"/>
          <w:sz w:val="22"/>
        </w:rPr>
        <w:t>Evaluated using the ISO/IEC 25010 Software Product Quality Model</w:t>
      </w:r>
    </w:p>
    <w:p>
      <w:pPr>
        <w:spacing w:after="40" w:before="0" w:line="240" w:lineRule="auto"/>
      </w:pPr>
      <w:r>
        <w:rPr>
          <w:rFonts w:ascii="Arial" w:hAnsi="Arial"/>
          <w:b/>
          <w:i w:val="0"/>
          <w:color w:val="000000"/>
          <w:sz w:val="24"/>
        </w:rPr>
        <w:t>Purpose of the Pilot Testing</w:t>
      </w:r>
    </w:p>
    <w:p>
      <w:pPr>
        <w:spacing w:after="120" w:before="0" w:line="240" w:lineRule="auto"/>
      </w:pPr>
      <w:r>
        <w:rPr>
          <w:rFonts w:ascii="Arial" w:hAnsi="Arial"/>
          <w:b w:val="0"/>
          <w:i w:val="0"/>
          <w:color w:val="000000"/>
          <w:sz w:val="22"/>
        </w:rPr>
        <w:t>This questionnaire evaluates CareerLinkAI based on the respondent's actual experience during pilot testing. It is organised according to the ISO/IEC 25010 software product quality model and covers functional suitability, performance efficiency, compatibility, usability, reliability, security, and portability. The results will be used to identify the improvements needed before the system is deployed school-wide.</w:t>
      </w:r>
    </w:p>
    <w:p>
      <w:pPr>
        <w:spacing w:after="160" w:before="0" w:line="240" w:lineRule="auto"/>
      </w:pPr>
      <w:r>
        <w:rPr>
          <w:rFonts w:ascii="Arial" w:hAnsi="Arial"/>
          <w:b/>
          <w:i w:val="0"/>
          <w:color w:val="000000"/>
          <w:sz w:val="22"/>
        </w:rPr>
        <w:t>☐  I have read and understood the information above, and I voluntarily agree to participate in this pilot testing.</w:t>
      </w:r>
    </w:p>
    <w:p>
      <w:pPr>
        <w:spacing w:after="40" w:before="0" w:line="240" w:lineRule="auto"/>
      </w:pPr>
      <w:r>
        <w:rPr>
          <w:rFonts w:ascii="Arial" w:hAnsi="Arial"/>
          <w:b/>
          <w:i w:val="0"/>
          <w:color w:val="000000"/>
          <w:sz w:val="24"/>
        </w:rPr>
        <w:t>Directions</w:t>
      </w:r>
    </w:p>
    <w:p>
      <w:pPr>
        <w:spacing w:after="120" w:before="0" w:line="240" w:lineRule="auto"/>
      </w:pPr>
      <w:r>
        <w:rPr>
          <w:rFonts w:ascii="Arial" w:hAnsi="Arial"/>
          <w:b w:val="0"/>
          <w:i w:val="0"/>
          <w:color w:val="000000"/>
          <w:sz w:val="22"/>
        </w:rPr>
        <w:t>Complete the assigned pilot testing tasks before answering this questionnaire. Answer each statement based on your actual experience with the system. Put only one check mark (✓) per statement. There are no right or wrong answers. If a statement does not apply to the tasks you performed, leave it blank and write “N/A” beside it.</w:t>
      </w:r>
    </w:p>
    <w:p>
      <w:pPr>
        <w:spacing w:after="40" w:before="0" w:line="240" w:lineRule="auto"/>
      </w:pPr>
      <w:r>
        <w:rPr>
          <w:rFonts w:ascii="Arial" w:hAnsi="Arial"/>
          <w:b/>
          <w:i w:val="0"/>
          <w:color w:val="000000"/>
          <w:sz w:val="24"/>
        </w:rPr>
        <w:t>Rating Scale</w:t>
      </w:r>
    </w:p>
    <w:tbl>
      <w:tblPr>
        <w:tblStyle w:val="TableGrid"/>
        <w:tblW w:type="dxa" w:w="10036"/>
        <w:tblLayout w:type="fixed"/>
        <w:jc w:val="center"/>
        <w:tblLook w:firstColumn="1" w:firstRow="1" w:lastColumn="0" w:lastRow="0" w:noHBand="0" w:noVBand="1" w:val="04A0"/>
      </w:tblPr>
      <w:tblGrid>
        <w:gridCol w:w="1672"/>
        <w:gridCol w:w="1672"/>
        <w:gridCol w:w="1672"/>
        <w:gridCol w:w="1672"/>
        <w:gridCol w:w="1672"/>
        <w:gridCol w:w="1672"/>
      </w:tblGrid>
      <w:tr>
        <w:tc>
          <w:tcPr>
            <w:tcW w:type="dxa" w:w="1673"/>
            <w:shd w:val="clear" w:fill="D9D9D9"/>
          </w:tcPr>
          <w:p>
            <w:pPr>
              <w:spacing w:after="20" w:before="20" w:line="240" w:lineRule="auto"/>
              <w:jc w:val="center"/>
            </w:pPr>
            <w:r>
              <w:rPr>
                <w:rFonts w:ascii="Arial" w:hAnsi="Arial"/>
                <w:b/>
                <w:sz w:val="20"/>
              </w:rPr>
              <w:t>6</w:t>
            </w:r>
          </w:p>
        </w:tc>
        <w:tc>
          <w:tcPr>
            <w:tcW w:type="dxa" w:w="1673"/>
            <w:shd w:val="clear" w:fill="D9D9D9"/>
          </w:tcPr>
          <w:p>
            <w:pPr>
              <w:spacing w:after="20" w:before="20" w:line="240" w:lineRule="auto"/>
              <w:jc w:val="center"/>
            </w:pPr>
            <w:r>
              <w:rPr>
                <w:rFonts w:ascii="Arial" w:hAnsi="Arial"/>
                <w:b/>
                <w:sz w:val="20"/>
              </w:rPr>
              <w:t>5</w:t>
            </w:r>
          </w:p>
        </w:tc>
        <w:tc>
          <w:tcPr>
            <w:tcW w:type="dxa" w:w="1673"/>
            <w:shd w:val="clear" w:fill="D9D9D9"/>
          </w:tcPr>
          <w:p>
            <w:pPr>
              <w:spacing w:after="20" w:before="20" w:line="240" w:lineRule="auto"/>
              <w:jc w:val="center"/>
            </w:pPr>
            <w:r>
              <w:rPr>
                <w:rFonts w:ascii="Arial" w:hAnsi="Arial"/>
                <w:b/>
                <w:sz w:val="20"/>
              </w:rPr>
              <w:t>4</w:t>
            </w:r>
          </w:p>
        </w:tc>
        <w:tc>
          <w:tcPr>
            <w:tcW w:type="dxa" w:w="1673"/>
            <w:shd w:val="clear" w:fill="D9D9D9"/>
          </w:tcPr>
          <w:p>
            <w:pPr>
              <w:spacing w:after="20" w:before="20" w:line="240" w:lineRule="auto"/>
              <w:jc w:val="center"/>
            </w:pPr>
            <w:r>
              <w:rPr>
                <w:rFonts w:ascii="Arial" w:hAnsi="Arial"/>
                <w:b/>
                <w:sz w:val="20"/>
              </w:rPr>
              <w:t>3</w:t>
            </w:r>
          </w:p>
        </w:tc>
        <w:tc>
          <w:tcPr>
            <w:tcW w:type="dxa" w:w="1673"/>
            <w:shd w:val="clear" w:fill="D9D9D9"/>
          </w:tcPr>
          <w:p>
            <w:pPr>
              <w:spacing w:after="20" w:before="20" w:line="240" w:lineRule="auto"/>
              <w:jc w:val="center"/>
            </w:pPr>
            <w:r>
              <w:rPr>
                <w:rFonts w:ascii="Arial" w:hAnsi="Arial"/>
                <w:b/>
                <w:sz w:val="20"/>
              </w:rPr>
              <w:t>2</w:t>
            </w:r>
          </w:p>
        </w:tc>
        <w:tc>
          <w:tcPr>
            <w:tcW w:type="dxa" w:w="1673"/>
            <w:shd w:val="clear" w:fill="D9D9D9"/>
          </w:tcPr>
          <w:p>
            <w:pPr>
              <w:spacing w:after="20" w:before="20" w:line="240" w:lineRule="auto"/>
              <w:jc w:val="center"/>
            </w:pPr>
            <w:r>
              <w:rPr>
                <w:rFonts w:ascii="Arial" w:hAnsi="Arial"/>
                <w:b/>
                <w:sz w:val="20"/>
              </w:rPr>
              <w:t>1</w:t>
            </w:r>
          </w:p>
        </w:tc>
      </w:tr>
      <w:tr>
        <w:tc>
          <w:tcPr>
            <w:tcW w:type="dxa" w:w="1673"/>
          </w:tcPr>
          <w:p>
            <w:pPr>
              <w:spacing w:after="20" w:before="20" w:line="240" w:lineRule="auto"/>
              <w:jc w:val="center"/>
            </w:pPr>
            <w:r>
              <w:rPr>
                <w:rFonts w:ascii="Arial" w:hAnsi="Arial"/>
                <w:b w:val="0"/>
                <w:sz w:val="20"/>
              </w:rPr>
              <w:t>Strongly Agree</w:t>
            </w:r>
          </w:p>
        </w:tc>
        <w:tc>
          <w:tcPr>
            <w:tcW w:type="dxa" w:w="1673"/>
          </w:tcPr>
          <w:p>
            <w:pPr>
              <w:spacing w:after="20" w:before="20" w:line="240" w:lineRule="auto"/>
              <w:jc w:val="center"/>
            </w:pPr>
            <w:r>
              <w:rPr>
                <w:rFonts w:ascii="Arial" w:hAnsi="Arial"/>
                <w:b w:val="0"/>
                <w:sz w:val="20"/>
              </w:rPr>
              <w:t>Agree</w:t>
            </w:r>
          </w:p>
        </w:tc>
        <w:tc>
          <w:tcPr>
            <w:tcW w:type="dxa" w:w="1673"/>
          </w:tcPr>
          <w:p>
            <w:pPr>
              <w:spacing w:after="20" w:before="20" w:line="240" w:lineRule="auto"/>
              <w:jc w:val="center"/>
            </w:pPr>
            <w:r>
              <w:rPr>
                <w:rFonts w:ascii="Arial" w:hAnsi="Arial"/>
                <w:b w:val="0"/>
                <w:sz w:val="20"/>
              </w:rPr>
              <w:t>Slightly Agree</w:t>
            </w:r>
          </w:p>
        </w:tc>
        <w:tc>
          <w:tcPr>
            <w:tcW w:type="dxa" w:w="1673"/>
          </w:tcPr>
          <w:p>
            <w:pPr>
              <w:spacing w:after="20" w:before="20" w:line="240" w:lineRule="auto"/>
              <w:jc w:val="center"/>
            </w:pPr>
            <w:r>
              <w:rPr>
                <w:rFonts w:ascii="Arial" w:hAnsi="Arial"/>
                <w:b w:val="0"/>
                <w:sz w:val="20"/>
              </w:rPr>
              <w:t>Slightly Disagree</w:t>
            </w:r>
          </w:p>
        </w:tc>
        <w:tc>
          <w:tcPr>
            <w:tcW w:type="dxa" w:w="1673"/>
          </w:tcPr>
          <w:p>
            <w:pPr>
              <w:spacing w:after="20" w:before="20" w:line="240" w:lineRule="auto"/>
              <w:jc w:val="center"/>
            </w:pPr>
            <w:r>
              <w:rPr>
                <w:rFonts w:ascii="Arial" w:hAnsi="Arial"/>
                <w:b w:val="0"/>
                <w:sz w:val="20"/>
              </w:rPr>
              <w:t>Disagree</w:t>
            </w:r>
          </w:p>
        </w:tc>
        <w:tc>
          <w:tcPr>
            <w:tcW w:type="dxa" w:w="1673"/>
          </w:tcPr>
          <w:p>
            <w:pPr>
              <w:spacing w:after="20" w:before="20" w:line="240" w:lineRule="auto"/>
              <w:jc w:val="center"/>
            </w:pPr>
            <w:r>
              <w:rPr>
                <w:rFonts w:ascii="Arial" w:hAnsi="Arial"/>
                <w:b w:val="0"/>
                <w:sz w:val="20"/>
              </w:rPr>
              <w:t>Strongly Disagree</w:t>
            </w:r>
          </w:p>
        </w:tc>
      </w:tr>
    </w:tbl>
    <w:p>
      <w:pPr>
        <w:spacing w:after="120" w:before="0" w:line="240" w:lineRule="auto"/>
      </w:pPr>
    </w:p>
    <w:p>
      <w:pPr>
        <w:spacing w:after="40" w:before="0" w:line="240" w:lineRule="auto"/>
      </w:pPr>
      <w:r>
        <w:rPr>
          <w:rFonts w:ascii="Arial" w:hAnsi="Arial"/>
          <w:b/>
          <w:i w:val="0"/>
          <w:color w:val="000000"/>
          <w:sz w:val="24"/>
        </w:rPr>
        <w:t>Respondent Profile</w:t>
      </w:r>
    </w:p>
    <w:p>
      <w:pPr>
        <w:spacing w:after="40" w:before="0" w:line="240" w:lineRule="auto"/>
      </w:pPr>
      <w:r>
        <w:rPr>
          <w:rFonts w:ascii="Arial" w:hAnsi="Arial"/>
          <w:b w:val="0"/>
          <w:i w:val="0"/>
          <w:color w:val="000000"/>
          <w:sz w:val="22"/>
        </w:rPr>
        <w:t>Name (optional): ________________________________________________</w:t>
      </w:r>
    </w:p>
    <w:p>
      <w:pPr>
        <w:spacing w:after="40" w:before="0" w:line="240" w:lineRule="auto"/>
      </w:pPr>
      <w:r>
        <w:rPr>
          <w:rFonts w:ascii="Arial" w:hAnsi="Arial"/>
          <w:b w:val="0"/>
          <w:i w:val="0"/>
          <w:color w:val="000000"/>
          <w:sz w:val="22"/>
        </w:rPr>
        <w:t>Respondent Type:  ☐ Senior High School Student  ☐ Guidance Counselor  ☐ Teacher  ☐ School Administrator  ☐ Other: __________</w:t>
      </w:r>
    </w:p>
    <w:p>
      <w:pPr>
        <w:spacing w:after="40" w:before="0" w:line="240" w:lineRule="auto"/>
      </w:pPr>
      <w:r>
        <w:rPr>
          <w:rFonts w:ascii="Arial" w:hAnsi="Arial"/>
          <w:b w:val="0"/>
          <w:i w:val="0"/>
          <w:color w:val="000000"/>
          <w:sz w:val="22"/>
        </w:rPr>
        <w:t>Sex (optional):  ☐ Male  ☐ Female  ☐ Prefer not to say</w:t>
      </w:r>
    </w:p>
    <w:p>
      <w:pPr>
        <w:spacing w:after="40" w:before="0" w:line="240" w:lineRule="auto"/>
      </w:pPr>
      <w:r>
        <w:rPr>
          <w:rFonts w:ascii="Arial" w:hAnsi="Arial"/>
          <w:b w:val="0"/>
          <w:i w:val="0"/>
          <w:color w:val="000000"/>
          <w:sz w:val="22"/>
        </w:rPr>
        <w:t>Grade Level (if student):  ☐ Grade 11  ☐ Grade 12</w:t>
      </w:r>
    </w:p>
    <w:p>
      <w:pPr>
        <w:spacing w:after="40" w:before="0" w:line="240" w:lineRule="auto"/>
      </w:pPr>
      <w:r>
        <w:rPr>
          <w:rFonts w:ascii="Arial" w:hAnsi="Arial"/>
          <w:b w:val="0"/>
          <w:i w:val="0"/>
          <w:color w:val="000000"/>
          <w:sz w:val="22"/>
        </w:rPr>
        <w:t>Strand (if student):  ☐ Academic (STEM, HUMSS, ABM, GAS)  ☐ Technical-Professional (TVL, Sports, Arts &amp; Design)</w:t>
      </w:r>
    </w:p>
    <w:p>
      <w:pPr>
        <w:spacing w:after="40" w:before="0" w:line="240" w:lineRule="auto"/>
      </w:pPr>
      <w:r>
        <w:rPr>
          <w:rFonts w:ascii="Arial" w:hAnsi="Arial"/>
          <w:b w:val="0"/>
          <w:i w:val="0"/>
          <w:color w:val="000000"/>
          <w:sz w:val="22"/>
        </w:rPr>
        <w:t>School / Office / Designation: ________________________________________________</w:t>
      </w:r>
    </w:p>
    <w:p>
      <w:pPr>
        <w:spacing w:after="40" w:before="0" w:line="240" w:lineRule="auto"/>
      </w:pPr>
      <w:r>
        <w:rPr>
          <w:rFonts w:ascii="Arial" w:hAnsi="Arial"/>
          <w:b w:val="0"/>
          <w:i w:val="0"/>
          <w:color w:val="000000"/>
          <w:sz w:val="22"/>
        </w:rPr>
        <w:t>Device used:  ☐ Mobile Phone  ☐ Tablet  ☐ Laptop  ☐ Desktop  ☐ Other: __________</w:t>
      </w:r>
    </w:p>
    <w:p>
      <w:pPr>
        <w:spacing w:after="40" w:before="0" w:line="240" w:lineRule="auto"/>
      </w:pPr>
      <w:r>
        <w:rPr>
          <w:rFonts w:ascii="Arial" w:hAnsi="Arial"/>
          <w:b w:val="0"/>
          <w:i w:val="0"/>
          <w:color w:val="000000"/>
          <w:sz w:val="22"/>
        </w:rPr>
        <w:t>Browser used:  ☐ Chrome  ☐ Edge  ☐ Firefox  ☐ Safari  ☐ Other: __________</w:t>
      </w:r>
    </w:p>
    <w:p>
      <w:pPr>
        <w:spacing w:after="40" w:before="0" w:line="240" w:lineRule="auto"/>
      </w:pPr>
      <w:r>
        <w:rPr>
          <w:rFonts w:ascii="Arial" w:hAnsi="Arial"/>
          <w:b w:val="0"/>
          <w:i w:val="0"/>
          <w:color w:val="000000"/>
          <w:sz w:val="22"/>
        </w:rPr>
        <w:t>Internet connection used:  ☐ Mobile data  ☐ Wi-Fi  ☐ Both</w:t>
      </w:r>
    </w:p>
    <w:p>
      <w:pPr>
        <w:spacing w:after="120" w:before="0" w:line="240" w:lineRule="auto"/>
      </w:pPr>
    </w:p>
    <w:p>
      <w:pPr>
        <w:spacing w:after="40" w:before="0" w:line="240" w:lineRule="auto"/>
      </w:pPr>
      <w:r>
        <w:rPr>
          <w:rFonts w:ascii="Arial" w:hAnsi="Arial"/>
          <w:b/>
          <w:i w:val="0"/>
          <w:color w:val="000000"/>
          <w:sz w:val="24"/>
        </w:rPr>
        <w:t>Pilot Testing Tasks Performed</w:t>
      </w:r>
    </w:p>
    <w:p>
      <w:pPr>
        <w:spacing w:after="80" w:before="0" w:line="240" w:lineRule="auto"/>
      </w:pPr>
      <w:r>
        <w:rPr>
          <w:rFonts w:ascii="Arial" w:hAnsi="Arial"/>
          <w:b w:val="0"/>
          <w:i/>
          <w:color w:val="000000"/>
          <w:sz w:val="22"/>
        </w:rPr>
        <w:t>Check every task you actually performed during the pilot testing session.</w:t>
      </w:r>
    </w:p>
    <w:tbl>
      <w:tblPr>
        <w:tblStyle w:val="TableGrid"/>
        <w:tblW w:type="dxa" w:w="10036"/>
        <w:tblLayout w:type="fixed"/>
        <w:jc w:val="center"/>
        <w:tblLook w:firstColumn="1" w:firstRow="1" w:lastColumn="0" w:lastRow="0" w:noHBand="0" w:noVBand="1" w:val="04A0"/>
      </w:tblPr>
      <w:tblGrid>
        <w:gridCol w:w="5018"/>
        <w:gridCol w:w="5018"/>
      </w:tblGrid>
      <w:tr>
        <w:tc>
          <w:tcPr>
            <w:tcW w:type="dxa" w:w="5018"/>
            <w:shd w:val="clear" w:fill="D9D9D9"/>
          </w:tcPr>
          <w:p>
            <w:pPr>
              <w:spacing w:after="20" w:before="20" w:line="240" w:lineRule="auto"/>
              <w:jc w:val="center"/>
            </w:pPr>
            <w:r>
              <w:rPr>
                <w:rFonts w:ascii="Arial" w:hAnsi="Arial"/>
                <w:b/>
                <w:sz w:val="20"/>
              </w:rPr>
              <w:t>For Student Respondents</w:t>
            </w:r>
          </w:p>
        </w:tc>
        <w:tc>
          <w:tcPr>
            <w:tcW w:type="dxa" w:w="5018"/>
            <w:shd w:val="clear" w:fill="D9D9D9"/>
          </w:tcPr>
          <w:p>
            <w:pPr>
              <w:spacing w:after="20" w:before="20" w:line="240" w:lineRule="auto"/>
              <w:jc w:val="center"/>
            </w:pPr>
            <w:r>
              <w:rPr>
                <w:rFonts w:ascii="Arial" w:hAnsi="Arial"/>
                <w:b/>
                <w:sz w:val="20"/>
              </w:rPr>
              <w:t>For Counselor / Teacher / Administrator Respondents</w:t>
            </w:r>
          </w:p>
        </w:tc>
      </w:tr>
      <w:tr>
        <w:tc>
          <w:tcPr>
            <w:tcW w:type="dxa" w:w="5018"/>
          </w:tcPr>
          <w:p>
            <w:pPr>
              <w:spacing w:after="20" w:before="20" w:line="240" w:lineRule="auto"/>
            </w:pPr>
            <w:r>
              <w:rPr>
                <w:rFonts w:ascii="Arial" w:hAnsi="Arial"/>
                <w:b w:val="0"/>
                <w:sz w:val="20"/>
              </w:rPr>
              <w:t>☐  Joined the class using the class code and username provided</w:t>
            </w:r>
          </w:p>
        </w:tc>
        <w:tc>
          <w:tcPr>
            <w:tcW w:type="dxa" w:w="5018"/>
          </w:tcPr>
          <w:p>
            <w:pPr>
              <w:spacing w:after="20" w:before="20" w:line="240" w:lineRule="auto"/>
            </w:pPr>
            <w:r>
              <w:rPr>
                <w:rFonts w:ascii="Arial" w:hAnsi="Arial"/>
                <w:b w:val="0"/>
                <w:sz w:val="20"/>
              </w:rPr>
              <w:t>☐  Signed in to the counselor or administrator account</w:t>
            </w:r>
          </w:p>
        </w:tc>
      </w:tr>
      <w:tr>
        <w:tc>
          <w:tcPr>
            <w:tcW w:type="dxa" w:w="5018"/>
          </w:tcPr>
          <w:p>
            <w:pPr>
              <w:spacing w:after="20" w:before="20" w:line="240" w:lineRule="auto"/>
            </w:pPr>
            <w:r>
              <w:rPr>
                <w:rFonts w:ascii="Arial" w:hAnsi="Arial"/>
                <w:b w:val="0"/>
                <w:sz w:val="20"/>
              </w:rPr>
              <w:t>☐  Completed the student profile, including strand and subject grades</w:t>
            </w:r>
          </w:p>
        </w:tc>
        <w:tc>
          <w:tcPr>
            <w:tcW w:type="dxa" w:w="5018"/>
          </w:tcPr>
          <w:p>
            <w:pPr>
              <w:spacing w:after="20" w:before="20" w:line="240" w:lineRule="auto"/>
            </w:pPr>
            <w:r>
              <w:rPr>
                <w:rFonts w:ascii="Arial" w:hAnsi="Arial"/>
                <w:b w:val="0"/>
                <w:sz w:val="20"/>
              </w:rPr>
              <w:t>☐  Created or opened a class and shared the class join code</w:t>
            </w:r>
          </w:p>
        </w:tc>
      </w:tr>
      <w:tr>
        <w:tc>
          <w:tcPr>
            <w:tcW w:type="dxa" w:w="5018"/>
          </w:tcPr>
          <w:p>
            <w:pPr>
              <w:spacing w:after="20" w:before="20" w:line="240" w:lineRule="auto"/>
            </w:pPr>
            <w:r>
              <w:rPr>
                <w:rFonts w:ascii="Arial" w:hAnsi="Arial"/>
                <w:b w:val="0"/>
                <w:sz w:val="20"/>
              </w:rPr>
              <w:t>☐  Answered the RIASEC Interest Inventory</w:t>
            </w:r>
          </w:p>
        </w:tc>
        <w:tc>
          <w:tcPr>
            <w:tcW w:type="dxa" w:w="5018"/>
          </w:tcPr>
          <w:p>
            <w:pPr>
              <w:spacing w:after="20" w:before="20" w:line="240" w:lineRule="auto"/>
            </w:pPr>
            <w:r>
              <w:rPr>
                <w:rFonts w:ascii="Arial" w:hAnsi="Arial"/>
                <w:b w:val="0"/>
                <w:sz w:val="20"/>
              </w:rPr>
              <w:t>☐  Encoded or reviewed the class roster</w:t>
            </w:r>
          </w:p>
        </w:tc>
      </w:tr>
      <w:tr>
        <w:tc>
          <w:tcPr>
            <w:tcW w:type="dxa" w:w="5018"/>
          </w:tcPr>
          <w:p>
            <w:pPr>
              <w:spacing w:after="20" w:before="20" w:line="240" w:lineRule="auto"/>
            </w:pPr>
            <w:r>
              <w:rPr>
                <w:rFonts w:ascii="Arial" w:hAnsi="Arial"/>
                <w:b w:val="0"/>
                <w:sz w:val="20"/>
              </w:rPr>
              <w:t>☐  Answered the SCCT Career Confidence Scale</w:t>
            </w:r>
          </w:p>
        </w:tc>
        <w:tc>
          <w:tcPr>
            <w:tcW w:type="dxa" w:w="5018"/>
          </w:tcPr>
          <w:p>
            <w:pPr>
              <w:spacing w:after="20" w:before="20" w:line="240" w:lineRule="auto"/>
            </w:pPr>
            <w:r>
              <w:rPr>
                <w:rFonts w:ascii="Arial" w:hAnsi="Arial"/>
                <w:b w:val="0"/>
                <w:sz w:val="20"/>
              </w:rPr>
              <w:t>☐  Assigned an assessment to a class</w:t>
            </w:r>
          </w:p>
        </w:tc>
      </w:tr>
      <w:tr>
        <w:tc>
          <w:tcPr>
            <w:tcW w:type="dxa" w:w="5018"/>
          </w:tcPr>
          <w:p>
            <w:pPr>
              <w:spacing w:after="20" w:before="20" w:line="240" w:lineRule="auto"/>
            </w:pPr>
            <w:r>
              <w:rPr>
                <w:rFonts w:ascii="Arial" w:hAnsi="Arial"/>
                <w:b w:val="0"/>
                <w:sz w:val="20"/>
              </w:rPr>
              <w:t>☐  Viewed the assessment result and Holland Code</w:t>
            </w:r>
          </w:p>
        </w:tc>
        <w:tc>
          <w:tcPr>
            <w:tcW w:type="dxa" w:w="5018"/>
          </w:tcPr>
          <w:p>
            <w:pPr>
              <w:spacing w:after="20" w:before="20" w:line="240" w:lineRule="auto"/>
            </w:pPr>
            <w:r>
              <w:rPr>
                <w:rFonts w:ascii="Arial" w:hAnsi="Arial"/>
                <w:b w:val="0"/>
                <w:sz w:val="20"/>
              </w:rPr>
              <w:t>☐  Monitored the assessment progress and results of the class</w:t>
            </w:r>
          </w:p>
        </w:tc>
      </w:tr>
      <w:tr>
        <w:tc>
          <w:tcPr>
            <w:tcW w:type="dxa" w:w="5018"/>
          </w:tcPr>
          <w:p>
            <w:pPr>
              <w:spacing w:after="20" w:before="20" w:line="240" w:lineRule="auto"/>
            </w:pPr>
            <w:r>
              <w:rPr>
                <w:rFonts w:ascii="Arial" w:hAnsi="Arial"/>
                <w:b w:val="0"/>
                <w:sz w:val="20"/>
              </w:rPr>
              <w:t>☐  Viewed the recommended college programs and careers</w:t>
            </w:r>
          </w:p>
        </w:tc>
        <w:tc>
          <w:tcPr>
            <w:tcW w:type="dxa" w:w="5018"/>
          </w:tcPr>
          <w:p>
            <w:pPr>
              <w:spacing w:after="20" w:before="20" w:line="240" w:lineRule="auto"/>
            </w:pPr>
            <w:r>
              <w:rPr>
                <w:rFonts w:ascii="Arial" w:hAnsi="Arial"/>
                <w:b w:val="0"/>
                <w:sz w:val="20"/>
              </w:rPr>
              <w:t>☐  Reviewed the recommendations of a student</w:t>
            </w:r>
          </w:p>
        </w:tc>
      </w:tr>
      <w:tr>
        <w:tc>
          <w:tcPr>
            <w:tcW w:type="dxa" w:w="5018"/>
          </w:tcPr>
          <w:p>
            <w:pPr>
              <w:spacing w:after="20" w:before="20" w:line="240" w:lineRule="auto"/>
            </w:pPr>
            <w:r>
              <w:rPr>
                <w:rFonts w:ascii="Arial" w:hAnsi="Arial"/>
                <w:b w:val="0"/>
                <w:sz w:val="20"/>
              </w:rPr>
              <w:t>☐  Requested and read an AI explanation for a recommendation</w:t>
            </w:r>
          </w:p>
        </w:tc>
        <w:tc>
          <w:tcPr>
            <w:tcW w:type="dxa" w:w="5018"/>
          </w:tcPr>
          <w:p>
            <w:pPr>
              <w:spacing w:after="20" w:before="20" w:line="240" w:lineRule="auto"/>
            </w:pPr>
            <w:r>
              <w:rPr>
                <w:rFonts w:ascii="Arial" w:hAnsi="Arial"/>
                <w:b w:val="0"/>
                <w:sz w:val="20"/>
              </w:rPr>
              <w:t>☐  Created or edited a custom assessment in the builder</w:t>
            </w:r>
          </w:p>
        </w:tc>
      </w:tr>
      <w:tr>
        <w:tc>
          <w:tcPr>
            <w:tcW w:type="dxa" w:w="5018"/>
          </w:tcPr>
          <w:p>
            <w:pPr>
              <w:spacing w:after="20" w:before="20" w:line="240" w:lineRule="auto"/>
            </w:pPr>
            <w:r>
              <w:rPr>
                <w:rFonts w:ascii="Arial" w:hAnsi="Arial"/>
                <w:b w:val="0"/>
                <w:sz w:val="20"/>
              </w:rPr>
              <w:t>☐  Asked a question through the AI career assistant</w:t>
            </w:r>
          </w:p>
        </w:tc>
        <w:tc>
          <w:tcPr>
            <w:tcW w:type="dxa" w:w="5018"/>
          </w:tcPr>
          <w:p>
            <w:pPr>
              <w:spacing w:after="20" w:before="20" w:line="240" w:lineRule="auto"/>
            </w:pPr>
            <w:r>
              <w:rPr>
                <w:rFonts w:ascii="Arial" w:hAnsi="Arial"/>
                <w:b w:val="0"/>
                <w:sz w:val="20"/>
              </w:rPr>
              <w:t>☐  Managed catalog, knowledge base or account records</w:t>
            </w:r>
          </w:p>
        </w:tc>
      </w:tr>
      <w:tr>
        <w:tc>
          <w:tcPr>
            <w:tcW w:type="dxa" w:w="5018"/>
          </w:tcPr>
          <w:p>
            <w:pPr>
              <w:spacing w:after="20" w:before="20" w:line="240" w:lineRule="auto"/>
            </w:pPr>
            <w:r>
              <w:rPr>
                <w:rFonts w:ascii="Arial" w:hAnsi="Arial"/>
                <w:b w:val="0"/>
                <w:sz w:val="20"/>
              </w:rPr>
              <w:t>☐  Browsed the college and career directories</w:t>
            </w:r>
          </w:p>
        </w:tc>
        <w:tc>
          <w:tcPr>
            <w:tcW w:type="dxa" w:w="5018"/>
          </w:tcPr>
          <w:p>
            <w:pPr>
              <w:spacing w:after="20" w:before="20" w:line="240" w:lineRule="auto"/>
            </w:pPr>
            <w:r>
              <w:rPr>
                <w:rFonts w:ascii="Arial" w:hAnsi="Arial"/>
                <w:b w:val="0"/>
                <w:sz w:val="20"/>
              </w:rPr>
            </w:r>
          </w:p>
        </w:tc>
      </w:tr>
    </w:tbl>
    <w:p>
      <w:pPr>
        <w:spacing w:after="160" w:before="0" w:line="240" w:lineRule="auto"/>
      </w:pPr>
    </w:p>
    <w:p>
      <w:pPr>
        <w:spacing w:after="20" w:before="80" w:line="240" w:lineRule="auto"/>
      </w:pPr>
      <w:r>
        <w:rPr>
          <w:rFonts w:ascii="Arial" w:hAnsi="Arial"/>
          <w:b/>
          <w:i w:val="0"/>
          <w:color w:val="000000"/>
          <w:sz w:val="24"/>
        </w:rPr>
        <w:t>A. Functional Suitability</w:t>
      </w:r>
    </w:p>
    <w:p>
      <w:pPr>
        <w:spacing w:after="60" w:before="0" w:line="240" w:lineRule="auto"/>
      </w:pPr>
      <w:r>
        <w:rPr>
          <w:rFonts w:ascii="Arial" w:hAnsi="Arial"/>
          <w:b w:val="0"/>
          <w:i/>
          <w:color w:val="000000"/>
          <w:sz w:val="20"/>
        </w:rPr>
        <w:t>The degree to which the system provides functions that meet the stated and implied needs of career and college course guidance.</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The system provided all the functions I needed to complete my assigned tasks.</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The RIASEC and SCCT assessments were presented completely, from the first item to the last.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The interest scores and Holland Code shown to me were consistent with the answers I gave.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The program and career recommendations were appropriate to my strand and academic profile.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The explanation shown for a recommendation corresponded to the recommendation it described.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6. The information the system displayed about colleges, programs and careers was correct.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7. The functions of the system are appropriate for the task of career and college course guidance.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B. Performance Efficiency</w:t>
      </w:r>
    </w:p>
    <w:p>
      <w:pPr>
        <w:spacing w:after="60" w:before="0" w:line="240" w:lineRule="auto"/>
      </w:pPr>
      <w:r>
        <w:rPr>
          <w:rFonts w:ascii="Arial" w:hAnsi="Arial"/>
          <w:b w:val="0"/>
          <w:i/>
          <w:color w:val="000000"/>
          <w:sz w:val="20"/>
        </w:rPr>
        <w:t>The performance of the system relative to the time and resources it uses under stated conditions.</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The system loaded its pages within an acceptable amount of time.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Moving from one assessment item to the next happened without noticeable delay.</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My answers were saved promptly as I progressed through the assessment.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My recommendations were generated within a reasonable waiting time.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The AI explanation and the replies of the AI career assistant arrived within an acceptable time.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6. The system continued to respond well even when many of us were using it at the same time.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7. Using the system did not noticeably slow down or drain my device.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C. Compatibility</w:t>
      </w:r>
    </w:p>
    <w:p>
      <w:pPr>
        <w:spacing w:after="60" w:before="0" w:line="240" w:lineRule="auto"/>
      </w:pPr>
      <w:r>
        <w:rPr>
          <w:rFonts w:ascii="Arial" w:hAnsi="Arial"/>
          <w:b w:val="0"/>
          <w:i/>
          <w:color w:val="000000"/>
          <w:sz w:val="20"/>
        </w:rPr>
        <w:t>The degree to which the system can perform its functions while sharing the same environment with, and exchanging information with, other products.</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The system worked properly on the web browser I normally use.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The system ran without interfering with the other applications open on my device.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I could switch to another application and return without losing my progress.</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Links opened from the system, such as a college location map, opened correctly in the proper application.</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The system worked consistently on the different devices I tried.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D. Usability</w:t>
      </w:r>
    </w:p>
    <w:p>
      <w:pPr>
        <w:spacing w:after="60" w:before="0" w:line="240" w:lineRule="auto"/>
      </w:pPr>
      <w:r>
        <w:rPr>
          <w:rFonts w:ascii="Arial" w:hAnsi="Arial"/>
          <w:b w:val="0"/>
          <w:i/>
          <w:color w:val="000000"/>
          <w:sz w:val="20"/>
        </w:rPr>
        <w:t>The degree to which the system can be understood, learned, operated and found attractive by the intended users.</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I understood what the system was for the first time I opened it.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I learned to use the system without needing lengthy training or assistance.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The buttons, menus and labels were easy to understand.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The steps for completing my assigned tasks were simple to follow.</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The system warned me or prevented me before I submitted an incorrect or incomplete entry.</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6. I could correct a mistake without having to start the task over.</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7. The text, colours and screen elements were easy to see and read.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8. The overall appearance of the screens was pleasant and not distracting.</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E. Reliability</w:t>
      </w:r>
    </w:p>
    <w:p>
      <w:pPr>
        <w:spacing w:after="60" w:before="0" w:line="240" w:lineRule="auto"/>
      </w:pPr>
      <w:r>
        <w:rPr>
          <w:rFonts w:ascii="Arial" w:hAnsi="Arial"/>
          <w:b w:val="0"/>
          <w:i/>
          <w:color w:val="000000"/>
          <w:sz w:val="20"/>
        </w:rPr>
        <w:t>The degree to which the system performs its functions without failure for a specified period under specified conditions.</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The system worked without crashing or freezing during my session.</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The system was available whenever I tried to use it during the testing period.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When something went wrong, the system explained the problem clearly instead of simply stopping.</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An assessment I had not yet finished was still waiting for me when I returned to it.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None of my answers or records were lost during the testing.</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6. The system recovered properly after an interrupted or unstable internet connection.</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F. Security</w:t>
      </w:r>
    </w:p>
    <w:p>
      <w:pPr>
        <w:spacing w:after="60" w:before="0" w:line="240" w:lineRule="auto"/>
      </w:pPr>
      <w:r>
        <w:rPr>
          <w:rFonts w:ascii="Arial" w:hAnsi="Arial"/>
          <w:b w:val="0"/>
          <w:i/>
          <w:color w:val="000000"/>
          <w:sz w:val="20"/>
        </w:rPr>
        <w:t>The degree to which the system protects information so that users have access only to the data appropriate to their level of authorisation.</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I was able to sign in only with the class code and username assigned to me.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I could view only my own results and recommendations, and not those of other students.</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The information I entered was not altered without an action of my own.</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The system displayed only the features and pages allowed for my role.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I am confident that my personal information and assessment answers were kept private.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6. Signing out ended my session properly and prevented further access to my account.</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G. Portability</w:t>
      </w:r>
    </w:p>
    <w:p>
      <w:pPr>
        <w:spacing w:after="60" w:before="0" w:line="240" w:lineRule="auto"/>
      </w:pPr>
      <w:r>
        <w:rPr>
          <w:rFonts w:ascii="Arial" w:hAnsi="Arial"/>
          <w:b w:val="0"/>
          <w:i/>
          <w:color w:val="000000"/>
          <w:sz w:val="20"/>
        </w:rPr>
        <w:t>The degree to which the system can be transferred from one environment or device to another.</w:t>
      </w:r>
    </w:p>
    <w:tbl>
      <w:tblPr>
        <w:tblStyle w:val="TableGrid"/>
        <w:tblW w:type="dxa" w:w="10036"/>
        <w:tblLayout w:type="fixed"/>
        <w:jc w:val="center"/>
        <w:tblLook w:firstColumn="1" w:firstRow="1" w:lastColumn="0" w:lastRow="0" w:noHBand="0" w:noVBand="1" w:val="04A0"/>
      </w:tblPr>
      <w:tblGrid>
        <w:gridCol w:w="6062"/>
        <w:gridCol w:w="662"/>
        <w:gridCol w:w="662"/>
        <w:gridCol w:w="662"/>
        <w:gridCol w:w="662"/>
        <w:gridCol w:w="662"/>
        <w:gridCol w:w="662"/>
      </w:tblGrid>
      <w:tr>
        <w:trPr>
          <w:tblHeader w:val="true"/>
        </w:trPr>
        <w:tc>
          <w:tcPr>
            <w:tcW w:type="dxa" w:w="6062"/>
            <w:shd w:val="clear" w:fill="D9D9D9"/>
          </w:tcPr>
          <w:p>
            <w:pPr>
              <w:spacing w:after="20" w:before="20" w:line="240" w:lineRule="auto"/>
            </w:pPr>
            <w:r>
              <w:rPr>
                <w:rFonts w:ascii="Arial" w:hAnsi="Arial"/>
                <w:b/>
                <w:sz w:val="20"/>
              </w:rPr>
              <w:t>Statement</w:t>
            </w:r>
          </w:p>
        </w:tc>
        <w:tc>
          <w:tcPr>
            <w:tcW w:type="dxa" w:w="662"/>
            <w:shd w:val="clear" w:fill="D9D9D9"/>
          </w:tcPr>
          <w:p>
            <w:pPr>
              <w:spacing w:after="20" w:before="20" w:line="240" w:lineRule="auto"/>
              <w:jc w:val="center"/>
            </w:pPr>
            <w:r>
              <w:rPr>
                <w:rFonts w:ascii="Arial" w:hAnsi="Arial"/>
                <w:b/>
                <w:sz w:val="20"/>
              </w:rPr>
              <w:t>6</w:t>
            </w:r>
          </w:p>
        </w:tc>
        <w:tc>
          <w:tcPr>
            <w:tcW w:type="dxa" w:w="662"/>
            <w:shd w:val="clear" w:fill="D9D9D9"/>
          </w:tcPr>
          <w:p>
            <w:pPr>
              <w:spacing w:after="20" w:before="20" w:line="240" w:lineRule="auto"/>
              <w:jc w:val="center"/>
            </w:pPr>
            <w:r>
              <w:rPr>
                <w:rFonts w:ascii="Arial" w:hAnsi="Arial"/>
                <w:b/>
                <w:sz w:val="20"/>
              </w:rPr>
              <w:t>5</w:t>
            </w:r>
          </w:p>
        </w:tc>
        <w:tc>
          <w:tcPr>
            <w:tcW w:type="dxa" w:w="662"/>
            <w:shd w:val="clear" w:fill="D9D9D9"/>
          </w:tcPr>
          <w:p>
            <w:pPr>
              <w:spacing w:after="20" w:before="20" w:line="240" w:lineRule="auto"/>
              <w:jc w:val="center"/>
            </w:pPr>
            <w:r>
              <w:rPr>
                <w:rFonts w:ascii="Arial" w:hAnsi="Arial"/>
                <w:b/>
                <w:sz w:val="20"/>
              </w:rPr>
              <w:t>4</w:t>
            </w:r>
          </w:p>
        </w:tc>
        <w:tc>
          <w:tcPr>
            <w:tcW w:type="dxa" w:w="662"/>
            <w:shd w:val="clear" w:fill="D9D9D9"/>
          </w:tcPr>
          <w:p>
            <w:pPr>
              <w:spacing w:after="20" w:before="20" w:line="240" w:lineRule="auto"/>
              <w:jc w:val="center"/>
            </w:pPr>
            <w:r>
              <w:rPr>
                <w:rFonts w:ascii="Arial" w:hAnsi="Arial"/>
                <w:b/>
                <w:sz w:val="20"/>
              </w:rPr>
              <w:t>3</w:t>
            </w:r>
          </w:p>
        </w:tc>
        <w:tc>
          <w:tcPr>
            <w:tcW w:type="dxa" w:w="662"/>
            <w:shd w:val="clear" w:fill="D9D9D9"/>
          </w:tcPr>
          <w:p>
            <w:pPr>
              <w:spacing w:after="20" w:before="20" w:line="240" w:lineRule="auto"/>
              <w:jc w:val="center"/>
            </w:pPr>
            <w:r>
              <w:rPr>
                <w:rFonts w:ascii="Arial" w:hAnsi="Arial"/>
                <w:b/>
                <w:sz w:val="20"/>
              </w:rPr>
              <w:t>2</w:t>
            </w:r>
          </w:p>
        </w:tc>
        <w:tc>
          <w:tcPr>
            <w:tcW w:type="dxa" w:w="662"/>
            <w:shd w:val="clear" w:fill="D9D9D9"/>
          </w:tcPr>
          <w:p>
            <w:pPr>
              <w:spacing w:after="20" w:before="20" w:line="240" w:lineRule="auto"/>
              <w:jc w:val="center"/>
            </w:pPr>
            <w:r>
              <w:rPr>
                <w:rFonts w:ascii="Arial" w:hAnsi="Arial"/>
                <w:b/>
                <w:sz w:val="20"/>
              </w:rPr>
              <w:t>1</w:t>
            </w:r>
          </w:p>
        </w:tc>
      </w:tr>
      <w:tr>
        <w:tc>
          <w:tcPr>
            <w:tcW w:type="dxa" w:w="6062"/>
          </w:tcPr>
          <w:p>
            <w:pPr>
              <w:spacing w:after="20" w:before="20" w:line="240" w:lineRule="auto"/>
            </w:pPr>
            <w:r>
              <w:rPr>
                <w:rFonts w:ascii="Arial" w:hAnsi="Arial"/>
                <w:b w:val="0"/>
                <w:sz w:val="20"/>
              </w:rPr>
              <w:t>1. The system adjusted properly to the screen size of the device I used.</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2. I was able to open and use the system without a complicated installation.</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3. I was able to add the system to my device's home screen without difficulty.</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4. I could continue my work after signing in on a different device.</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r>
        <w:tc>
          <w:tcPr>
            <w:tcW w:type="dxa" w:w="6062"/>
          </w:tcPr>
          <w:p>
            <w:pPr>
              <w:spacing w:after="20" w:before="20" w:line="240" w:lineRule="auto"/>
            </w:pPr>
            <w:r>
              <w:rPr>
                <w:rFonts w:ascii="Arial" w:hAnsi="Arial"/>
                <w:b w:val="0"/>
                <w:sz w:val="20"/>
              </w:rPr>
              <w:t>5. The system can take the place of the manual career guidance activity currently used in our school.</w:t>
            </w: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c>
          <w:tcPr>
            <w:tcW w:type="dxa" w:w="662"/>
          </w:tcPr>
          <w:p>
            <w:pPr>
              <w:spacing w:after="20" w:before="20" w:line="240" w:lineRule="auto"/>
              <w:jc w:val="center"/>
            </w:pPr>
          </w:p>
        </w:tc>
      </w:tr>
    </w:tbl>
    <w:p>
      <w:pPr>
        <w:spacing w:after="80" w:before="0" w:line="240" w:lineRule="auto"/>
      </w:pPr>
    </w:p>
    <w:p>
      <w:pPr>
        <w:spacing w:after="20" w:before="80" w:line="240" w:lineRule="auto"/>
      </w:pPr>
      <w:r>
        <w:rPr>
          <w:rFonts w:ascii="Arial" w:hAnsi="Arial"/>
          <w:b/>
          <w:i w:val="0"/>
          <w:color w:val="000000"/>
          <w:sz w:val="24"/>
        </w:rPr>
        <w:t>H. Open-Ended Feedback</w:t>
      </w:r>
    </w:p>
    <w:p>
      <w:pPr>
        <w:spacing w:after="80" w:before="0" w:line="240" w:lineRule="auto"/>
      </w:pPr>
      <w:r>
        <w:rPr>
          <w:rFonts w:ascii="Arial" w:hAnsi="Arial"/>
          <w:b w:val="0"/>
          <w:i/>
          <w:color w:val="000000"/>
          <w:sz w:val="20"/>
        </w:rPr>
        <w:t>Answer in your own words. You may write in English or Bisaya.</w:t>
      </w:r>
    </w:p>
    <w:p>
      <w:pPr>
        <w:spacing w:after="40" w:before="0" w:line="240" w:lineRule="auto"/>
      </w:pPr>
      <w:r>
        <w:rPr>
          <w:rFonts w:ascii="Arial" w:hAnsi="Arial"/>
          <w:b w:val="0"/>
          <w:i w:val="0"/>
          <w:color w:val="000000"/>
          <w:sz w:val="22"/>
        </w:rPr>
        <w:t>1. Which part of CareerLinkAI did you find most helpful, and why?</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40" w:before="0" w:line="240" w:lineRule="auto"/>
      </w:pPr>
      <w:r>
        <w:rPr>
          <w:rFonts w:ascii="Arial" w:hAnsi="Arial"/>
          <w:b w:val="0"/>
          <w:i w:val="0"/>
          <w:color w:val="000000"/>
          <w:sz w:val="22"/>
        </w:rPr>
        <w:t>2. Which part of the system was confusing, difficult, or did not work as you expected?</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40" w:before="0" w:line="240" w:lineRule="auto"/>
      </w:pPr>
      <w:r>
        <w:rPr>
          <w:rFonts w:ascii="Arial" w:hAnsi="Arial"/>
          <w:b w:val="0"/>
          <w:i w:val="0"/>
          <w:color w:val="000000"/>
          <w:sz w:val="22"/>
        </w:rPr>
        <w:t>3. What would you add, remove, or improve before the system is used school-wide?</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80" w:before="0" w:line="240" w:lineRule="auto"/>
      </w:pPr>
      <w:r>
        <w:rPr>
          <w:rFonts w:ascii="Arial" w:hAnsi="Arial"/>
          <w:b w:val="0"/>
          <w:i w:val="0"/>
          <w:color w:val="000000"/>
          <w:sz w:val="22"/>
        </w:rPr>
        <w:t>________________________________________________________________________________</w:t>
      </w:r>
    </w:p>
    <w:p>
      <w:pPr>
        <w:spacing w:after="120" w:before="0" w:line="240" w:lineRule="auto"/>
      </w:pPr>
    </w:p>
    <w:p>
      <w:pPr>
        <w:spacing w:after="0" w:before="0" w:line="240" w:lineRule="auto"/>
        <w:jc w:val="center"/>
      </w:pPr>
      <w:r>
        <w:rPr>
          <w:rFonts w:ascii="Arial" w:hAnsi="Arial"/>
          <w:b/>
          <w:i w:val="0"/>
          <w:color w:val="000000"/>
          <w:sz w:val="22"/>
        </w:rPr>
        <w:t>Thank you for your honest evaluation and valuable feedback.</w:t>
      </w:r>
    </w:p>
    <w:sectPr w:rsidR="00FC693F" w:rsidRPr="0006063C" w:rsidSect="00034616">
      <w:pgSz w:w="11906" w:h="16838"/>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