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565CE6CE" w:rsidR="008A55B5" w:rsidRDefault="008A55B5">
      <w:pPr>
        <w:pStyle w:val="Abstract"/>
        <w:rPr>
          <w:rFonts w:eastAsia="MS Mincho"/>
        </w:rPr>
      </w:pPr>
      <w:r>
        <w:rPr>
          <w:rFonts w:eastAsia="MS Mincho"/>
          <w:i/>
          <w:iCs/>
        </w:rPr>
        <w:lastRenderedPageBreak/>
        <w:t>Abstract</w:t>
      </w:r>
      <w:r>
        <w:rPr>
          <w:rFonts w:eastAsia="MS Mincho"/>
        </w:rPr>
        <w:t>—</w:t>
      </w:r>
      <w:proofErr w:type="spellStart"/>
      <w:r w:rsidR="007E4519" w:rsidRPr="007E4519">
        <w:t>Wellio’s</w:t>
      </w:r>
      <w:proofErr w:type="spellEnd"/>
      <w:r w:rsidR="007E4519" w:rsidRPr="007E4519">
        <w:t xml:space="preserve">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t>
      </w:r>
      <w:proofErr w:type="spellStart"/>
      <w:r w:rsidR="007E4519" w:rsidRPr="007E4519">
        <w:t>Wellio</w:t>
      </w:r>
      <w:proofErr w:type="spellEnd"/>
      <w:r w:rsidR="007E4519" w:rsidRPr="007E4519">
        <w:t xml:space="preserve"> ranks them using various criteria. </w:t>
      </w:r>
      <w:proofErr w:type="spellStart"/>
      <w:r w:rsidR="007E4519" w:rsidRPr="007E4519">
        <w:t>Wellio</w:t>
      </w:r>
      <w:proofErr w:type="spellEnd"/>
      <w:r w:rsidR="007E4519" w:rsidRPr="007E4519">
        <w:t xml:space="preserve"> has noticed that their customers tend to choose recipes that are more visually appealing when the results are displayed. Hence, </w:t>
      </w:r>
      <w:proofErr w:type="spellStart"/>
      <w:r w:rsidR="007E4519" w:rsidRPr="007E4519">
        <w:t>Wellio</w:t>
      </w:r>
      <w:proofErr w:type="spellEnd"/>
      <w:r w:rsidR="007E4519" w:rsidRPr="007E4519">
        <w:t xml:space="preserve">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t>
      </w:r>
      <w:r w:rsidR="00684849">
        <w:t xml:space="preserve">images </w:t>
      </w:r>
      <w:r w:rsidR="00B710D2">
        <w:t xml:space="preserve">was used </w:t>
      </w:r>
      <w:r w:rsidR="001A6B14">
        <w:t>to implement</w:t>
      </w:r>
      <w:r w:rsidR="00B710D2">
        <w:t xml:space="preserve"> transfer learning with the InceptionV3 architecture obtaining </w:t>
      </w:r>
      <w:r w:rsidR="003A538A">
        <w:t>an</w:t>
      </w:r>
      <w:r w:rsidR="00B710D2">
        <w:t xml:space="preserve"> 88% accuracy on the evaluation set.</w:t>
      </w:r>
    </w:p>
    <w:p w14:paraId="76E724AA" w14:textId="450F494C"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r w:rsidR="001A6B14">
        <w:rPr>
          <w:rFonts w:eastAsia="MS Mincho"/>
        </w:rPr>
        <w:t>, transfer learning</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t>
      </w:r>
      <w:proofErr w:type="spellStart"/>
      <w:r w:rsidR="005D0B4D">
        <w:t>Wellio</w:t>
      </w:r>
      <w:proofErr w:type="spellEnd"/>
      <w:r w:rsidR="005D0B4D">
        <w:t xml:space="preserve">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t>
      </w:r>
      <w:proofErr w:type="spellStart"/>
      <w:r>
        <w:t>Wellio</w:t>
      </w:r>
      <w:proofErr w:type="spellEnd"/>
      <w:r>
        <w:t xml:space="preserve">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1896BD49" w:rsidR="005D0B4D" w:rsidRDefault="00B57359" w:rsidP="00753F7B">
      <w:pPr>
        <w:pStyle w:val="BodyText"/>
      </w:pPr>
      <w:proofErr w:type="spellStart"/>
      <w:r w:rsidRPr="00B57359">
        <w:t>Wellio</w:t>
      </w:r>
      <w:proofErr w:type="spellEnd"/>
      <w:r w:rsidRPr="00B57359">
        <w:t xml:space="preserve"> has noticed that their customers tend to choose recipes that are more visually appealing when the results are displayed</w:t>
      </w:r>
      <w:r w:rsidR="00DB5A83">
        <w:t xml:space="preserve">, therefore </w:t>
      </w:r>
      <w:proofErr w:type="spellStart"/>
      <w:r w:rsidRPr="00B57359">
        <w:t>Wellio</w:t>
      </w:r>
      <w:proofErr w:type="spellEnd"/>
      <w:r w:rsidRPr="00B57359">
        <w:t xml:space="preserve"> </w:t>
      </w:r>
      <w:r w:rsidR="00DB5A83">
        <w:t xml:space="preserve">has a </w:t>
      </w:r>
      <w:r w:rsidRPr="00B57359">
        <w:t>need to enable the search to also r</w:t>
      </w:r>
      <w:r w:rsidR="00DB5A83">
        <w:t>ank on appearance of the image of the recipe</w:t>
      </w:r>
      <w:r w:rsidR="0061783E">
        <w:t xml:space="preserve"> (select the best image)</w:t>
      </w:r>
      <w:r w:rsidR="005D0B4D">
        <w:t>.</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lastRenderedPageBreak/>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 xml:space="preserve">We can only learn complex features with deep hierarchies of nonlinear features by stacking them up. In order to generate features that contain more information, we need to first </w:t>
      </w:r>
      <w:r>
        <w:lastRenderedPageBreak/>
        <w:t>transform the first features to get more complex ones that contain information that will be useful to distinguish among classes.</w:t>
      </w:r>
    </w:p>
    <w:p w14:paraId="43AFA3A6" w14:textId="77777777" w:rsidR="006E2453" w:rsidRDefault="00BA4FA8" w:rsidP="002E7A3C">
      <w:pPr>
        <w:pStyle w:val="BodyText"/>
      </w:pPr>
      <w:r>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w:t>
      </w:r>
      <w:proofErr w:type="spellStart"/>
      <w:r w:rsidR="00A10716" w:rsidRPr="00A10716">
        <w:t>Krizhevsky</w:t>
      </w:r>
      <w:proofErr w:type="spellEnd"/>
      <w:r w:rsidR="00A10716" w:rsidRPr="00A10716">
        <w:t xml:space="preserve">, Ilya </w:t>
      </w:r>
      <w:proofErr w:type="spellStart"/>
      <w:r w:rsidR="00A10716" w:rsidRPr="00A10716">
        <w:t>Sutskever</w:t>
      </w:r>
      <w:proofErr w:type="spellEnd"/>
      <w:r w:rsidR="00A10716" w:rsidRPr="00A10716">
        <w:t xml:space="preserve">,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 xml:space="preserve">In the paper, the group discussed the architecture of the network (which was called </w:t>
      </w:r>
      <w:proofErr w:type="spellStart"/>
      <w:r w:rsidR="00A10716" w:rsidRPr="00A10716">
        <w:t>AlexNet</w:t>
      </w:r>
      <w:proofErr w:type="spellEnd"/>
      <w:r w:rsidR="00A10716" w:rsidRPr="00A10716">
        <w: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640B90F8" w:rsidR="00A10716" w:rsidRDefault="00A10716" w:rsidP="000D1788">
      <w:pPr>
        <w:pStyle w:val="BodyText"/>
      </w:pPr>
      <w:r w:rsidRPr="00A10716">
        <w:t>The network was used for classification with 1</w:t>
      </w:r>
      <w:r w:rsidR="008A1612">
        <w:t>,</w:t>
      </w:r>
      <w:r w:rsidRPr="00A10716">
        <w:t xml:space="preserve">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 xml:space="preserve">Architecture of the </w:t>
      </w:r>
      <w:proofErr w:type="spellStart"/>
      <w:r w:rsidR="00EF2EB7" w:rsidRPr="00EF2EB7">
        <w:rPr>
          <w:sz w:val="16"/>
          <w:szCs w:val="16"/>
        </w:rPr>
        <w:t>AlexNet</w:t>
      </w:r>
      <w:proofErr w:type="spellEnd"/>
      <w:r w:rsidR="00EF2EB7" w:rsidRPr="00EF2EB7">
        <w:rPr>
          <w:sz w:val="16"/>
          <w:szCs w:val="16"/>
        </w:rPr>
        <w:t xml:space="preserve">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 xml:space="preserve">Matthew </w:t>
      </w:r>
      <w:proofErr w:type="spellStart"/>
      <w:r w:rsidR="00F90F9D" w:rsidRPr="00F90F9D">
        <w:t>Zeiler</w:t>
      </w:r>
      <w:proofErr w:type="spellEnd"/>
      <w:r w:rsidR="00F90F9D" w:rsidRPr="00F90F9D">
        <w:t xml:space="preserve">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 xml:space="preserve">slightly modified </w:t>
      </w:r>
      <w:proofErr w:type="spellStart"/>
      <w:r w:rsidR="00D762D8" w:rsidRPr="00D762D8">
        <w:t>AlexNet</w:t>
      </w:r>
      <w:proofErr w:type="spellEnd"/>
      <w:r w:rsidR="00D762D8" w:rsidRPr="00D762D8">
        <w:t xml:space="preserve"> and showing how to visualize the filters and weights correctly</w:t>
      </w:r>
      <w:r w:rsidR="000D1788">
        <w:t>.</w:t>
      </w:r>
    </w:p>
    <w:p w14:paraId="494C47A4" w14:textId="571F1CFD" w:rsidR="003A4CF0" w:rsidRDefault="00565584" w:rsidP="00E43715">
      <w:pPr>
        <w:pStyle w:val="BodyText"/>
      </w:pPr>
      <w:r w:rsidRPr="00565584">
        <w:t xml:space="preserve">Karen </w:t>
      </w:r>
      <w:proofErr w:type="spellStart"/>
      <w:r w:rsidRPr="00565584">
        <w:t>Simonyan</w:t>
      </w:r>
      <w:proofErr w:type="spellEnd"/>
      <w:r w:rsidRPr="00565584">
        <w:t xml:space="preserve">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w:t>
      </w:r>
      <w:proofErr w:type="spellStart"/>
      <w:r w:rsidRPr="00095BB9">
        <w:t>GoogLeNet</w:t>
      </w:r>
      <w:proofErr w:type="spellEnd"/>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702BDE3E"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proofErr w:type="spellStart"/>
      <w:r w:rsidR="00836F53">
        <w:t>Keras</w:t>
      </w:r>
      <w:proofErr w:type="spellEnd"/>
      <w:r w:rsidR="00836F53">
        <w:t xml:space="preserve"> using </w:t>
      </w:r>
      <w:proofErr w:type="spellStart"/>
      <w:r w:rsidR="00836F53">
        <w:t>Tensorfow</w:t>
      </w:r>
      <w:proofErr w:type="spellEnd"/>
      <w:r w:rsidR="00836F53">
        <w:t xml:space="preserve"> as backend is the API of choice to develop and implement </w:t>
      </w:r>
      <w:r w:rsidR="008A1612">
        <w:t xml:space="preserve">two </w:t>
      </w:r>
      <w:r w:rsidR="00836F53">
        <w:t xml:space="preserve">different </w:t>
      </w:r>
      <w:r w:rsidR="008A1612">
        <w:t>deep convolutional neural network architectures.</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w:t>
      </w:r>
      <w:proofErr w:type="spellStart"/>
      <w:r w:rsidR="00E45F2D">
        <w:t>Tensorflow</w:t>
      </w:r>
      <w:proofErr w:type="spellEnd"/>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2AD2679B" w14:textId="77777777" w:rsidR="00AD1BF8" w:rsidRDefault="00AD1BF8" w:rsidP="00753F7B">
      <w:pPr>
        <w:pStyle w:val="BodyText"/>
      </w:pPr>
    </w:p>
    <w:p w14:paraId="05F596D9" w14:textId="77777777" w:rsidR="003A538A" w:rsidRDefault="003A538A" w:rsidP="00753F7B">
      <w:pPr>
        <w:pStyle w:val="BodyText"/>
      </w:pPr>
    </w:p>
    <w:p w14:paraId="39A8B436" w14:textId="77777777" w:rsidR="003A538A" w:rsidRDefault="003A538A" w:rsidP="00753F7B">
      <w:pPr>
        <w:pStyle w:val="BodyText"/>
      </w:pPr>
    </w:p>
    <w:p w14:paraId="181649FF" w14:textId="77777777" w:rsidR="003A538A" w:rsidRDefault="003A538A" w:rsidP="00753F7B">
      <w:pPr>
        <w:pStyle w:val="BodyText"/>
      </w:pPr>
    </w:p>
    <w:p w14:paraId="2A216EF7" w14:textId="77777777" w:rsidR="003A538A" w:rsidRDefault="003A538A" w:rsidP="00753F7B">
      <w:pPr>
        <w:pStyle w:val="BodyText"/>
      </w:pPr>
    </w:p>
    <w:p w14:paraId="5FAABD77" w14:textId="77777777" w:rsidR="003A538A" w:rsidRDefault="003A538A" w:rsidP="00753F7B">
      <w:pPr>
        <w:pStyle w:val="BodyText"/>
      </w:pPr>
    </w:p>
    <w:p w14:paraId="34335FDD" w14:textId="77777777" w:rsidR="003A538A" w:rsidRDefault="003A538A" w:rsidP="00753F7B">
      <w:pPr>
        <w:pStyle w:val="BodyText"/>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1082B807"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r w:rsidR="008A1612">
        <w:t xml:space="preserve"> Note that the x-bar units have been purposly hidden per Wellio’s request (it’s close to 2M). </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059FED2B" w:rsidR="00B252F3" w:rsidRPr="008843AB" w:rsidRDefault="00E27109" w:rsidP="008843AB">
      <w:pPr>
        <w:pStyle w:val="figurecaption"/>
        <w:numPr>
          <w:ilvl w:val="0"/>
          <w:numId w:val="0"/>
        </w:numPr>
        <w:rPr>
          <w:rFonts w:eastAsia="MS Mincho"/>
        </w:rPr>
      </w:pPr>
      <w:r>
        <w:t>Fig. 4</w:t>
      </w:r>
      <w:r w:rsidR="00B252F3">
        <w:t>. Most of the food picture rating</w:t>
      </w:r>
      <w:r w:rsidR="004C6025">
        <w:t>s</w:t>
      </w:r>
      <w:r w:rsidR="00B252F3">
        <w:t xml:space="preserve">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3799EB67" w:rsidR="004C79C5" w:rsidRDefault="004C79C5" w:rsidP="009E699A">
      <w:pPr>
        <w:pStyle w:val="BodyText"/>
      </w:pPr>
      <w:r>
        <w:t xml:space="preserve">The URLs to download the images </w:t>
      </w:r>
      <w:r w:rsidR="008A1612">
        <w:t xml:space="preserve">were obtained </w:t>
      </w:r>
      <w:r w:rsidR="000143C4">
        <w:t xml:space="preserve">using </w:t>
      </w:r>
      <w:proofErr w:type="spellStart"/>
      <w:r w:rsidR="000143C4">
        <w:t>BigQuery</w:t>
      </w:r>
      <w:proofErr w:type="spellEnd"/>
      <w:r w:rsidR="000143C4">
        <w:t xml:space="preserve">: 10,000 images from each of the </w:t>
      </w:r>
      <w:r w:rsidR="002B4CCB">
        <w:t>above-mentioned</w:t>
      </w:r>
      <w:r w:rsidR="000143C4">
        <w:t xml:space="preserve"> websites were downloaded</w:t>
      </w:r>
      <w:r w:rsidR="008A1612">
        <w:t>, representing each of the two classes of a balanced dataset</w:t>
      </w:r>
      <w:r w:rsidR="000143C4">
        <w:t>.</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11E2196D" w:rsidR="00722966" w:rsidRDefault="008A1612" w:rsidP="00753F7B">
      <w:pPr>
        <w:pStyle w:val="BodyText"/>
      </w:pPr>
      <w:r>
        <w:t>Besides transfer learning, t</w:t>
      </w:r>
      <w:r w:rsidR="001D3154">
        <w:t>wo c</w:t>
      </w:r>
      <w:r w:rsidR="00722966">
        <w:t xml:space="preserve">onvolutional neural networks </w:t>
      </w:r>
      <w:r w:rsidR="001D3154">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w:t>
      </w:r>
      <w:proofErr w:type="spellStart"/>
      <w:r w:rsidR="006F4C52">
        <w:t>Keras</w:t>
      </w:r>
      <w:proofErr w:type="spellEnd"/>
      <w:r w:rsidR="006F4C52">
        <w:t xml:space="preserve">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29F625DE"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w:t>
      </w:r>
      <w:proofErr w:type="spellStart"/>
      <w:r w:rsidR="006D4D23">
        <w:t>embeddings</w:t>
      </w:r>
      <w:proofErr w:type="spellEnd"/>
      <w:r w:rsidR="006D4D23">
        <w:t xml:space="preserve"> are </w:t>
      </w:r>
      <w:r w:rsidR="00263BF2">
        <w:t xml:space="preserve">too complex for </w:t>
      </w:r>
      <w:r w:rsidR="00F75B2D">
        <w:t>these classifiers</w:t>
      </w:r>
      <w:r w:rsidR="008A1612">
        <w:t xml:space="preserve"> that are too shallow</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 xml:space="preserve">t uses Apache Beam (running on Cloud Dataflow) and PIL to preprocess the images into </w:t>
      </w:r>
      <w:proofErr w:type="spellStart"/>
      <w:r w:rsidR="00CF55DA" w:rsidRPr="00CF55DA">
        <w:t>embeddings</w:t>
      </w:r>
      <w:proofErr w:type="spellEnd"/>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 xml:space="preserve">Inception model and its variable values into </w:t>
      </w:r>
      <w:proofErr w:type="spellStart"/>
      <w:r>
        <w:t>TensorFlow</w:t>
      </w:r>
      <w:proofErr w:type="spellEnd"/>
      <w:r>
        <w:t>,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w:t>
      </w:r>
      <w:proofErr w:type="spellStart"/>
      <w:r>
        <w:t>an</w:t>
      </w:r>
      <w:proofErr w:type="spellEnd"/>
      <w:r>
        <w:t xml:space="preserve"> embedding) which is a k-dimensional vector of floats (in our case, 2,048 dimensions). The preprocessing includes converting the image format, resizing images, and running the converted image through a pre-trained model to get the </w:t>
      </w:r>
      <w:proofErr w:type="spellStart"/>
      <w:r>
        <w:t>embeddings</w:t>
      </w:r>
      <w:proofErr w:type="spellEnd"/>
      <w:r>
        <w:t>.</w:t>
      </w:r>
    </w:p>
    <w:p w14:paraId="30111019" w14:textId="0ADA5872" w:rsidR="0072594F" w:rsidRDefault="0072594F" w:rsidP="00831CB4">
      <w:pPr>
        <w:pStyle w:val="BodyText"/>
      </w:pPr>
      <w:r>
        <w:t xml:space="preserve">The reason this approach is so effective for bootstrapping new image classification is that these 'bottleneck' </w:t>
      </w:r>
      <w:proofErr w:type="spellStart"/>
      <w:r>
        <w:t>embeddings</w:t>
      </w:r>
      <w:proofErr w:type="spellEnd"/>
      <w:r>
        <w:t xml:space="preserve">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proofErr w:type="spellStart"/>
      <w:r>
        <w:rPr>
          <w:sz w:val="16"/>
          <w:szCs w:val="16"/>
        </w:rPr>
        <w:t>Embedings</w:t>
      </w:r>
      <w:proofErr w:type="spellEnd"/>
      <w:r>
        <w:rPr>
          <w:sz w:val="16"/>
          <w:szCs w:val="16"/>
        </w:rPr>
        <w:t xml:space="preserve">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proofErr w:type="spellStart"/>
      <w:r>
        <w:t>Tensorboard</w:t>
      </w:r>
      <w:proofErr w:type="spellEnd"/>
      <w:r>
        <w:t xml:space="preserve">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 xml:space="preserve">Looking at the accuracy using </w:t>
      </w:r>
      <w:proofErr w:type="spellStart"/>
      <w:r w:rsidR="00306B1D">
        <w:rPr>
          <w:sz w:val="16"/>
          <w:szCs w:val="16"/>
        </w:rPr>
        <w:t>Tensorboard</w:t>
      </w:r>
      <w:proofErr w:type="spellEnd"/>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proofErr w:type="spellStart"/>
      <w:r>
        <w:lastRenderedPageBreak/>
        <w:t>Embeddings</w:t>
      </w:r>
      <w:proofErr w:type="spellEnd"/>
      <w:r>
        <w:t xml:space="preserve"> can be also </w:t>
      </w:r>
      <w:r w:rsidR="00515CB5">
        <w:t xml:space="preserve">be visualized in </w:t>
      </w:r>
      <w:proofErr w:type="spellStart"/>
      <w:r w:rsidR="00515CB5">
        <w:t>Tensorboard</w:t>
      </w:r>
      <w:proofErr w:type="spellEnd"/>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 xml:space="preserve">Using PCA in </w:t>
      </w:r>
      <w:proofErr w:type="spellStart"/>
      <w:r>
        <w:rPr>
          <w:sz w:val="16"/>
          <w:szCs w:val="16"/>
        </w:rPr>
        <w:t>Tensorboard</w:t>
      </w:r>
      <w:proofErr w:type="spellEnd"/>
      <w:r>
        <w:rPr>
          <w:sz w:val="16"/>
          <w:szCs w:val="16"/>
        </w:rPr>
        <w:t xml:space="preserve">, we can look at the </w:t>
      </w:r>
      <w:proofErr w:type="spellStart"/>
      <w:r>
        <w:rPr>
          <w:sz w:val="16"/>
          <w:szCs w:val="16"/>
        </w:rPr>
        <w:t>embeddings</w:t>
      </w:r>
      <w:proofErr w:type="spellEnd"/>
      <w:r>
        <w:rPr>
          <w:sz w:val="16"/>
          <w:szCs w:val="16"/>
        </w:rPr>
        <w:t xml:space="preserve"> as well as isolate some of them.</w:t>
      </w:r>
    </w:p>
    <w:p w14:paraId="2C8A4937" w14:textId="7EBE662D" w:rsidR="00D97713" w:rsidRDefault="00445758" w:rsidP="00D97713">
      <w:pPr>
        <w:pStyle w:val="BodyText"/>
      </w:pPr>
      <w:r>
        <w:t xml:space="preserve">Computational graphs can be also visualized in </w:t>
      </w:r>
      <w:proofErr w:type="spellStart"/>
      <w:r>
        <w:t>Tensorboard</w:t>
      </w:r>
      <w:proofErr w:type="spellEnd"/>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 xml:space="preserve">A view of a complete computational graph in </w:t>
      </w:r>
      <w:proofErr w:type="spellStart"/>
      <w:r w:rsidR="00850AEC">
        <w:rPr>
          <w:sz w:val="16"/>
          <w:szCs w:val="16"/>
        </w:rPr>
        <w:t>Tensorboard</w:t>
      </w:r>
      <w:proofErr w:type="spellEnd"/>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r w:rsidRPr="00401B31">
        <w:rPr>
          <w:noProof/>
        </w:rPr>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4A1C810" w:rsidR="00044C58" w:rsidRDefault="00CD46DD" w:rsidP="00044C58">
      <w:pPr>
        <w:pStyle w:val="BodyText"/>
        <w:jc w:val="center"/>
      </w:pPr>
      <w:r w:rsidRPr="00CD46DD">
        <w:drawing>
          <wp:inline distT="0" distB="0" distL="0" distR="0" wp14:anchorId="7D850ADD" wp14:editId="6EF15167">
            <wp:extent cx="2928572"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4751" cy="3859143"/>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w:t>
      </w:r>
      <w:bookmarkStart w:id="0" w:name="_GoBack"/>
      <w:bookmarkEnd w:id="0"/>
      <w:r>
        <w:t>el, and that image augmentation greatly impacts the accuracy of a model.</w:t>
      </w:r>
    </w:p>
    <w:p w14:paraId="426E46B4" w14:textId="15FF8A38" w:rsidR="00F1262F" w:rsidRDefault="00F1262F" w:rsidP="00734153">
      <w:pPr>
        <w:pStyle w:val="BodyText"/>
      </w:pPr>
      <w:r>
        <w:lastRenderedPageBreak/>
        <w:t xml:space="preserve">Also, a deeper </w:t>
      </w:r>
      <w:r w:rsidR="00C11015">
        <w:t>convolutional neural network architecture leads to better accuracy.</w:t>
      </w:r>
    </w:p>
    <w:p w14:paraId="0D8D7A4A" w14:textId="4CC8D24E"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r w:rsidR="00A03528">
        <w:t xml:space="preserve"> </w:t>
      </w:r>
    </w:p>
    <w:p w14:paraId="00B8CE23" w14:textId="50275A04" w:rsidR="00A03528" w:rsidRDefault="00A03528" w:rsidP="00734153">
      <w:pPr>
        <w:pStyle w:val="BodyText"/>
      </w:pPr>
      <w:r>
        <w:t>All implementations have been achieved using a cloud infrastructure, which scales up seemly.</w:t>
      </w:r>
    </w:p>
    <w:p w14:paraId="5B9003AA" w14:textId="37151B89" w:rsidR="001F101A" w:rsidRDefault="001F101A" w:rsidP="00734153">
      <w:pPr>
        <w:pStyle w:val="BodyText"/>
      </w:pPr>
      <w:r>
        <w:t xml:space="preserve">Future work will lead to </w:t>
      </w:r>
      <w:r w:rsidR="008A1612">
        <w:t xml:space="preserve">first </w:t>
      </w:r>
      <w:r>
        <w:t xml:space="preserve">implement </w:t>
      </w:r>
      <w:r w:rsidR="008A1612">
        <w:t xml:space="preserve">the transfer learning model to production </w:t>
      </w:r>
      <w:r>
        <w:t>a</w:t>
      </w:r>
      <w:r w:rsidR="008A1612">
        <w:t>s an API to select the best image for a given recipe</w:t>
      </w:r>
      <w:r>
        <w:t xml:space="preserve"> to </w:t>
      </w:r>
      <w:r w:rsidR="008A1612">
        <w:t>improve the customer experience/retention</w:t>
      </w:r>
      <w:r w:rsidR="00B051F5">
        <w:t>,</w:t>
      </w:r>
      <w:r w:rsidR="00ED731A">
        <w:t xml:space="preserve"> as well as increase the training dataset with more food images</w:t>
      </w:r>
      <w:r>
        <w:t xml:space="preserve">, and continue </w:t>
      </w:r>
      <w:r w:rsidR="00B051F5">
        <w:t xml:space="preserve">the </w:t>
      </w:r>
      <w:r>
        <w:t xml:space="preserve">development </w:t>
      </w:r>
      <w:r w:rsidR="00B051F5">
        <w:t xml:space="preserve">of </w:t>
      </w:r>
      <w:r>
        <w:t>neural network architectures to</w:t>
      </w:r>
      <w:r w:rsidR="00B051F5">
        <w:t xml:space="preserve"> be able to</w:t>
      </w:r>
      <w:r>
        <w:t xml:space="preserve"> extrac</w:t>
      </w:r>
      <w:r w:rsidR="00865BFC">
        <w:t>t ingredients and its nutritional</w:t>
      </w:r>
      <w:r>
        <w:t xml:space="preserve"> value from the best image for a given recipe.</w:t>
      </w:r>
    </w:p>
    <w:p w14:paraId="21E83D1B" w14:textId="087FB54D" w:rsidR="00205FB8" w:rsidRDefault="00205FB8" w:rsidP="00734153">
      <w:pPr>
        <w:pStyle w:val="BodyText"/>
      </w:pPr>
      <w:r>
        <w:t xml:space="preserve">All work can be found on this </w:t>
      </w:r>
      <w:proofErr w:type="spellStart"/>
      <w:r>
        <w:t>github</w:t>
      </w:r>
      <w:proofErr w:type="spellEnd"/>
      <w:r>
        <w:t xml:space="preserve">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proofErr w:type="spellStart"/>
      <w:r w:rsidR="00786BD4">
        <w:t>Aldor-Noiman</w:t>
      </w:r>
      <w:proofErr w:type="spellEnd"/>
      <w:r w:rsidR="00786BD4">
        <w:t xml:space="preserve"> and Erik</w:t>
      </w:r>
      <w:r w:rsidR="00D510DC">
        <w:t xml:space="preserve"> </w:t>
      </w:r>
      <w:proofErr w:type="spellStart"/>
      <w:r w:rsidR="00D510DC">
        <w:t>Adrejko</w:t>
      </w:r>
      <w:proofErr w:type="spellEnd"/>
      <w:r w:rsidR="00D510DC">
        <w:t xml:space="preserve"> from </w:t>
      </w:r>
      <w:proofErr w:type="spellStart"/>
      <w:r w:rsidR="00D510DC">
        <w:t>Wellio</w:t>
      </w:r>
      <w:proofErr w:type="spellEnd"/>
      <w:r w:rsidR="00D510DC">
        <w:t xml:space="preserve"> towards the success of this project, as well as my fellow intern </w:t>
      </w:r>
      <w:proofErr w:type="spellStart"/>
      <w:r w:rsidR="00D510DC">
        <w:t>Pranava</w:t>
      </w:r>
      <w:proofErr w:type="spellEnd"/>
      <w:r w:rsidR="00D510DC">
        <w:t xml:space="preserve"> </w:t>
      </w:r>
      <w:proofErr w:type="spellStart"/>
      <w:r w:rsidR="00D510DC" w:rsidRPr="00D510DC">
        <w:t>Prabhakaran</w:t>
      </w:r>
      <w:proofErr w:type="spellEnd"/>
      <w:r w:rsidR="00D510DC">
        <w:t xml:space="preserve"> and my advisor Alessandro </w:t>
      </w:r>
      <w:proofErr w:type="spellStart"/>
      <w:r w:rsidR="00D510DC">
        <w:t>G</w:t>
      </w:r>
      <w:r w:rsidR="006E2453">
        <w:t>agliardi</w:t>
      </w:r>
      <w:proofErr w:type="spellEnd"/>
      <w:r w:rsidR="006E2453">
        <w:t xml:space="preserve"> and </w:t>
      </w:r>
      <w:proofErr w:type="spellStart"/>
      <w:r w:rsidR="006E2453">
        <w:t>Con</w:t>
      </w:r>
      <w:r w:rsidR="00D510DC">
        <w:t>or</w:t>
      </w:r>
      <w:proofErr w:type="spellEnd"/>
      <w:r w:rsidR="00D510DC">
        <w:t xml:space="preserve">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lastRenderedPageBreak/>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A6B14"/>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6025"/>
    <w:rsid w:val="004C79C5"/>
    <w:rsid w:val="004D1E15"/>
    <w:rsid w:val="004D321C"/>
    <w:rsid w:val="004F3F67"/>
    <w:rsid w:val="004F7B13"/>
    <w:rsid w:val="0050058C"/>
    <w:rsid w:val="0050585C"/>
    <w:rsid w:val="00515CB5"/>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1783E"/>
    <w:rsid w:val="00621B18"/>
    <w:rsid w:val="006328D5"/>
    <w:rsid w:val="006432BF"/>
    <w:rsid w:val="0064529D"/>
    <w:rsid w:val="006473E7"/>
    <w:rsid w:val="00654947"/>
    <w:rsid w:val="006640C2"/>
    <w:rsid w:val="00676E4D"/>
    <w:rsid w:val="006812CC"/>
    <w:rsid w:val="00684849"/>
    <w:rsid w:val="006860B0"/>
    <w:rsid w:val="006901D2"/>
    <w:rsid w:val="006912AF"/>
    <w:rsid w:val="0069526B"/>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1612"/>
    <w:rsid w:val="008A55B5"/>
    <w:rsid w:val="008A7327"/>
    <w:rsid w:val="008A75C8"/>
    <w:rsid w:val="008B1F13"/>
    <w:rsid w:val="008C021E"/>
    <w:rsid w:val="008C11D9"/>
    <w:rsid w:val="008C1433"/>
    <w:rsid w:val="009121A1"/>
    <w:rsid w:val="00924129"/>
    <w:rsid w:val="00926E47"/>
    <w:rsid w:val="00965CF9"/>
    <w:rsid w:val="00973349"/>
    <w:rsid w:val="00973FB7"/>
    <w:rsid w:val="0097508D"/>
    <w:rsid w:val="009871FB"/>
    <w:rsid w:val="00987B19"/>
    <w:rsid w:val="009B37F0"/>
    <w:rsid w:val="009D719F"/>
    <w:rsid w:val="009E292E"/>
    <w:rsid w:val="009E699A"/>
    <w:rsid w:val="009F7FBE"/>
    <w:rsid w:val="00A03528"/>
    <w:rsid w:val="00A03D8E"/>
    <w:rsid w:val="00A10716"/>
    <w:rsid w:val="00A31611"/>
    <w:rsid w:val="00A34D45"/>
    <w:rsid w:val="00A425C5"/>
    <w:rsid w:val="00A510F7"/>
    <w:rsid w:val="00A636A2"/>
    <w:rsid w:val="00A77425"/>
    <w:rsid w:val="00A77BC1"/>
    <w:rsid w:val="00A96710"/>
    <w:rsid w:val="00AC1ADF"/>
    <w:rsid w:val="00AC44CA"/>
    <w:rsid w:val="00AC6519"/>
    <w:rsid w:val="00AD1BF8"/>
    <w:rsid w:val="00AD42E8"/>
    <w:rsid w:val="00AD7F8C"/>
    <w:rsid w:val="00AE0D82"/>
    <w:rsid w:val="00AE3CCD"/>
    <w:rsid w:val="00AE5766"/>
    <w:rsid w:val="00AE6FE8"/>
    <w:rsid w:val="00AF3CE8"/>
    <w:rsid w:val="00B013A3"/>
    <w:rsid w:val="00B051F5"/>
    <w:rsid w:val="00B10D59"/>
    <w:rsid w:val="00B2375A"/>
    <w:rsid w:val="00B25187"/>
    <w:rsid w:val="00B252F3"/>
    <w:rsid w:val="00B30CD4"/>
    <w:rsid w:val="00B328E2"/>
    <w:rsid w:val="00B3765F"/>
    <w:rsid w:val="00B44C47"/>
    <w:rsid w:val="00B47524"/>
    <w:rsid w:val="00B47792"/>
    <w:rsid w:val="00B55767"/>
    <w:rsid w:val="00B57359"/>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D46DD"/>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B5A83"/>
    <w:rsid w:val="00DC273C"/>
    <w:rsid w:val="00DC5EEC"/>
    <w:rsid w:val="00DE088B"/>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B106A9-3D34-4B41-863E-FB143DA9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10</Pages>
  <Words>3073</Words>
  <Characters>17520</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33</cp:revision>
  <dcterms:created xsi:type="dcterms:W3CDTF">2017-05-04T17:11:00Z</dcterms:created>
  <dcterms:modified xsi:type="dcterms:W3CDTF">2017-05-09T20:28:00Z</dcterms:modified>
</cp:coreProperties>
</file>