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77777777" w:rsidR="008A55B5" w:rsidRDefault="00B328E2">
      <w:pPr>
        <w:pStyle w:val="Affiliation"/>
        <w:rPr>
          <w:rFonts w:eastAsia="MS Mincho"/>
        </w:rPr>
      </w:pPr>
      <w:r>
        <w:rPr>
          <w:rFonts w:eastAsia="MS Mincho"/>
        </w:rPr>
        <w:t>San Franciso,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0271B6BA" w:rsidR="008A55B5" w:rsidRDefault="008A55B5">
      <w:pPr>
        <w:pStyle w:val="Abstract"/>
        <w:rPr>
          <w:rFonts w:eastAsia="MS Mincho"/>
        </w:rPr>
      </w:pPr>
      <w:r>
        <w:rPr>
          <w:rFonts w:eastAsia="MS Mincho"/>
          <w:i/>
          <w:iCs/>
        </w:rPr>
        <w:lastRenderedPageBreak/>
        <w:t>Abstract</w:t>
      </w:r>
      <w:r>
        <w:rPr>
          <w:rFonts w:eastAsia="MS Mincho"/>
        </w:rPr>
        <w:t>—</w:t>
      </w:r>
      <w:r w:rsidR="007E4519" w:rsidRPr="007E4519">
        <w:t xml:space="preserve">Wellio’s recommendation system allows a user to ask for </w:t>
      </w:r>
      <w:r w:rsidR="007E4519">
        <w:t xml:space="preserve">food </w:t>
      </w:r>
      <w:r w:rsidR="007E4519" w:rsidRPr="007E4519">
        <w:t>recipe through a conversational interface. When retrieving the search results, Wellio ranks them using various criteria. Wellio has noticed that their customers tend to choose recipes that are more visually appealing when the results are displayed. Hence, Wellio need to enable the search to also rank on appearance of the recipe</w:t>
      </w:r>
      <w:r w:rsidR="007E4519">
        <w:t>.</w:t>
      </w:r>
      <w:r w:rsidR="00B328E2" w:rsidRPr="003A76CC">
        <w:t xml:space="preserve"> </w:t>
      </w:r>
      <w:r w:rsidR="00774F44">
        <w:t>The initial task for Wellio is</w:t>
      </w:r>
      <w:r w:rsidR="00B328E2" w:rsidRPr="003A76CC">
        <w:t xml:space="preserve"> to build an image classifier using convolutional neural networks to select the best image for a given recipe.</w:t>
      </w:r>
    </w:p>
    <w:p w14:paraId="76E724AA" w14:textId="77777777"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p>
    <w:p w14:paraId="1C768BF1" w14:textId="77777777" w:rsidR="008A55B5" w:rsidRDefault="00824A7F" w:rsidP="00CB1404">
      <w:pPr>
        <w:pStyle w:val="Heading1"/>
      </w:pPr>
      <w:r>
        <w:t xml:space="preserve"> Introduction</w:t>
      </w:r>
    </w:p>
    <w:p w14:paraId="0AE34B89" w14:textId="2080A045" w:rsidR="005D0B4D" w:rsidRDefault="00BF3838" w:rsidP="00753F7B">
      <w:pPr>
        <w:pStyle w:val="BodyText"/>
      </w:pPr>
      <w:r>
        <w:t>We live in a so</w:t>
      </w:r>
      <w:r w:rsidR="00AE3CCD">
        <w:t xml:space="preserve">ciety where time is a commodity, many individuals and families find themselves </w:t>
      </w:r>
      <w:r w:rsidR="005D0B4D">
        <w:t xml:space="preserve">without the energy required to prepare a healthy and nutritious. Wellio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38B82C91" w:rsidR="005D0B4D" w:rsidRDefault="005D0B4D" w:rsidP="00753F7B">
      <w:pPr>
        <w:pStyle w:val="BodyText"/>
      </w:pPr>
      <w:r>
        <w:t xml:space="preserve">A given user that goes to the web based Wellio platform can search for any particular dish he or she </w:t>
      </w:r>
      <w:r w:rsidR="00027FEE">
        <w:t>wants to cook</w:t>
      </w:r>
      <w:r>
        <w:t>, and then choose from many different preparations. Each of the recipes is presented with users’ reviews, a list of steps for follow its preparation, the ingredients required, its nutritious value, and most important, with a picture of the dish.</w:t>
      </w:r>
    </w:p>
    <w:p w14:paraId="341BBBEE" w14:textId="77777777" w:rsidR="005D0B4D" w:rsidRDefault="005D0B4D" w:rsidP="00753F7B">
      <w:pPr>
        <w:pStyle w:val="BodyText"/>
      </w:pPr>
      <w:r>
        <w:t xml:space="preserve">Wellio has found by gathering web usage that users will abandon the web platform if the picture of the recipe is not appealing, therefore, </w:t>
      </w:r>
      <w:r w:rsidR="00777813">
        <w:t>losing</w:t>
      </w:r>
      <w:r>
        <w:t xml:space="preserve"> a customer.</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77777777" w:rsidR="008A55B5" w:rsidRDefault="00AE6FE8" w:rsidP="000B3864">
      <w:pPr>
        <w:pStyle w:val="BodyText"/>
      </w:pPr>
      <w:r>
        <w:t xml:space="preserve">The challenge is to find the best </w:t>
      </w:r>
      <w:r w:rsidR="002F7B7D">
        <w:t xml:space="preserve">image for a given recipe to prevent customer defection by initially classifying images </w:t>
      </w:r>
      <w:r w:rsidR="000B3864">
        <w:t>from appealing to not appealing.</w:t>
      </w:r>
    </w:p>
    <w:p w14:paraId="145C811A" w14:textId="77777777" w:rsidR="008A55B5" w:rsidRDefault="00824A7F" w:rsidP="00CB1404">
      <w:pPr>
        <w:pStyle w:val="Heading1"/>
      </w:pPr>
      <w:r>
        <w:lastRenderedPageBreak/>
        <w:t>Overview</w:t>
      </w:r>
    </w:p>
    <w:p w14:paraId="3BD17FAA" w14:textId="77777777" w:rsidR="008A55B5" w:rsidRDefault="00824A7F" w:rsidP="00EF3A1A">
      <w:pPr>
        <w:pStyle w:val="Heading2"/>
      </w:pPr>
      <w:r>
        <w:t>Hypothesis</w:t>
      </w:r>
    </w:p>
    <w:p w14:paraId="6F1B5F97" w14:textId="77777777"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to develop a convolutional neural network with a given architecture to classify a given food image as “tasty” or not “tasty”. Such training set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We can only learn complex features with deep hierarchies of nonlinear features by stacking them up. In order to generate features that contain more information, we need to first transform the first features to get more complex ones that contain information that will be useful to distinguish among classes.</w:t>
      </w:r>
    </w:p>
    <w:p w14:paraId="43AFA3A6" w14:textId="77777777" w:rsidR="006E2453" w:rsidRDefault="00BA4FA8" w:rsidP="002E7A3C">
      <w:pPr>
        <w:pStyle w:val="BodyText"/>
      </w:pPr>
      <w:r>
        <w:lastRenderedPageBreak/>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Krizhevsky, Ilya Sutskever,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In the paper, the group discussed the architecture of the network (which was called AlexNet)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7186200B" w:rsidR="00A10716" w:rsidRDefault="00A10716" w:rsidP="000D1788">
      <w:pPr>
        <w:pStyle w:val="BodyText"/>
      </w:pPr>
      <w:r w:rsidRPr="00A10716">
        <w:t xml:space="preserve">The network was used for classification with 1000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Architecture of the AlexNet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Matthew Zeiler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slightly modified AlexNet and showing how to visualize the filters and weights correctly</w:t>
      </w:r>
      <w:r w:rsidR="000D1788">
        <w:t>.</w:t>
      </w:r>
    </w:p>
    <w:p w14:paraId="494C47A4" w14:textId="571F1CFD" w:rsidR="003A4CF0" w:rsidRDefault="00565584" w:rsidP="00E43715">
      <w:pPr>
        <w:pStyle w:val="BodyText"/>
      </w:pPr>
      <w:r w:rsidRPr="00565584">
        <w:t>Karen Simonyan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GoogLeNet</w:t>
      </w:r>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4763CB8C"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B1F13">
        <w:t>All data preparation and development was performed in Google Cloud Datalab, Google Cloud Storage, Google Cloud Google Cloud BigQuery, Google Cloud Dataflow and Google Cloud Machine Learning</w:t>
      </w:r>
      <w:r w:rsidR="00836F53">
        <w:t>. Keras using Tensorfow as backend is the API of choice to develop and implement different convolutional neural networks</w:t>
      </w:r>
      <w:r w:rsidR="008A55B5">
        <w:t>.</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Tensorflow</w:t>
      </w:r>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1B63ACAA" w14:textId="77777777" w:rsidR="008A55B5" w:rsidRDefault="004B7D80" w:rsidP="00EF3A1A">
      <w:pPr>
        <w:pStyle w:val="Heading2"/>
      </w:pPr>
      <w:r>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040AF400" w:rsidR="007D2E83" w:rsidRDefault="00D92441" w:rsidP="00D92441">
      <w:pPr>
        <w:pStyle w:val="BodyText"/>
        <w:jc w:val="center"/>
      </w:pPr>
      <w:r>
        <w:rPr>
          <w:noProof/>
        </w:rPr>
        <w:lastRenderedPageBreak/>
        <w:drawing>
          <wp:inline distT="0" distB="0" distL="0" distR="0" wp14:anchorId="333F55C1" wp14:editId="43182154">
            <wp:extent cx="3427811" cy="161120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er-1.jpg"/>
                    <pic:cNvPicPr/>
                  </pic:nvPicPr>
                  <pic:blipFill>
                    <a:blip r:embed="rId8">
                      <a:extLst>
                        <a:ext uri="{28A0092B-C50C-407E-A947-70E740481C1C}">
                          <a14:useLocalDpi xmlns:a14="http://schemas.microsoft.com/office/drawing/2010/main" val="0"/>
                        </a:ext>
                      </a:extLst>
                    </a:blip>
                    <a:stretch>
                      <a:fillRect/>
                    </a:stretch>
                  </pic:blipFill>
                  <pic:spPr>
                    <a:xfrm>
                      <a:off x="0" y="0"/>
                      <a:ext cx="3439192" cy="1616557"/>
                    </a:xfrm>
                    <a:prstGeom prst="rect">
                      <a:avLst/>
                    </a:prstGeom>
                  </pic:spPr>
                </pic:pic>
              </a:graphicData>
            </a:graphic>
          </wp:inline>
        </w:drawing>
      </w:r>
    </w:p>
    <w:p w14:paraId="44B93C9A" w14:textId="7763DF08" w:rsidR="004F7B13" w:rsidRPr="004F7B13" w:rsidRDefault="00E27109" w:rsidP="004F7B13">
      <w:pPr>
        <w:pStyle w:val="figurecaption"/>
        <w:numPr>
          <w:ilvl w:val="0"/>
          <w:numId w:val="0"/>
        </w:numPr>
        <w:rPr>
          <w:rFonts w:eastAsia="MS Mincho"/>
        </w:rPr>
      </w:pPr>
      <w:r>
        <w:t>Fig. 3</w:t>
      </w:r>
      <w:r w:rsidR="004F7B13">
        <w:t>. Barplot indicating the procedence of the top websites from where recipes are obtained.</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61BC65D1" w:rsidR="00B252F3" w:rsidRPr="008843AB" w:rsidRDefault="00E27109" w:rsidP="008843AB">
      <w:pPr>
        <w:pStyle w:val="figurecaption"/>
        <w:numPr>
          <w:ilvl w:val="0"/>
          <w:numId w:val="0"/>
        </w:numPr>
        <w:rPr>
          <w:rFonts w:eastAsia="MS Mincho"/>
        </w:rPr>
      </w:pPr>
      <w:r>
        <w:t>Fig. 4</w:t>
      </w:r>
      <w:r w:rsidR="00B252F3">
        <w:t>. Most of the food picture rating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49646B42" w:rsidR="004C79C5" w:rsidRDefault="004C79C5" w:rsidP="009E699A">
      <w:pPr>
        <w:pStyle w:val="BodyText"/>
      </w:pPr>
      <w:r>
        <w:t xml:space="preserve">The URLs to download the images </w:t>
      </w:r>
      <w:r w:rsidR="000143C4">
        <w:t xml:space="preserve">were obtained by using BigQuery: 10,000 images from each of the </w:t>
      </w:r>
      <w:r w:rsidR="002B4CCB">
        <w:t>above-mentioned</w:t>
      </w:r>
      <w:r w:rsidR="000143C4">
        <w:t xml:space="preserve"> websites were downloaded.</w:t>
      </w:r>
    </w:p>
    <w:p w14:paraId="5F7421E0" w14:textId="2622EC42" w:rsidR="00722966" w:rsidRDefault="004B7D80" w:rsidP="00E27109">
      <w:pPr>
        <w:pStyle w:val="Heading2"/>
      </w:pPr>
      <w:r>
        <w:t>Choice of Models</w:t>
      </w:r>
    </w:p>
    <w:p w14:paraId="05447721" w14:textId="0C591CF1" w:rsidR="00722966" w:rsidRDefault="001D3154" w:rsidP="00753F7B">
      <w:pPr>
        <w:pStyle w:val="BodyText"/>
      </w:pPr>
      <w:r>
        <w:t>Two c</w:t>
      </w:r>
      <w:r w:rsidR="00722966">
        <w:t xml:space="preserve">onvolutional neural networks </w:t>
      </w:r>
      <w:r>
        <w:t>architectures have been used to train models:</w:t>
      </w:r>
    </w:p>
    <w:p w14:paraId="275906EB" w14:textId="020F9BE5" w:rsidR="00122EF5" w:rsidRDefault="00122EF5" w:rsidP="00122EF5">
      <w:pPr>
        <w:pStyle w:val="BodyText"/>
        <w:jc w:val="center"/>
      </w:pPr>
      <w:r>
        <w:rPr>
          <w:noProof/>
        </w:rPr>
        <w:lastRenderedPageBreak/>
        <w:drawing>
          <wp:inline distT="0" distB="0" distL="0" distR="0" wp14:anchorId="4C2441CD" wp14:editId="0FE8B537">
            <wp:extent cx="841821" cy="4913207"/>
            <wp:effectExtent l="0" t="0" r="0" b="0"/>
            <wp:docPr id="6" name="Picture 6" descr="../cnn_architecture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_architecture_1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8924" cy="5246485"/>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9F0992D" w14:textId="576BB271" w:rsidR="0064529D" w:rsidRDefault="00FA31A9" w:rsidP="00FA31A9">
      <w:pPr>
        <w:pStyle w:val="BodyText"/>
      </w:pPr>
      <w:r>
        <w:t>A simpler variation of the previous architecture has been also used to train different models:</w:t>
      </w:r>
    </w:p>
    <w:p w14:paraId="6BFC1614" w14:textId="77777777" w:rsidR="002B2FF4" w:rsidRDefault="002B2FF4" w:rsidP="00FA31A9">
      <w:pPr>
        <w:pStyle w:val="BodyText"/>
      </w:pPr>
    </w:p>
    <w:p w14:paraId="40E7EC62" w14:textId="77777777" w:rsidR="002B2FF4" w:rsidRDefault="002B2FF4" w:rsidP="00FA31A9">
      <w:pPr>
        <w:pStyle w:val="BodyText"/>
      </w:pPr>
    </w:p>
    <w:p w14:paraId="1C6453D4" w14:textId="77777777" w:rsidR="002B2FF4" w:rsidRDefault="002B2FF4" w:rsidP="00FA31A9">
      <w:pPr>
        <w:pStyle w:val="BodyText"/>
      </w:pPr>
    </w:p>
    <w:p w14:paraId="4FF0B8E4" w14:textId="77777777" w:rsidR="002B2FF4" w:rsidRDefault="002B2FF4" w:rsidP="00FA31A9">
      <w:pPr>
        <w:pStyle w:val="BodyText"/>
      </w:pPr>
    </w:p>
    <w:p w14:paraId="60F1EA9A" w14:textId="77777777" w:rsidR="002B2FF4" w:rsidRDefault="002B2FF4" w:rsidP="00FA31A9">
      <w:pPr>
        <w:pStyle w:val="BodyText"/>
      </w:pPr>
    </w:p>
    <w:p w14:paraId="3BC205BD" w14:textId="77777777" w:rsidR="002B2FF4" w:rsidRDefault="002B2FF4" w:rsidP="00FA31A9">
      <w:pPr>
        <w:pStyle w:val="BodyText"/>
      </w:pPr>
    </w:p>
    <w:p w14:paraId="1D62FDCD" w14:textId="77777777" w:rsidR="002B2FF4" w:rsidRDefault="002B2FF4" w:rsidP="00FA31A9">
      <w:pPr>
        <w:pStyle w:val="BodyText"/>
      </w:pPr>
    </w:p>
    <w:p w14:paraId="79AF68A7" w14:textId="77777777" w:rsidR="002B2FF4" w:rsidRDefault="002B2FF4" w:rsidP="00FA31A9">
      <w:pPr>
        <w:pStyle w:val="BodyText"/>
      </w:pPr>
    </w:p>
    <w:p w14:paraId="594EBDEF" w14:textId="77777777" w:rsidR="002B2FF4" w:rsidRDefault="002B2FF4" w:rsidP="00FA31A9">
      <w:pPr>
        <w:pStyle w:val="BodyText"/>
      </w:pPr>
    </w:p>
    <w:p w14:paraId="3CD96FFD" w14:textId="77777777" w:rsidR="002B2FF4" w:rsidRDefault="002B2FF4" w:rsidP="00FA31A9">
      <w:pPr>
        <w:pStyle w:val="BodyText"/>
      </w:pPr>
    </w:p>
    <w:p w14:paraId="7CAA018B" w14:textId="77777777" w:rsidR="002B2FF4" w:rsidRDefault="002B2FF4" w:rsidP="00FA31A9">
      <w:pPr>
        <w:pStyle w:val="BodyText"/>
      </w:pPr>
    </w:p>
    <w:p w14:paraId="210A1A06" w14:textId="77777777" w:rsidR="002B2FF4" w:rsidRDefault="002B2FF4" w:rsidP="00FA31A9">
      <w:pPr>
        <w:pStyle w:val="BodyText"/>
      </w:pPr>
    </w:p>
    <w:p w14:paraId="1B951AA5" w14:textId="77777777" w:rsidR="002B2FF4" w:rsidRDefault="002B2FF4" w:rsidP="00FA31A9">
      <w:pPr>
        <w:pStyle w:val="BodyText"/>
      </w:pPr>
    </w:p>
    <w:p w14:paraId="422BE3D7" w14:textId="77777777" w:rsidR="002B2FF4" w:rsidRDefault="002B2FF4" w:rsidP="00FA31A9">
      <w:pPr>
        <w:pStyle w:val="BodyText"/>
      </w:pPr>
    </w:p>
    <w:p w14:paraId="6D7CC184" w14:textId="780B4C65" w:rsidR="00122EF5" w:rsidRDefault="0064529D" w:rsidP="0064529D">
      <w:pPr>
        <w:pStyle w:val="BodyText"/>
        <w:jc w:val="center"/>
      </w:pPr>
      <w:r>
        <w:rPr>
          <w:noProof/>
        </w:rPr>
        <w:drawing>
          <wp:inline distT="0" distB="0" distL="0" distR="0" wp14:anchorId="4AB43C16" wp14:editId="5177075D">
            <wp:extent cx="877944" cy="3782907"/>
            <wp:effectExtent l="0" t="0" r="11430" b="1905"/>
            <wp:docPr id="12" name="Picture 12" descr="../cnn_architectur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n_architecture_2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4183" cy="4068320"/>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3C10FA05" w:rsidR="00B30CD4" w:rsidRDefault="007C7BF6" w:rsidP="008843AB">
      <w:pPr>
        <w:pStyle w:val="BodyText"/>
      </w:pPr>
      <w:r>
        <w:t>All</w:t>
      </w:r>
      <w:r w:rsidR="006F4C52">
        <w:t xml:space="preserve"> images were pre-processed using Keras to </w:t>
      </w:r>
      <w:r>
        <w:t>different sizes</w:t>
      </w:r>
      <w:r w:rsidR="005D48E0">
        <w:t xml:space="preserve"> to create different datasets</w:t>
      </w:r>
      <w:r>
        <w:t>: 25x25, 50x50 and 100x100</w:t>
      </w:r>
      <w:r w:rsidR="006F4C52">
        <w:t>.</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1E4A5129" w14:textId="77777777" w:rsidR="00F86748" w:rsidRDefault="00F86748" w:rsidP="00753F7B">
      <w:pPr>
        <w:pStyle w:val="BodyText"/>
      </w:pPr>
    </w:p>
    <w:p w14:paraId="6926ED13" w14:textId="39C5198C" w:rsidR="00926E47" w:rsidRDefault="006A5C94" w:rsidP="00753F7B">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lastRenderedPageBreak/>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617505F4" w:rsidR="00115471" w:rsidRDefault="00115471" w:rsidP="00753F7B">
      <w:pPr>
        <w:pStyle w:val="BodyText"/>
      </w:pPr>
      <w:r>
        <w:t xml:space="preserve">Here we show a ROC curve that corresponds to the </w:t>
      </w:r>
      <w:r w:rsidR="00B47792">
        <w:t>14</w:t>
      </w:r>
      <w:r>
        <w:t>-layer architecture and images with size 100.</w:t>
      </w:r>
    </w:p>
    <w:p w14:paraId="1119474D" w14:textId="4AA9AF0E" w:rsidR="001514AE" w:rsidRDefault="006F42DC" w:rsidP="00822FED">
      <w:pPr>
        <w:pStyle w:val="BodyText"/>
        <w:jc w:val="center"/>
      </w:pPr>
      <w:r>
        <w:rPr>
          <w:noProof/>
        </w:rPr>
        <w:drawing>
          <wp:inline distT="0" distB="0" distL="0" distR="0" wp14:anchorId="3BFFEFBF" wp14:editId="53BE6807">
            <wp:extent cx="3192145" cy="3192145"/>
            <wp:effectExtent l="0" t="0" r="8255" b="8255"/>
            <wp:docPr id="7" name="Picture 7" descr="../../DSCI6051-student/scripts/CNN_14_layers_number_images_20000_image_size_100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layers_number_images_20000_image_size_100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535BACA7"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4DFF6440" w14:textId="77777777" w:rsidR="002B2FF4" w:rsidRDefault="002B2FF4" w:rsidP="00FF5450">
      <w:pPr>
        <w:pStyle w:val="Heading3"/>
        <w:numPr>
          <w:ilvl w:val="0"/>
          <w:numId w:val="0"/>
        </w:numPr>
        <w:ind w:left="288"/>
        <w:rPr>
          <w:i w:val="0"/>
        </w:rPr>
      </w:pPr>
    </w:p>
    <w:p w14:paraId="59B5B953" w14:textId="77777777" w:rsidR="002B2FF4" w:rsidRDefault="002B2FF4" w:rsidP="00FF5450">
      <w:pPr>
        <w:pStyle w:val="Heading3"/>
        <w:numPr>
          <w:ilvl w:val="0"/>
          <w:numId w:val="0"/>
        </w:numPr>
        <w:ind w:left="288"/>
        <w:rPr>
          <w:i w:val="0"/>
        </w:rPr>
      </w:pPr>
    </w:p>
    <w:p w14:paraId="2B938955" w14:textId="77777777" w:rsidR="002B2FF4" w:rsidRDefault="002B2FF4" w:rsidP="00FF5450">
      <w:pPr>
        <w:pStyle w:val="Heading3"/>
        <w:numPr>
          <w:ilvl w:val="0"/>
          <w:numId w:val="0"/>
        </w:numPr>
        <w:ind w:left="288"/>
        <w:rPr>
          <w:i w:val="0"/>
        </w:rPr>
      </w:pPr>
    </w:p>
    <w:p w14:paraId="56085619" w14:textId="77777777" w:rsidR="002B2FF4" w:rsidRDefault="002B2FF4" w:rsidP="00FF5450">
      <w:pPr>
        <w:pStyle w:val="Heading3"/>
        <w:numPr>
          <w:ilvl w:val="0"/>
          <w:numId w:val="0"/>
        </w:numPr>
        <w:ind w:left="288"/>
        <w:rPr>
          <w:i w:val="0"/>
        </w:rPr>
      </w:pPr>
    </w:p>
    <w:p w14:paraId="18DBDD38" w14:textId="77777777" w:rsidR="002B2FF4" w:rsidRDefault="002B2FF4" w:rsidP="00FF5450">
      <w:pPr>
        <w:pStyle w:val="Heading3"/>
        <w:numPr>
          <w:ilvl w:val="0"/>
          <w:numId w:val="0"/>
        </w:numPr>
        <w:ind w:left="288"/>
        <w:rPr>
          <w:i w:val="0"/>
        </w:rPr>
      </w:pPr>
    </w:p>
    <w:p w14:paraId="45C2628B" w14:textId="77777777" w:rsidR="002B2FF4" w:rsidRDefault="002B2FF4" w:rsidP="00FF5450">
      <w:pPr>
        <w:pStyle w:val="Heading3"/>
        <w:numPr>
          <w:ilvl w:val="0"/>
          <w:numId w:val="0"/>
        </w:numPr>
        <w:ind w:left="288"/>
        <w:rPr>
          <w:i w:val="0"/>
        </w:rPr>
      </w:pPr>
    </w:p>
    <w:p w14:paraId="4D4B46FC" w14:textId="77777777" w:rsidR="002B2FF4" w:rsidRDefault="002B2FF4" w:rsidP="00FF5450">
      <w:pPr>
        <w:pStyle w:val="Heading3"/>
        <w:numPr>
          <w:ilvl w:val="0"/>
          <w:numId w:val="0"/>
        </w:numPr>
        <w:ind w:left="288"/>
        <w:rPr>
          <w:i w:val="0"/>
        </w:rPr>
      </w:pPr>
    </w:p>
    <w:p w14:paraId="5BEF1F3E" w14:textId="77777777" w:rsidR="002B2FF4" w:rsidRDefault="002B2FF4" w:rsidP="00FF5450">
      <w:pPr>
        <w:pStyle w:val="Heading3"/>
        <w:numPr>
          <w:ilvl w:val="0"/>
          <w:numId w:val="0"/>
        </w:numPr>
        <w:ind w:left="288"/>
        <w:rPr>
          <w:i w:val="0"/>
        </w:rPr>
      </w:pPr>
    </w:p>
    <w:p w14:paraId="29B9FB45" w14:textId="77777777" w:rsidR="006F42DC" w:rsidRDefault="006F42DC" w:rsidP="00FF5450">
      <w:pPr>
        <w:pStyle w:val="Heading3"/>
        <w:numPr>
          <w:ilvl w:val="0"/>
          <w:numId w:val="0"/>
        </w:numPr>
        <w:ind w:left="288"/>
        <w:rPr>
          <w:i w:val="0"/>
        </w:rPr>
      </w:pPr>
    </w:p>
    <w:p w14:paraId="5EE96214" w14:textId="77777777" w:rsidR="006F42DC" w:rsidRDefault="006F42DC" w:rsidP="00FF5450">
      <w:pPr>
        <w:pStyle w:val="Heading3"/>
        <w:numPr>
          <w:ilvl w:val="0"/>
          <w:numId w:val="0"/>
        </w:numPr>
        <w:ind w:left="288"/>
        <w:rPr>
          <w:i w:val="0"/>
        </w:rPr>
      </w:pPr>
    </w:p>
    <w:p w14:paraId="3A648C35" w14:textId="77777777" w:rsidR="006F42DC" w:rsidRDefault="006F42DC" w:rsidP="00FF5450">
      <w:pPr>
        <w:pStyle w:val="Heading3"/>
        <w:numPr>
          <w:ilvl w:val="0"/>
          <w:numId w:val="0"/>
        </w:numPr>
        <w:ind w:left="288"/>
        <w:rPr>
          <w:i w:val="0"/>
        </w:rPr>
      </w:pPr>
    </w:p>
    <w:p w14:paraId="3E639928" w14:textId="77777777" w:rsidR="006F42DC" w:rsidRDefault="006F42DC" w:rsidP="00FF5450">
      <w:pPr>
        <w:pStyle w:val="Heading3"/>
        <w:numPr>
          <w:ilvl w:val="0"/>
          <w:numId w:val="0"/>
        </w:numPr>
        <w:ind w:left="288"/>
        <w:rPr>
          <w:i w:val="0"/>
        </w:rPr>
      </w:pPr>
    </w:p>
    <w:p w14:paraId="479EA1BB" w14:textId="057E4A67" w:rsidR="00FF5450" w:rsidRPr="002B3B81" w:rsidRDefault="00FF5450" w:rsidP="00FF5450">
      <w:pPr>
        <w:pStyle w:val="Heading3"/>
        <w:numPr>
          <w:ilvl w:val="0"/>
          <w:numId w:val="0"/>
        </w:numPr>
        <w:ind w:left="288"/>
        <w:rPr>
          <w:i w:val="0"/>
        </w:rPr>
      </w:pPr>
      <w:r>
        <w:rPr>
          <w:i w:val="0"/>
        </w:rPr>
        <w:lastRenderedPageBreak/>
        <w:t>We also display the confusion matrix for the mentioned model.</w:t>
      </w:r>
    </w:p>
    <w:p w14:paraId="79E04782" w14:textId="5ADD9222" w:rsidR="001514AE" w:rsidRPr="00C057A8" w:rsidRDefault="006F42DC" w:rsidP="00822FED">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B3065BE" w14:textId="77777777" w:rsidR="009B37F0" w:rsidRDefault="009B37F0" w:rsidP="001514AE"/>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69EF9593"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t>:</w:t>
      </w:r>
    </w:p>
    <w:p w14:paraId="568E40FD" w14:textId="01D6D51A" w:rsidR="004766CA" w:rsidRPr="004D1E15" w:rsidRDefault="006F42DC" w:rsidP="00822685">
      <w:pPr>
        <w:pStyle w:val="BodyText"/>
        <w:jc w:val="center"/>
      </w:pPr>
      <w:r>
        <w:rPr>
          <w:noProof/>
        </w:rPr>
        <w:drawing>
          <wp:inline distT="0" distB="0" distL="0" distR="0" wp14:anchorId="646245DC" wp14:editId="6A05F6B8">
            <wp:extent cx="3192145" cy="3192145"/>
            <wp:effectExtent l="0" t="0" r="8255" b="8255"/>
            <wp:docPr id="18" name="Picture 18" descr="../../DSCI6051-student/scripts/CNN_10_layers_number_images_20000_image_size_100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layers_number_images_20000_image_size_100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5355D26A" w14:textId="3DB63CDC" w:rsidR="002B2FF4" w:rsidRDefault="001817C5" w:rsidP="006F42DC">
      <w:pPr>
        <w:pStyle w:val="Heading4"/>
        <w:numPr>
          <w:ilvl w:val="0"/>
          <w:numId w:val="0"/>
        </w:numPr>
        <w:ind w:left="504"/>
        <w:rPr>
          <w:i w:val="0"/>
          <w:sz w:val="16"/>
          <w:szCs w:val="16"/>
        </w:rPr>
      </w:pPr>
      <w:r w:rsidRPr="001817C5">
        <w:rPr>
          <w:i w:val="0"/>
          <w:sz w:val="16"/>
          <w:szCs w:val="16"/>
        </w:rPr>
        <w:t xml:space="preserve">Fig. </w:t>
      </w:r>
      <w:r>
        <w:rPr>
          <w:i w:val="0"/>
          <w:sz w:val="16"/>
          <w:szCs w:val="16"/>
        </w:rPr>
        <w:t>10</w:t>
      </w:r>
      <w:r w:rsidRPr="001817C5">
        <w:rPr>
          <w:i w:val="0"/>
          <w:sz w:val="16"/>
          <w:szCs w:val="16"/>
        </w:rPr>
        <w:t>. ROC curve obtained with 20,000 images resized to 100x100</w:t>
      </w:r>
    </w:p>
    <w:p w14:paraId="1349A6AE" w14:textId="77777777" w:rsidR="006F42DC" w:rsidRPr="006F42DC" w:rsidRDefault="006F42DC" w:rsidP="006F42DC"/>
    <w:p w14:paraId="1E76200D" w14:textId="77777777" w:rsidR="002B2FF4" w:rsidRDefault="002B2FF4" w:rsidP="00CF103E">
      <w:pPr>
        <w:pStyle w:val="BodyText"/>
      </w:pPr>
    </w:p>
    <w:p w14:paraId="34B849A5" w14:textId="77777777" w:rsidR="002B2FF4" w:rsidRDefault="002B2FF4" w:rsidP="00CF103E">
      <w:pPr>
        <w:pStyle w:val="BodyText"/>
      </w:pPr>
    </w:p>
    <w:p w14:paraId="5B73B3CA" w14:textId="28B6AF18" w:rsidR="00CF103E" w:rsidRDefault="00CF103E" w:rsidP="00CF103E">
      <w:pPr>
        <w:pStyle w:val="BodyText"/>
      </w:pPr>
      <w:r>
        <w:lastRenderedPageBreak/>
        <w:t>The corresponding confusion matrix is also displayed below:</w:t>
      </w:r>
    </w:p>
    <w:p w14:paraId="0367EB90" w14:textId="3FF0162F" w:rsidR="00CF103E" w:rsidRDefault="000F748A" w:rsidP="00CF103E">
      <w:pPr>
        <w:pStyle w:val="BodyText"/>
      </w:pPr>
      <w:r>
        <w:rPr>
          <w:noProof/>
        </w:rPr>
        <w:drawing>
          <wp:inline distT="0" distB="0" distL="0" distR="0" wp14:anchorId="0F1CF026" wp14:editId="05A9034B">
            <wp:extent cx="3200400" cy="3200400"/>
            <wp:effectExtent l="0" t="0" r="0" b="0"/>
            <wp:docPr id="19" name="Picture 19" descr="../../DSCI6051-student/scripts/CNN_10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I6051-student/scripts/CNN_10_layers_number_images_20000_image_size_100_confusion_matri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8958748" w14:textId="1848C89B" w:rsidR="00CF103E" w:rsidRPr="00CF103E" w:rsidRDefault="00875309" w:rsidP="00CF103E">
      <w:r w:rsidRPr="00C975D4">
        <w:rPr>
          <w:sz w:val="16"/>
          <w:szCs w:val="16"/>
        </w:rPr>
        <w:t xml:space="preserve">Fig. </w:t>
      </w:r>
      <w:r>
        <w:rPr>
          <w:sz w:val="16"/>
          <w:szCs w:val="16"/>
        </w:rPr>
        <w:t>11</w:t>
      </w:r>
      <w:r w:rsidRPr="00C975D4">
        <w:rPr>
          <w:sz w:val="16"/>
          <w:szCs w:val="16"/>
        </w:rPr>
        <w:t xml:space="preserve">. </w:t>
      </w:r>
      <w:r>
        <w:rPr>
          <w:sz w:val="16"/>
          <w:szCs w:val="16"/>
        </w:rPr>
        <w:t>Confusion matrix obtained with 20,000 images resized to 100x100.</w:t>
      </w:r>
    </w:p>
    <w:p w14:paraId="08AC23CB" w14:textId="77777777" w:rsidR="00736507" w:rsidRDefault="00736507" w:rsidP="00CC6E20">
      <w:pPr>
        <w:pStyle w:val="Heading4"/>
        <w:numPr>
          <w:ilvl w:val="0"/>
          <w:numId w:val="0"/>
        </w:numPr>
      </w:pPr>
    </w:p>
    <w:p w14:paraId="17324296" w14:textId="0A3D2D47" w:rsidR="00CC6E20" w:rsidRDefault="00CC6E20" w:rsidP="00753F7B">
      <w:pPr>
        <w:pStyle w:val="BodyText"/>
      </w:pPr>
      <w:r>
        <w:t>Similarly, let’s display the results using data augmentation with the 10-layer architecture. The corresponding ROC curve:</w:t>
      </w:r>
    </w:p>
    <w:p w14:paraId="3EF9A537" w14:textId="611D8CBD" w:rsidR="00CC6E20" w:rsidRDefault="000F748A" w:rsidP="00753F7B">
      <w:pPr>
        <w:pStyle w:val="BodyText"/>
      </w:pPr>
      <w:r>
        <w:rPr>
          <w:noProof/>
        </w:rPr>
        <w:drawing>
          <wp:inline distT="0" distB="0" distL="0" distR="0" wp14:anchorId="7EA23BFF" wp14:editId="55A975EB">
            <wp:extent cx="3200400" cy="3200400"/>
            <wp:effectExtent l="0" t="0" r="0" b="0"/>
            <wp:docPr id="22" name="Picture 22" descr="../../DSCI6051-student/scripts/CNN_10_layers_number_images_20000_image_size_100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I6051-student/scripts/CNN_10_layers_number_images_20000_image_size_100_data_augmentation_roc_cur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19B13966" w14:textId="0F526169" w:rsidR="00836021" w:rsidRDefault="00836021" w:rsidP="00753F7B">
      <w:pPr>
        <w:pStyle w:val="BodyText"/>
      </w:pPr>
      <w:r w:rsidRPr="00C975D4">
        <w:rPr>
          <w:sz w:val="16"/>
          <w:szCs w:val="16"/>
        </w:rPr>
        <w:t xml:space="preserve">Fig. </w:t>
      </w:r>
      <w:r>
        <w:rPr>
          <w:sz w:val="16"/>
          <w:szCs w:val="16"/>
        </w:rPr>
        <w:t>12</w:t>
      </w:r>
      <w:r w:rsidRPr="00C975D4">
        <w:rPr>
          <w:sz w:val="16"/>
          <w:szCs w:val="16"/>
        </w:rPr>
        <w:t xml:space="preserve">. </w:t>
      </w:r>
      <w:r>
        <w:rPr>
          <w:sz w:val="16"/>
          <w:szCs w:val="16"/>
        </w:rPr>
        <w:t>ROC curve with data augmentation with 20,000 images resized to 100x100.</w:t>
      </w:r>
    </w:p>
    <w:p w14:paraId="1F1ACD22" w14:textId="77777777" w:rsidR="004F3F67" w:rsidRDefault="004F3F67" w:rsidP="00753F7B">
      <w:pPr>
        <w:pStyle w:val="BodyText"/>
      </w:pPr>
    </w:p>
    <w:p w14:paraId="26522A1A" w14:textId="77777777" w:rsidR="00831CB4" w:rsidRDefault="00831CB4" w:rsidP="00753F7B">
      <w:pPr>
        <w:pStyle w:val="BodyText"/>
      </w:pPr>
    </w:p>
    <w:p w14:paraId="7FCD390E" w14:textId="77777777" w:rsidR="00831CB4" w:rsidRDefault="00831CB4" w:rsidP="000F748A">
      <w:pPr>
        <w:pStyle w:val="BodyText"/>
        <w:ind w:firstLine="0"/>
      </w:pPr>
    </w:p>
    <w:p w14:paraId="4098E31D" w14:textId="731411C9" w:rsidR="004F3F67" w:rsidRDefault="004F3F67" w:rsidP="00753F7B">
      <w:pPr>
        <w:pStyle w:val="BodyText"/>
      </w:pPr>
      <w:r>
        <w:lastRenderedPageBreak/>
        <w:t>The confusion matrix:</w:t>
      </w:r>
    </w:p>
    <w:p w14:paraId="444DADDF" w14:textId="1A31B12D" w:rsidR="004F3F67" w:rsidRDefault="000F748A" w:rsidP="00753F7B">
      <w:pPr>
        <w:pStyle w:val="BodyText"/>
      </w:pPr>
      <w:r>
        <w:rPr>
          <w:noProof/>
        </w:rPr>
        <w:drawing>
          <wp:inline distT="0" distB="0" distL="0" distR="0" wp14:anchorId="6EA6E4F9" wp14:editId="1740560B">
            <wp:extent cx="3200400" cy="3200400"/>
            <wp:effectExtent l="0" t="0" r="0" b="0"/>
            <wp:docPr id="26" name="Picture 26" descr="../../DSCI6051-student/scripts/CNN_10_layers_number_images_20000_image_size_100_data_augmentation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I6051-student/scripts/CNN_10_layers_number_images_20000_image_size_100_data_augmentation_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23C5BC1" w14:textId="60357409" w:rsidR="004F3F67" w:rsidRDefault="004F3F67" w:rsidP="00753F7B">
      <w:pPr>
        <w:pStyle w:val="BodyText"/>
      </w:pPr>
      <w:r w:rsidRPr="00C975D4">
        <w:rPr>
          <w:sz w:val="16"/>
          <w:szCs w:val="16"/>
        </w:rPr>
        <w:t xml:space="preserve">Fig. </w:t>
      </w:r>
      <w:r>
        <w:rPr>
          <w:sz w:val="16"/>
          <w:szCs w:val="16"/>
        </w:rPr>
        <w:t>13</w:t>
      </w:r>
      <w:r w:rsidRPr="00C975D4">
        <w:rPr>
          <w:sz w:val="16"/>
          <w:szCs w:val="16"/>
        </w:rPr>
        <w:t xml:space="preserve">. </w:t>
      </w:r>
      <w:r>
        <w:rPr>
          <w:sz w:val="16"/>
          <w:szCs w:val="16"/>
        </w:rPr>
        <w:t>Confusion matrix with data augmentation with 20,000 images resized to 100x100.</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77777777" w:rsidR="003C4EA6" w:rsidRDefault="003C4EA6" w:rsidP="00753F7B">
      <w:pPr>
        <w:pStyle w:val="BodyText"/>
      </w:pPr>
      <w:r>
        <w:t>Feature importance from random forests revealed that no feature was relevant at all to explain the low accuracy of the models.</w:t>
      </w:r>
    </w:p>
    <w:p w14:paraId="7B117FD2" w14:textId="36790F02" w:rsidR="00734153" w:rsidRDefault="009121A1" w:rsidP="006432BF">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t uses Apache Beam (running on Cloud Dataflow) and PIL to preprocess the images into embeddings</w:t>
      </w:r>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 or "not-tasty" in this project.</w:t>
      </w:r>
    </w:p>
    <w:p w14:paraId="348243E4" w14:textId="7F12BA0E" w:rsidR="0072594F" w:rsidRDefault="0072594F" w:rsidP="00831CB4">
      <w:pPr>
        <w:pStyle w:val="BodyText"/>
      </w:pPr>
      <w:r>
        <w:t>Preprocessing means that we extract an image features from the "bottleneck" layer which is the penultimate layer of the Inception network. This is achieved by loading the saved Inception model and its variable values into TensorFlow, and run each image through that model</w:t>
      </w:r>
      <w:r w:rsidR="00831CB4">
        <w:t>.</w:t>
      </w:r>
    </w:p>
    <w:p w14:paraId="047344D1" w14:textId="77777777" w:rsidR="0072594F" w:rsidRDefault="0072594F" w:rsidP="0072594F">
      <w:pPr>
        <w:pStyle w:val="BodyText"/>
      </w:pPr>
      <w:r>
        <w:t>Each image is processed to produce its feature representation (an embedding) which is a k-dimensional vector of floats (in our case, 2,048 dimensions). The preprocessing includes converting the image format, resizing images, and running the converted image through a pre-trained model to get the embeddings.</w:t>
      </w:r>
    </w:p>
    <w:p w14:paraId="5523C83D" w14:textId="77777777" w:rsidR="0072594F" w:rsidRDefault="0072594F" w:rsidP="0072594F">
      <w:pPr>
        <w:pStyle w:val="BodyText"/>
      </w:pPr>
    </w:p>
    <w:p w14:paraId="30111019" w14:textId="0ADA5872" w:rsidR="0072594F" w:rsidRDefault="0072594F" w:rsidP="00831CB4">
      <w:pPr>
        <w:pStyle w:val="BodyText"/>
      </w:pPr>
      <w:r>
        <w:lastRenderedPageBreak/>
        <w:t>The reason this approach is so effective for bootstrapping new image classification is that these 'bottleneck' embeddings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85628F5" w:rsidR="00B25187" w:rsidRDefault="00B25187" w:rsidP="00B25187">
      <w:pPr>
        <w:pStyle w:val="BodyText"/>
        <w:jc w:val="left"/>
      </w:pPr>
      <w:r w:rsidRPr="00C975D4">
        <w:rPr>
          <w:sz w:val="16"/>
          <w:szCs w:val="16"/>
        </w:rPr>
        <w:t xml:space="preserve">Fig. </w:t>
      </w:r>
      <w:r>
        <w:rPr>
          <w:sz w:val="16"/>
          <w:szCs w:val="16"/>
        </w:rPr>
        <w:t>15</w:t>
      </w:r>
      <w:r w:rsidRPr="00C975D4">
        <w:rPr>
          <w:sz w:val="16"/>
          <w:szCs w:val="16"/>
        </w:rPr>
        <w:t xml:space="preserve">. </w:t>
      </w:r>
      <w:r>
        <w:rPr>
          <w:sz w:val="16"/>
          <w:szCs w:val="16"/>
        </w:rPr>
        <w:t>Embedings created for training set. View from Google Dataflow.</w:t>
      </w:r>
    </w:p>
    <w:p w14:paraId="62F2A83E" w14:textId="7CBF8347" w:rsidR="0072594F" w:rsidRDefault="0072594F" w:rsidP="0072594F">
      <w:pPr>
        <w:pStyle w:val="BodyText"/>
      </w:pPr>
      <w:r>
        <w:t xml:space="preserve">The neural network will comprise a single fully- 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17A59AF8" w14:textId="77777777" w:rsidR="00306B1D" w:rsidRDefault="00306B1D" w:rsidP="0072594F">
      <w:pPr>
        <w:pStyle w:val="BodyText"/>
      </w:pPr>
    </w:p>
    <w:p w14:paraId="2E573E42" w14:textId="5771FF36" w:rsidR="00F92940" w:rsidRDefault="00D97713" w:rsidP="001A5FDF">
      <w:pPr>
        <w:pStyle w:val="BodyText"/>
        <w:jc w:val="left"/>
      </w:pPr>
      <w:r>
        <w:rPr>
          <w:noProof/>
        </w:rPr>
        <w:lastRenderedPageBreak/>
        <w:drawing>
          <wp:inline distT="0" distB="0" distL="0" distR="0" wp14:anchorId="1852A0ED" wp14:editId="29CA7833">
            <wp:extent cx="3200400" cy="1549400"/>
            <wp:effectExtent l="0" t="0" r="0" b="0"/>
            <wp:docPr id="10" name="Picture 10" descr="pape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549400"/>
                    </a:xfrm>
                    <a:prstGeom prst="rect">
                      <a:avLst/>
                    </a:prstGeom>
                    <a:noFill/>
                    <a:ln>
                      <a:noFill/>
                    </a:ln>
                  </pic:spPr>
                </pic:pic>
              </a:graphicData>
            </a:graphic>
          </wp:inline>
        </w:drawing>
      </w:r>
    </w:p>
    <w:p w14:paraId="350C1B91" w14:textId="60477A8D" w:rsidR="00D97713" w:rsidRDefault="00D97713" w:rsidP="00D97713">
      <w:pPr>
        <w:pStyle w:val="BodyText"/>
      </w:pPr>
      <w:r w:rsidRPr="00C975D4">
        <w:rPr>
          <w:sz w:val="16"/>
          <w:szCs w:val="16"/>
        </w:rPr>
        <w:t xml:space="preserve">Fig. </w:t>
      </w:r>
      <w:r w:rsidR="00B25187">
        <w:rPr>
          <w:sz w:val="16"/>
          <w:szCs w:val="16"/>
        </w:rPr>
        <w:t>16</w:t>
      </w:r>
      <w:r w:rsidRPr="00C975D4">
        <w:rPr>
          <w:sz w:val="16"/>
          <w:szCs w:val="16"/>
        </w:rPr>
        <w:t xml:space="preserve">. </w:t>
      </w:r>
      <w:r>
        <w:rPr>
          <w:sz w:val="16"/>
          <w:szCs w:val="16"/>
        </w:rPr>
        <w:t xml:space="preserve">Logs from ML Engine. We can see an accuracy of </w:t>
      </w:r>
      <w:r w:rsidR="00DC5EEC">
        <w:rPr>
          <w:sz w:val="16"/>
          <w:szCs w:val="16"/>
        </w:rPr>
        <w:t xml:space="preserve">88% on </w:t>
      </w:r>
      <w:r w:rsidR="0000688B">
        <w:rPr>
          <w:sz w:val="16"/>
          <w:szCs w:val="16"/>
        </w:rPr>
        <w:t xml:space="preserve">the </w:t>
      </w:r>
      <w:r w:rsidR="00DC5EEC">
        <w:rPr>
          <w:sz w:val="16"/>
          <w:szCs w:val="16"/>
        </w:rPr>
        <w:t>evaluation set</w:t>
      </w:r>
      <w:r>
        <w:rPr>
          <w:sz w:val="16"/>
          <w:szCs w:val="16"/>
        </w:rPr>
        <w:t>.</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r>
        <w:t xml:space="preserve">Tensorboard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1D38E08A" w:rsidR="00B25187" w:rsidRDefault="00B25187" w:rsidP="00D97713">
      <w:pPr>
        <w:pStyle w:val="BodyText"/>
      </w:pPr>
      <w:r w:rsidRPr="00C975D4">
        <w:rPr>
          <w:sz w:val="16"/>
          <w:szCs w:val="16"/>
        </w:rPr>
        <w:t xml:space="preserve">Fig. </w:t>
      </w:r>
      <w:r>
        <w:rPr>
          <w:sz w:val="16"/>
          <w:szCs w:val="16"/>
        </w:rPr>
        <w:t>17.</w:t>
      </w:r>
      <w:r w:rsidRPr="00C975D4">
        <w:rPr>
          <w:sz w:val="16"/>
          <w:szCs w:val="16"/>
        </w:rPr>
        <w:t xml:space="preserve"> </w:t>
      </w:r>
      <w:r w:rsidR="00306B1D">
        <w:rPr>
          <w:sz w:val="16"/>
          <w:szCs w:val="16"/>
        </w:rPr>
        <w:t>Looking at the accuracy using Tensorboard</w:t>
      </w:r>
      <w:r>
        <w:rPr>
          <w:sz w:val="16"/>
          <w:szCs w:val="16"/>
        </w:rPr>
        <w:t>.</w:t>
      </w:r>
    </w:p>
    <w:p w14:paraId="4C9B8F61" w14:textId="77777777" w:rsidR="001577E1" w:rsidRDefault="00F802BF" w:rsidP="00D97713">
      <w:pPr>
        <w:pStyle w:val="BodyText"/>
      </w:pPr>
      <w:r>
        <w:t xml:space="preserve">Embeddings can be also </w:t>
      </w:r>
      <w:r w:rsidR="00515CB5">
        <w:t>be visualized in Tensorboard</w:t>
      </w:r>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lastRenderedPageBreak/>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4559" cy="2419840"/>
                    </a:xfrm>
                    <a:prstGeom prst="rect">
                      <a:avLst/>
                    </a:prstGeom>
                  </pic:spPr>
                </pic:pic>
              </a:graphicData>
            </a:graphic>
          </wp:inline>
        </w:drawing>
      </w:r>
    </w:p>
    <w:p w14:paraId="53D1CA63" w14:textId="23E359B9" w:rsidR="006812CC" w:rsidRDefault="006812CC" w:rsidP="00445758">
      <w:pPr>
        <w:pStyle w:val="BodyText"/>
      </w:pPr>
      <w:r w:rsidRPr="00C975D4">
        <w:rPr>
          <w:sz w:val="16"/>
          <w:szCs w:val="16"/>
        </w:rPr>
        <w:t xml:space="preserve">Fig. </w:t>
      </w:r>
      <w:r>
        <w:rPr>
          <w:sz w:val="16"/>
          <w:szCs w:val="16"/>
        </w:rPr>
        <w:t>18.</w:t>
      </w:r>
      <w:r w:rsidRPr="00C975D4">
        <w:rPr>
          <w:sz w:val="16"/>
          <w:szCs w:val="16"/>
        </w:rPr>
        <w:t xml:space="preserve"> </w:t>
      </w:r>
      <w:r>
        <w:rPr>
          <w:sz w:val="16"/>
          <w:szCs w:val="16"/>
        </w:rPr>
        <w:t>Using PCA in Tensorboard, we can look at the embeddings as well as isolate some of them.</w:t>
      </w:r>
    </w:p>
    <w:p w14:paraId="2C8A4937" w14:textId="7EBE662D" w:rsidR="00D97713" w:rsidRDefault="00445758" w:rsidP="00D97713">
      <w:pPr>
        <w:pStyle w:val="BodyText"/>
      </w:pPr>
      <w:r>
        <w:t>Computational graphs can be also visualized in Tensorboard</w:t>
      </w:r>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68CA313F" w:rsidR="003C1640" w:rsidRDefault="003C1640" w:rsidP="003C1640">
      <w:pPr>
        <w:pStyle w:val="BodyText"/>
      </w:pPr>
      <w:r w:rsidRPr="00C975D4">
        <w:rPr>
          <w:sz w:val="16"/>
          <w:szCs w:val="16"/>
        </w:rPr>
        <w:t xml:space="preserve">Fig. </w:t>
      </w:r>
      <w:r>
        <w:rPr>
          <w:sz w:val="16"/>
          <w:szCs w:val="16"/>
        </w:rPr>
        <w:t>19.</w:t>
      </w:r>
      <w:r w:rsidRPr="00C975D4">
        <w:rPr>
          <w:sz w:val="16"/>
          <w:szCs w:val="16"/>
        </w:rPr>
        <w:t xml:space="preserve"> </w:t>
      </w:r>
      <w:r w:rsidR="00850AEC">
        <w:rPr>
          <w:sz w:val="16"/>
          <w:szCs w:val="16"/>
        </w:rPr>
        <w:t>A view of a complete computational graph in Tensorboard</w:t>
      </w:r>
      <w:r>
        <w:rPr>
          <w:sz w:val="16"/>
          <w:szCs w:val="16"/>
        </w:rPr>
        <w:t>.</w:t>
      </w:r>
    </w:p>
    <w:p w14:paraId="1C5A0988" w14:textId="4C1A8A09" w:rsidR="00044C58" w:rsidRDefault="00E23A57" w:rsidP="00F53A6D">
      <w:pPr>
        <w:pStyle w:val="BodyText"/>
        <w:jc w:val="left"/>
      </w:pPr>
      <w:r>
        <w:t>Finally, using a Flask application, we can visualize predictions on a given image.</w:t>
      </w:r>
      <w:r w:rsidR="00044C58">
        <w:t xml:space="preserve"> Using an image from epicurious.com:</w:t>
      </w:r>
    </w:p>
    <w:p w14:paraId="53BFEAE8" w14:textId="2D25E2EF" w:rsidR="00044C58" w:rsidRDefault="00044C58" w:rsidP="00044C58">
      <w:pPr>
        <w:pStyle w:val="BodyText"/>
        <w:jc w:val="center"/>
      </w:pPr>
      <w:r>
        <w:rPr>
          <w:noProof/>
        </w:rPr>
        <w:drawing>
          <wp:inline distT="0" distB="0" distL="0" distR="0" wp14:anchorId="17283592" wp14:editId="77F34E94">
            <wp:extent cx="2992543" cy="2119247"/>
            <wp:effectExtent l="0" t="0" r="5080" b="0"/>
            <wp:docPr id="29" name="Picture 29" descr="pape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per-2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7654" cy="2129948"/>
                    </a:xfrm>
                    <a:prstGeom prst="rect">
                      <a:avLst/>
                    </a:prstGeom>
                    <a:noFill/>
                    <a:ln>
                      <a:noFill/>
                    </a:ln>
                  </pic:spPr>
                </pic:pic>
              </a:graphicData>
            </a:graphic>
          </wp:inline>
        </w:drawing>
      </w:r>
    </w:p>
    <w:p w14:paraId="5DBD6D05" w14:textId="4B9FB747" w:rsidR="00044C58" w:rsidRDefault="00044C58" w:rsidP="00044C58">
      <w:pPr>
        <w:pStyle w:val="BodyText"/>
      </w:pPr>
      <w:r w:rsidRPr="00C975D4">
        <w:rPr>
          <w:sz w:val="16"/>
          <w:szCs w:val="16"/>
        </w:rPr>
        <w:t xml:space="preserve">Fig. </w:t>
      </w:r>
      <w:r>
        <w:rPr>
          <w:sz w:val="16"/>
          <w:szCs w:val="16"/>
        </w:rPr>
        <w:t>20.</w:t>
      </w:r>
      <w:r w:rsidRPr="00C975D4">
        <w:rPr>
          <w:sz w:val="16"/>
          <w:szCs w:val="16"/>
        </w:rPr>
        <w:t xml:space="preserve"> </w:t>
      </w:r>
      <w:r>
        <w:rPr>
          <w:sz w:val="16"/>
          <w:szCs w:val="16"/>
        </w:rPr>
        <w:t>Making a prediction using a picture from epicurious.com. The picture is professional grade.</w:t>
      </w:r>
    </w:p>
    <w:p w14:paraId="40F6F90E" w14:textId="77777777" w:rsidR="00044C58" w:rsidRDefault="00044C58" w:rsidP="00F53A6D">
      <w:pPr>
        <w:pStyle w:val="BodyText"/>
        <w:jc w:val="left"/>
      </w:pPr>
    </w:p>
    <w:p w14:paraId="4946FD0D" w14:textId="77777777" w:rsidR="00044C58" w:rsidRDefault="00044C58" w:rsidP="00F53A6D">
      <w:pPr>
        <w:pStyle w:val="BodyText"/>
        <w:jc w:val="left"/>
      </w:pPr>
    </w:p>
    <w:p w14:paraId="4366C8E5" w14:textId="77777777" w:rsidR="00044C58" w:rsidRDefault="00044C58" w:rsidP="00F53A6D">
      <w:pPr>
        <w:pStyle w:val="BodyText"/>
        <w:jc w:val="left"/>
      </w:pPr>
    </w:p>
    <w:p w14:paraId="5935C59E" w14:textId="77777777" w:rsidR="00044C58" w:rsidRDefault="00044C58" w:rsidP="00F53A6D">
      <w:pPr>
        <w:pStyle w:val="BodyText"/>
        <w:jc w:val="left"/>
      </w:pPr>
    </w:p>
    <w:p w14:paraId="2B278087" w14:textId="5C63C3BC" w:rsidR="00D97713" w:rsidRDefault="00044C58" w:rsidP="00F53A6D">
      <w:pPr>
        <w:pStyle w:val="BodyText"/>
        <w:jc w:val="left"/>
      </w:pPr>
      <w:r>
        <w:lastRenderedPageBreak/>
        <w:t>Making another prediction from a picture from food.com:</w:t>
      </w:r>
    </w:p>
    <w:p w14:paraId="217FB2AF" w14:textId="1504B097" w:rsidR="00044C58" w:rsidRDefault="00044C58" w:rsidP="00044C58">
      <w:pPr>
        <w:pStyle w:val="BodyText"/>
        <w:jc w:val="center"/>
      </w:pPr>
      <w:r>
        <w:rPr>
          <w:noProof/>
        </w:rPr>
        <w:drawing>
          <wp:inline distT="0" distB="0" distL="0" distR="0" wp14:anchorId="222A3298" wp14:editId="14B91911">
            <wp:extent cx="2834469" cy="3097107"/>
            <wp:effectExtent l="0" t="0" r="10795" b="1905"/>
            <wp:docPr id="30" name="Picture 30" descr="pape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per-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1116" cy="3115296"/>
                    </a:xfrm>
                    <a:prstGeom prst="rect">
                      <a:avLst/>
                    </a:prstGeom>
                    <a:noFill/>
                    <a:ln>
                      <a:noFill/>
                    </a:ln>
                  </pic:spPr>
                </pic:pic>
              </a:graphicData>
            </a:graphic>
          </wp:inline>
        </w:drawing>
      </w:r>
    </w:p>
    <w:p w14:paraId="17C968CA" w14:textId="6D8825E9" w:rsidR="00541FBC" w:rsidRDefault="00541FBC" w:rsidP="00541FBC">
      <w:pPr>
        <w:pStyle w:val="BodyText"/>
      </w:pPr>
      <w:r w:rsidRPr="00C975D4">
        <w:rPr>
          <w:sz w:val="16"/>
          <w:szCs w:val="16"/>
        </w:rPr>
        <w:t xml:space="preserve">Fig. </w:t>
      </w:r>
      <w:r>
        <w:rPr>
          <w:sz w:val="16"/>
          <w:szCs w:val="16"/>
        </w:rPr>
        <w:t>21.</w:t>
      </w:r>
      <w:r w:rsidRPr="00C975D4">
        <w:rPr>
          <w:sz w:val="16"/>
          <w:szCs w:val="16"/>
        </w:rPr>
        <w:t xml:space="preserve"> </w:t>
      </w:r>
      <w:r>
        <w:rPr>
          <w:sz w:val="16"/>
          <w:szCs w:val="16"/>
        </w:rPr>
        <w:t>Making a prediction using a picture from food.com. The picture is amateur and fuzzy.</w:t>
      </w:r>
    </w:p>
    <w:p w14:paraId="69618AB5" w14:textId="77777777" w:rsidR="00734153" w:rsidRDefault="00734153" w:rsidP="00734153">
      <w:pPr>
        <w:pStyle w:val="Heading1"/>
      </w:pPr>
      <w:r>
        <w:t>Conclussion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t xml:space="preserve">Also, a deeper </w:t>
      </w:r>
      <w:r w:rsidR="00C11015">
        <w:t>convolutional neural network architecture leads to better accuracy.</w:t>
      </w:r>
    </w:p>
    <w:p w14:paraId="0D8D7A4A" w14:textId="182EE740"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p>
    <w:p w14:paraId="5B9003AA" w14:textId="3EE977EF" w:rsidR="001F101A" w:rsidRDefault="001F101A" w:rsidP="00734153">
      <w:pPr>
        <w:pStyle w:val="BodyText"/>
      </w:pPr>
      <w:r>
        <w:t>Future work will lead to implement a convolutional neural network with high accuracy in production to minimize customer defection, and continue development neural network architectures to extract ingredients and its nutritious value from the best image for a given recipe.</w:t>
      </w:r>
    </w:p>
    <w:p w14:paraId="5E131F7D" w14:textId="04040F53" w:rsidR="00734153" w:rsidRDefault="007F6483" w:rsidP="00734153">
      <w:pPr>
        <w:pStyle w:val="BodyText"/>
      </w:pPr>
      <w:r>
        <w:t xml:space="preserve">All work can be found on this github repository: </w:t>
      </w:r>
      <w:r w:rsidR="002A6B65" w:rsidRPr="002A6B65">
        <w:t>https://github.com/carlespoles/DSCI6051-student</w:t>
      </w:r>
      <w:r w:rsidR="00734153">
        <w:t>.</w:t>
      </w:r>
    </w:p>
    <w:p w14:paraId="1EABE12B" w14:textId="77777777" w:rsidR="008A55B5" w:rsidRDefault="00DF36C0">
      <w:pPr>
        <w:pStyle w:val="Heading5"/>
        <w:rPr>
          <w:rFonts w:eastAsia="MS Mincho"/>
        </w:rPr>
      </w:pPr>
      <w:r>
        <w:rPr>
          <w:rFonts w:eastAsia="MS Mincho"/>
        </w:rPr>
        <w:t>Acknowledgment</w:t>
      </w:r>
    </w:p>
    <w:p w14:paraId="23E3D01D" w14:textId="17F3E38C" w:rsidR="00EE4362" w:rsidRDefault="00CE1B29" w:rsidP="00DC273C">
      <w:pPr>
        <w:pStyle w:val="BodyText"/>
      </w:pPr>
      <w:r>
        <w:t xml:space="preserve">I want to thank the guidance </w:t>
      </w:r>
      <w:r w:rsidR="00B013A3">
        <w:t xml:space="preserve">and support </w:t>
      </w:r>
      <w:r>
        <w:t xml:space="preserve">provided by Sivan </w:t>
      </w:r>
      <w:r w:rsidR="00D510DC">
        <w:t xml:space="preserve">Aldor-Noiman and Eric Adrejko from Wellio towards the success of this project, as well as my fellow intern Pranava </w:t>
      </w:r>
      <w:r w:rsidR="00D510DC" w:rsidRPr="00D510DC">
        <w:t>Prabhakaran</w:t>
      </w:r>
      <w:r w:rsidR="00D510DC">
        <w:t xml:space="preserve"> and my advisor Alessandro G</w:t>
      </w:r>
      <w:r w:rsidR="006E2453">
        <w:t>agliardi and Con</w:t>
      </w:r>
      <w:r w:rsidR="00D510DC">
        <w:t>or Murphy, members of the faculty of the University of New Haven.</w:t>
      </w:r>
    </w:p>
    <w:p w14:paraId="36C3B0EF" w14:textId="77777777" w:rsidR="00765BE2" w:rsidRDefault="00765BE2" w:rsidP="00D254C3">
      <w:pPr>
        <w:pStyle w:val="Heading5"/>
        <w:rPr>
          <w:rFonts w:eastAsia="MS Mincho"/>
        </w:rPr>
      </w:pPr>
    </w:p>
    <w:p w14:paraId="75B3BCFA" w14:textId="77777777" w:rsidR="008A55B5" w:rsidRPr="00D254C3" w:rsidRDefault="008A55B5" w:rsidP="00D254C3">
      <w:pPr>
        <w:pStyle w:val="Heading5"/>
        <w:rPr>
          <w:rFonts w:eastAsia="MS Mincho"/>
        </w:rPr>
      </w:pPr>
      <w:bookmarkStart w:id="0" w:name="_GoBack"/>
      <w:bookmarkEnd w:id="0"/>
      <w:r>
        <w:rPr>
          <w:rFonts w:eastAsia="MS Mincho"/>
        </w:rPr>
        <w:lastRenderedPageBreak/>
        <w:t>References</w:t>
      </w:r>
    </w:p>
    <w:p w14:paraId="0B65B7DD" w14:textId="77777777" w:rsidR="008A55B5" w:rsidRDefault="008A55B5">
      <w:pPr>
        <w:rPr>
          <w:rFonts w:eastAsia="MS Mincho"/>
        </w:rPr>
      </w:pP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lastRenderedPageBreak/>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307E6279" w14:textId="43090A86" w:rsidR="00A96710" w:rsidRPr="009D719F" w:rsidRDefault="006328D5" w:rsidP="009D719F">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567A2AD7" w14:textId="77777777" w:rsidR="00A96710" w:rsidRDefault="00A96710" w:rsidP="00A96710">
      <w:pPr>
        <w:pStyle w:val="references"/>
        <w:numPr>
          <w:ilvl w:val="0"/>
          <w:numId w:val="0"/>
        </w:numPr>
        <w:ind w:firstLine="360"/>
        <w:rPr>
          <w:rFonts w:eastAsia="MS Mincho"/>
        </w:rPr>
      </w:pP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505F2D25" w14:textId="5D3675DF" w:rsidR="006F6F1D" w:rsidRPr="00150282" w:rsidRDefault="006F6F1D" w:rsidP="006F6F1D">
      <w:pPr>
        <w:pStyle w:val="references"/>
        <w:rPr>
          <w:rFonts w:eastAsia="MS Mincho"/>
        </w:rPr>
        <w:sectPr w:rsidR="006F6F1D" w:rsidRPr="00150282"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Pr="00A96710">
        <w:rPr>
          <w:rFonts w:eastAsia="MS Mincho"/>
        </w:rPr>
        <w:t>.</w:t>
      </w:r>
    </w:p>
    <w:p w14:paraId="5FDD85B4" w14:textId="77777777" w:rsidR="006F6F1D" w:rsidRPr="00150282" w:rsidRDefault="006F6F1D" w:rsidP="006F6F1D">
      <w:pPr>
        <w:pStyle w:val="references"/>
        <w:numPr>
          <w:ilvl w:val="0"/>
          <w:numId w:val="0"/>
        </w:numPr>
        <w:ind w:left="360" w:hanging="360"/>
        <w:rPr>
          <w:rFonts w:eastAsia="MS Mincho"/>
        </w:rPr>
        <w:sectPr w:rsidR="006F6F1D" w:rsidRPr="00150282" w:rsidSect="004445B3">
          <w:type w:val="continuous"/>
          <w:pgSz w:w="11909" w:h="16834" w:code="9"/>
          <w:pgMar w:top="1080" w:right="734" w:bottom="2434" w:left="734" w:header="720" w:footer="720" w:gutter="0"/>
          <w:cols w:num="2" w:space="360"/>
          <w:docGrid w:linePitch="360"/>
        </w:sectPr>
      </w:pPr>
    </w:p>
    <w:p w14:paraId="1D5EF612" w14:textId="77777777" w:rsidR="009D719F" w:rsidRPr="00150282" w:rsidRDefault="009D719F" w:rsidP="009D719F">
      <w:pPr>
        <w:pStyle w:val="references"/>
        <w:numPr>
          <w:ilvl w:val="0"/>
          <w:numId w:val="0"/>
        </w:numPr>
        <w:ind w:left="360" w:hanging="360"/>
        <w:rPr>
          <w:rFonts w:eastAsia="MS Mincho"/>
        </w:rPr>
        <w:sectPr w:rsidR="009D719F" w:rsidRPr="00150282" w:rsidSect="004445B3">
          <w:type w:val="continuous"/>
          <w:pgSz w:w="11909" w:h="16834" w:code="9"/>
          <w:pgMar w:top="1080" w:right="734" w:bottom="2434" w:left="734" w:header="720" w:footer="720" w:gutter="0"/>
          <w:cols w:num="2" w:space="360"/>
          <w:docGrid w:linePitch="360"/>
        </w:sectPr>
      </w:pPr>
    </w:p>
    <w:p w14:paraId="6784B8BE" w14:textId="77777777" w:rsidR="00150282" w:rsidRPr="00150282" w:rsidRDefault="00150282" w:rsidP="00150282">
      <w:pPr>
        <w:pStyle w:val="references"/>
        <w:numPr>
          <w:ilvl w:val="0"/>
          <w:numId w:val="0"/>
        </w:numPr>
        <w:ind w:left="360" w:hanging="360"/>
        <w:rPr>
          <w:rFonts w:eastAsia="MS Mincho"/>
        </w:rPr>
        <w:sectPr w:rsidR="00150282" w:rsidRPr="00150282" w:rsidSect="004445B3">
          <w:type w:val="continuous"/>
          <w:pgSz w:w="11909" w:h="16834" w:code="9"/>
          <w:pgMar w:top="1080" w:right="734" w:bottom="2434" w:left="734" w:header="720" w:footer="720" w:gutter="0"/>
          <w:cols w:num="2" w:space="360"/>
          <w:docGrid w:linePitch="360"/>
        </w:sectPr>
      </w:pPr>
    </w:p>
    <w:p w14:paraId="27CA6F72" w14:textId="77777777" w:rsidR="00A96710" w:rsidRPr="006328D5" w:rsidRDefault="00A96710" w:rsidP="00A96710">
      <w:pPr>
        <w:pStyle w:val="references"/>
        <w:numPr>
          <w:ilvl w:val="0"/>
          <w:numId w:val="0"/>
        </w:numPr>
        <w:ind w:firstLine="360"/>
        <w:rPr>
          <w:rFonts w:eastAsia="MS Mincho"/>
        </w:rPr>
        <w:sectPr w:rsidR="00A96710" w:rsidRPr="006328D5" w:rsidSect="004445B3">
          <w:type w:val="continuous"/>
          <w:pgSz w:w="11909" w:h="16834" w:code="9"/>
          <w:pgMar w:top="1080" w:right="734" w:bottom="2434" w:left="734" w:header="720" w:footer="720" w:gutter="0"/>
          <w:cols w:num="2" w:space="360"/>
          <w:docGrid w:linePitch="360"/>
        </w:sectPr>
      </w:pPr>
    </w:p>
    <w:p w14:paraId="2442F5BF" w14:textId="77777777" w:rsidR="006328D5" w:rsidRPr="006328D5" w:rsidRDefault="006328D5" w:rsidP="006328D5">
      <w:pPr>
        <w:pStyle w:val="references"/>
        <w:rPr>
          <w:rFonts w:eastAsia="MS Mincho"/>
        </w:rPr>
        <w:sectPr w:rsidR="006328D5" w:rsidRPr="006328D5" w:rsidSect="004445B3">
          <w:type w:val="continuous"/>
          <w:pgSz w:w="11909" w:h="16834" w:code="9"/>
          <w:pgMar w:top="1080" w:right="734" w:bottom="2434" w:left="734" w:header="720" w:footer="720" w:gutter="0"/>
          <w:cols w:num="2" w:space="360"/>
          <w:docGrid w:linePitch="360"/>
        </w:sectPr>
      </w:pPr>
    </w:p>
    <w:p w14:paraId="78563AF3"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88B"/>
    <w:rsid w:val="0000796D"/>
    <w:rsid w:val="000143C4"/>
    <w:rsid w:val="000172A5"/>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817C5"/>
    <w:rsid w:val="001A5FDF"/>
    <w:rsid w:val="001C0F14"/>
    <w:rsid w:val="001D3154"/>
    <w:rsid w:val="001E2640"/>
    <w:rsid w:val="001E621E"/>
    <w:rsid w:val="001F101A"/>
    <w:rsid w:val="00231CFC"/>
    <w:rsid w:val="0024397C"/>
    <w:rsid w:val="00266203"/>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4AFF"/>
    <w:rsid w:val="00316219"/>
    <w:rsid w:val="003520D6"/>
    <w:rsid w:val="003600AF"/>
    <w:rsid w:val="00376C9B"/>
    <w:rsid w:val="00384D4F"/>
    <w:rsid w:val="00390511"/>
    <w:rsid w:val="003A25FB"/>
    <w:rsid w:val="003A36AE"/>
    <w:rsid w:val="003A47B5"/>
    <w:rsid w:val="003A4CF0"/>
    <w:rsid w:val="003A59A6"/>
    <w:rsid w:val="003C1640"/>
    <w:rsid w:val="003C48FF"/>
    <w:rsid w:val="003C4EA6"/>
    <w:rsid w:val="00400952"/>
    <w:rsid w:val="004059FE"/>
    <w:rsid w:val="004074EE"/>
    <w:rsid w:val="00411D4D"/>
    <w:rsid w:val="0041523A"/>
    <w:rsid w:val="004445B3"/>
    <w:rsid w:val="00445758"/>
    <w:rsid w:val="00476289"/>
    <w:rsid w:val="004766CA"/>
    <w:rsid w:val="004818C8"/>
    <w:rsid w:val="004A32FA"/>
    <w:rsid w:val="004B7D80"/>
    <w:rsid w:val="004C0BD5"/>
    <w:rsid w:val="004C79C5"/>
    <w:rsid w:val="004D1E15"/>
    <w:rsid w:val="004D321C"/>
    <w:rsid w:val="004F3F67"/>
    <w:rsid w:val="004F7B13"/>
    <w:rsid w:val="0050058C"/>
    <w:rsid w:val="0050585C"/>
    <w:rsid w:val="00515CB5"/>
    <w:rsid w:val="00530D32"/>
    <w:rsid w:val="00541FBC"/>
    <w:rsid w:val="00564242"/>
    <w:rsid w:val="00565584"/>
    <w:rsid w:val="005666AF"/>
    <w:rsid w:val="005A1963"/>
    <w:rsid w:val="005B520E"/>
    <w:rsid w:val="005B535B"/>
    <w:rsid w:val="005C118F"/>
    <w:rsid w:val="005D0B4D"/>
    <w:rsid w:val="005D27CA"/>
    <w:rsid w:val="005D48E0"/>
    <w:rsid w:val="005E6B23"/>
    <w:rsid w:val="0060697F"/>
    <w:rsid w:val="006108A4"/>
    <w:rsid w:val="00621B18"/>
    <w:rsid w:val="006328D5"/>
    <w:rsid w:val="006432BF"/>
    <w:rsid w:val="0064529D"/>
    <w:rsid w:val="006473E7"/>
    <w:rsid w:val="00654947"/>
    <w:rsid w:val="006640C2"/>
    <w:rsid w:val="00676E4D"/>
    <w:rsid w:val="006812CC"/>
    <w:rsid w:val="00696113"/>
    <w:rsid w:val="006A5C94"/>
    <w:rsid w:val="006B5CCA"/>
    <w:rsid w:val="006C36E0"/>
    <w:rsid w:val="006C4648"/>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BE2"/>
    <w:rsid w:val="00774F44"/>
    <w:rsid w:val="00777813"/>
    <w:rsid w:val="0078398E"/>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75309"/>
    <w:rsid w:val="00875597"/>
    <w:rsid w:val="008843AB"/>
    <w:rsid w:val="008A55B5"/>
    <w:rsid w:val="008A7327"/>
    <w:rsid w:val="008A75C8"/>
    <w:rsid w:val="008B1F13"/>
    <w:rsid w:val="008C11D9"/>
    <w:rsid w:val="008C1433"/>
    <w:rsid w:val="009121A1"/>
    <w:rsid w:val="00924129"/>
    <w:rsid w:val="00926E47"/>
    <w:rsid w:val="00965CF9"/>
    <w:rsid w:val="00973349"/>
    <w:rsid w:val="00973FB7"/>
    <w:rsid w:val="0097508D"/>
    <w:rsid w:val="009871FB"/>
    <w:rsid w:val="009B37F0"/>
    <w:rsid w:val="009D719F"/>
    <w:rsid w:val="009E292E"/>
    <w:rsid w:val="009E699A"/>
    <w:rsid w:val="00A03D8E"/>
    <w:rsid w:val="00A10716"/>
    <w:rsid w:val="00A31611"/>
    <w:rsid w:val="00A34D45"/>
    <w:rsid w:val="00A425C5"/>
    <w:rsid w:val="00A510F7"/>
    <w:rsid w:val="00A636A2"/>
    <w:rsid w:val="00A77425"/>
    <w:rsid w:val="00A96710"/>
    <w:rsid w:val="00AC1ADF"/>
    <w:rsid w:val="00AC6519"/>
    <w:rsid w:val="00AD42E8"/>
    <w:rsid w:val="00AE0D82"/>
    <w:rsid w:val="00AE3CCD"/>
    <w:rsid w:val="00AE5766"/>
    <w:rsid w:val="00AE6FE8"/>
    <w:rsid w:val="00AF3CE8"/>
    <w:rsid w:val="00B013A3"/>
    <w:rsid w:val="00B25187"/>
    <w:rsid w:val="00B252F3"/>
    <w:rsid w:val="00B30CD4"/>
    <w:rsid w:val="00B328E2"/>
    <w:rsid w:val="00B3765F"/>
    <w:rsid w:val="00B44C47"/>
    <w:rsid w:val="00B47524"/>
    <w:rsid w:val="00B47792"/>
    <w:rsid w:val="00B55767"/>
    <w:rsid w:val="00B80477"/>
    <w:rsid w:val="00B80EE0"/>
    <w:rsid w:val="00BA4FA8"/>
    <w:rsid w:val="00BB1AE3"/>
    <w:rsid w:val="00BB793F"/>
    <w:rsid w:val="00BC09FC"/>
    <w:rsid w:val="00BC20EA"/>
    <w:rsid w:val="00BF3838"/>
    <w:rsid w:val="00C057A8"/>
    <w:rsid w:val="00C067C6"/>
    <w:rsid w:val="00C11015"/>
    <w:rsid w:val="00C14272"/>
    <w:rsid w:val="00C41BCE"/>
    <w:rsid w:val="00C4369C"/>
    <w:rsid w:val="00C639B4"/>
    <w:rsid w:val="00C65E51"/>
    <w:rsid w:val="00C91946"/>
    <w:rsid w:val="00C975D4"/>
    <w:rsid w:val="00CA3D66"/>
    <w:rsid w:val="00CB1404"/>
    <w:rsid w:val="00CB2010"/>
    <w:rsid w:val="00CB66E6"/>
    <w:rsid w:val="00CB6EBF"/>
    <w:rsid w:val="00CC6E20"/>
    <w:rsid w:val="00CE051A"/>
    <w:rsid w:val="00CE1B29"/>
    <w:rsid w:val="00CF103E"/>
    <w:rsid w:val="00CF55DA"/>
    <w:rsid w:val="00D03C8B"/>
    <w:rsid w:val="00D254C3"/>
    <w:rsid w:val="00D25815"/>
    <w:rsid w:val="00D510DC"/>
    <w:rsid w:val="00D546EA"/>
    <w:rsid w:val="00D762D8"/>
    <w:rsid w:val="00D8512F"/>
    <w:rsid w:val="00D859DA"/>
    <w:rsid w:val="00D9156D"/>
    <w:rsid w:val="00D92441"/>
    <w:rsid w:val="00D97713"/>
    <w:rsid w:val="00DC273C"/>
    <w:rsid w:val="00DC5EEC"/>
    <w:rsid w:val="00DE088B"/>
    <w:rsid w:val="00DF36C0"/>
    <w:rsid w:val="00E012C9"/>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E4362"/>
    <w:rsid w:val="00EF18D7"/>
    <w:rsid w:val="00EF1E8A"/>
    <w:rsid w:val="00EF2EB7"/>
    <w:rsid w:val="00EF3A1A"/>
    <w:rsid w:val="00EF3B17"/>
    <w:rsid w:val="00EF6A68"/>
    <w:rsid w:val="00F1262F"/>
    <w:rsid w:val="00F53A6D"/>
    <w:rsid w:val="00F54275"/>
    <w:rsid w:val="00F73DAF"/>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34F540-C8EE-634C-A47B-A4B0B9979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2878</Words>
  <Characters>16407</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7</cp:revision>
  <dcterms:created xsi:type="dcterms:W3CDTF">2017-05-01T02:04:00Z</dcterms:created>
  <dcterms:modified xsi:type="dcterms:W3CDTF">2017-05-01T02:17:00Z</dcterms:modified>
</cp:coreProperties>
</file>