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1F77" w14:textId="0BEF065D" w:rsidR="00DF025F" w:rsidRDefault="00820F77" w:rsidP="00DB187E">
      <w:pPr>
        <w:pStyle w:val="Heading1"/>
        <w:spacing w:before="0"/>
        <w:rPr>
          <w:lang w:val="en-AU"/>
        </w:rPr>
      </w:pPr>
      <w:r>
        <w:rPr>
          <w:lang w:val="en-AU"/>
        </w:rPr>
        <w:t>BCA Research Project, Semester 1 2018: Supervision meeting 1</w:t>
      </w:r>
    </w:p>
    <w:p w14:paraId="6BD3D7A1" w14:textId="49DB9925" w:rsidR="00820F77" w:rsidRPr="00DB187E" w:rsidRDefault="00820F77" w:rsidP="00DB187E">
      <w:pPr>
        <w:spacing w:after="0"/>
        <w:rPr>
          <w:lang w:val="en-AU"/>
        </w:rPr>
      </w:pPr>
      <w:r w:rsidRPr="00DB187E">
        <w:rPr>
          <w:lang w:val="en-AU"/>
        </w:rPr>
        <w:t>1 March 2018</w:t>
      </w:r>
    </w:p>
    <w:p w14:paraId="088EFE7B" w14:textId="111C47BA" w:rsidR="00820F77" w:rsidRPr="00DB187E" w:rsidRDefault="00820F77" w:rsidP="00DB187E">
      <w:pPr>
        <w:spacing w:after="0"/>
        <w:rPr>
          <w:lang w:val="en-AU"/>
        </w:rPr>
      </w:pPr>
      <w:r w:rsidRPr="00DB187E">
        <w:rPr>
          <w:lang w:val="en-AU"/>
        </w:rPr>
        <w:t xml:space="preserve">Attendees: </w:t>
      </w:r>
      <w:proofErr w:type="spellStart"/>
      <w:r w:rsidRPr="00DB187E">
        <w:rPr>
          <w:lang w:val="en-AU"/>
        </w:rPr>
        <w:t>Elasma</w:t>
      </w:r>
      <w:proofErr w:type="spellEnd"/>
      <w:r w:rsidRPr="00DB187E">
        <w:rPr>
          <w:lang w:val="en-AU"/>
        </w:rPr>
        <w:t xml:space="preserve"> </w:t>
      </w:r>
      <w:proofErr w:type="spellStart"/>
      <w:r w:rsidRPr="00DB187E">
        <w:rPr>
          <w:lang w:val="en-AU"/>
        </w:rPr>
        <w:t>Milanzi</w:t>
      </w:r>
      <w:proofErr w:type="spellEnd"/>
      <w:r w:rsidRPr="00DB187E">
        <w:rPr>
          <w:lang w:val="en-AU"/>
        </w:rPr>
        <w:t xml:space="preserve">, </w:t>
      </w:r>
      <w:proofErr w:type="spellStart"/>
      <w:r w:rsidRPr="00DB187E">
        <w:rPr>
          <w:lang w:val="en-AU"/>
        </w:rPr>
        <w:t>Enes</w:t>
      </w:r>
      <w:proofErr w:type="spellEnd"/>
      <w:r w:rsidRPr="00DB187E">
        <w:rPr>
          <w:lang w:val="en-AU"/>
        </w:rPr>
        <w:t xml:space="preserve"> </w:t>
      </w:r>
      <w:proofErr w:type="spellStart"/>
      <w:r w:rsidRPr="00DB187E">
        <w:rPr>
          <w:lang w:val="en-AU"/>
        </w:rPr>
        <w:t>Makalic</w:t>
      </w:r>
      <w:proofErr w:type="spellEnd"/>
      <w:r w:rsidRPr="00DB187E">
        <w:rPr>
          <w:lang w:val="en-AU"/>
        </w:rPr>
        <w:t xml:space="preserve">, </w:t>
      </w:r>
      <w:r w:rsidRPr="00DB187E">
        <w:rPr>
          <w:lang w:val="en-AU"/>
        </w:rPr>
        <w:t xml:space="preserve">Katrina </w:t>
      </w:r>
      <w:proofErr w:type="spellStart"/>
      <w:r w:rsidRPr="00DB187E">
        <w:rPr>
          <w:lang w:val="en-AU"/>
        </w:rPr>
        <w:t>Scurrah</w:t>
      </w:r>
      <w:proofErr w:type="spellEnd"/>
      <w:r w:rsidRPr="00DB187E">
        <w:rPr>
          <w:lang w:val="en-AU"/>
        </w:rPr>
        <w:t xml:space="preserve"> </w:t>
      </w:r>
      <w:r w:rsidRPr="00DB187E">
        <w:rPr>
          <w:lang w:val="en-AU"/>
        </w:rPr>
        <w:t>and Carl Higgs (supervised, minutes)</w:t>
      </w:r>
    </w:p>
    <w:p w14:paraId="70FE6BD7" w14:textId="3111E3FA" w:rsidR="00820F77" w:rsidRDefault="00820F77" w:rsidP="00DB187E">
      <w:pPr>
        <w:spacing w:before="120" w:after="120"/>
        <w:rPr>
          <w:lang w:val="en-AU"/>
        </w:rPr>
      </w:pPr>
      <w:proofErr w:type="spellStart"/>
      <w:r>
        <w:rPr>
          <w:lang w:val="en-AU"/>
        </w:rPr>
        <w:t>Enes</w:t>
      </w:r>
      <w:proofErr w:type="spellEnd"/>
      <w:r>
        <w:rPr>
          <w:lang w:val="en-AU"/>
        </w:rPr>
        <w:t xml:space="preserve"> and Carl met in late January, however this was the first full supervision meeting for this project.  </w:t>
      </w:r>
      <w:proofErr w:type="spellStart"/>
      <w:r>
        <w:rPr>
          <w:lang w:val="en-AU"/>
        </w:rPr>
        <w:t>Elasma</w:t>
      </w:r>
      <w:proofErr w:type="spellEnd"/>
      <w:r>
        <w:rPr>
          <w:lang w:val="en-AU"/>
        </w:rPr>
        <w:t xml:space="preserve"> was also in </w:t>
      </w:r>
      <w:proofErr w:type="gramStart"/>
      <w:r>
        <w:rPr>
          <w:lang w:val="en-AU"/>
        </w:rPr>
        <w:t>attendance, and</w:t>
      </w:r>
      <w:proofErr w:type="gramEnd"/>
      <w:r>
        <w:rPr>
          <w:lang w:val="en-AU"/>
        </w:rPr>
        <w:t xml:space="preserve"> may be able to provide statistical supervision support</w:t>
      </w:r>
      <w:r w:rsidR="000646B5">
        <w:rPr>
          <w:lang w:val="en-AU"/>
        </w:rPr>
        <w:t xml:space="preserve"> as well as advice on project scope</w:t>
      </w:r>
      <w:r>
        <w:rPr>
          <w:lang w:val="en-AU"/>
        </w:rPr>
        <w:t>.</w:t>
      </w:r>
    </w:p>
    <w:p w14:paraId="087A436A" w14:textId="1633778C" w:rsidR="00E04CAC" w:rsidRPr="00820F77" w:rsidRDefault="00E04CAC" w:rsidP="00DB187E">
      <w:pPr>
        <w:pStyle w:val="Heading2"/>
        <w:spacing w:before="120"/>
        <w:rPr>
          <w:rFonts w:eastAsia="Times New Roman"/>
          <w:lang w:val="en-AU" w:eastAsia="en-AU"/>
        </w:rPr>
      </w:pPr>
      <w:r>
        <w:rPr>
          <w:rFonts w:eastAsia="Times New Roman"/>
          <w:lang w:val="en-AU" w:eastAsia="en-AU"/>
        </w:rPr>
        <w:t>Project s</w:t>
      </w:r>
      <w:r>
        <w:rPr>
          <w:rFonts w:eastAsia="Times New Roman"/>
          <w:lang w:val="en-AU" w:eastAsia="en-AU"/>
        </w:rPr>
        <w:t>cope</w:t>
      </w:r>
    </w:p>
    <w:p w14:paraId="5578DEF9" w14:textId="77777777" w:rsidR="00E04CAC" w:rsidRDefault="00E04CAC" w:rsidP="00DB187E">
      <w:pPr>
        <w:spacing w:after="120"/>
        <w:rPr>
          <w:lang w:val="en-AU"/>
        </w:rPr>
      </w:pPr>
      <w:r>
        <w:rPr>
          <w:lang w:val="en-AU"/>
        </w:rPr>
        <w:t>Katrina clarified the broad intended scope of the project which may consider more than just Pearson correlation, but also:</w:t>
      </w:r>
    </w:p>
    <w:p w14:paraId="190EC968" w14:textId="77777777" w:rsidR="00E04CAC" w:rsidRDefault="00E04CAC" w:rsidP="00DB187E">
      <w:pPr>
        <w:pStyle w:val="ListParagraph"/>
        <w:numPr>
          <w:ilvl w:val="0"/>
          <w:numId w:val="7"/>
        </w:numPr>
        <w:spacing w:before="120" w:after="120"/>
        <w:rPr>
          <w:lang w:val="en-AU"/>
        </w:rPr>
      </w:pPr>
      <w:r>
        <w:rPr>
          <w:lang w:val="en-AU"/>
        </w:rPr>
        <w:t>Other kinds of correlation coefficients (</w:t>
      </w:r>
      <w:proofErr w:type="spellStart"/>
      <w:r>
        <w:rPr>
          <w:lang w:val="en-AU"/>
        </w:rPr>
        <w:t>eg.</w:t>
      </w:r>
      <w:proofErr w:type="spellEnd"/>
      <w:r>
        <w:rPr>
          <w:lang w:val="en-AU"/>
        </w:rPr>
        <w:t xml:space="preserve"> Spearman, others?)</w:t>
      </w:r>
    </w:p>
    <w:p w14:paraId="6751512D" w14:textId="77777777" w:rsidR="00E04CAC" w:rsidRDefault="00E04CAC" w:rsidP="00DB187E">
      <w:pPr>
        <w:pStyle w:val="ListParagraph"/>
        <w:numPr>
          <w:ilvl w:val="1"/>
          <w:numId w:val="7"/>
        </w:numPr>
        <w:spacing w:before="120" w:after="120"/>
        <w:rPr>
          <w:lang w:val="en-AU"/>
        </w:rPr>
      </w:pPr>
      <w:proofErr w:type="gramStart"/>
      <w:r>
        <w:rPr>
          <w:lang w:val="en-AU"/>
        </w:rPr>
        <w:t>So</w:t>
      </w:r>
      <w:proofErr w:type="gramEnd"/>
      <w:r>
        <w:rPr>
          <w:lang w:val="en-AU"/>
        </w:rPr>
        <w:t xml:space="preserve"> review will aim to cover ‘what kinds of correlation may be of interest in the context of a classical twin study?’ For example, the Spearman or Kendall non-parametric rank correlation statistics </w:t>
      </w:r>
    </w:p>
    <w:p w14:paraId="35A4269B" w14:textId="77777777" w:rsidR="00E04CAC" w:rsidRDefault="00E04CAC" w:rsidP="00DB187E">
      <w:pPr>
        <w:pStyle w:val="ListParagraph"/>
        <w:numPr>
          <w:ilvl w:val="0"/>
          <w:numId w:val="7"/>
        </w:numPr>
        <w:spacing w:before="120" w:after="120"/>
        <w:rPr>
          <w:lang w:val="en-AU"/>
        </w:rPr>
      </w:pPr>
      <w:r w:rsidRPr="00820F77">
        <w:rPr>
          <w:lang w:val="en-AU"/>
        </w:rPr>
        <w:t>correlation in the context of mixed models</w:t>
      </w:r>
    </w:p>
    <w:p w14:paraId="7569DA6D" w14:textId="77777777" w:rsidR="00E04CAC" w:rsidRDefault="00E04CAC" w:rsidP="00DB187E">
      <w:pPr>
        <w:pStyle w:val="ListParagraph"/>
        <w:numPr>
          <w:ilvl w:val="0"/>
          <w:numId w:val="7"/>
        </w:numPr>
        <w:spacing w:before="120" w:after="120"/>
        <w:rPr>
          <w:lang w:val="en-AU"/>
        </w:rPr>
      </w:pPr>
      <w:r>
        <w:rPr>
          <w:lang w:val="en-AU"/>
        </w:rPr>
        <w:t xml:space="preserve">role of </w:t>
      </w:r>
      <w:proofErr w:type="spellStart"/>
      <w:r>
        <w:rPr>
          <w:lang w:val="en-AU"/>
        </w:rPr>
        <w:t>Mz</w:t>
      </w:r>
      <w:proofErr w:type="spellEnd"/>
      <w:r>
        <w:rPr>
          <w:lang w:val="en-AU"/>
        </w:rPr>
        <w:t>/</w:t>
      </w:r>
      <w:proofErr w:type="spellStart"/>
      <w:r>
        <w:rPr>
          <w:lang w:val="en-AU"/>
        </w:rPr>
        <w:t>Dz</w:t>
      </w:r>
      <w:proofErr w:type="spellEnd"/>
      <w:r>
        <w:rPr>
          <w:lang w:val="en-AU"/>
        </w:rPr>
        <w:t xml:space="preserve"> ratio: this has important implications in variance component modelling, but what impacts can imbalance in sample size or other aspects have on power to detect a difference in correlations between groups?</w:t>
      </w:r>
    </w:p>
    <w:p w14:paraId="78ED8ACB" w14:textId="77777777" w:rsidR="00E04CAC" w:rsidRDefault="00E04CAC" w:rsidP="00DB187E">
      <w:pPr>
        <w:pStyle w:val="ListParagraph"/>
        <w:numPr>
          <w:ilvl w:val="0"/>
          <w:numId w:val="7"/>
        </w:numPr>
        <w:spacing w:before="120" w:after="120"/>
        <w:rPr>
          <w:lang w:val="en-AU"/>
        </w:rPr>
      </w:pPr>
      <w:r>
        <w:rPr>
          <w:lang w:val="en-AU"/>
        </w:rPr>
        <w:t>Assumptions and robustness to violation of these</w:t>
      </w:r>
    </w:p>
    <w:p w14:paraId="4BF2900C" w14:textId="1100FE9D" w:rsidR="00E04CAC" w:rsidRDefault="00E04CAC" w:rsidP="00DB187E">
      <w:pPr>
        <w:pStyle w:val="Heading2"/>
        <w:spacing w:before="120"/>
        <w:rPr>
          <w:lang w:val="en-AU"/>
        </w:rPr>
      </w:pPr>
      <w:r>
        <w:rPr>
          <w:lang w:val="en-AU"/>
        </w:rPr>
        <w:t>Meetings</w:t>
      </w:r>
    </w:p>
    <w:p w14:paraId="338CF167" w14:textId="77777777" w:rsidR="00E04CAC" w:rsidRDefault="00E04CAC" w:rsidP="00DB187E">
      <w:pPr>
        <w:spacing w:after="120"/>
        <w:rPr>
          <w:lang w:val="en-AU"/>
        </w:rPr>
      </w:pPr>
      <w:r>
        <w:rPr>
          <w:lang w:val="en-AU"/>
        </w:rPr>
        <w:t>It was clarified that Thursday is probably the best day for all, and probably in the afternoon.  These will be held weekly, in general, commencing 15 March.</w:t>
      </w:r>
    </w:p>
    <w:p w14:paraId="4115DC7A" w14:textId="6F5B38FE" w:rsidR="00E04CAC" w:rsidRDefault="00E04CAC" w:rsidP="00DB187E">
      <w:pPr>
        <w:spacing w:before="120" w:after="120"/>
        <w:rPr>
          <w:lang w:val="en-AU"/>
        </w:rPr>
      </w:pPr>
      <w:r>
        <w:rPr>
          <w:lang w:val="en-AU"/>
        </w:rPr>
        <w:t xml:space="preserve">As such a proposed schedule </w:t>
      </w:r>
      <w:r w:rsidR="00AF7496">
        <w:rPr>
          <w:lang w:val="en-AU"/>
        </w:rPr>
        <w:t>(saved in accompanying Excel file in case you want to copy dates</w:t>
      </w:r>
      <w:bookmarkStart w:id="0" w:name="_GoBack"/>
      <w:bookmarkEnd w:id="0"/>
      <w:r w:rsidR="00AF7496">
        <w:rPr>
          <w:lang w:val="en-AU"/>
        </w:rPr>
        <w:t xml:space="preserve">) </w:t>
      </w:r>
      <w:r w:rsidR="00AF7496">
        <w:rPr>
          <w:lang w:val="en-AU"/>
        </w:rPr>
        <w:t>is</w:t>
      </w:r>
      <w:r>
        <w:rPr>
          <w:lang w:val="en-AU"/>
        </w:rPr>
        <w:t>:</w:t>
      </w:r>
    </w:p>
    <w:p w14:paraId="7EB808E9" w14:textId="06CC16F1" w:rsidR="00E04CAC" w:rsidRDefault="00DB187E" w:rsidP="00DB187E">
      <w:pPr>
        <w:spacing w:before="120" w:after="120"/>
        <w:jc w:val="center"/>
        <w:rPr>
          <w:lang w:val="en-AU"/>
        </w:rPr>
      </w:pPr>
      <w:r w:rsidRPr="00DB187E">
        <w:drawing>
          <wp:inline distT="0" distB="0" distL="0" distR="0" wp14:anchorId="20EE6474" wp14:editId="77465619">
            <wp:extent cx="6113933" cy="4635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330" cy="4641867"/>
                    </a:xfrm>
                    <a:prstGeom prst="rect">
                      <a:avLst/>
                    </a:prstGeom>
                    <a:noFill/>
                    <a:ln>
                      <a:noFill/>
                    </a:ln>
                  </pic:spPr>
                </pic:pic>
              </a:graphicData>
            </a:graphic>
          </wp:inline>
        </w:drawing>
      </w:r>
    </w:p>
    <w:p w14:paraId="753AD59E" w14:textId="77777777" w:rsidR="00E04CAC" w:rsidRPr="006A4B82" w:rsidRDefault="00E04CAC" w:rsidP="00DB187E">
      <w:pPr>
        <w:tabs>
          <w:tab w:val="left" w:pos="1020"/>
        </w:tabs>
        <w:spacing w:before="120" w:after="120"/>
        <w:rPr>
          <w:lang w:val="en-AU"/>
        </w:rPr>
      </w:pPr>
      <w:r>
        <w:rPr>
          <w:lang w:val="en-AU"/>
        </w:rPr>
        <w:t>This probably already needs refinement – literature review may require more time!</w:t>
      </w:r>
    </w:p>
    <w:p w14:paraId="1663A9EA" w14:textId="77777777" w:rsidR="00E04CAC" w:rsidRDefault="00E04CAC" w:rsidP="00DB187E">
      <w:pPr>
        <w:spacing w:before="120" w:after="120"/>
        <w:rPr>
          <w:lang w:val="en-AU"/>
        </w:rPr>
      </w:pPr>
    </w:p>
    <w:p w14:paraId="4A2F44AC" w14:textId="12748794" w:rsidR="00820F77" w:rsidRDefault="00DB187E" w:rsidP="00DB187E">
      <w:pPr>
        <w:pStyle w:val="Heading2"/>
        <w:spacing w:before="120" w:after="120"/>
        <w:rPr>
          <w:lang w:val="en-AU"/>
        </w:rPr>
      </w:pPr>
      <w:r>
        <w:rPr>
          <w:lang w:val="en-AU"/>
        </w:rPr>
        <w:t>Background c</w:t>
      </w:r>
      <w:r w:rsidR="00820F77">
        <w:rPr>
          <w:lang w:val="en-AU"/>
        </w:rPr>
        <w:t>ontext</w:t>
      </w:r>
    </w:p>
    <w:p w14:paraId="48BD6453" w14:textId="6078E4EC" w:rsidR="00820F77" w:rsidRDefault="00820F77" w:rsidP="00DB187E">
      <w:pPr>
        <w:spacing w:before="120" w:after="120"/>
        <w:rPr>
          <w:lang w:val="en-AU"/>
        </w:rPr>
      </w:pPr>
      <w:r>
        <w:rPr>
          <w:lang w:val="en-AU"/>
        </w:rPr>
        <w:t xml:space="preserve">Carl </w:t>
      </w:r>
      <w:r w:rsidR="00DB187E">
        <w:rPr>
          <w:lang w:val="en-AU"/>
        </w:rPr>
        <w:t xml:space="preserve">met with </w:t>
      </w:r>
      <w:proofErr w:type="spellStart"/>
      <w:r w:rsidR="00DB187E">
        <w:rPr>
          <w:lang w:val="en-AU"/>
        </w:rPr>
        <w:t>Enes</w:t>
      </w:r>
      <w:proofErr w:type="spellEnd"/>
      <w:r w:rsidR="00DB187E">
        <w:rPr>
          <w:lang w:val="en-AU"/>
        </w:rPr>
        <w:t xml:space="preserve"> on 22 January to discuss the project and subsequently sent </w:t>
      </w:r>
      <w:proofErr w:type="spellStart"/>
      <w:r>
        <w:rPr>
          <w:lang w:val="en-AU"/>
        </w:rPr>
        <w:t>Enes</w:t>
      </w:r>
      <w:proofErr w:type="spellEnd"/>
      <w:r>
        <w:rPr>
          <w:lang w:val="en-AU"/>
        </w:rPr>
        <w:t xml:space="preserve"> and Katrina </w:t>
      </w:r>
      <w:r w:rsidR="00DB187E">
        <w:rPr>
          <w:lang w:val="en-AU"/>
        </w:rPr>
        <w:t>an e-mail</w:t>
      </w:r>
      <w:r>
        <w:rPr>
          <w:lang w:val="en-AU"/>
        </w:rPr>
        <w:t xml:space="preserve"> outlining his initial understanding of the project; pasted here for the record (you’ve read this – feel free to ignore!):</w:t>
      </w:r>
    </w:p>
    <w:p w14:paraId="2DEFD52E" w14:textId="77777777"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b/>
          <w:bCs/>
          <w:color w:val="222222"/>
          <w:sz w:val="19"/>
          <w:szCs w:val="19"/>
          <w:lang w:val="en-AU" w:eastAsia="en-AU"/>
        </w:rPr>
        <w:t>Background</w:t>
      </w:r>
    </w:p>
    <w:p w14:paraId="64D21D13" w14:textId="77777777"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This is a one semester research project for the Master of Biostatistics degree, with the brief</w:t>
      </w:r>
    </w:p>
    <w:p w14:paraId="3ECADB2E" w14:textId="77777777" w:rsidR="00DB187E" w:rsidRDefault="00820F77" w:rsidP="00DB187E">
      <w:pPr>
        <w:shd w:val="clear" w:color="auto" w:fill="FFFFFF"/>
        <w:spacing w:after="0" w:line="240" w:lineRule="auto"/>
        <w:rPr>
          <w:rFonts w:ascii="Arial" w:eastAsia="Times New Roman" w:hAnsi="Arial" w:cs="Arial"/>
          <w:b/>
          <w:bCs/>
          <w:color w:val="222222"/>
          <w:sz w:val="19"/>
          <w:szCs w:val="19"/>
          <w:lang w:val="en-AU" w:eastAsia="en-AU"/>
        </w:rPr>
      </w:pPr>
      <w:r w:rsidRPr="00820F77">
        <w:rPr>
          <w:rFonts w:ascii="Arial" w:eastAsia="Times New Roman" w:hAnsi="Arial" w:cs="Arial"/>
          <w:color w:val="222222"/>
          <w:sz w:val="19"/>
          <w:szCs w:val="19"/>
          <w:lang w:val="en-AU" w:eastAsia="en-AU"/>
        </w:rPr>
        <w:t>The “classical twin design” aims to estimate components of variation due to shared genetic effects, shared environmental effects, and unshared effects using data from identical and non-identical twins.  A recent publication described a method of calculating the power to detect each of these variance components under certain assumptions.  However, this method did not address power to detect differences in correlations between identical and non-identical twins, which is an important first step in fitting variance components models. </w:t>
      </w:r>
      <w:r w:rsidRPr="00820F77">
        <w:rPr>
          <w:rFonts w:ascii="Arial" w:eastAsia="Times New Roman" w:hAnsi="Arial" w:cs="Arial"/>
          <w:color w:val="222222"/>
          <w:sz w:val="19"/>
          <w:szCs w:val="19"/>
          <w:lang w:val="en-AU" w:eastAsia="en-AU"/>
        </w:rPr>
        <w:br/>
      </w:r>
    </w:p>
    <w:p w14:paraId="6BB25A29" w14:textId="18F309C7"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b/>
          <w:bCs/>
          <w:color w:val="222222"/>
          <w:sz w:val="19"/>
          <w:szCs w:val="19"/>
          <w:lang w:val="en-AU" w:eastAsia="en-AU"/>
        </w:rPr>
        <w:t>Research question(s):</w:t>
      </w:r>
      <w:r w:rsidRPr="00820F77">
        <w:rPr>
          <w:rFonts w:ascii="Arial" w:eastAsia="Times New Roman" w:hAnsi="Arial" w:cs="Arial"/>
          <w:b/>
          <w:bCs/>
          <w:color w:val="222222"/>
          <w:sz w:val="19"/>
          <w:szCs w:val="19"/>
          <w:lang w:val="en-AU" w:eastAsia="en-AU"/>
        </w:rPr>
        <w:br/>
      </w:r>
      <w:r w:rsidRPr="00820F77">
        <w:rPr>
          <w:rFonts w:ascii="Arial" w:eastAsia="Times New Roman" w:hAnsi="Arial" w:cs="Arial"/>
          <w:color w:val="222222"/>
          <w:sz w:val="19"/>
          <w:szCs w:val="19"/>
          <w:lang w:val="en-AU" w:eastAsia="en-AU"/>
        </w:rPr>
        <w:t>This project will develop methods for estimating power for this first step, using both theory and simulations. </w:t>
      </w:r>
    </w:p>
    <w:p w14:paraId="3439C531" w14:textId="77777777"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p>
    <w:p w14:paraId="274EAAAA" w14:textId="77777777"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b/>
          <w:bCs/>
          <w:color w:val="222222"/>
          <w:sz w:val="19"/>
          <w:szCs w:val="19"/>
          <w:lang w:val="en-AU" w:eastAsia="en-AU"/>
        </w:rPr>
        <w:t>Current understanding</w:t>
      </w:r>
    </w:p>
    <w:p w14:paraId="0FF608A3" w14:textId="77777777"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 xml:space="preserve">Discussing this with </w:t>
      </w:r>
      <w:proofErr w:type="spellStart"/>
      <w:r w:rsidRPr="00820F77">
        <w:rPr>
          <w:rFonts w:ascii="Arial" w:eastAsia="Times New Roman" w:hAnsi="Arial" w:cs="Arial"/>
          <w:color w:val="222222"/>
          <w:sz w:val="19"/>
          <w:szCs w:val="19"/>
          <w:lang w:val="en-AU" w:eastAsia="en-AU"/>
        </w:rPr>
        <w:t>Enes</w:t>
      </w:r>
      <w:proofErr w:type="spellEnd"/>
      <w:r w:rsidRPr="00820F77">
        <w:rPr>
          <w:rFonts w:ascii="Arial" w:eastAsia="Times New Roman" w:hAnsi="Arial" w:cs="Arial"/>
          <w:color w:val="222222"/>
          <w:sz w:val="19"/>
          <w:szCs w:val="19"/>
          <w:lang w:val="en-AU" w:eastAsia="en-AU"/>
        </w:rPr>
        <w:t xml:space="preserve"> today, my current understanding is that the problem of estimating power to detect a difference between two correlations isn't necessarily new, or even specific to twin studies (although it will be great to </w:t>
      </w:r>
      <w:proofErr w:type="spellStart"/>
      <w:r w:rsidRPr="00820F77">
        <w:rPr>
          <w:rFonts w:ascii="Arial" w:eastAsia="Times New Roman" w:hAnsi="Arial" w:cs="Arial"/>
          <w:color w:val="222222"/>
          <w:sz w:val="19"/>
          <w:szCs w:val="19"/>
          <w:lang w:val="en-AU" w:eastAsia="en-AU"/>
        </w:rPr>
        <w:t>here</w:t>
      </w:r>
      <w:proofErr w:type="spellEnd"/>
      <w:r w:rsidRPr="00820F77">
        <w:rPr>
          <w:rFonts w:ascii="Arial" w:eastAsia="Times New Roman" w:hAnsi="Arial" w:cs="Arial"/>
          <w:color w:val="222222"/>
          <w:sz w:val="19"/>
          <w:szCs w:val="19"/>
          <w:lang w:val="en-AU" w:eastAsia="en-AU"/>
        </w:rPr>
        <w:t xml:space="preserve"> your thoughts on this Katrina as I have only shallow knowledge of this area!).  However, evaluation of existing methods in addition to highlighting relative merits may open opportunities for improvements in methodology. </w:t>
      </w:r>
    </w:p>
    <w:p w14:paraId="6CB616A0" w14:textId="77777777" w:rsidR="00820F77" w:rsidRPr="00820F77" w:rsidRDefault="00820F77" w:rsidP="00DB187E">
      <w:pPr>
        <w:numPr>
          <w:ilvl w:val="0"/>
          <w:numId w:val="1"/>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A common approach uses Fisher's </w:t>
      </w:r>
      <w:r w:rsidRPr="00820F77">
        <w:rPr>
          <w:rFonts w:ascii="Arial" w:eastAsia="Times New Roman" w:hAnsi="Arial" w:cs="Arial"/>
          <w:i/>
          <w:iCs/>
          <w:color w:val="222222"/>
          <w:sz w:val="19"/>
          <w:szCs w:val="19"/>
          <w:lang w:val="en-AU" w:eastAsia="en-AU"/>
        </w:rPr>
        <w:t>z</w:t>
      </w:r>
      <w:r w:rsidRPr="00820F77">
        <w:rPr>
          <w:rFonts w:ascii="Arial" w:eastAsia="Times New Roman" w:hAnsi="Arial" w:cs="Arial"/>
          <w:color w:val="222222"/>
          <w:sz w:val="19"/>
          <w:szCs w:val="19"/>
          <w:lang w:val="en-AU" w:eastAsia="en-AU"/>
        </w:rPr>
        <w:t>-transformation (</w:t>
      </w:r>
      <w:proofErr w:type="spellStart"/>
      <w:r w:rsidRPr="00820F77">
        <w:rPr>
          <w:rFonts w:ascii="Arial" w:eastAsia="Times New Roman" w:hAnsi="Arial" w:cs="Arial"/>
          <w:color w:val="222222"/>
          <w:sz w:val="19"/>
          <w:szCs w:val="19"/>
          <w:lang w:val="en-AU" w:eastAsia="en-AU"/>
        </w:rPr>
        <w:t>ie</w:t>
      </w:r>
      <w:proofErr w:type="spellEnd"/>
      <w:r w:rsidRPr="00820F77">
        <w:rPr>
          <w:rFonts w:ascii="Arial" w:eastAsia="Times New Roman" w:hAnsi="Arial" w:cs="Arial"/>
          <w:color w:val="222222"/>
          <w:sz w:val="19"/>
          <w:szCs w:val="19"/>
          <w:lang w:val="en-AU" w:eastAsia="en-AU"/>
        </w:rPr>
        <w:t>. inverse hyperbolic tangent) to map the two correlation coefficients from (-1,1) to (-</w:t>
      </w:r>
      <w:proofErr w:type="spellStart"/>
      <w:proofErr w:type="gramStart"/>
      <w:r w:rsidRPr="00820F77">
        <w:rPr>
          <w:rFonts w:ascii="Arial" w:eastAsia="Times New Roman" w:hAnsi="Arial" w:cs="Arial"/>
          <w:color w:val="222222"/>
          <w:sz w:val="19"/>
          <w:szCs w:val="19"/>
          <w:lang w:val="en-AU" w:eastAsia="en-AU"/>
        </w:rPr>
        <w:t>inf,inf</w:t>
      </w:r>
      <w:proofErr w:type="spellEnd"/>
      <w:proofErr w:type="gramEnd"/>
      <w:r w:rsidRPr="00820F77">
        <w:rPr>
          <w:rFonts w:ascii="Arial" w:eastAsia="Times New Roman" w:hAnsi="Arial" w:cs="Arial"/>
          <w:color w:val="222222"/>
          <w:sz w:val="19"/>
          <w:szCs w:val="19"/>
          <w:lang w:val="en-AU" w:eastAsia="en-AU"/>
        </w:rPr>
        <w:t xml:space="preserve">) with approximately normal distribution to allow for </w:t>
      </w:r>
      <w:proofErr w:type="spellStart"/>
      <w:r w:rsidRPr="00820F77">
        <w:rPr>
          <w:rFonts w:ascii="Arial" w:eastAsia="Times New Roman" w:hAnsi="Arial" w:cs="Arial"/>
          <w:color w:val="222222"/>
          <w:sz w:val="19"/>
          <w:szCs w:val="19"/>
          <w:lang w:val="en-AU" w:eastAsia="en-AU"/>
        </w:rPr>
        <w:t>asymptoptically</w:t>
      </w:r>
      <w:proofErr w:type="spellEnd"/>
      <w:r w:rsidRPr="00820F77">
        <w:rPr>
          <w:rFonts w:ascii="Arial" w:eastAsia="Times New Roman" w:hAnsi="Arial" w:cs="Arial"/>
          <w:color w:val="222222"/>
          <w:sz w:val="19"/>
          <w:szCs w:val="19"/>
          <w:lang w:val="en-AU" w:eastAsia="en-AU"/>
        </w:rPr>
        <w:t xml:space="preserve"> valid comparisons.  The Stata command 'power </w:t>
      </w:r>
      <w:proofErr w:type="spellStart"/>
      <w:r w:rsidRPr="00820F77">
        <w:rPr>
          <w:rFonts w:ascii="Arial" w:eastAsia="Times New Roman" w:hAnsi="Arial" w:cs="Arial"/>
          <w:color w:val="222222"/>
          <w:sz w:val="19"/>
          <w:szCs w:val="19"/>
          <w:lang w:val="en-AU" w:eastAsia="en-AU"/>
        </w:rPr>
        <w:t>twocorrelations</w:t>
      </w:r>
      <w:proofErr w:type="spellEnd"/>
      <w:r w:rsidRPr="00820F77">
        <w:rPr>
          <w:rFonts w:ascii="Arial" w:eastAsia="Times New Roman" w:hAnsi="Arial" w:cs="Arial"/>
          <w:color w:val="222222"/>
          <w:sz w:val="19"/>
          <w:szCs w:val="19"/>
          <w:lang w:val="en-AU" w:eastAsia="en-AU"/>
        </w:rPr>
        <w:t>' uses this approach</w:t>
      </w:r>
    </w:p>
    <w:p w14:paraId="208EE7EC" w14:textId="77777777" w:rsidR="00820F77" w:rsidRPr="00820F77" w:rsidRDefault="00820F77" w:rsidP="00DB187E">
      <w:pPr>
        <w:numPr>
          <w:ilvl w:val="0"/>
          <w:numId w:val="1"/>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Alternate approaches to approximating the sampling distribution of rho apparently exist </w:t>
      </w:r>
    </w:p>
    <w:p w14:paraId="2563FC83" w14:textId="77777777" w:rsidR="00820F77" w:rsidRPr="00820F77" w:rsidRDefault="00820F77" w:rsidP="00DB187E">
      <w:pPr>
        <w:numPr>
          <w:ilvl w:val="1"/>
          <w:numId w:val="1"/>
        </w:numPr>
        <w:shd w:val="clear" w:color="auto" w:fill="FFFFFF"/>
        <w:spacing w:after="0" w:line="240" w:lineRule="auto"/>
        <w:ind w:left="166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an interesting one might involve bootstrapping.  For example (links not necessarily dealing with differences yet, but may be generalisable; this also may be useful when we move to the simulation study)</w:t>
      </w:r>
    </w:p>
    <w:p w14:paraId="07DAF4C7" w14:textId="77777777" w:rsidR="00820F77" w:rsidRPr="00820F77" w:rsidRDefault="00820F77" w:rsidP="00DB187E">
      <w:pPr>
        <w:numPr>
          <w:ilvl w:val="2"/>
          <w:numId w:val="1"/>
        </w:numPr>
        <w:shd w:val="clear" w:color="auto" w:fill="FFFFFF"/>
        <w:spacing w:after="0" w:line="240" w:lineRule="auto"/>
        <w:ind w:left="2385"/>
        <w:rPr>
          <w:rFonts w:ascii="Arial" w:eastAsia="Times New Roman" w:hAnsi="Arial" w:cs="Arial"/>
          <w:color w:val="222222"/>
          <w:sz w:val="19"/>
          <w:szCs w:val="19"/>
          <w:lang w:val="en-AU" w:eastAsia="en-AU"/>
        </w:rPr>
      </w:pPr>
      <w:hyperlink r:id="rId6" w:tgtFrame="_blank" w:history="1">
        <w:r w:rsidRPr="00820F77">
          <w:rPr>
            <w:rFonts w:ascii="Arial" w:eastAsia="Times New Roman" w:hAnsi="Arial" w:cs="Arial"/>
            <w:color w:val="1155CC"/>
            <w:sz w:val="19"/>
            <w:szCs w:val="19"/>
            <w:u w:val="single"/>
            <w:lang w:val="en-AU" w:eastAsia="en-AU"/>
          </w:rPr>
          <w:t>Bootstrap power of the generalized correlation coefficient</w:t>
        </w:r>
      </w:hyperlink>
    </w:p>
    <w:p w14:paraId="75ED18D5" w14:textId="77777777" w:rsidR="00820F77" w:rsidRPr="00820F77" w:rsidRDefault="00820F77" w:rsidP="00DB187E">
      <w:pPr>
        <w:numPr>
          <w:ilvl w:val="2"/>
          <w:numId w:val="1"/>
        </w:numPr>
        <w:shd w:val="clear" w:color="auto" w:fill="FFFFFF"/>
        <w:spacing w:after="0" w:line="240" w:lineRule="auto"/>
        <w:ind w:left="2385"/>
        <w:rPr>
          <w:rFonts w:ascii="Arial" w:eastAsia="Times New Roman" w:hAnsi="Arial" w:cs="Arial"/>
          <w:color w:val="222222"/>
          <w:sz w:val="19"/>
          <w:szCs w:val="19"/>
          <w:lang w:val="en-AU" w:eastAsia="en-AU"/>
        </w:rPr>
      </w:pPr>
      <w:hyperlink r:id="rId7" w:tgtFrame="_blank" w:history="1">
        <w:r w:rsidRPr="00820F77">
          <w:rPr>
            <w:rFonts w:ascii="Arial" w:eastAsia="Times New Roman" w:hAnsi="Arial" w:cs="Arial"/>
            <w:color w:val="1155CC"/>
            <w:sz w:val="19"/>
            <w:szCs w:val="19"/>
            <w:u w:val="single"/>
            <w:lang w:val="en-AU" w:eastAsia="en-AU"/>
          </w:rPr>
          <w:t>Size and Power Properties of Some Test Statistics for Testing the Population Correlation Coefficient ρ</w:t>
        </w:r>
      </w:hyperlink>
    </w:p>
    <w:p w14:paraId="23DE9978" w14:textId="77777777" w:rsidR="00820F77" w:rsidRPr="00820F77" w:rsidRDefault="00820F77" w:rsidP="00DB187E">
      <w:pPr>
        <w:numPr>
          <w:ilvl w:val="2"/>
          <w:numId w:val="1"/>
        </w:numPr>
        <w:shd w:val="clear" w:color="auto" w:fill="FFFFFF"/>
        <w:spacing w:after="0" w:line="240" w:lineRule="auto"/>
        <w:ind w:left="2385"/>
        <w:rPr>
          <w:rFonts w:ascii="Arial" w:eastAsia="Times New Roman" w:hAnsi="Arial" w:cs="Arial"/>
          <w:color w:val="222222"/>
          <w:sz w:val="19"/>
          <w:szCs w:val="19"/>
          <w:lang w:val="en-AU" w:eastAsia="en-AU"/>
        </w:rPr>
      </w:pPr>
      <w:proofErr w:type="spellStart"/>
      <w:r w:rsidRPr="00820F77">
        <w:rPr>
          <w:rFonts w:ascii="Arial" w:eastAsia="Times New Roman" w:hAnsi="Arial" w:cs="Arial"/>
          <w:color w:val="222222"/>
          <w:sz w:val="19"/>
          <w:szCs w:val="19"/>
          <w:lang w:val="en-AU" w:eastAsia="en-AU"/>
        </w:rPr>
        <w:t>Efron</w:t>
      </w:r>
      <w:proofErr w:type="spellEnd"/>
      <w:r w:rsidRPr="00820F77">
        <w:rPr>
          <w:rFonts w:ascii="Arial" w:eastAsia="Times New Roman" w:hAnsi="Arial" w:cs="Arial"/>
          <w:color w:val="222222"/>
          <w:sz w:val="19"/>
          <w:szCs w:val="19"/>
          <w:lang w:val="en-AU" w:eastAsia="en-AU"/>
        </w:rPr>
        <w:t xml:space="preserve"> and </w:t>
      </w:r>
      <w:proofErr w:type="spellStart"/>
      <w:r w:rsidRPr="00820F77">
        <w:rPr>
          <w:rFonts w:ascii="Arial" w:eastAsia="Times New Roman" w:hAnsi="Arial" w:cs="Arial"/>
          <w:color w:val="222222"/>
          <w:sz w:val="19"/>
          <w:szCs w:val="19"/>
          <w:lang w:val="en-AU" w:eastAsia="en-AU"/>
        </w:rPr>
        <w:t>Tibshirani</w:t>
      </w:r>
      <w:proofErr w:type="spellEnd"/>
      <w:r w:rsidRPr="00820F77">
        <w:rPr>
          <w:rFonts w:ascii="Arial" w:eastAsia="Times New Roman" w:hAnsi="Arial" w:cs="Arial"/>
          <w:color w:val="222222"/>
          <w:sz w:val="19"/>
          <w:szCs w:val="19"/>
          <w:lang w:val="en-AU" w:eastAsia="en-AU"/>
        </w:rPr>
        <w:t xml:space="preserve"> (1994) discuss parametric bootstrapping of </w:t>
      </w:r>
      <w:proofErr w:type="spellStart"/>
      <w:r w:rsidRPr="00820F77">
        <w:rPr>
          <w:rFonts w:ascii="Arial" w:eastAsia="Times New Roman" w:hAnsi="Arial" w:cs="Arial"/>
          <w:color w:val="222222"/>
          <w:sz w:val="19"/>
          <w:szCs w:val="19"/>
          <w:lang w:val="en-AU" w:eastAsia="en-AU"/>
        </w:rPr>
        <w:t>corr</w:t>
      </w:r>
      <w:proofErr w:type="spellEnd"/>
      <w:r w:rsidRPr="00820F77">
        <w:rPr>
          <w:rFonts w:ascii="Arial" w:eastAsia="Times New Roman" w:hAnsi="Arial" w:cs="Arial"/>
          <w:color w:val="222222"/>
          <w:sz w:val="19"/>
          <w:szCs w:val="19"/>
          <w:lang w:val="en-AU" w:eastAsia="en-AU"/>
        </w:rPr>
        <w:t>(x) and comparison w/ Fisher's </w:t>
      </w:r>
      <w:r w:rsidRPr="00820F77">
        <w:rPr>
          <w:rFonts w:ascii="Arial" w:eastAsia="Times New Roman" w:hAnsi="Arial" w:cs="Arial"/>
          <w:i/>
          <w:iCs/>
          <w:color w:val="222222"/>
          <w:sz w:val="19"/>
          <w:szCs w:val="19"/>
          <w:lang w:val="en-AU" w:eastAsia="en-AU"/>
        </w:rPr>
        <w:t>z</w:t>
      </w:r>
      <w:r w:rsidRPr="00820F77">
        <w:rPr>
          <w:rFonts w:ascii="Arial" w:eastAsia="Times New Roman" w:hAnsi="Arial" w:cs="Arial"/>
          <w:color w:val="222222"/>
          <w:sz w:val="19"/>
          <w:szCs w:val="19"/>
          <w:lang w:val="en-AU" w:eastAsia="en-AU"/>
        </w:rPr>
        <w:t xml:space="preserve"> transformation (p55) -- </w:t>
      </w:r>
      <w:proofErr w:type="spellStart"/>
      <w:r w:rsidRPr="00820F77">
        <w:rPr>
          <w:rFonts w:ascii="Arial" w:eastAsia="Times New Roman" w:hAnsi="Arial" w:cs="Arial"/>
          <w:color w:val="222222"/>
          <w:sz w:val="19"/>
          <w:szCs w:val="19"/>
          <w:lang w:val="en-AU" w:eastAsia="en-AU"/>
        </w:rPr>
        <w:t>i</w:t>
      </w:r>
      <w:proofErr w:type="spellEnd"/>
      <w:r w:rsidRPr="00820F77">
        <w:rPr>
          <w:rFonts w:ascii="Arial" w:eastAsia="Times New Roman" w:hAnsi="Arial" w:cs="Arial"/>
          <w:color w:val="222222"/>
          <w:sz w:val="19"/>
          <w:szCs w:val="19"/>
          <w:lang w:val="en-AU" w:eastAsia="en-AU"/>
        </w:rPr>
        <w:t xml:space="preserve"> haven't </w:t>
      </w:r>
      <w:proofErr w:type="gramStart"/>
      <w:r w:rsidRPr="00820F77">
        <w:rPr>
          <w:rFonts w:ascii="Arial" w:eastAsia="Times New Roman" w:hAnsi="Arial" w:cs="Arial"/>
          <w:color w:val="222222"/>
          <w:sz w:val="19"/>
          <w:szCs w:val="19"/>
          <w:lang w:val="en-AU" w:eastAsia="en-AU"/>
        </w:rPr>
        <w:t>looked into</w:t>
      </w:r>
      <w:proofErr w:type="gramEnd"/>
      <w:r w:rsidRPr="00820F77">
        <w:rPr>
          <w:rFonts w:ascii="Arial" w:eastAsia="Times New Roman" w:hAnsi="Arial" w:cs="Arial"/>
          <w:color w:val="222222"/>
          <w:sz w:val="19"/>
          <w:szCs w:val="19"/>
          <w:lang w:val="en-AU" w:eastAsia="en-AU"/>
        </w:rPr>
        <w:t xml:space="preserve"> this in any detail yet as to whether this might be useful for our purposes</w:t>
      </w:r>
    </w:p>
    <w:p w14:paraId="2DB24E43" w14:textId="77777777" w:rsidR="00820F77" w:rsidRPr="00820F77" w:rsidRDefault="00820F77" w:rsidP="00DB187E">
      <w:pPr>
        <w:numPr>
          <w:ilvl w:val="2"/>
          <w:numId w:val="1"/>
        </w:numPr>
        <w:shd w:val="clear" w:color="auto" w:fill="FFFFFF"/>
        <w:spacing w:after="0" w:line="240" w:lineRule="auto"/>
        <w:ind w:left="238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an article re calculating confidence intervals for correlation coefficients in Stata has a good review of history of Fisher's transformation and its geometric interpretation, as well as application of bootstrapping for this purpose; might be some parallels with the task of calculating power -- Cox NJ. Speaking Stata: Correlation with confidence, or Fisher's z revisited. Stata J. 2008; 8 (3</w:t>
      </w:r>
      <w:proofErr w:type="gramStart"/>
      <w:r w:rsidRPr="00820F77">
        <w:rPr>
          <w:rFonts w:ascii="Arial" w:eastAsia="Times New Roman" w:hAnsi="Arial" w:cs="Arial"/>
          <w:color w:val="222222"/>
          <w:sz w:val="19"/>
          <w:szCs w:val="19"/>
          <w:lang w:val="en-AU" w:eastAsia="en-AU"/>
        </w:rPr>
        <w:t>) :</w:t>
      </w:r>
      <w:proofErr w:type="gramEnd"/>
      <w:r w:rsidRPr="00820F77">
        <w:rPr>
          <w:rFonts w:ascii="Arial" w:eastAsia="Times New Roman" w:hAnsi="Arial" w:cs="Arial"/>
          <w:color w:val="222222"/>
          <w:sz w:val="19"/>
          <w:szCs w:val="19"/>
          <w:lang w:val="en-AU" w:eastAsia="en-AU"/>
        </w:rPr>
        <w:t xml:space="preserve"> 413-39.  </w:t>
      </w:r>
    </w:p>
    <w:p w14:paraId="2C7126A0" w14:textId="77777777" w:rsidR="00820F77" w:rsidRPr="00820F77" w:rsidRDefault="00820F77" w:rsidP="00DB187E">
      <w:pPr>
        <w:numPr>
          <w:ilvl w:val="0"/>
          <w:numId w:val="1"/>
        </w:numPr>
        <w:shd w:val="clear" w:color="auto" w:fill="FFFFFF"/>
        <w:spacing w:after="0" w:line="240" w:lineRule="auto"/>
        <w:ind w:left="945"/>
        <w:rPr>
          <w:rFonts w:ascii="Arial" w:eastAsia="Times New Roman" w:hAnsi="Arial" w:cs="Arial"/>
          <w:color w:val="222222"/>
          <w:sz w:val="19"/>
          <w:szCs w:val="19"/>
          <w:lang w:val="en-AU" w:eastAsia="en-AU"/>
        </w:rPr>
      </w:pPr>
      <w:proofErr w:type="spellStart"/>
      <w:r w:rsidRPr="00820F77">
        <w:rPr>
          <w:rFonts w:ascii="Arial" w:eastAsia="Times New Roman" w:hAnsi="Arial" w:cs="Arial"/>
          <w:color w:val="222222"/>
          <w:sz w:val="19"/>
          <w:szCs w:val="19"/>
          <w:lang w:val="en-AU" w:eastAsia="en-AU"/>
        </w:rPr>
        <w:t>Enes</w:t>
      </w:r>
      <w:proofErr w:type="spellEnd"/>
      <w:r w:rsidRPr="00820F77">
        <w:rPr>
          <w:rFonts w:ascii="Arial" w:eastAsia="Times New Roman" w:hAnsi="Arial" w:cs="Arial"/>
          <w:color w:val="222222"/>
          <w:sz w:val="19"/>
          <w:szCs w:val="19"/>
          <w:lang w:val="en-AU" w:eastAsia="en-AU"/>
        </w:rPr>
        <w:t xml:space="preserve"> has an idea - I haven't asked for details about this yet though, so I can approach lit review from blank slate!  Although I am keen to hear more once I am more familiar with area.  </w:t>
      </w:r>
    </w:p>
    <w:p w14:paraId="0BE38A24" w14:textId="77777777"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I haven't commenced the literature review yet of course; the above are just initial impressions.</w:t>
      </w:r>
    </w:p>
    <w:p w14:paraId="33373B87" w14:textId="77777777"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p>
    <w:p w14:paraId="68F38993" w14:textId="77777777"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b/>
          <w:bCs/>
          <w:color w:val="222222"/>
          <w:sz w:val="19"/>
          <w:szCs w:val="19"/>
          <w:lang w:val="en-AU" w:eastAsia="en-AU"/>
        </w:rPr>
        <w:t>Tasks include</w:t>
      </w:r>
    </w:p>
    <w:p w14:paraId="61F1BCF1" w14:textId="77777777" w:rsidR="00820F77" w:rsidRPr="00820F77" w:rsidRDefault="00820F77" w:rsidP="00DB187E">
      <w:pPr>
        <w:numPr>
          <w:ilvl w:val="0"/>
          <w:numId w:val="2"/>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Literature review</w:t>
      </w:r>
    </w:p>
    <w:p w14:paraId="11EA6303" w14:textId="77777777" w:rsidR="00820F77" w:rsidRPr="00820F77" w:rsidRDefault="00820F77" w:rsidP="00DB187E">
      <w:pPr>
        <w:numPr>
          <w:ilvl w:val="0"/>
          <w:numId w:val="2"/>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Comparison of methods, possibly including novel approach(</w:t>
      </w:r>
      <w:proofErr w:type="spellStart"/>
      <w:r w:rsidRPr="00820F77">
        <w:rPr>
          <w:rFonts w:ascii="Arial" w:eastAsia="Times New Roman" w:hAnsi="Arial" w:cs="Arial"/>
          <w:color w:val="222222"/>
          <w:sz w:val="19"/>
          <w:szCs w:val="19"/>
          <w:lang w:val="en-AU" w:eastAsia="en-AU"/>
        </w:rPr>
        <w:t>es</w:t>
      </w:r>
      <w:proofErr w:type="spellEnd"/>
      <w:r w:rsidRPr="00820F77">
        <w:rPr>
          <w:rFonts w:ascii="Arial" w:eastAsia="Times New Roman" w:hAnsi="Arial" w:cs="Arial"/>
          <w:color w:val="222222"/>
          <w:sz w:val="19"/>
          <w:szCs w:val="19"/>
          <w:lang w:val="en-AU" w:eastAsia="en-AU"/>
        </w:rPr>
        <w:t>)</w:t>
      </w:r>
    </w:p>
    <w:p w14:paraId="67E52E6C" w14:textId="77777777" w:rsidR="00820F77" w:rsidRPr="00820F77" w:rsidRDefault="00820F77" w:rsidP="00DB187E">
      <w:pPr>
        <w:numPr>
          <w:ilvl w:val="0"/>
          <w:numId w:val="2"/>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 xml:space="preserve">Simulation study to compare </w:t>
      </w:r>
      <w:proofErr w:type="spellStart"/>
      <w:r w:rsidRPr="00820F77">
        <w:rPr>
          <w:rFonts w:ascii="Arial" w:eastAsia="Times New Roman" w:hAnsi="Arial" w:cs="Arial"/>
          <w:color w:val="222222"/>
          <w:sz w:val="19"/>
          <w:szCs w:val="19"/>
          <w:lang w:val="en-AU" w:eastAsia="en-AU"/>
        </w:rPr>
        <w:t>efficency</w:t>
      </w:r>
      <w:proofErr w:type="spellEnd"/>
      <w:r w:rsidRPr="00820F77">
        <w:rPr>
          <w:rFonts w:ascii="Arial" w:eastAsia="Times New Roman" w:hAnsi="Arial" w:cs="Arial"/>
          <w:color w:val="222222"/>
          <w:sz w:val="19"/>
          <w:szCs w:val="19"/>
          <w:lang w:val="en-AU" w:eastAsia="en-AU"/>
        </w:rPr>
        <w:t xml:space="preserve"> / accuracy / performance of these</w:t>
      </w:r>
    </w:p>
    <w:p w14:paraId="5E32D83F" w14:textId="77777777" w:rsidR="00820F77" w:rsidRPr="00820F77" w:rsidRDefault="00820F77" w:rsidP="00DB187E">
      <w:pPr>
        <w:numPr>
          <w:ilvl w:val="0"/>
          <w:numId w:val="2"/>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Possible extras: </w:t>
      </w:r>
    </w:p>
    <w:p w14:paraId="5F9EE21E" w14:textId="77777777" w:rsidR="00820F77" w:rsidRPr="00820F77" w:rsidRDefault="00820F77" w:rsidP="00DB187E">
      <w:pPr>
        <w:numPr>
          <w:ilvl w:val="1"/>
          <w:numId w:val="2"/>
        </w:numPr>
        <w:shd w:val="clear" w:color="auto" w:fill="FFFFFF"/>
        <w:spacing w:after="0" w:line="240" w:lineRule="auto"/>
        <w:ind w:left="166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web app for online power calculator</w:t>
      </w:r>
    </w:p>
    <w:p w14:paraId="6D55950D" w14:textId="77777777" w:rsidR="00820F77" w:rsidRPr="00820F77" w:rsidRDefault="00820F77" w:rsidP="00DB187E">
      <w:pPr>
        <w:numPr>
          <w:ilvl w:val="1"/>
          <w:numId w:val="2"/>
        </w:numPr>
        <w:shd w:val="clear" w:color="auto" w:fill="FFFFFF"/>
        <w:spacing w:after="0" w:line="240" w:lineRule="auto"/>
        <w:ind w:left="166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collaboration on paper relating performance of proposed novel approach (later)</w:t>
      </w:r>
    </w:p>
    <w:p w14:paraId="0744131B" w14:textId="77777777" w:rsidR="00820F77" w:rsidRPr="00820F77" w:rsidRDefault="00820F77" w:rsidP="00DB187E">
      <w:pPr>
        <w:numPr>
          <w:ilvl w:val="0"/>
          <w:numId w:val="2"/>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Assessment: </w:t>
      </w:r>
    </w:p>
    <w:p w14:paraId="599D9E31" w14:textId="77777777" w:rsidR="00820F77" w:rsidRPr="00820F77" w:rsidRDefault="00820F77" w:rsidP="00DB187E">
      <w:pPr>
        <w:numPr>
          <w:ilvl w:val="1"/>
          <w:numId w:val="2"/>
        </w:numPr>
        <w:shd w:val="clear" w:color="auto" w:fill="FFFFFF"/>
        <w:spacing w:after="0" w:line="240" w:lineRule="auto"/>
        <w:ind w:left="166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Presentation around May</w:t>
      </w:r>
    </w:p>
    <w:p w14:paraId="0ECA9E29" w14:textId="77777777" w:rsidR="00820F77" w:rsidRPr="00820F77" w:rsidRDefault="00820F77" w:rsidP="00DB187E">
      <w:pPr>
        <w:numPr>
          <w:ilvl w:val="1"/>
          <w:numId w:val="2"/>
        </w:numPr>
        <w:shd w:val="clear" w:color="auto" w:fill="FFFFFF"/>
        <w:spacing w:after="0" w:line="240" w:lineRule="auto"/>
        <w:ind w:left="166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Submit report around June</w:t>
      </w:r>
    </w:p>
    <w:p w14:paraId="52F8C89B" w14:textId="77777777" w:rsidR="00DB187E" w:rsidRDefault="00DB187E" w:rsidP="00DB187E">
      <w:pPr>
        <w:shd w:val="clear" w:color="auto" w:fill="FFFFFF"/>
        <w:spacing w:after="0" w:line="240" w:lineRule="auto"/>
        <w:rPr>
          <w:rFonts w:ascii="Arial" w:eastAsia="Times New Roman" w:hAnsi="Arial" w:cs="Arial"/>
          <w:b/>
          <w:bCs/>
          <w:color w:val="222222"/>
          <w:sz w:val="19"/>
          <w:szCs w:val="19"/>
          <w:lang w:val="en-AU" w:eastAsia="en-AU"/>
        </w:rPr>
      </w:pPr>
    </w:p>
    <w:p w14:paraId="0E225501" w14:textId="07473CEB"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b/>
          <w:bCs/>
          <w:color w:val="222222"/>
          <w:sz w:val="19"/>
          <w:szCs w:val="19"/>
          <w:lang w:val="en-AU" w:eastAsia="en-AU"/>
        </w:rPr>
        <w:t>Plan</w:t>
      </w:r>
      <w:r w:rsidRPr="00820F77">
        <w:rPr>
          <w:rFonts w:ascii="Arial" w:eastAsia="Times New Roman" w:hAnsi="Arial" w:cs="Arial"/>
          <w:color w:val="222222"/>
          <w:sz w:val="19"/>
          <w:szCs w:val="19"/>
          <w:lang w:val="en-AU" w:eastAsia="en-AU"/>
        </w:rPr>
        <w:t>:  At this stage, perhaps </w:t>
      </w:r>
    </w:p>
    <w:p w14:paraId="5623AD20" w14:textId="77777777" w:rsidR="00820F77" w:rsidRPr="00820F77" w:rsidRDefault="00820F77" w:rsidP="00DB187E">
      <w:pPr>
        <w:numPr>
          <w:ilvl w:val="0"/>
          <w:numId w:val="3"/>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if you could please send me any literature (</w:t>
      </w:r>
      <w:proofErr w:type="spellStart"/>
      <w:r w:rsidRPr="00820F77">
        <w:rPr>
          <w:rFonts w:ascii="Arial" w:eastAsia="Times New Roman" w:hAnsi="Arial" w:cs="Arial"/>
          <w:color w:val="222222"/>
          <w:sz w:val="19"/>
          <w:szCs w:val="19"/>
          <w:lang w:val="en-AU" w:eastAsia="en-AU"/>
        </w:rPr>
        <w:t>e.g</w:t>
      </w:r>
      <w:proofErr w:type="spellEnd"/>
      <w:r w:rsidRPr="00820F77">
        <w:rPr>
          <w:rFonts w:ascii="Arial" w:eastAsia="Times New Roman" w:hAnsi="Arial" w:cs="Arial"/>
          <w:color w:val="222222"/>
          <w:sz w:val="19"/>
          <w:szCs w:val="19"/>
          <w:lang w:val="en-AU" w:eastAsia="en-AU"/>
        </w:rPr>
        <w:t xml:space="preserve"> the 'recent paper' mentioned in project brief) you would recommend as a starting point for my review</w:t>
      </w:r>
    </w:p>
    <w:p w14:paraId="31B59372" w14:textId="77777777" w:rsidR="00820F77" w:rsidRPr="00820F77" w:rsidRDefault="00820F77" w:rsidP="00DB187E">
      <w:pPr>
        <w:numPr>
          <w:ilvl w:val="0"/>
          <w:numId w:val="3"/>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 xml:space="preserve">Meet up in about a month w/ Katrina &amp; </w:t>
      </w:r>
      <w:proofErr w:type="spellStart"/>
      <w:r w:rsidRPr="00820F77">
        <w:rPr>
          <w:rFonts w:ascii="Arial" w:eastAsia="Times New Roman" w:hAnsi="Arial" w:cs="Arial"/>
          <w:color w:val="222222"/>
          <w:sz w:val="19"/>
          <w:szCs w:val="19"/>
          <w:lang w:val="en-AU" w:eastAsia="en-AU"/>
        </w:rPr>
        <w:t>Enes</w:t>
      </w:r>
      <w:proofErr w:type="spellEnd"/>
      <w:r w:rsidRPr="00820F77">
        <w:rPr>
          <w:rFonts w:ascii="Arial" w:eastAsia="Times New Roman" w:hAnsi="Arial" w:cs="Arial"/>
          <w:color w:val="222222"/>
          <w:sz w:val="19"/>
          <w:szCs w:val="19"/>
          <w:lang w:val="en-AU" w:eastAsia="en-AU"/>
        </w:rPr>
        <w:t xml:space="preserve"> to:</w:t>
      </w:r>
    </w:p>
    <w:p w14:paraId="1DE648B2" w14:textId="77777777" w:rsidR="00820F77" w:rsidRPr="00820F77" w:rsidRDefault="00820F77" w:rsidP="00DB187E">
      <w:pPr>
        <w:numPr>
          <w:ilvl w:val="1"/>
          <w:numId w:val="4"/>
        </w:numPr>
        <w:shd w:val="clear" w:color="auto" w:fill="FFFFFF"/>
        <w:spacing w:after="0" w:line="240" w:lineRule="auto"/>
        <w:ind w:left="166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discuss particularities of this question to variance component models in twin studies</w:t>
      </w:r>
    </w:p>
    <w:p w14:paraId="267F84B2" w14:textId="77777777" w:rsidR="00820F77" w:rsidRPr="00820F77" w:rsidRDefault="00820F77" w:rsidP="00DB187E">
      <w:pPr>
        <w:numPr>
          <w:ilvl w:val="1"/>
          <w:numId w:val="4"/>
        </w:numPr>
        <w:shd w:val="clear" w:color="auto" w:fill="FFFFFF"/>
        <w:spacing w:after="0" w:line="240" w:lineRule="auto"/>
        <w:ind w:left="166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share my proposed timeline for the semester</w:t>
      </w:r>
    </w:p>
    <w:p w14:paraId="051264B4" w14:textId="77777777" w:rsidR="00820F77" w:rsidRPr="00820F77" w:rsidRDefault="00820F77" w:rsidP="00DB187E">
      <w:pPr>
        <w:numPr>
          <w:ilvl w:val="1"/>
          <w:numId w:val="4"/>
        </w:numPr>
        <w:shd w:val="clear" w:color="auto" w:fill="FFFFFF"/>
        <w:spacing w:after="0" w:line="240" w:lineRule="auto"/>
        <w:ind w:left="166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share any progress with my literature review, thus far</w:t>
      </w:r>
    </w:p>
    <w:p w14:paraId="5A315A57" w14:textId="77777777" w:rsidR="00DB187E" w:rsidRDefault="00DB187E" w:rsidP="00DB187E">
      <w:pPr>
        <w:shd w:val="clear" w:color="auto" w:fill="FFFFFF"/>
        <w:spacing w:after="0" w:line="240" w:lineRule="auto"/>
        <w:rPr>
          <w:rFonts w:ascii="Arial" w:eastAsia="Times New Roman" w:hAnsi="Arial" w:cs="Arial"/>
          <w:b/>
          <w:bCs/>
          <w:color w:val="222222"/>
          <w:sz w:val="19"/>
          <w:szCs w:val="19"/>
          <w:lang w:val="en-AU" w:eastAsia="en-AU"/>
        </w:rPr>
      </w:pPr>
    </w:p>
    <w:p w14:paraId="2DADFE2C" w14:textId="2D34B5DB"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b/>
          <w:bCs/>
          <w:color w:val="222222"/>
          <w:sz w:val="19"/>
          <w:szCs w:val="19"/>
          <w:lang w:val="en-AU" w:eastAsia="en-AU"/>
        </w:rPr>
        <w:t>Availabilities for meetings</w:t>
      </w:r>
    </w:p>
    <w:p w14:paraId="06FC9AFB" w14:textId="77777777" w:rsidR="00820F77" w:rsidRPr="00820F77" w:rsidRDefault="00820F77" w:rsidP="00DB187E">
      <w:pPr>
        <w:numPr>
          <w:ilvl w:val="0"/>
          <w:numId w:val="5"/>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b/>
          <w:bCs/>
          <w:color w:val="6AA84F"/>
          <w:sz w:val="19"/>
          <w:szCs w:val="19"/>
          <w:lang w:val="en-AU" w:eastAsia="en-AU"/>
        </w:rPr>
        <w:t xml:space="preserve">Would 3pm on Friday 2 March in </w:t>
      </w:r>
      <w:proofErr w:type="spellStart"/>
      <w:r w:rsidRPr="00820F77">
        <w:rPr>
          <w:rFonts w:ascii="Arial" w:eastAsia="Times New Roman" w:hAnsi="Arial" w:cs="Arial"/>
          <w:b/>
          <w:bCs/>
          <w:color w:val="6AA84F"/>
          <w:sz w:val="19"/>
          <w:szCs w:val="19"/>
          <w:lang w:val="en-AU" w:eastAsia="en-AU"/>
        </w:rPr>
        <w:t>Enes'</w:t>
      </w:r>
      <w:proofErr w:type="spellEnd"/>
      <w:r w:rsidRPr="00820F77">
        <w:rPr>
          <w:rFonts w:ascii="Arial" w:eastAsia="Times New Roman" w:hAnsi="Arial" w:cs="Arial"/>
          <w:b/>
          <w:bCs/>
          <w:color w:val="6AA84F"/>
          <w:sz w:val="19"/>
          <w:szCs w:val="19"/>
          <w:lang w:val="en-AU" w:eastAsia="en-AU"/>
        </w:rPr>
        <w:t xml:space="preserve"> office work for our next meeting? </w:t>
      </w:r>
      <w:r w:rsidRPr="00820F77">
        <w:rPr>
          <w:rFonts w:ascii="Arial" w:eastAsia="Times New Roman" w:hAnsi="Arial" w:cs="Arial"/>
          <w:b/>
          <w:bCs/>
          <w:color w:val="222222"/>
          <w:sz w:val="19"/>
          <w:szCs w:val="19"/>
          <w:lang w:val="en-AU" w:eastAsia="en-AU"/>
        </w:rPr>
        <w:t> </w:t>
      </w:r>
      <w:r w:rsidRPr="00820F77">
        <w:rPr>
          <w:rFonts w:ascii="Arial" w:eastAsia="Times New Roman" w:hAnsi="Arial" w:cs="Arial"/>
          <w:color w:val="3D85C6"/>
          <w:sz w:val="19"/>
          <w:szCs w:val="19"/>
          <w:lang w:val="en-AU" w:eastAsia="en-AU"/>
        </w:rPr>
        <w:t>I</w:t>
      </w:r>
      <w:r w:rsidRPr="00820F77">
        <w:rPr>
          <w:rFonts w:ascii="Arial" w:eastAsia="Times New Roman" w:hAnsi="Arial" w:cs="Arial"/>
          <w:color w:val="222222"/>
          <w:sz w:val="19"/>
          <w:szCs w:val="19"/>
          <w:lang w:val="en-AU" w:eastAsia="en-AU"/>
        </w:rPr>
        <w:t> would suggest Monday of that week, but I'm arriving back from Tasmania that day.  </w:t>
      </w:r>
    </w:p>
    <w:p w14:paraId="23D23D1E" w14:textId="77777777" w:rsidR="00820F77" w:rsidRPr="00820F77" w:rsidRDefault="00820F77" w:rsidP="00DB187E">
      <w:pPr>
        <w:numPr>
          <w:ilvl w:val="0"/>
          <w:numId w:val="5"/>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lastRenderedPageBreak/>
        <w:t>In general, I work Tues - Thursday, so would ideally meet on a Monday or Friday.</w:t>
      </w:r>
    </w:p>
    <w:p w14:paraId="317A4750" w14:textId="77777777" w:rsidR="00DB187E" w:rsidRDefault="00DB187E" w:rsidP="00DB187E">
      <w:pPr>
        <w:shd w:val="clear" w:color="auto" w:fill="FFFFFF"/>
        <w:spacing w:after="0" w:line="240" w:lineRule="auto"/>
        <w:rPr>
          <w:rFonts w:ascii="Arial" w:eastAsia="Times New Roman" w:hAnsi="Arial" w:cs="Arial"/>
          <w:b/>
          <w:bCs/>
          <w:color w:val="222222"/>
          <w:sz w:val="19"/>
          <w:szCs w:val="19"/>
          <w:lang w:val="en-AU" w:eastAsia="en-AU"/>
        </w:rPr>
      </w:pPr>
    </w:p>
    <w:p w14:paraId="537F68A3" w14:textId="326395E5" w:rsidR="00820F77" w:rsidRPr="00820F77" w:rsidRDefault="00820F77" w:rsidP="00DB187E">
      <w:pPr>
        <w:shd w:val="clear" w:color="auto" w:fill="FFFFFF"/>
        <w:spacing w:after="0" w:line="240" w:lineRule="auto"/>
        <w:rPr>
          <w:rFonts w:ascii="Arial" w:eastAsia="Times New Roman" w:hAnsi="Arial" w:cs="Arial"/>
          <w:color w:val="222222"/>
          <w:sz w:val="19"/>
          <w:szCs w:val="19"/>
          <w:lang w:val="en-AU" w:eastAsia="en-AU"/>
        </w:rPr>
      </w:pPr>
      <w:r w:rsidRPr="00820F77">
        <w:rPr>
          <w:rFonts w:ascii="Arial" w:eastAsia="Times New Roman" w:hAnsi="Arial" w:cs="Arial"/>
          <w:b/>
          <w:bCs/>
          <w:color w:val="222222"/>
          <w:sz w:val="19"/>
          <w:szCs w:val="19"/>
          <w:lang w:val="en-AU" w:eastAsia="en-AU"/>
        </w:rPr>
        <w:t xml:space="preserve">My background </w:t>
      </w:r>
      <w:proofErr w:type="spellStart"/>
      <w:r w:rsidRPr="00820F77">
        <w:rPr>
          <w:rFonts w:ascii="Arial" w:eastAsia="Times New Roman" w:hAnsi="Arial" w:cs="Arial"/>
          <w:b/>
          <w:bCs/>
          <w:color w:val="222222"/>
          <w:sz w:val="19"/>
          <w:szCs w:val="19"/>
          <w:lang w:val="en-AU" w:eastAsia="en-AU"/>
        </w:rPr>
        <w:t>fyi</w:t>
      </w:r>
      <w:proofErr w:type="spellEnd"/>
    </w:p>
    <w:p w14:paraId="59DE0CA8" w14:textId="77777777" w:rsidR="00820F77" w:rsidRPr="00820F77" w:rsidRDefault="00820F77" w:rsidP="00DB187E">
      <w:pPr>
        <w:numPr>
          <w:ilvl w:val="0"/>
          <w:numId w:val="6"/>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I have an MPH (epi/biostats focus; finished 2015 at UoM)</w:t>
      </w:r>
    </w:p>
    <w:p w14:paraId="369861E6" w14:textId="77777777" w:rsidR="00820F77" w:rsidRPr="00820F77" w:rsidRDefault="00820F77" w:rsidP="00DB187E">
      <w:pPr>
        <w:numPr>
          <w:ilvl w:val="0"/>
          <w:numId w:val="6"/>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 xml:space="preserve">I have completed subjects in genetic epidemiology and bioinformatics; </w:t>
      </w:r>
      <w:proofErr w:type="gramStart"/>
      <w:r w:rsidRPr="00820F77">
        <w:rPr>
          <w:rFonts w:ascii="Arial" w:eastAsia="Times New Roman" w:hAnsi="Arial" w:cs="Arial"/>
          <w:color w:val="222222"/>
          <w:sz w:val="19"/>
          <w:szCs w:val="19"/>
          <w:lang w:val="en-AU" w:eastAsia="en-AU"/>
        </w:rPr>
        <w:t>however</w:t>
      </w:r>
      <w:proofErr w:type="gramEnd"/>
      <w:r w:rsidRPr="00820F77">
        <w:rPr>
          <w:rFonts w:ascii="Arial" w:eastAsia="Times New Roman" w:hAnsi="Arial" w:cs="Arial"/>
          <w:color w:val="222222"/>
          <w:sz w:val="19"/>
          <w:szCs w:val="19"/>
          <w:lang w:val="en-AU" w:eastAsia="en-AU"/>
        </w:rPr>
        <w:t xml:space="preserve"> my understanding in this very large area of statistics is more broad than deep</w:t>
      </w:r>
    </w:p>
    <w:p w14:paraId="0EF0785E" w14:textId="77777777" w:rsidR="00820F77" w:rsidRPr="00820F77" w:rsidRDefault="00820F77" w:rsidP="00DB187E">
      <w:pPr>
        <w:numPr>
          <w:ilvl w:val="0"/>
          <w:numId w:val="6"/>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I work in a kind of 'data scientist' like role in the spatial team in the </w:t>
      </w:r>
      <w:hyperlink r:id="rId8" w:tgtFrame="_blank" w:history="1">
        <w:r w:rsidRPr="00820F77">
          <w:rPr>
            <w:rFonts w:ascii="Arial" w:eastAsia="Times New Roman" w:hAnsi="Arial" w:cs="Arial"/>
            <w:color w:val="1155CC"/>
            <w:sz w:val="19"/>
            <w:szCs w:val="19"/>
            <w:u w:val="single"/>
            <w:lang w:val="en-AU" w:eastAsia="en-AU"/>
          </w:rPr>
          <w:t>Healthy Liveable Cities group </w:t>
        </w:r>
      </w:hyperlink>
      <w:r w:rsidRPr="00820F77">
        <w:rPr>
          <w:rFonts w:ascii="Arial" w:eastAsia="Times New Roman" w:hAnsi="Arial" w:cs="Arial"/>
          <w:color w:val="222222"/>
          <w:sz w:val="19"/>
          <w:szCs w:val="19"/>
          <w:lang w:val="en-AU" w:eastAsia="en-AU"/>
        </w:rPr>
        <w:t>in Centre for Urban Research at RMIT; work is in general more computational (data management, GIS) than statistical.  The broad area of research is relationship between built environment and health/wellbeing through social determinants of health lens and with policy-relevant focus.  We use multilevel models and make maps.</w:t>
      </w:r>
    </w:p>
    <w:p w14:paraId="3A467063" w14:textId="77777777" w:rsidR="00820F77" w:rsidRPr="00820F77" w:rsidRDefault="00820F77" w:rsidP="00DB187E">
      <w:pPr>
        <w:numPr>
          <w:ilvl w:val="0"/>
          <w:numId w:val="6"/>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 xml:space="preserve">I work with Stata, </w:t>
      </w:r>
      <w:proofErr w:type="gramStart"/>
      <w:r w:rsidRPr="00820F77">
        <w:rPr>
          <w:rFonts w:ascii="Arial" w:eastAsia="Times New Roman" w:hAnsi="Arial" w:cs="Arial"/>
          <w:color w:val="222222"/>
          <w:sz w:val="19"/>
          <w:szCs w:val="19"/>
          <w:lang w:val="en-AU" w:eastAsia="en-AU"/>
        </w:rPr>
        <w:t>R,  Python</w:t>
      </w:r>
      <w:proofErr w:type="gramEnd"/>
      <w:r w:rsidRPr="00820F77">
        <w:rPr>
          <w:rFonts w:ascii="Arial" w:eastAsia="Times New Roman" w:hAnsi="Arial" w:cs="Arial"/>
          <w:color w:val="222222"/>
          <w:sz w:val="19"/>
          <w:szCs w:val="19"/>
          <w:lang w:val="en-AU" w:eastAsia="en-AU"/>
        </w:rPr>
        <w:t xml:space="preserve"> and SQL (and have some familiarity with </w:t>
      </w:r>
      <w:proofErr w:type="spellStart"/>
      <w:r w:rsidRPr="00820F77">
        <w:rPr>
          <w:rFonts w:ascii="Arial" w:eastAsia="Times New Roman" w:hAnsi="Arial" w:cs="Arial"/>
          <w:color w:val="222222"/>
          <w:sz w:val="19"/>
          <w:szCs w:val="19"/>
          <w:lang w:val="en-AU" w:eastAsia="en-AU"/>
        </w:rPr>
        <w:t>Javascript</w:t>
      </w:r>
      <w:proofErr w:type="spellEnd"/>
      <w:r w:rsidRPr="00820F77">
        <w:rPr>
          <w:rFonts w:ascii="Arial" w:eastAsia="Times New Roman" w:hAnsi="Arial" w:cs="Arial"/>
          <w:color w:val="222222"/>
          <w:sz w:val="19"/>
          <w:szCs w:val="19"/>
          <w:lang w:val="en-AU" w:eastAsia="en-AU"/>
        </w:rPr>
        <w:t xml:space="preserve"> and Java)</w:t>
      </w:r>
    </w:p>
    <w:p w14:paraId="3B524F52" w14:textId="77777777" w:rsidR="00820F77" w:rsidRPr="00820F77" w:rsidRDefault="00820F77" w:rsidP="00DB187E">
      <w:pPr>
        <w:numPr>
          <w:ilvl w:val="0"/>
          <w:numId w:val="6"/>
        </w:numPr>
        <w:shd w:val="clear" w:color="auto" w:fill="FFFFFF"/>
        <w:spacing w:after="0" w:line="240" w:lineRule="auto"/>
        <w:ind w:left="945"/>
        <w:rPr>
          <w:rFonts w:ascii="Arial" w:eastAsia="Times New Roman" w:hAnsi="Arial" w:cs="Arial"/>
          <w:color w:val="222222"/>
          <w:sz w:val="19"/>
          <w:szCs w:val="19"/>
          <w:lang w:val="en-AU" w:eastAsia="en-AU"/>
        </w:rPr>
      </w:pPr>
      <w:r w:rsidRPr="00820F77">
        <w:rPr>
          <w:rFonts w:ascii="Arial" w:eastAsia="Times New Roman" w:hAnsi="Arial" w:cs="Arial"/>
          <w:color w:val="222222"/>
          <w:sz w:val="19"/>
          <w:szCs w:val="19"/>
          <w:lang w:val="en-AU" w:eastAsia="en-AU"/>
        </w:rPr>
        <w:t>I also work with Koen Simons, a colleague of yours in CEB; incidentally, he was my supervisor on my research project last year.</w:t>
      </w:r>
    </w:p>
    <w:p w14:paraId="5FB9CFF5" w14:textId="42A655D7" w:rsidR="00820F77" w:rsidRDefault="00820F77" w:rsidP="00DB187E">
      <w:pPr>
        <w:numPr>
          <w:ilvl w:val="0"/>
          <w:numId w:val="6"/>
        </w:numPr>
        <w:shd w:val="clear" w:color="auto" w:fill="FFFFFF"/>
        <w:spacing w:after="0" w:line="240" w:lineRule="auto"/>
        <w:ind w:left="945"/>
        <w:rPr>
          <w:rFonts w:ascii="Arial" w:eastAsia="Times New Roman" w:hAnsi="Arial" w:cs="Arial"/>
          <w:color w:val="222222"/>
          <w:sz w:val="19"/>
          <w:szCs w:val="19"/>
          <w:lang w:val="en-AU" w:eastAsia="en-AU"/>
        </w:rPr>
      </w:pPr>
      <w:proofErr w:type="spellStart"/>
      <w:r w:rsidRPr="00820F77">
        <w:rPr>
          <w:rFonts w:ascii="Arial" w:eastAsia="Times New Roman" w:hAnsi="Arial" w:cs="Arial"/>
          <w:color w:val="222222"/>
          <w:sz w:val="19"/>
          <w:szCs w:val="19"/>
          <w:lang w:val="en-AU" w:eastAsia="en-AU"/>
        </w:rPr>
        <w:t>Enes</w:t>
      </w:r>
      <w:proofErr w:type="spellEnd"/>
      <w:r w:rsidRPr="00820F77">
        <w:rPr>
          <w:rFonts w:ascii="Arial" w:eastAsia="Times New Roman" w:hAnsi="Arial" w:cs="Arial"/>
          <w:color w:val="222222"/>
          <w:sz w:val="19"/>
          <w:szCs w:val="19"/>
          <w:lang w:val="en-AU" w:eastAsia="en-AU"/>
        </w:rPr>
        <w:t xml:space="preserve"> floated the possibility of doing the computation for this project in MATLAB; the opportunity to formally learn to use this is interesting to me.  I'll keep this option open while I conduct the literature review.  I have used it briefly previously, so I might reinstall and see if anything comes back!</w:t>
      </w:r>
    </w:p>
    <w:sectPr w:rsidR="00820F77" w:rsidSect="00E04CA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644C"/>
    <w:multiLevelType w:val="multilevel"/>
    <w:tmpl w:val="0526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5BEB"/>
    <w:multiLevelType w:val="hybridMultilevel"/>
    <w:tmpl w:val="068436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F03770"/>
    <w:multiLevelType w:val="multilevel"/>
    <w:tmpl w:val="FB405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3736D"/>
    <w:multiLevelType w:val="multilevel"/>
    <w:tmpl w:val="E10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41AFF"/>
    <w:multiLevelType w:val="multilevel"/>
    <w:tmpl w:val="CE3A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34B69"/>
    <w:multiLevelType w:val="multilevel"/>
    <w:tmpl w:val="7406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F1A6C"/>
    <w:multiLevelType w:val="multilevel"/>
    <w:tmpl w:val="99027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77"/>
    <w:rsid w:val="000646B5"/>
    <w:rsid w:val="00153E9A"/>
    <w:rsid w:val="001D0F04"/>
    <w:rsid w:val="001E7E56"/>
    <w:rsid w:val="002154D3"/>
    <w:rsid w:val="0022032C"/>
    <w:rsid w:val="002D4DC3"/>
    <w:rsid w:val="002E775B"/>
    <w:rsid w:val="00486926"/>
    <w:rsid w:val="005561A3"/>
    <w:rsid w:val="005A2F80"/>
    <w:rsid w:val="00627E11"/>
    <w:rsid w:val="00656428"/>
    <w:rsid w:val="006A4B82"/>
    <w:rsid w:val="00820F77"/>
    <w:rsid w:val="00870D6B"/>
    <w:rsid w:val="00911361"/>
    <w:rsid w:val="009250C2"/>
    <w:rsid w:val="00A15376"/>
    <w:rsid w:val="00AF7496"/>
    <w:rsid w:val="00B929DE"/>
    <w:rsid w:val="00BE1022"/>
    <w:rsid w:val="00CC7531"/>
    <w:rsid w:val="00DB187E"/>
    <w:rsid w:val="00E04CAC"/>
    <w:rsid w:val="00E34076"/>
    <w:rsid w:val="00F4051D"/>
    <w:rsid w:val="00F4282D"/>
    <w:rsid w:val="00FB7D3D"/>
    <w:rsid w:val="00FE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7FBD"/>
  <w15:chartTrackingRefBased/>
  <w15:docId w15:val="{CA6F6CD5-A184-42E0-B0CE-045F8624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A15376"/>
    <w:pPr>
      <w:spacing w:after="120" w:line="240" w:lineRule="auto"/>
      <w:jc w:val="both"/>
    </w:pPr>
    <w:rPr>
      <w:rFonts w:ascii="Times New Roman" w:eastAsiaTheme="minorEastAsia" w:hAnsi="Times New Roman" w:cs="Times New Roman"/>
      <w:noProof/>
      <w:color w:val="00B050"/>
      <w:sz w:val="24"/>
    </w:rPr>
  </w:style>
  <w:style w:type="character" w:customStyle="1" w:styleId="EndNoteBibliographyChar">
    <w:name w:val="EndNote Bibliography Char"/>
    <w:basedOn w:val="DefaultParagraphFont"/>
    <w:link w:val="EndNoteBibliography"/>
    <w:rsid w:val="00A15376"/>
    <w:rPr>
      <w:rFonts w:ascii="Times New Roman" w:eastAsiaTheme="minorEastAsia" w:hAnsi="Times New Roman" w:cs="Times New Roman"/>
      <w:noProof/>
      <w:color w:val="00B050"/>
      <w:sz w:val="24"/>
    </w:rPr>
  </w:style>
  <w:style w:type="paragraph" w:customStyle="1" w:styleId="EndNoteBibliographyTitle">
    <w:name w:val="EndNote Bibliography Title"/>
    <w:basedOn w:val="Normal"/>
    <w:link w:val="EndNoteBibliographyTitleChar"/>
    <w:rsid w:val="00A15376"/>
    <w:pPr>
      <w:spacing w:after="0" w:line="360" w:lineRule="auto"/>
      <w:jc w:val="center"/>
    </w:pPr>
    <w:rPr>
      <w:rFonts w:ascii="Times New Roman" w:eastAsiaTheme="minorEastAsia" w:hAnsi="Times New Roman" w:cs="Times New Roman"/>
      <w:noProof/>
      <w:color w:val="00B050"/>
      <w:sz w:val="24"/>
    </w:rPr>
  </w:style>
  <w:style w:type="character" w:customStyle="1" w:styleId="EndNoteBibliographyTitleChar">
    <w:name w:val="EndNote Bibliography Title Char"/>
    <w:basedOn w:val="DefaultParagraphFont"/>
    <w:link w:val="EndNoteBibliographyTitle"/>
    <w:rsid w:val="00A15376"/>
    <w:rPr>
      <w:rFonts w:ascii="Times New Roman" w:eastAsiaTheme="minorEastAsia" w:hAnsi="Times New Roman" w:cs="Times New Roman"/>
      <w:noProof/>
      <w:color w:val="00B050"/>
      <w:sz w:val="24"/>
    </w:rPr>
  </w:style>
  <w:style w:type="table" w:customStyle="1" w:styleId="tabletext">
    <w:name w:val="table_text"/>
    <w:basedOn w:val="TableNormal"/>
    <w:uiPriority w:val="99"/>
    <w:rsid w:val="00486926"/>
    <w:pPr>
      <w:spacing w:after="0" w:line="240" w:lineRule="auto"/>
      <w:jc w:val="center"/>
    </w:pPr>
    <w:rPr>
      <w:rFonts w:eastAsia="Times New Roman" w:cs="Times New Roman"/>
      <w:sz w:val="20"/>
      <w:lang w:val="en-AU" w:eastAsia="en-AU"/>
    </w:rPr>
    <w:tblPr>
      <w:tblBorders>
        <w:top w:val="single" w:sz="4" w:space="0" w:color="auto"/>
        <w:bottom w:val="single" w:sz="4" w:space="0" w:color="auto"/>
      </w:tblBorders>
    </w:tblPr>
    <w:tblStylePr w:type="firstRow">
      <w:tblPr/>
      <w:tcPr>
        <w:tcBorders>
          <w:bottom w:val="single" w:sz="4" w:space="0" w:color="auto"/>
        </w:tcBorders>
      </w:tcPr>
    </w:tblStylePr>
    <w:tblStylePr w:type="firstCol">
      <w:pPr>
        <w:jc w:val="right"/>
      </w:pPr>
    </w:tblStylePr>
  </w:style>
  <w:style w:type="character" w:customStyle="1" w:styleId="Heading1Char">
    <w:name w:val="Heading 1 Char"/>
    <w:basedOn w:val="DefaultParagraphFont"/>
    <w:link w:val="Heading1"/>
    <w:uiPriority w:val="9"/>
    <w:rsid w:val="00820F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F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20F77"/>
    <w:rPr>
      <w:color w:val="0000FF"/>
      <w:u w:val="single"/>
    </w:rPr>
  </w:style>
  <w:style w:type="paragraph" w:styleId="ListParagraph">
    <w:name w:val="List Paragraph"/>
    <w:basedOn w:val="Normal"/>
    <w:uiPriority w:val="34"/>
    <w:qFormat/>
    <w:rsid w:val="00820F77"/>
    <w:pPr>
      <w:ind w:left="720"/>
      <w:contextualSpacing/>
    </w:pPr>
  </w:style>
  <w:style w:type="character" w:styleId="PlaceholderText">
    <w:name w:val="Placeholder Text"/>
    <w:basedOn w:val="DefaultParagraphFont"/>
    <w:uiPriority w:val="99"/>
    <w:semiHidden/>
    <w:rsid w:val="000646B5"/>
    <w:rPr>
      <w:color w:val="808080"/>
    </w:rPr>
  </w:style>
  <w:style w:type="table" w:styleId="PlainTable5">
    <w:name w:val="Plain Table 5"/>
    <w:basedOn w:val="TableNormal"/>
    <w:uiPriority w:val="45"/>
    <w:rsid w:val="006A4B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A4B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A4B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470542">
      <w:bodyDiv w:val="1"/>
      <w:marLeft w:val="0"/>
      <w:marRight w:val="0"/>
      <w:marTop w:val="0"/>
      <w:marBottom w:val="0"/>
      <w:divBdr>
        <w:top w:val="none" w:sz="0" w:space="0" w:color="auto"/>
        <w:left w:val="none" w:sz="0" w:space="0" w:color="auto"/>
        <w:bottom w:val="none" w:sz="0" w:space="0" w:color="auto"/>
        <w:right w:val="none" w:sz="0" w:space="0" w:color="auto"/>
      </w:divBdr>
      <w:divsChild>
        <w:div w:id="202788450">
          <w:marLeft w:val="0"/>
          <w:marRight w:val="0"/>
          <w:marTop w:val="0"/>
          <w:marBottom w:val="0"/>
          <w:divBdr>
            <w:top w:val="none" w:sz="0" w:space="0" w:color="auto"/>
            <w:left w:val="none" w:sz="0" w:space="0" w:color="auto"/>
            <w:bottom w:val="none" w:sz="0" w:space="0" w:color="auto"/>
            <w:right w:val="none" w:sz="0" w:space="0" w:color="auto"/>
          </w:divBdr>
        </w:div>
        <w:div w:id="793405202">
          <w:marLeft w:val="0"/>
          <w:marRight w:val="0"/>
          <w:marTop w:val="0"/>
          <w:marBottom w:val="0"/>
          <w:divBdr>
            <w:top w:val="none" w:sz="0" w:space="0" w:color="auto"/>
            <w:left w:val="none" w:sz="0" w:space="0" w:color="auto"/>
            <w:bottom w:val="none" w:sz="0" w:space="0" w:color="auto"/>
            <w:right w:val="none" w:sz="0" w:space="0" w:color="auto"/>
          </w:divBdr>
        </w:div>
        <w:div w:id="2054453008">
          <w:marLeft w:val="0"/>
          <w:marRight w:val="0"/>
          <w:marTop w:val="0"/>
          <w:marBottom w:val="0"/>
          <w:divBdr>
            <w:top w:val="none" w:sz="0" w:space="0" w:color="auto"/>
            <w:left w:val="none" w:sz="0" w:space="0" w:color="auto"/>
            <w:bottom w:val="none" w:sz="0" w:space="0" w:color="auto"/>
            <w:right w:val="none" w:sz="0" w:space="0" w:color="auto"/>
          </w:divBdr>
          <w:divsChild>
            <w:div w:id="883517486">
              <w:blockQuote w:val="1"/>
              <w:marLeft w:val="96"/>
              <w:marRight w:val="0"/>
              <w:marTop w:val="0"/>
              <w:marBottom w:val="0"/>
              <w:divBdr>
                <w:top w:val="none" w:sz="0" w:space="0" w:color="auto"/>
                <w:left w:val="single" w:sz="6" w:space="6" w:color="CCCCCC"/>
                <w:bottom w:val="none" w:sz="0" w:space="0" w:color="auto"/>
                <w:right w:val="none" w:sz="0" w:space="0" w:color="auto"/>
              </w:divBdr>
            </w:div>
            <w:div w:id="1114641407">
              <w:marLeft w:val="0"/>
              <w:marRight w:val="0"/>
              <w:marTop w:val="0"/>
              <w:marBottom w:val="0"/>
              <w:divBdr>
                <w:top w:val="none" w:sz="0" w:space="0" w:color="auto"/>
                <w:left w:val="none" w:sz="0" w:space="0" w:color="auto"/>
                <w:bottom w:val="none" w:sz="0" w:space="0" w:color="auto"/>
                <w:right w:val="none" w:sz="0" w:space="0" w:color="auto"/>
              </w:divBdr>
            </w:div>
            <w:div w:id="518854219">
              <w:marLeft w:val="0"/>
              <w:marRight w:val="0"/>
              <w:marTop w:val="0"/>
              <w:marBottom w:val="0"/>
              <w:divBdr>
                <w:top w:val="none" w:sz="0" w:space="0" w:color="auto"/>
                <w:left w:val="none" w:sz="0" w:space="0" w:color="auto"/>
                <w:bottom w:val="none" w:sz="0" w:space="0" w:color="auto"/>
                <w:right w:val="none" w:sz="0" w:space="0" w:color="auto"/>
              </w:divBdr>
            </w:div>
            <w:div w:id="1547913485">
              <w:marLeft w:val="0"/>
              <w:marRight w:val="0"/>
              <w:marTop w:val="0"/>
              <w:marBottom w:val="0"/>
              <w:divBdr>
                <w:top w:val="none" w:sz="0" w:space="0" w:color="auto"/>
                <w:left w:val="none" w:sz="0" w:space="0" w:color="auto"/>
                <w:bottom w:val="none" w:sz="0" w:space="0" w:color="auto"/>
                <w:right w:val="none" w:sz="0" w:space="0" w:color="auto"/>
              </w:divBdr>
            </w:div>
            <w:div w:id="2036425483">
              <w:marLeft w:val="0"/>
              <w:marRight w:val="0"/>
              <w:marTop w:val="0"/>
              <w:marBottom w:val="0"/>
              <w:divBdr>
                <w:top w:val="none" w:sz="0" w:space="0" w:color="auto"/>
                <w:left w:val="none" w:sz="0" w:space="0" w:color="auto"/>
                <w:bottom w:val="none" w:sz="0" w:space="0" w:color="auto"/>
                <w:right w:val="none" w:sz="0" w:space="0" w:color="auto"/>
              </w:divBdr>
              <w:divsChild>
                <w:div w:id="698900188">
                  <w:marLeft w:val="0"/>
                  <w:marRight w:val="0"/>
                  <w:marTop w:val="0"/>
                  <w:marBottom w:val="0"/>
                  <w:divBdr>
                    <w:top w:val="none" w:sz="0" w:space="0" w:color="auto"/>
                    <w:left w:val="none" w:sz="0" w:space="0" w:color="auto"/>
                    <w:bottom w:val="none" w:sz="0" w:space="0" w:color="auto"/>
                    <w:right w:val="none" w:sz="0" w:space="0" w:color="auto"/>
                  </w:divBdr>
                </w:div>
                <w:div w:id="969214249">
                  <w:marLeft w:val="0"/>
                  <w:marRight w:val="0"/>
                  <w:marTop w:val="0"/>
                  <w:marBottom w:val="0"/>
                  <w:divBdr>
                    <w:top w:val="none" w:sz="0" w:space="0" w:color="auto"/>
                    <w:left w:val="none" w:sz="0" w:space="0" w:color="auto"/>
                    <w:bottom w:val="none" w:sz="0" w:space="0" w:color="auto"/>
                    <w:right w:val="none" w:sz="0" w:space="0" w:color="auto"/>
                  </w:divBdr>
                </w:div>
              </w:divsChild>
            </w:div>
            <w:div w:id="2003965236">
              <w:marLeft w:val="0"/>
              <w:marRight w:val="0"/>
              <w:marTop w:val="0"/>
              <w:marBottom w:val="0"/>
              <w:divBdr>
                <w:top w:val="none" w:sz="0" w:space="0" w:color="auto"/>
                <w:left w:val="none" w:sz="0" w:space="0" w:color="auto"/>
                <w:bottom w:val="none" w:sz="0" w:space="0" w:color="auto"/>
                <w:right w:val="none" w:sz="0" w:space="0" w:color="auto"/>
              </w:divBdr>
            </w:div>
            <w:div w:id="1525552756">
              <w:marLeft w:val="0"/>
              <w:marRight w:val="0"/>
              <w:marTop w:val="0"/>
              <w:marBottom w:val="0"/>
              <w:divBdr>
                <w:top w:val="none" w:sz="0" w:space="0" w:color="auto"/>
                <w:left w:val="none" w:sz="0" w:space="0" w:color="auto"/>
                <w:bottom w:val="none" w:sz="0" w:space="0" w:color="auto"/>
                <w:right w:val="none" w:sz="0" w:space="0" w:color="auto"/>
              </w:divBdr>
            </w:div>
            <w:div w:id="17702693">
              <w:marLeft w:val="0"/>
              <w:marRight w:val="0"/>
              <w:marTop w:val="0"/>
              <w:marBottom w:val="0"/>
              <w:divBdr>
                <w:top w:val="none" w:sz="0" w:space="0" w:color="auto"/>
                <w:left w:val="none" w:sz="0" w:space="0" w:color="auto"/>
                <w:bottom w:val="none" w:sz="0" w:space="0" w:color="auto"/>
                <w:right w:val="none" w:sz="0" w:space="0" w:color="auto"/>
              </w:divBdr>
            </w:div>
            <w:div w:id="2064254704">
              <w:marLeft w:val="0"/>
              <w:marRight w:val="0"/>
              <w:marTop w:val="0"/>
              <w:marBottom w:val="0"/>
              <w:divBdr>
                <w:top w:val="none" w:sz="0" w:space="0" w:color="auto"/>
                <w:left w:val="none" w:sz="0" w:space="0" w:color="auto"/>
                <w:bottom w:val="none" w:sz="0" w:space="0" w:color="auto"/>
                <w:right w:val="none" w:sz="0" w:space="0" w:color="auto"/>
              </w:divBdr>
            </w:div>
            <w:div w:id="586185119">
              <w:marLeft w:val="0"/>
              <w:marRight w:val="0"/>
              <w:marTop w:val="0"/>
              <w:marBottom w:val="0"/>
              <w:divBdr>
                <w:top w:val="none" w:sz="0" w:space="0" w:color="auto"/>
                <w:left w:val="none" w:sz="0" w:space="0" w:color="auto"/>
                <w:bottom w:val="none" w:sz="0" w:space="0" w:color="auto"/>
                <w:right w:val="none" w:sz="0" w:space="0" w:color="auto"/>
              </w:divBdr>
            </w:div>
            <w:div w:id="20009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0489">
      <w:bodyDiv w:val="1"/>
      <w:marLeft w:val="0"/>
      <w:marRight w:val="0"/>
      <w:marTop w:val="0"/>
      <w:marBottom w:val="0"/>
      <w:divBdr>
        <w:top w:val="none" w:sz="0" w:space="0" w:color="auto"/>
        <w:left w:val="none" w:sz="0" w:space="0" w:color="auto"/>
        <w:bottom w:val="none" w:sz="0" w:space="0" w:color="auto"/>
        <w:right w:val="none" w:sz="0" w:space="0" w:color="auto"/>
      </w:divBdr>
    </w:div>
    <w:div w:id="19181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org.au/research-programs/healthy-liveable-cities-group/" TargetMode="External"/><Relationship Id="rId3" Type="http://schemas.openxmlformats.org/officeDocument/2006/relationships/settings" Target="settings.xml"/><Relationship Id="rId7" Type="http://schemas.openxmlformats.org/officeDocument/2006/relationships/hyperlink" Target="https://www.omicsonline.org/open-access/size-and-power-properties-of-some-test-statistics-for-testing-thepopulation-correlation-coefficient-2155-6180-1000353.php?aid=91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BF00162525"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Higgs</dc:creator>
  <cp:keywords/>
  <dc:description/>
  <cp:lastModifiedBy>Carl Higgs</cp:lastModifiedBy>
  <cp:revision>5</cp:revision>
  <dcterms:created xsi:type="dcterms:W3CDTF">2018-03-06T09:54:00Z</dcterms:created>
  <dcterms:modified xsi:type="dcterms:W3CDTF">2018-03-06T10:54:00Z</dcterms:modified>
</cp:coreProperties>
</file>