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F01B" w14:textId="77777777" w:rsidR="00CE71FA" w:rsidRPr="00CE71FA" w:rsidRDefault="00CE71FA" w:rsidP="00CE71FA">
      <w:pPr>
        <w:rPr>
          <w:b/>
          <w:bCs/>
        </w:rPr>
      </w:pPr>
      <w:r w:rsidRPr="00CE71FA">
        <w:rPr>
          <w:b/>
          <w:bCs/>
        </w:rPr>
        <w:t>Hoy vamos a calcular la proyección de un vector sobre otro y verificar si son ortogonales. He incluido el parche para evitar errores de caracteres en Windows.</w:t>
      </w:r>
    </w:p>
    <w:p w14:paraId="0F55AEEA" w14:textId="2A89C67E" w:rsidR="00CE71FA" w:rsidRDefault="00CE71FA" w:rsidP="00CE71FA">
      <w:pPr>
        <w:rPr>
          <w:b/>
          <w:bCs/>
        </w:rPr>
      </w:pPr>
      <w:r w:rsidRPr="00CE71FA">
        <w:rPr>
          <w:b/>
          <w:bCs/>
        </w:rPr>
        <w:drawing>
          <wp:inline distT="0" distB="0" distL="0" distR="0" wp14:anchorId="02909BD5" wp14:editId="4552F25A">
            <wp:extent cx="5612130" cy="1568450"/>
            <wp:effectExtent l="0" t="0" r="7620" b="0"/>
            <wp:docPr id="170246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6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6A2C" w14:textId="77777777" w:rsidR="00CE71FA" w:rsidRDefault="00CE71FA" w:rsidP="00CE71FA">
      <w:pPr>
        <w:rPr>
          <w:b/>
          <w:bCs/>
        </w:rPr>
      </w:pPr>
    </w:p>
    <w:p w14:paraId="6A2A3F06" w14:textId="77777777" w:rsidR="00CE71FA" w:rsidRDefault="00CE71FA" w:rsidP="00CE71FA">
      <w:pPr>
        <w:rPr>
          <w:b/>
          <w:bCs/>
        </w:rPr>
      </w:pPr>
    </w:p>
    <w:p w14:paraId="4557D9C2" w14:textId="6616AF73" w:rsidR="00CE71FA" w:rsidRPr="00CE71FA" w:rsidRDefault="00CE71FA" w:rsidP="00CE71FA">
      <w:r w:rsidRPr="00CE71FA">
        <w:rPr>
          <w:b/>
          <w:bCs/>
        </w:rPr>
        <w:t>Visualización:</w:t>
      </w:r>
      <w:r w:rsidRPr="00CE71FA">
        <w:t xml:space="preserve"> Dibuja en un papel (o mentalmente) los vectores del código. </w:t>
      </w:r>
      <w:proofErr w:type="spellStart"/>
      <w:r w:rsidRPr="00CE71FA">
        <w:t>a</w:t>
      </w:r>
      <w:proofErr w:type="spellEnd"/>
      <w:r w:rsidRPr="00CE71FA">
        <w:t xml:space="preserve"> </w:t>
      </w:r>
      <w:proofErr w:type="spellStart"/>
      <w:r w:rsidRPr="00CE71FA">
        <w:t>es</w:t>
      </w:r>
      <w:proofErr w:type="spellEnd"/>
      <w:r w:rsidRPr="00CE71FA">
        <w:t xml:space="preserve"> (3,4) y b es (5,0). ¿Ves cómo la sombra de a </w:t>
      </w:r>
      <w:proofErr w:type="spellStart"/>
      <w:r w:rsidRPr="00CE71FA">
        <w:t>cae</w:t>
      </w:r>
      <w:proofErr w:type="spellEnd"/>
      <w:r w:rsidRPr="00CE71FA">
        <w:t xml:space="preserve"> sobre b?</w:t>
      </w:r>
    </w:p>
    <w:p w14:paraId="228C62B0" w14:textId="77777777" w:rsidR="00661B52" w:rsidRDefault="00661B52"/>
    <w:p w14:paraId="5C056CA4" w14:textId="196CCD69" w:rsidR="00CE71FA" w:rsidRDefault="00CE71FA">
      <w:r>
        <w:rPr>
          <w:noProof/>
        </w:rPr>
        <w:drawing>
          <wp:inline distT="0" distB="0" distL="0" distR="0" wp14:anchorId="2E2819DD" wp14:editId="10F2F476">
            <wp:extent cx="5612130" cy="3064510"/>
            <wp:effectExtent l="0" t="0" r="7620" b="2540"/>
            <wp:docPr id="1590012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9A87A" w14:textId="77777777" w:rsidR="00CE71FA" w:rsidRDefault="00CE71FA"/>
    <w:p w14:paraId="07FD46F1" w14:textId="77777777" w:rsidR="00CE71FA" w:rsidRDefault="00CE71FA"/>
    <w:p w14:paraId="149CC0D1" w14:textId="77777777" w:rsidR="00CE71FA" w:rsidRDefault="00CE71FA"/>
    <w:p w14:paraId="2C4EAAB8" w14:textId="77777777" w:rsidR="00CE71FA" w:rsidRDefault="00CE71FA"/>
    <w:p w14:paraId="485C61A8" w14:textId="77777777" w:rsidR="00CE71FA" w:rsidRPr="00CE71FA" w:rsidRDefault="00CE71FA" w:rsidP="00CE71FA">
      <w:r w:rsidRPr="00CE71FA">
        <w:rPr>
          <w:b/>
          <w:bCs/>
        </w:rPr>
        <w:lastRenderedPageBreak/>
        <w:t>Práctica:</w:t>
      </w:r>
      <w:r w:rsidRPr="00CE71FA">
        <w:t xml:space="preserve"> Cambia el vector a por </w:t>
      </w:r>
      <w:proofErr w:type="spellStart"/>
      <w:proofErr w:type="gramStart"/>
      <w:r w:rsidRPr="00CE71FA">
        <w:t>np.array</w:t>
      </w:r>
      <w:proofErr w:type="spellEnd"/>
      <w:proofErr w:type="gramEnd"/>
      <w:r w:rsidRPr="00CE71FA">
        <w:t xml:space="preserve">([1, 1, 1]) y b por </w:t>
      </w:r>
      <w:proofErr w:type="spellStart"/>
      <w:proofErr w:type="gramStart"/>
      <w:r w:rsidRPr="00CE71FA">
        <w:t>np.array</w:t>
      </w:r>
      <w:proofErr w:type="spellEnd"/>
      <w:proofErr w:type="gramEnd"/>
      <w:r w:rsidRPr="00CE71FA">
        <w:t>([1, 0, 0]) en 3D. ¿Cuál es la proyección?</w:t>
      </w:r>
    </w:p>
    <w:p w14:paraId="2FD1B870" w14:textId="39CB2D35" w:rsidR="00CE71FA" w:rsidRDefault="00154D0F">
      <w:r>
        <w:rPr>
          <w:noProof/>
        </w:rPr>
        <w:drawing>
          <wp:inline distT="0" distB="0" distL="0" distR="0" wp14:anchorId="4DC0CD2B" wp14:editId="7ADDE4BB">
            <wp:extent cx="5612130" cy="3064510"/>
            <wp:effectExtent l="0" t="0" r="7620" b="2540"/>
            <wp:docPr id="8893857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1CD87" w14:textId="77777777" w:rsidR="00CE71FA" w:rsidRDefault="00CE71FA"/>
    <w:p w14:paraId="2F833B32" w14:textId="77777777" w:rsidR="00185908" w:rsidRDefault="00185908"/>
    <w:p w14:paraId="62A0D378" w14:textId="77777777" w:rsidR="00185908" w:rsidRDefault="00185908" w:rsidP="00185908">
      <w:r w:rsidRPr="00185908">
        <w:rPr>
          <w:b/>
          <w:bCs/>
        </w:rPr>
        <w:t>Reflexión:</w:t>
      </w:r>
      <w:r w:rsidRPr="00185908">
        <w:t xml:space="preserve"> Si un modelo de IA tiene que predecir el precio de una casa basándose en "Metros cuadrados" y "Número de habitaciones", ¿cómo ayudaría la ortogonalización a separar el impacto real de cada variable?</w:t>
      </w:r>
    </w:p>
    <w:p w14:paraId="2B1F2E4A" w14:textId="4F3D4E05" w:rsidR="00185908" w:rsidRDefault="00185908"/>
    <w:p w14:paraId="1E6B1E61" w14:textId="1A377A20" w:rsidR="00185908" w:rsidRDefault="00185908">
      <w:r>
        <w:t xml:space="preserve">Según yo, sirve para que la IA no tenga mucha </w:t>
      </w:r>
      <w:r w:rsidRPr="00185908">
        <w:rPr>
          <w:b/>
          <w:bCs/>
        </w:rPr>
        <w:t>multicolinealidad</w:t>
      </w:r>
      <w:r>
        <w:t xml:space="preserve">, y que el numero de habitaciones de una casa y los metros cuadrados de las casas están muy correlacionados, por eso la IA no sabe a </w:t>
      </w:r>
      <w:proofErr w:type="gramStart"/>
      <w:r>
        <w:t>cual</w:t>
      </w:r>
      <w:proofErr w:type="gramEnd"/>
      <w:r>
        <w:t xml:space="preserve"> de las dos variables no sabe a quien ponerle el precio y cuanto </w:t>
      </w:r>
      <w:proofErr w:type="gramStart"/>
      <w:r>
        <w:t>seria</w:t>
      </w:r>
      <w:proofErr w:type="gramEnd"/>
      <w:r>
        <w:t xml:space="preserve"> el impacto en el precio.</w:t>
      </w:r>
    </w:p>
    <w:p w14:paraId="1DA6B8ED" w14:textId="77777777" w:rsidR="00185908" w:rsidRDefault="00185908"/>
    <w:p w14:paraId="0F039BD7" w14:textId="4B1F5891" w:rsidR="00185908" w:rsidRDefault="00185908">
      <w:r>
        <w:t xml:space="preserve">Lo que hace la </w:t>
      </w:r>
      <w:proofErr w:type="spellStart"/>
      <w:r>
        <w:t>ortogonalizacion</w:t>
      </w:r>
      <w:proofErr w:type="spellEnd"/>
      <w:r>
        <w:t xml:space="preserve"> hace, es poner una variable sobre la otra, ejemplo:</w:t>
      </w:r>
    </w:p>
    <w:p w14:paraId="25DDBC63" w14:textId="5C11F446" w:rsidR="00185908" w:rsidRDefault="00185908">
      <w:r>
        <w:t>Metros cuadrados: (nuestro vector b)</w:t>
      </w:r>
    </w:p>
    <w:p w14:paraId="0275E3B2" w14:textId="137D17E7" w:rsidR="00185908" w:rsidRDefault="00185908">
      <w:r>
        <w:t xml:space="preserve">Habitaciones: </w:t>
      </w:r>
      <w:proofErr w:type="gramStart"/>
      <w:r>
        <w:t>( segunda</w:t>
      </w:r>
      <w:proofErr w:type="gramEnd"/>
      <w:r>
        <w:t xml:space="preserve"> variable, sobre la primera)</w:t>
      </w:r>
    </w:p>
    <w:p w14:paraId="528164FB" w14:textId="3D5A8B53" w:rsidR="00185908" w:rsidRDefault="00185908">
      <w:r>
        <w:t xml:space="preserve">Error o residuo: </w:t>
      </w:r>
      <w:r w:rsidRPr="00185908">
        <w:t>Tomas el "Número de habitaciones" y le restas su proyección sobre los metros cuadrados.</w:t>
      </w:r>
    </w:p>
    <w:p w14:paraId="633D1326" w14:textId="2A8F6DF1" w:rsidR="00185908" w:rsidRDefault="00185908">
      <w:pPr>
        <w:rPr>
          <w:lang w:val="en-US"/>
        </w:rPr>
      </w:pPr>
      <w:proofErr w:type="gramStart"/>
      <w:r>
        <w:lastRenderedPageBreak/>
        <w:t>Que se obtiene?</w:t>
      </w:r>
      <w:proofErr w:type="gramEnd"/>
      <w:r>
        <w:t xml:space="preserve">: se obtiene un nuevo vector que representa “habitaciones independientes del tamaño </w:t>
      </w:r>
    </w:p>
    <w:p w14:paraId="6151C1C0" w14:textId="77777777" w:rsidR="00185908" w:rsidRDefault="00185908">
      <w:pPr>
        <w:rPr>
          <w:lang w:val="en-US"/>
        </w:rPr>
      </w:pPr>
    </w:p>
    <w:p w14:paraId="6B2217AC" w14:textId="4D2E6E1B" w:rsidR="00185908" w:rsidRDefault="00185908">
      <w:r w:rsidRPr="00185908">
        <w:t xml:space="preserve">Ahora la IA tienen dos </w:t>
      </w:r>
      <w:r>
        <w:t xml:space="preserve">variables que forman un </w:t>
      </w:r>
      <w:r w:rsidR="00071366">
        <w:t>Angulo</w:t>
      </w:r>
      <w:r>
        <w:t xml:space="preserve"> de 90 grados (son ortogonales)</w:t>
      </w:r>
    </w:p>
    <w:p w14:paraId="065472A4" w14:textId="148247E0" w:rsidR="00185908" w:rsidRDefault="00185908">
      <w:r>
        <w:t>Variable 1: el tamaño de la casa</w:t>
      </w:r>
    </w:p>
    <w:p w14:paraId="1DF38B66" w14:textId="70DE4BA0" w:rsidR="00185908" w:rsidRDefault="00185908">
      <w:r>
        <w:t>Variable 2: que tan dividida esta la casa en las habitaciones (independientemente del tamaño)</w:t>
      </w:r>
    </w:p>
    <w:p w14:paraId="0AD5668B" w14:textId="77777777" w:rsidR="00071366" w:rsidRPr="00071366" w:rsidRDefault="00071366" w:rsidP="00071366">
      <w:r w:rsidRPr="00071366">
        <w:rPr>
          <w:b/>
          <w:bCs/>
        </w:rPr>
        <w:t>¿Cómo ayuda esto?</w:t>
      </w:r>
    </w:p>
    <w:p w14:paraId="37CBA1A9" w14:textId="77777777" w:rsidR="00071366" w:rsidRPr="00071366" w:rsidRDefault="00071366" w:rsidP="00071366">
      <w:pPr>
        <w:numPr>
          <w:ilvl w:val="0"/>
          <w:numId w:val="4"/>
        </w:numPr>
      </w:pPr>
      <w:r w:rsidRPr="00071366">
        <w:rPr>
          <w:b/>
          <w:bCs/>
        </w:rPr>
        <w:t>Claridad:</w:t>
      </w:r>
      <w:r w:rsidRPr="00071366">
        <w:t xml:space="preserve"> El modelo ahora puede decir con precisión: "Por cada metro cuadrado extra, el precio sube $1,000" Y "Por cada habitación extra (manteniendo el mismo tamaño de casa), el precio sube $5,000".</w:t>
      </w:r>
    </w:p>
    <w:p w14:paraId="1A05AEF5" w14:textId="77777777" w:rsidR="00071366" w:rsidRPr="00071366" w:rsidRDefault="00071366" w:rsidP="00071366">
      <w:pPr>
        <w:numPr>
          <w:ilvl w:val="0"/>
          <w:numId w:val="4"/>
        </w:numPr>
      </w:pPr>
      <w:r w:rsidRPr="00071366">
        <w:rPr>
          <w:b/>
          <w:bCs/>
        </w:rPr>
        <w:t>Estabilidad:</w:t>
      </w:r>
      <w:r w:rsidRPr="00071366">
        <w:t xml:space="preserve"> El entrenamiento de la IA es mucho más rápido y los pesos (parámetros) no saltan de un lado a otro.</w:t>
      </w:r>
    </w:p>
    <w:p w14:paraId="6715A952" w14:textId="77777777" w:rsidR="00071366" w:rsidRPr="00071366" w:rsidRDefault="00071366" w:rsidP="00071366">
      <w:pPr>
        <w:numPr>
          <w:ilvl w:val="0"/>
          <w:numId w:val="4"/>
        </w:numPr>
      </w:pPr>
      <w:r w:rsidRPr="00071366">
        <w:rPr>
          <w:b/>
          <w:bCs/>
        </w:rPr>
        <w:t>Análisis de Componentes Principales (PCA):</w:t>
      </w:r>
      <w:r w:rsidRPr="00071366">
        <w:t xml:space="preserve"> Esta es la técnica de IA que más usa la ortogonalización para reducir dimensiones y eliminar el "ruido" de los datos que se repiten.</w:t>
      </w:r>
    </w:p>
    <w:p w14:paraId="2410AE56" w14:textId="77777777" w:rsidR="00185908" w:rsidRPr="00185908" w:rsidRDefault="00185908"/>
    <w:sectPr w:rsidR="00185908" w:rsidRPr="001859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643FC"/>
    <w:multiLevelType w:val="multilevel"/>
    <w:tmpl w:val="CA9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375A5"/>
    <w:multiLevelType w:val="multilevel"/>
    <w:tmpl w:val="38B02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5036E6"/>
    <w:multiLevelType w:val="multilevel"/>
    <w:tmpl w:val="C7A0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0771B"/>
    <w:multiLevelType w:val="multilevel"/>
    <w:tmpl w:val="23A6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019111">
    <w:abstractNumId w:val="1"/>
  </w:num>
  <w:num w:numId="2" w16cid:durableId="139151082">
    <w:abstractNumId w:val="0"/>
  </w:num>
  <w:num w:numId="3" w16cid:durableId="2016347535">
    <w:abstractNumId w:val="2"/>
  </w:num>
  <w:num w:numId="4" w16cid:durableId="252520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FA"/>
    <w:rsid w:val="00071366"/>
    <w:rsid w:val="00154D0F"/>
    <w:rsid w:val="00185908"/>
    <w:rsid w:val="00661B52"/>
    <w:rsid w:val="00B31B6D"/>
    <w:rsid w:val="00CE71FA"/>
    <w:rsid w:val="00F5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46CA11"/>
  <w15:chartTrackingRefBased/>
  <w15:docId w15:val="{AB5677FC-A9B6-4B50-9698-C76A104BC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7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7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7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7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1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1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1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1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1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1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71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71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71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1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7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312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 SANDOVAL CAMPOS</dc:creator>
  <cp:keywords/>
  <dc:description/>
  <cp:lastModifiedBy>JUAN CARLOS  SANDOVAL CAMPOS</cp:lastModifiedBy>
  <cp:revision>1</cp:revision>
  <dcterms:created xsi:type="dcterms:W3CDTF">2026-04-15T22:54:00Z</dcterms:created>
  <dcterms:modified xsi:type="dcterms:W3CDTF">2026-04-16T00:19:00Z</dcterms:modified>
</cp:coreProperties>
</file>