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1678" w14:textId="77777777"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 DE GUÍA PRÁCTICA</w:t>
      </w:r>
    </w:p>
    <w:p w14:paraId="7F0DD8E6" w14:textId="77777777" w:rsidR="00AD2F70" w:rsidRPr="00DB4706" w:rsidRDefault="00AD2F70" w:rsidP="00AD2F70">
      <w:pPr>
        <w:spacing w:after="0" w:line="240" w:lineRule="auto"/>
        <w:jc w:val="center"/>
        <w:rPr>
          <w:rFonts w:ascii="Times New Roman" w:hAnsi="Times New Roman"/>
        </w:rPr>
      </w:pPr>
    </w:p>
    <w:p w14:paraId="5146F18E"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PORTADA</w:t>
      </w:r>
    </w:p>
    <w:p w14:paraId="29ADB41F" w14:textId="77777777" w:rsidR="00AD2F70" w:rsidRPr="00DB4706" w:rsidRDefault="00417764" w:rsidP="009550A7">
      <w:pPr>
        <w:spacing w:after="0" w:line="240" w:lineRule="auto"/>
        <w:ind w:left="3540" w:hanging="3540"/>
        <w:rPr>
          <w:rFonts w:ascii="Times New Roman" w:hAnsi="Times New Roman"/>
        </w:rPr>
      </w:pPr>
      <w:r>
        <w:rPr>
          <w:rFonts w:ascii="Times New Roman" w:hAnsi="Times New Roman"/>
        </w:rPr>
        <w:t xml:space="preserve">Tema: </w:t>
      </w:r>
      <w:r>
        <w:rPr>
          <w:rFonts w:ascii="Times New Roman" w:hAnsi="Times New Roman"/>
        </w:rPr>
        <w:tab/>
        <w:t>APE 4. Prototipado – Wireframes. Fase 1: de los requisitos a la arquitectura de información, navegación y wireframes (caso CaféU)</w:t>
      </w:r>
    </w:p>
    <w:p w14:paraId="07E3D372" w14:textId="77777777" w:rsidR="00AD2F70" w:rsidRPr="00DB4706" w:rsidRDefault="00AF2F1F" w:rsidP="00AD2F70">
      <w:pPr>
        <w:spacing w:after="0" w:line="240" w:lineRule="auto"/>
        <w:rPr>
          <w:rFonts w:ascii="Times New Roman" w:hAnsi="Times New Roman"/>
        </w:rPr>
      </w:pPr>
      <w:r>
        <w:rPr>
          <w:rFonts w:ascii="Times New Roman" w:hAnsi="Times New Roman"/>
        </w:rPr>
        <w:t>Unidad de Organización Curricular:</w:t>
      </w:r>
      <w:r>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Pr>
              <w:rFonts w:ascii="Times New Roman" w:hAnsi="Times New Roman"/>
              <w:bCs/>
            </w:rPr>
            <w:t>PROFESIONAL</w:t>
          </w:r>
        </w:sdtContent>
      </w:sdt>
    </w:p>
    <w:p w14:paraId="4A336925" w14:textId="77777777" w:rsidR="00AD2F70" w:rsidRPr="00DB4706" w:rsidRDefault="004608C3" w:rsidP="00AD2F70">
      <w:pPr>
        <w:spacing w:after="0" w:line="240" w:lineRule="auto"/>
        <w:rPr>
          <w:rFonts w:ascii="Times New Roman" w:hAnsi="Times New Roman"/>
        </w:rPr>
      </w:pPr>
      <w:r>
        <w:rPr>
          <w:rFonts w:ascii="Times New Roman" w:hAnsi="Times New Roman"/>
        </w:rPr>
        <w:t>Nivel y Paralelo:</w:t>
      </w:r>
      <w:r>
        <w:rPr>
          <w:rFonts w:ascii="Times New Roman" w:hAnsi="Times New Roman"/>
        </w:rPr>
        <w:tab/>
      </w:r>
      <w:r>
        <w:rPr>
          <w:rFonts w:ascii="Times New Roman" w:hAnsi="Times New Roman"/>
        </w:rPr>
        <w:tab/>
      </w:r>
      <w:r>
        <w:rPr>
          <w:rFonts w:ascii="Times New Roman" w:hAnsi="Times New Roman"/>
        </w:rPr>
        <w:tab/>
        <w:t>Quinto - A</w:t>
      </w:r>
    </w:p>
    <w:p w14:paraId="31559B24" w14:textId="77777777" w:rsidR="00AD2F70" w:rsidRPr="00DB4706" w:rsidRDefault="00AD2F70" w:rsidP="004C54C9">
      <w:pPr>
        <w:spacing w:after="0" w:line="240" w:lineRule="auto"/>
        <w:rPr>
          <w:rFonts w:ascii="Times New Roman" w:hAnsi="Times New Roman"/>
        </w:rPr>
      </w:pPr>
      <w:r>
        <w:rPr>
          <w:rFonts w:ascii="Times New Roman" w:hAnsi="Times New Roman"/>
        </w:rPr>
        <w:t>Alumnos participantes:</w:t>
      </w:r>
      <w:r>
        <w:rPr>
          <w:rFonts w:ascii="Times New Roman" w:hAnsi="Times New Roman"/>
        </w:rPr>
        <w:tab/>
      </w:r>
      <w:r>
        <w:rPr>
          <w:rFonts w:ascii="Times New Roman" w:hAnsi="Times New Roman"/>
        </w:rPr>
        <w:tab/>
      </w:r>
      <w:r>
        <w:rPr>
          <w:rFonts w:ascii="Times New Roman" w:hAnsi="Times New Roman"/>
        </w:rPr>
        <w:tab/>
        <w:t>Lagua Flores Henry Daniel</w:t>
      </w:r>
    </w:p>
    <w:p>
      <w:pPr>
        <w:spacing w:after="0" w:line="240" w:lineRule="auto"/>
        <w:ind w:left="3540"/>
        <w:rPr>
          <w:rFonts w:ascii="Times New Roman" w:hAnsi="Times New Roman"/>
        </w:rPr>
      </w:pPr>
      <w:r>
        <w:rPr>
          <w:rFonts w:ascii="Times New Roman" w:hAnsi="Times New Roman"/>
        </w:rPr>
        <w:t xml:space="preserve">Cobos Taco Alison Marcela</w:t>
      </w:r>
    </w:p>
    <w:p>
      <w:pPr>
        <w:spacing w:after="0" w:line="240" w:lineRule="auto"/>
        <w:ind w:left="3540"/>
        <w:rPr>
          <w:rFonts w:ascii="Times New Roman" w:hAnsi="Times New Roman"/>
        </w:rPr>
      </w:pPr>
      <w:r>
        <w:rPr>
          <w:rFonts w:ascii="Times New Roman" w:hAnsi="Times New Roman"/>
        </w:rPr>
        <w:t xml:space="preserve">Cevallos Goyes Melany Saleth</w:t>
      </w:r>
    </w:p>
    <w:p>
      <w:pPr>
        <w:spacing w:after="0" w:line="240" w:lineRule="auto"/>
        <w:ind w:left="3540"/>
        <w:rPr>
          <w:rFonts w:ascii="Times New Roman" w:hAnsi="Times New Roman"/>
        </w:rPr>
      </w:pPr>
      <w:r>
        <w:rPr>
          <w:rFonts w:ascii="Times New Roman" w:hAnsi="Times New Roman"/>
        </w:rPr>
        <w:t xml:space="preserve">Ramos Jacome Carlos Giovanni</w:t>
      </w:r>
    </w:p>
    <w:p w14:paraId="3C2D80BB" w14:textId="77777777" w:rsidR="00F350A7" w:rsidRDefault="00672CC5" w:rsidP="00AD2F70">
      <w:pPr>
        <w:spacing w:after="0" w:line="240" w:lineRule="auto"/>
        <w:rPr>
          <w:rFonts w:ascii="Times New Roman" w:hAnsi="Times New Roman"/>
        </w:rPr>
      </w:pPr>
      <w:r>
        <w:rPr>
          <w:rFonts w:ascii="Times New Roman" w:hAnsi="Times New Roman"/>
        </w:rPr>
        <w:t>Asignatura: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Interacción Humano Computador</w:t>
      </w:r>
    </w:p>
    <w:p w14:paraId="38B058CE" w14:textId="77777777" w:rsidR="00AD2F70" w:rsidRDefault="008310AF" w:rsidP="008310AF">
      <w:pPr>
        <w:spacing w:after="0" w:line="240" w:lineRule="auto"/>
        <w:rPr>
          <w:rFonts w:ascii="Times New Roman" w:hAnsi="Times New Roman"/>
        </w:rPr>
      </w:pPr>
      <w:r>
        <w:rPr>
          <w:rFonts w:ascii="Times New Roman" w:hAnsi="Times New Roman"/>
        </w:rPr>
        <w:t>Docente: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Ing. Mg. José Caiza</w:t>
      </w:r>
    </w:p>
    <w:p w14:paraId="604BACA1" w14:textId="77777777" w:rsidR="0064376C" w:rsidRPr="00DB4706" w:rsidRDefault="0064376C" w:rsidP="00AD2F70">
      <w:pPr>
        <w:spacing w:after="0" w:line="240" w:lineRule="auto"/>
        <w:rPr>
          <w:rFonts w:ascii="Times New Roman" w:hAnsi="Times New Roman"/>
        </w:rPr>
      </w:pPr>
    </w:p>
    <w:p w14:paraId="522A7581"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INFORME DE GUÍA PRÁCTICA</w:t>
      </w:r>
    </w:p>
    <w:p w14:paraId="41EAA79C"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PP</w:t>
      </w:r>
    </w:p>
    <w:p w14:paraId="622CEC07"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YY</w:t>
      </w:r>
    </w:p>
    <w:p w14:paraId="7067B902"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Objetivos</w:t>
      </w:r>
    </w:p>
    <w:p w14:paraId="56317437" w14:textId="77777777" w:rsidR="00D0760F" w:rsidRDefault="00D0760F" w:rsidP="00AE71F1">
      <w:pPr>
        <w:pStyle w:val="Prrafodelista"/>
        <w:spacing w:after="0" w:line="240" w:lineRule="auto"/>
        <w:ind w:left="360"/>
        <w:rPr>
          <w:rFonts w:ascii="Times New Roman" w:hAnsi="Times New Roman"/>
          <w:b/>
          <w:bCs/>
        </w:rPr>
      </w:pPr>
    </w:p>
    <w:p w14:paraId="424450CD" w14:textId="77777777" w:rsidR="00AE71F1" w:rsidRDefault="006255B8" w:rsidP="00AE71F1">
      <w:pPr>
        <w:pStyle w:val="Prrafodelista"/>
        <w:spacing w:after="0" w:line="240" w:lineRule="auto"/>
        <w:ind w:left="360"/>
        <w:rPr>
          <w:rFonts w:ascii="Times New Roman" w:hAnsi="Times New Roman"/>
          <w:b/>
          <w:bCs/>
        </w:rPr>
      </w:pPr>
      <w:r>
        <w:rPr>
          <w:rFonts w:ascii="Times New Roman" w:hAnsi="Times New Roman"/>
          <w:b/>
          <w:bCs/>
        </w:rPr>
        <w:t>General:</w:t>
      </w:r>
    </w:p>
    <w:p>
      <w:pPr>
        <w:pStyle w:val="Prrafodelista"/>
        <w:spacing w:after="0" w:line="240" w:lineRule="auto"/>
        <w:ind w:left="360"/>
        <w:jc w:val="both"/>
        <w:rPr>
          <w:rFonts w:ascii="Times New Roman" w:hAnsi="Times New Roman"/>
        </w:rPr>
      </w:pPr>
      <w:r>
        <w:rPr>
          <w:rFonts w:ascii="Times New Roman" w:hAnsi="Times New Roman"/>
        </w:rPr>
        <w:t xml:space="preserve">Crear un prototipo usable aplicando un wireframe, transformando los requisitos funcionales y las necesidades de los usuarios del caso CaféU en una arquitectura de información, un mapa de navegación, flujos de usuario y wireframes de baja fidelidad.</w:t>
      </w:r>
    </w:p>
    <w:p w14:paraId="16436025" w14:textId="77777777" w:rsidR="009550A7" w:rsidRPr="004C54C9" w:rsidRDefault="009550A7" w:rsidP="00AE71F1">
      <w:pPr>
        <w:pStyle w:val="Prrafodelista"/>
        <w:spacing w:after="0" w:line="240" w:lineRule="auto"/>
        <w:ind w:left="360"/>
        <w:rPr>
          <w:rFonts w:ascii="Times New Roman" w:hAnsi="Times New Roman"/>
          <w:b/>
          <w:bCs/>
        </w:rPr>
      </w:pPr>
    </w:p>
    <w:p w14:paraId="31CC2F7A" w14:textId="77777777" w:rsidR="006255B8" w:rsidRPr="004F2F99" w:rsidRDefault="006255B8" w:rsidP="00AE71F1">
      <w:pPr>
        <w:pStyle w:val="Prrafodelista"/>
        <w:spacing w:after="0" w:line="240" w:lineRule="auto"/>
        <w:ind w:left="360"/>
        <w:rPr>
          <w:rFonts w:ascii="Times New Roman" w:hAnsi="Times New Roman"/>
          <w:b/>
          <w:bCs/>
        </w:rPr>
      </w:pPr>
      <w:r>
        <w:rPr>
          <w:rFonts w:ascii="Times New Roman" w:hAnsi="Times New Roman"/>
          <w:b/>
          <w:bCs/>
        </w:rPr>
        <w:t>Específicos:</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Analizar los requisitos y los usuarios del caso CaféU y relacionar sus funcionalidades principales con las pantallas necesarias en una matriz, organizándolas en un sitemap jerárquico.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Representar dos tareas importantes mediante user flows con acciones, decisiones, errores y alternativas, y definir la navegación y un inventario de componentes reutilizables con base en principios de usabilidad y consistencia.</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Diseñar los wireframes de baja fidelidad y un prototipo navegable, y explicar didácticamente la secuencia Requisito → Pantalla → Sitemap → User flow → Componentes → Wireframe justificando las decisiones de diseño.</w:t>
      </w:r>
    </w:p>
    <w:p w14:paraId="1FE3AB01" w14:textId="77777777" w:rsidR="009550A7" w:rsidRPr="009550A7" w:rsidRDefault="009550A7" w:rsidP="009550A7">
      <w:pPr>
        <w:spacing w:after="0" w:line="240" w:lineRule="auto"/>
        <w:jc w:val="both"/>
        <w:rPr>
          <w:rFonts w:ascii="Times New Roman" w:hAnsi="Times New Roman"/>
        </w:rPr>
      </w:pPr>
    </w:p>
    <w:p w14:paraId="7C2411B6" w14:textId="77777777"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0EC876D8" w14:textId="77777777" w:rsidR="00D8612E" w:rsidRDefault="004C54C9" w:rsidP="00D8612E">
      <w:pPr>
        <w:pStyle w:val="Prrafodelista"/>
        <w:spacing w:after="0" w:line="240" w:lineRule="auto"/>
        <w:jc w:val="both"/>
        <w:rPr>
          <w:rFonts w:ascii="Times New Roman" w:hAnsi="Times New Roman"/>
          <w:bCs/>
        </w:rPr>
      </w:pPr>
      <w:r>
        <w:rPr>
          <w:rFonts w:ascii="Times New Roman" w:hAnsi="Times New Roman"/>
          <w:bCs/>
        </w:rPr>
        <w:t>Presencial – práctica grupal</w:t>
      </w:r>
    </w:p>
    <w:p w14:paraId="3B83FC88" w14:textId="77777777" w:rsidR="00C47A17" w:rsidRPr="00D8612E" w:rsidRDefault="00C47A17" w:rsidP="00D8612E">
      <w:pPr>
        <w:pStyle w:val="Prrafodelista"/>
        <w:spacing w:after="0" w:line="240" w:lineRule="auto"/>
        <w:jc w:val="both"/>
        <w:rPr>
          <w:rFonts w:ascii="Times New Roman" w:hAnsi="Times New Roman"/>
          <w:bCs/>
        </w:rPr>
      </w:pPr>
    </w:p>
    <w:p w14:paraId="517BD2DC" w14:textId="77777777" w:rsidR="00C47A17" w:rsidRDefault="00C47A17" w:rsidP="00AD2F70">
      <w:pPr>
        <w:pStyle w:val="Prrafodelista"/>
        <w:numPr>
          <w:ilvl w:val="1"/>
          <w:numId w:val="2"/>
        </w:numPr>
        <w:spacing w:after="0" w:line="240" w:lineRule="auto"/>
        <w:jc w:val="both"/>
        <w:rPr>
          <w:rFonts w:ascii="Times New Roman" w:hAnsi="Times New Roman"/>
          <w:b/>
        </w:rPr>
      </w:pPr>
      <w:r>
        <w:rPr>
          <w:rFonts w:ascii="Times New Roman" w:hAnsi="Times New Roman"/>
          <w:b/>
        </w:rPr>
        <w:t>Tiempo de duración</w:t>
      </w:r>
    </w:p>
    <w:p w14:paraId="16551984" w14:textId="77777777" w:rsidR="00C47A17" w:rsidRPr="004C54C9" w:rsidRDefault="00C47A17" w:rsidP="00C47A17">
      <w:pPr>
        <w:pStyle w:val="Prrafodelista"/>
        <w:spacing w:after="0" w:line="240" w:lineRule="auto"/>
        <w:jc w:val="both"/>
        <w:rPr>
          <w:rFonts w:ascii="Times New Roman" w:hAnsi="Times New Roman"/>
          <w:bCs/>
        </w:rPr>
      </w:pPr>
      <w:r>
        <w:rPr>
          <w:rFonts w:ascii="Times New Roman" w:hAnsi="Times New Roman"/>
          <w:b/>
        </w:rPr>
        <w:t xml:space="preserve">Presenciales: </w:t>
      </w:r>
      <w:r>
        <w:rPr>
          <w:rFonts w:ascii="Times New Roman" w:hAnsi="Times New Roman"/>
          <w:bCs/>
        </w:rPr>
        <w:t>4</w:t>
      </w:r>
    </w:p>
    <w:p w14:paraId="59C09D64" w14:textId="77777777"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No presenciales: 0</w:t>
      </w:r>
    </w:p>
    <w:p w14:paraId="4D62E742" w14:textId="77777777" w:rsidR="00C47A17" w:rsidRPr="00531718" w:rsidRDefault="00C47A17" w:rsidP="00531718">
      <w:pPr>
        <w:spacing w:after="0" w:line="240" w:lineRule="auto"/>
        <w:jc w:val="both"/>
        <w:rPr>
          <w:rFonts w:ascii="Times New Roman" w:hAnsi="Times New Roman"/>
          <w:b/>
        </w:rPr>
      </w:pPr>
    </w:p>
    <w:p w14:paraId="664EB853" w14:textId="77777777" w:rsidR="00531718" w:rsidRDefault="0053171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Instrucciones</w:t>
      </w:r>
    </w:p>
    <w:p>
      <w:pPr>
        <w:pStyle w:val="Prrafodelista"/>
        <w:spacing w:after="0" w:line="240" w:lineRule="auto"/>
        <w:ind w:left="360"/>
        <w:jc w:val="both"/>
        <w:rPr>
          <w:rFonts w:ascii="Times New Roman" w:hAnsi="Times New Roman"/>
        </w:rPr>
      </w:pPr>
      <w:r>
        <w:rPr>
          <w:rFonts w:ascii="Times New Roman" w:hAnsi="Times New Roman"/>
          <w:b/>
        </w:rPr>
        <w:t xml:space="preserve">Acciones previas:</w:t>
      </w:r>
      <w:r>
        <w:rPr>
          <w:rFonts w:ascii="Times New Roman" w:hAnsi="Times New Roman"/>
        </w:rPr>
        <w:t xml:space="preserve"> ingresar al aula virtual de la asignatura, donde se halla el trabajo del tema tratado; elaborar el trabajo siguiendo las definiciones, conceptos y procesos aprendidos en clase; desarrollar un prototipo usable aplicando software.</w:t>
      </w:r>
    </w:p>
    <w:p>
      <w:pPr>
        <w:pStyle w:val="Prrafodelista"/>
        <w:spacing w:after="0" w:line="240" w:lineRule="auto"/>
        <w:ind w:left="360"/>
        <w:jc w:val="both"/>
        <w:rPr>
          <w:rFonts w:ascii="Times New Roman" w:hAnsi="Times New Roman"/>
        </w:rPr>
      </w:pPr>
      <w:r>
        <w:rPr>
          <w:rFonts w:ascii="Times New Roman" w:hAnsi="Times New Roman"/>
          <w:b/>
        </w:rPr>
        <w:t xml:space="preserve">Paso 1.</w:t>
      </w:r>
      <w:r>
        <w:rPr>
          <w:rFonts w:ascii="Times New Roman" w:hAnsi="Times New Roman"/>
        </w:rPr>
        <w:t xml:space="preserve"> Revisar el material entregado por el docente sobre la aplicación de wireframes en la creación de prototipos (incluida la exposición de la Fase 1 y el taller «¿Confirmar o editar?»).</w:t>
      </w:r>
    </w:p>
    <w:p>
      <w:pPr>
        <w:pStyle w:val="Prrafodelista"/>
        <w:spacing w:after="0" w:line="240" w:lineRule="auto"/>
        <w:ind w:left="360"/>
        <w:jc w:val="both"/>
        <w:rPr>
          <w:rFonts w:ascii="Times New Roman" w:hAnsi="Times New Roman"/>
        </w:rPr>
      </w:pPr>
      <w:r>
        <w:rPr>
          <w:rFonts w:ascii="Times New Roman" w:hAnsi="Times New Roman"/>
          <w:b/>
        </w:rPr>
        <w:t xml:space="preserve">Paso 2.</w:t>
      </w:r>
      <w:r>
        <w:rPr>
          <w:rFonts w:ascii="Times New Roman" w:hAnsi="Times New Roman"/>
        </w:rPr>
        <w:t xml:space="preserve"> Generar un prototipo aplicando elementos usables de interacción definidos en el software respectivo (Figma y un prototipo navegable en HTML).</w:t>
      </w:r>
    </w:p>
    <w:p>
      <w:pPr>
        <w:pStyle w:val="Prrafodelista"/>
        <w:spacing w:after="0" w:line="240" w:lineRule="auto"/>
        <w:ind w:left="360"/>
        <w:jc w:val="both"/>
        <w:rPr>
          <w:rFonts w:ascii="Times New Roman" w:hAnsi="Times New Roman"/>
        </w:rPr>
      </w:pPr>
      <w:r>
        <w:rPr>
          <w:rFonts w:ascii="Times New Roman" w:hAnsi="Times New Roman"/>
          <w:b/>
        </w:rPr>
        <w:t xml:space="preserve">Paso 3.</w:t>
      </w:r>
      <w:r>
        <w:rPr>
          <w:rFonts w:ascii="Times New Roman" w:hAnsi="Times New Roman"/>
        </w:rPr>
        <w:t xml:space="preserve"> Aplicar los criterios de un buen diseño en la definición del prototipo.</w:t>
      </w:r>
    </w:p>
    <w:p>
      <w:pPr>
        <w:pStyle w:val="Prrafodelista"/>
        <w:spacing w:after="0" w:line="240" w:lineRule="auto"/>
        <w:ind w:left="360"/>
        <w:jc w:val="both"/>
        <w:rPr>
          <w:rFonts w:ascii="Times New Roman" w:hAnsi="Times New Roman"/>
        </w:rPr>
      </w:pPr>
      <w:r>
        <w:rPr>
          <w:rFonts w:ascii="Times New Roman" w:hAnsi="Times New Roman"/>
          <w:b/>
        </w:rPr>
        <w:t xml:space="preserve">Paso 4.</w:t>
      </w:r>
      <w:r>
        <w:rPr>
          <w:rFonts w:ascii="Times New Roman" w:hAnsi="Times New Roman"/>
        </w:rPr>
        <w:t xml:space="preserve"> Elaborar las conclusiones del trabajo.</w:t>
      </w:r>
    </w:p>
    <w:p>
      <w:pPr>
        <w:pStyle w:val="Prrafodelista"/>
        <w:spacing w:after="0" w:line="240" w:lineRule="auto"/>
        <w:ind w:left="360"/>
        <w:jc w:val="both"/>
        <w:rPr>
          <w:rFonts w:ascii="Times New Roman" w:hAnsi="Times New Roman"/>
        </w:rPr>
      </w:pPr>
      <w:r>
        <w:rPr>
          <w:rFonts w:ascii="Times New Roman" w:hAnsi="Times New Roman"/>
          <w:b/>
        </w:rPr>
        <w:t xml:space="preserve">Paso 5.</w:t>
      </w:r>
      <w:r>
        <w:rPr>
          <w:rFonts w:ascii="Times New Roman" w:hAnsi="Times New Roman"/>
        </w:rPr>
        <w:t xml:space="preserve"> Subir el archivo a la plataforma dentro de la fecha indicada y publicar la carpeta APE4_Fase1 en el repositorio de GitHub del grupo.</w:t>
      </w:r>
    </w:p>
    <w:p w14:paraId="43265DC9" w14:textId="77777777" w:rsidR="009550A7" w:rsidRPr="00531718" w:rsidRDefault="009550A7" w:rsidP="00531718">
      <w:pPr>
        <w:pStyle w:val="Prrafodelista"/>
        <w:spacing w:after="0" w:line="240" w:lineRule="auto"/>
        <w:jc w:val="both"/>
        <w:rPr>
          <w:rFonts w:ascii="Times New Roman" w:hAnsi="Times New Roman"/>
          <w:bCs/>
        </w:rPr>
      </w:pPr>
    </w:p>
    <w:p w14:paraId="31E8B3FF" w14:textId="7777777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 xml:space="preserve">Listado de equipos, materiales y recursos </w:t>
      </w:r>
    </w:p>
    <w:p w14:paraId="474E1E85" w14:textId="77777777" w:rsidR="00825D26" w:rsidRPr="00DB4706" w:rsidRDefault="00825D26" w:rsidP="00825D26">
      <w:pPr>
        <w:pStyle w:val="Prrafodelista"/>
        <w:spacing w:after="0" w:line="240" w:lineRule="auto"/>
        <w:jc w:val="both"/>
        <w:rPr>
          <w:rFonts w:ascii="Times New Roman" w:hAnsi="Times New Roman"/>
          <w:b/>
        </w:rPr>
      </w:pPr>
    </w:p>
    <w:p w14:paraId="1AF5A8D7" w14:textId="77777777" w:rsidR="004F2F99" w:rsidRPr="009550A7" w:rsidRDefault="00E561B6" w:rsidP="009550A7">
      <w:pPr>
        <w:spacing w:after="0" w:line="240" w:lineRule="auto"/>
        <w:ind w:firstLine="360"/>
        <w:jc w:val="both"/>
        <w:rPr>
          <w:rFonts w:ascii="Times New Roman" w:hAnsi="Times New Roman"/>
        </w:rPr>
      </w:pPr>
      <w:r>
        <w:rPr>
          <w:rFonts w:ascii="Times New Roman" w:hAnsi="Times New Roman"/>
        </w:rPr>
        <w:t>Listado de equipos y materiales generales empleados en la guía práctica:</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Computadora con acceso a internet</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Aula virtual de la asignatura</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Herramientas ofimáticas (Word, PDF)</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Figma (wireflow del taller y enlace al prototipo)</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Prototipo navegable en HTML (equivalente a Figma para los wireframes W1 – W7)</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GitHub (carpeta APE4_Fase1) y herramientas de diagramación tipo Draw.io para sitemap y user flows</w:t>
      </w:r>
    </w:p>
    <w:p>
      <w:pPr>
        <w:pStyle w:val="Prrafodelista"/>
        <w:numPr>
          <w:ilvl w:val="0"/>
          <w:numId w:val="7"/>
        </w:numPr>
        <w:spacing w:after="0" w:line="240" w:lineRule="auto"/>
        <w:jc w:val="both"/>
        <w:rPr>
          <w:rFonts w:ascii="Times New Roman" w:hAnsi="Times New Roman"/>
        </w:rPr>
      </w:pPr>
      <w:r>
        <w:rPr>
          <w:rFonts w:ascii="Times New Roman" w:hAnsi="Times New Roman"/>
        </w:rPr>
        <w:t xml:space="preserve">Inteligencia artificial como apoyo en la redacción y revisión, y TAC</w:t>
      </w:r>
    </w:p>
    <w:p w14:paraId="318701AE" w14:textId="77777777" w:rsidR="00E561B6" w:rsidRDefault="00E561B6" w:rsidP="00E561B6">
      <w:pPr>
        <w:spacing w:after="0" w:line="240" w:lineRule="auto"/>
        <w:ind w:left="360"/>
        <w:jc w:val="both"/>
        <w:rPr>
          <w:rFonts w:ascii="Times New Roman" w:hAnsi="Times New Roman"/>
        </w:rPr>
      </w:pPr>
      <w:r>
        <w:rPr>
          <w:rFonts w:ascii="Times New Roman" w:hAnsi="Times New Roman"/>
          <w:bCs/>
        </w:rPr>
        <w:t>TAC (Tecnologías para el Aprendizaje y Conocimiento</w:t>
      </w:r>
      <w:r>
        <w:rPr>
          <w:rFonts w:ascii="Times New Roman" w:hAnsi="Times New Roman"/>
        </w:rPr>
        <w:t>) empleados en la guía práctica:</w:t>
      </w:r>
    </w:p>
    <w:p w14:paraId="23583F30"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Plataformas educativas</w:t>
      </w:r>
    </w:p>
    <w:p w14:paraId="0B7CD926"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Simuladores y laboratorios virtuales</w:t>
      </w:r>
    </w:p>
    <w:p w14:paraId="4FA34FEF"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Aplicaciones educativas</w:t>
      </w:r>
    </w:p>
    <w:p w14:paraId="473E6874"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41992770"/>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Recursos audiovisuales</w:t>
      </w:r>
    </w:p>
    <w:p w14:paraId="403A01CF" w14:textId="777777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10547709"/>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Gamificación</w:t>
      </w:r>
    </w:p>
    <w:p w14:paraId="0C64299C" w14:textId="77777777" w:rsidR="00546175" w:rsidRDefault="00000000"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Pr>
              <w:rFonts w:ascii="MS Gothic" w:eastAsia="MS Gothic" w:hAnsi="MS Gothic" w:hint="eastAsia"/>
            </w:rPr>
            <w:t>☒</w:t>
          </w:r>
        </w:sdtContent>
      </w:sdt>
      <w:r>
        <w:rPr>
          <w:rFonts w:ascii="Times New Roman" w:hAnsi="Times New Roman"/>
        </w:rPr>
        <w:t>Inteligencia Artificial</w:t>
      </w:r>
    </w:p>
    <w:p w14:paraId="799CFD1E" w14:textId="77777777" w:rsidR="00D8431E" w:rsidRPr="00E561B6" w:rsidRDefault="00D8431E" w:rsidP="008412A6">
      <w:pPr>
        <w:spacing w:after="0" w:line="240" w:lineRule="auto"/>
        <w:ind w:left="709"/>
        <w:jc w:val="both"/>
        <w:rPr>
          <w:rFonts w:ascii="Times New Roman" w:hAnsi="Times New Roman"/>
        </w:rPr>
      </w:pPr>
      <w:r>
        <w:rPr>
          <w:rFonts w:ascii="Times New Roman" w:hAnsi="Times New Roman"/>
        </w:rPr>
        <w:t>Otros (Especifique): _____________________</w:t>
      </w:r>
    </w:p>
    <w:p w14:paraId="16A751A0" w14:textId="77777777" w:rsidR="00BE6AF0" w:rsidRDefault="00BE6AF0" w:rsidP="00AD2F70">
      <w:pPr>
        <w:spacing w:after="0" w:line="240" w:lineRule="auto"/>
        <w:ind w:left="360"/>
        <w:jc w:val="both"/>
        <w:rPr>
          <w:rFonts w:ascii="Times New Roman" w:hAnsi="Times New Roman"/>
          <w:b/>
        </w:rPr>
      </w:pPr>
    </w:p>
    <w:p w14:paraId="2BF325FE" w14:textId="77777777" w:rsidR="006A527C" w:rsidRDefault="00F6146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p>
    <w:p>
      <w:pPr>
        <w:pStyle w:val="NormalWeb"/>
        <w:shd w:val="clear" w:color="auto" w:fill="FFFFFF"/>
        <w:spacing w:before="0" w:beforeAutospacing="0" w:after="0" w:afterAutospacing="0"/>
        <w:ind w:left="360"/>
        <w:rPr>
          <w:sz w:val="23"/>
          <w:szCs w:val="23"/>
        </w:rPr>
      </w:pPr>
      <w:r>
        <w:rPr>
          <w:sz w:val="23"/>
          <w:szCs w:val="23"/>
        </w:rPr>
        <w:t xml:space="preserve">Actividad 1. Análisis de requisitos: usuarios, funcionalidades principales y matriz de requisitos y pantallas.</w:t>
      </w:r>
    </w:p>
    <w:p>
      <w:pPr>
        <w:pStyle w:val="NormalWeb"/>
        <w:shd w:val="clear" w:color="auto" w:fill="FFFFFF"/>
        <w:spacing w:before="0" w:beforeAutospacing="0" w:after="0" w:afterAutospacing="0"/>
        <w:ind w:left="360"/>
        <w:rPr>
          <w:sz w:val="23"/>
          <w:szCs w:val="23"/>
        </w:rPr>
      </w:pPr>
      <w:r>
        <w:rPr>
          <w:sz w:val="23"/>
          <w:szCs w:val="23"/>
        </w:rPr>
        <w:t xml:space="preserve">Actividad 2. Diseño del sitemap con pantallas principales, secundarias y su jerarquía.</w:t>
      </w:r>
    </w:p>
    <w:p>
      <w:pPr>
        <w:pStyle w:val="NormalWeb"/>
        <w:shd w:val="clear" w:color="auto" w:fill="FFFFFF"/>
        <w:spacing w:before="0" w:beforeAutospacing="0" w:after="0" w:afterAutospacing="0"/>
        <w:ind w:left="360"/>
        <w:rPr>
          <w:sz w:val="23"/>
          <w:szCs w:val="23"/>
        </w:rPr>
      </w:pPr>
      <w:r>
        <w:rPr>
          <w:sz w:val="23"/>
          <w:szCs w:val="23"/>
        </w:rPr>
        <w:t xml:space="preserve">Actividad 3. Diseño de dos user flows con acciones, decisiones, errores y alternativas de navegación.</w:t>
      </w:r>
    </w:p>
    <w:p>
      <w:pPr>
        <w:pStyle w:val="NormalWeb"/>
        <w:shd w:val="clear" w:color="auto" w:fill="FFFFFF"/>
        <w:spacing w:before="0" w:beforeAutospacing="0" w:after="0" w:afterAutospacing="0"/>
        <w:ind w:left="360"/>
        <w:rPr>
          <w:sz w:val="23"/>
          <w:szCs w:val="23"/>
        </w:rPr>
      </w:pPr>
      <w:r>
        <w:rPr>
          <w:sz w:val="23"/>
          <w:szCs w:val="23"/>
        </w:rPr>
        <w:t xml:space="preserve">Actividad 4. Esquema de navegación e inventario de componentes reutilizables.</w:t>
      </w:r>
    </w:p>
    <w:p>
      <w:pPr>
        <w:pStyle w:val="NormalWeb"/>
        <w:shd w:val="clear" w:color="auto" w:fill="FFFFFF"/>
        <w:spacing w:before="0" w:beforeAutospacing="0" w:after="0" w:afterAutospacing="0"/>
        <w:ind w:left="360"/>
        <w:rPr>
          <w:sz w:val="23"/>
          <w:szCs w:val="23"/>
        </w:rPr>
      </w:pPr>
      <w:r>
        <w:rPr>
          <w:sz w:val="23"/>
          <w:szCs w:val="23"/>
        </w:rPr>
        <w:t xml:space="preserve">Actividad 5. Wireframes de baja fidelidad (mínimo cuatro pantallas) y prototipo navegable.</w:t>
      </w:r>
    </w:p>
    <w:p>
      <w:pPr>
        <w:pStyle w:val="NormalWeb"/>
        <w:shd w:val="clear" w:color="auto" w:fill="FFFFFF"/>
        <w:spacing w:before="0" w:beforeAutospacing="0" w:after="0" w:afterAutospacing="0"/>
        <w:ind w:left="360"/>
        <w:rPr>
          <w:sz w:val="23"/>
          <w:szCs w:val="23"/>
        </w:rPr>
      </w:pPr>
      <w:r>
        <w:rPr>
          <w:sz w:val="23"/>
          <w:szCs w:val="23"/>
        </w:rPr>
        <w:t xml:space="preserve">Explicación didáctica de la secuencia Requisito → Pantalla → Sitemap → User flow → Componentes → Wireframe.</w:t>
      </w:r>
    </w:p>
    <w:p>
      <w:pPr>
        <w:pStyle w:val="NormalWeb"/>
        <w:shd w:val="clear" w:color="auto" w:fill="FFFFFF"/>
        <w:spacing w:before="0" w:beforeAutospacing="0" w:after="0" w:afterAutospacing="0"/>
        <w:ind w:left="360"/>
        <w:rPr>
          <w:sz w:val="23"/>
          <w:szCs w:val="23"/>
        </w:rPr>
      </w:pPr>
      <w:r>
        <w:rPr>
          <w:sz w:val="23"/>
          <w:szCs w:val="23"/>
        </w:rPr>
        <w:t xml:space="preserve">Publicación de la carpeta APE4_Fase1 en GitHub y entrega del informe en PDF en el aula virtual.</w:t>
      </w:r>
    </w:p>
    <w:p w14:paraId="0D12E08D" w14:textId="77777777" w:rsidR="00DC04C4" w:rsidRDefault="00DC04C4" w:rsidP="00DC04C4">
      <w:pPr>
        <w:spacing w:after="0" w:line="240" w:lineRule="auto"/>
        <w:ind w:left="360"/>
        <w:jc w:val="both"/>
        <w:rPr>
          <w:rFonts w:ascii="Times New Roman" w:hAnsi="Times New Roman"/>
          <w:bCs/>
        </w:rPr>
      </w:pPr>
    </w:p>
    <w:p w14:paraId="283D2A23" w14:textId="77777777" w:rsidR="009A1C84" w:rsidRDefault="009A1C84" w:rsidP="009A1C84">
      <w:pPr>
        <w:pStyle w:val="Prrafodelista"/>
        <w:numPr>
          <w:ilvl w:val="1"/>
          <w:numId w:val="2"/>
        </w:numPr>
        <w:spacing w:after="0" w:line="240" w:lineRule="auto"/>
        <w:jc w:val="both"/>
        <w:rPr>
          <w:rFonts w:ascii="Times New Roman" w:hAnsi="Times New Roman"/>
          <w:b/>
        </w:rPr>
      </w:pPr>
      <w:r>
        <w:rPr>
          <w:rFonts w:ascii="Times New Roman" w:hAnsi="Times New Roman"/>
          <w:b/>
        </w:rPr>
        <w:t>Resultados obtenidos</w:t>
      </w:r>
    </w:p>
    <w:p>
      <w:pPr>
        <w:spacing w:after="120" w:line="240" w:lineRule="auto"/>
        <w:ind w:left="360"/>
        <w:jc w:val="both"/>
        <w:rPr>
          <w:rFonts w:ascii="Times New Roman" w:hAnsi="Times New Roman"/>
        </w:rPr>
      </w:pPr>
      <w:r>
        <w:rPr>
          <w:rFonts w:ascii="Times New Roman" w:hAnsi="Times New Roman"/>
        </w:rPr>
        <w:t xml:space="preserve">Siguiendo la guía de la Fase 1, el caso trabajado es </w:t>
      </w:r>
      <w:r>
        <w:rPr>
          <w:rFonts w:ascii="Times New Roman" w:hAnsi="Times New Roman"/>
          <w:b/>
        </w:rPr>
        <w:t xml:space="preserve">CaféU</w:t>
      </w:r>
      <w:r>
        <w:rPr>
          <w:rFonts w:ascii="Times New Roman" w:hAnsi="Times New Roman"/>
        </w:rPr>
        <w:t xml:space="preserve">, la aplicación de pedidos de la cafetería universitaria con la que se desarrolló el taller «¿Confirmar o editar?» en clase. El wireflow del taller (resumen, confirmación y modificación del pedido) se tomó como punto de partida y se amplió hasta cubrir la aplicación completa: siete pantallas, dos tareas y sus estados de error. Cada producto de la guía se presenta en el orden de sus actividades.</w:t>
      </w:r>
    </w:p>
    <w:p>
      <w:pPr>
        <w:keepNext/>
        <w:spacing w:before="120" w:after="60" w:line="240" w:lineRule="auto"/>
        <w:ind w:left="360"/>
        <w:jc w:val="both"/>
        <w:rPr>
          <w:rFonts w:ascii="Times New Roman" w:hAnsi="Times New Roman"/>
        </w:rPr>
      </w:pPr>
      <w:r>
        <w:rPr>
          <w:rFonts w:ascii="Times New Roman" w:hAnsi="Times New Roman"/>
          <w:b/>
        </w:rPr>
        <w:t xml:space="preserve">1. Conceptos aplicados</w:t>
      </w:r>
    </w:p>
    <w:tbl>
      <w:tblPr>
        <w:tblStyle w:val="Tablaconcuadrculaclara"/>
        <w:tblW w:w="8144" w:type="dxa"/>
        <w:tblInd w:w="360" w:type="dxa"/>
        <w:tblLayout w:type="fixed"/>
        <w:tblLook w:val="04A0" w:firstRow="1" w:lastRow="0" w:firstColumn="1" w:lastColumn="0" w:noHBand="0" w:noVBand="1"/>
      </w:tblPr>
      <w:tblGrid>
        <w:gridCol w:w="2000"/>
        <w:gridCol w:w="6144"/>
      </w:tblGrid>
      <w:tr>
        <w:trPr>
          <w:tblHeader/>
          <w:cantSplit/>
        </w:trPr>
        <w:tc>
          <w:tcPr>
            <w:tcW w:w="2000" w:type="dxa"/>
            <w:shd w:val="clear" w:color="auto" w:fill="D9D9D9"/>
          </w:tcPr>
          <w:p>
            <w:pPr>
              <w:spacing w:before="20" w:after="20" w:line="240" w:lineRule="auto"/>
              <w:jc w:val="center"/>
            </w:pPr>
            <w:r>
              <w:rPr>
                <w:rFonts w:ascii="Times New Roman" w:hAnsi="Times New Roman"/>
                <w:b/>
                <w:sz w:val="19"/>
                <w:szCs w:val="19"/>
              </w:rPr>
              <w:t xml:space="preserve">Concepto</w:t>
            </w:r>
          </w:p>
        </w:tc>
        <w:tc>
          <w:tcPr>
            <w:tcW w:w="6144" w:type="dxa"/>
            <w:shd w:val="clear" w:color="auto" w:fill="D9D9D9"/>
          </w:tcPr>
          <w:p>
            <w:pPr>
              <w:spacing w:before="20" w:after="20" w:line="240" w:lineRule="auto"/>
              <w:jc w:val="center"/>
            </w:pPr>
            <w:r>
              <w:rPr>
                <w:rFonts w:ascii="Times New Roman" w:hAnsi="Times New Roman"/>
                <w:b/>
                <w:sz w:val="19"/>
                <w:szCs w:val="19"/>
              </w:rPr>
              <w:t xml:space="preserve">Definición y uso en el APE</w:t>
            </w:r>
          </w:p>
        </w:tc>
      </w:tr>
      <w:tr>
        <w:trPr>
          <w:cantSplit/>
        </w:trPr>
        <w:tc>
          <w:tcPr>
            <w:tcW w:w="2000" w:type="dxa"/>
          </w:tcPr>
          <w:p>
            <w:pPr>
              <w:spacing w:before="20" w:after="20" w:line="240" w:lineRule="auto"/>
            </w:pPr>
            <w:r>
              <w:rPr>
                <w:rFonts w:ascii="Times New Roman" w:hAnsi="Times New Roman"/>
                <w:sz w:val="19"/>
                <w:szCs w:val="19"/>
              </w:rPr>
              <w:t xml:space="preserve">Prototipo</w:t>
            </w:r>
          </w:p>
        </w:tc>
        <w:tc>
          <w:tcPr>
            <w:tcW w:w="6144" w:type="dxa"/>
          </w:tcPr>
          <w:p>
            <w:pPr>
              <w:spacing w:before="20" w:after="20" w:line="240" w:lineRule="auto"/>
            </w:pPr>
            <w:r>
              <w:rPr>
                <w:rFonts w:ascii="Times New Roman" w:hAnsi="Times New Roman"/>
                <w:sz w:val="19"/>
                <w:szCs w:val="19"/>
              </w:rPr>
              <w:t xml:space="preserve">Representación parcial de una solución que permite explorar, comunicar o evaluar una idea antes de implementarla por completo.</w:t>
            </w:r>
          </w:p>
        </w:tc>
      </w:tr>
      <w:tr>
        <w:trPr>
          <w:cantSplit/>
        </w:trPr>
        <w:tc>
          <w:tcPr>
            <w:tcW w:w="2000" w:type="dxa"/>
          </w:tcPr>
          <w:p>
            <w:pPr>
              <w:spacing w:before="20" w:after="20" w:line="240" w:lineRule="auto"/>
            </w:pPr>
            <w:r>
              <w:rPr>
                <w:rFonts w:ascii="Times New Roman" w:hAnsi="Times New Roman"/>
                <w:sz w:val="19"/>
                <w:szCs w:val="19"/>
              </w:rPr>
              <w:t xml:space="preserve">Wireframe</w:t>
            </w:r>
          </w:p>
        </w:tc>
        <w:tc>
          <w:tcPr>
            <w:tcW w:w="6144" w:type="dxa"/>
          </w:tcPr>
          <w:p>
            <w:pPr>
              <w:spacing w:before="20" w:after="20" w:line="240" w:lineRule="auto"/>
            </w:pPr>
            <w:r>
              <w:rPr>
                <w:rFonts w:ascii="Times New Roman" w:hAnsi="Times New Roman"/>
                <w:sz w:val="19"/>
                <w:szCs w:val="19"/>
              </w:rPr>
              <w:t xml:space="preserve">Esquema de una pantalla que prioriza la estructura, la jerarquía de la información y la ubicación de los controles con cajas, líneas y etiquetas, sin colores ni imágenes finales.</w:t>
            </w:r>
          </w:p>
        </w:tc>
      </w:tr>
      <w:tr>
        <w:trPr>
          <w:cantSplit/>
        </w:trPr>
        <w:tc>
          <w:tcPr>
            <w:tcW w:w="2000" w:type="dxa"/>
          </w:tcPr>
          <w:p>
            <w:pPr>
              <w:spacing w:before="20" w:after="20" w:line="240" w:lineRule="auto"/>
            </w:pPr>
            <w:r>
              <w:rPr>
                <w:rFonts w:ascii="Times New Roman" w:hAnsi="Times New Roman"/>
                <w:sz w:val="19"/>
                <w:szCs w:val="19"/>
              </w:rPr>
              <w:t xml:space="preserve">Arquitectura de información y sitemap</w:t>
            </w:r>
          </w:p>
        </w:tc>
        <w:tc>
          <w:tcPr>
            <w:tcW w:w="6144" w:type="dxa"/>
          </w:tcPr>
          <w:p>
            <w:pPr>
              <w:spacing w:before="20" w:after="20" w:line="240" w:lineRule="auto"/>
            </w:pPr>
            <w:r>
              <w:rPr>
                <w:rFonts w:ascii="Times New Roman" w:hAnsi="Times New Roman"/>
                <w:sz w:val="19"/>
                <w:szCs w:val="19"/>
              </w:rPr>
              <w:t xml:space="preserve">Organización del contenido para que las personas sepan dónde están y cómo encontrar lo que necesitan; el sitemap la representa como jerarquía de pantallas.</w:t>
            </w:r>
          </w:p>
        </w:tc>
      </w:tr>
      <w:tr>
        <w:trPr>
          <w:cantSplit/>
        </w:trPr>
        <w:tc>
          <w:tcPr>
            <w:tcW w:w="2000" w:type="dxa"/>
          </w:tcPr>
          <w:p>
            <w:pPr>
              <w:spacing w:before="20" w:after="20" w:line="240" w:lineRule="auto"/>
            </w:pPr>
            <w:r>
              <w:rPr>
                <w:rFonts w:ascii="Times New Roman" w:hAnsi="Times New Roman"/>
                <w:sz w:val="19"/>
                <w:szCs w:val="19"/>
              </w:rPr>
              <w:t xml:space="preserve">User flow</w:t>
            </w:r>
          </w:p>
        </w:tc>
        <w:tc>
          <w:tcPr>
            <w:tcW w:w="6144" w:type="dxa"/>
          </w:tcPr>
          <w:p>
            <w:pPr>
              <w:spacing w:before="20" w:after="20" w:line="240" w:lineRule="auto"/>
            </w:pPr>
            <w:r>
              <w:rPr>
                <w:rFonts w:ascii="Times New Roman" w:hAnsi="Times New Roman"/>
                <w:sz w:val="19"/>
                <w:szCs w:val="19"/>
              </w:rPr>
              <w:t xml:space="preserve">Recorrido de pasos, decisiones y resultados que sigue una persona para completar una tarea; revela pasos innecesarios, callejones sin salida y estados por diseñar.</w:t>
            </w:r>
          </w:p>
        </w:tc>
      </w:tr>
      <w:tr>
        <w:trPr>
          <w:cantSplit/>
        </w:trPr>
        <w:tc>
          <w:tcPr>
            <w:tcW w:w="2000" w:type="dxa"/>
          </w:tcPr>
          <w:p>
            <w:pPr>
              <w:spacing w:before="20" w:after="20" w:line="240" w:lineRule="auto"/>
            </w:pPr>
            <w:r>
              <w:rPr>
                <w:rFonts w:ascii="Times New Roman" w:hAnsi="Times New Roman"/>
                <w:sz w:val="19"/>
                <w:szCs w:val="19"/>
              </w:rPr>
              <w:t xml:space="preserve">Navegación y componentes</w:t>
            </w:r>
          </w:p>
        </w:tc>
        <w:tc>
          <w:tcPr>
            <w:tcW w:w="6144" w:type="dxa"/>
          </w:tcPr>
          <w:p>
            <w:pPr>
              <w:spacing w:before="20" w:after="20" w:line="240" w:lineRule="auto"/>
            </w:pPr>
            <w:r>
              <w:rPr>
                <w:rFonts w:ascii="Times New Roman" w:hAnsi="Times New Roman"/>
                <w:sz w:val="19"/>
                <w:szCs w:val="19"/>
              </w:rPr>
              <w:t xml:space="preserve">Mecanismos para pasar de una pantalla a otra y elementos de interfaz reutilizables (botones, formularios, tarjetas, menús, mensajes).</w:t>
            </w:r>
          </w:p>
        </w:tc>
      </w:tr>
      <w:tr>
        <w:trPr>
          <w:cantSplit/>
        </w:trPr>
        <w:tc>
          <w:tcPr>
            <w:tcW w:w="2000" w:type="dxa"/>
          </w:tcPr>
          <w:p>
            <w:pPr>
              <w:spacing w:before="20" w:after="20" w:line="240" w:lineRule="auto"/>
            </w:pPr>
            <w:r>
              <w:rPr>
                <w:rFonts w:ascii="Times New Roman" w:hAnsi="Times New Roman"/>
                <w:sz w:val="19"/>
                <w:szCs w:val="19"/>
              </w:rPr>
              <w:t xml:space="preserve">Usabilidad y carga cognitiva</w:t>
            </w:r>
          </w:p>
        </w:tc>
        <w:tc>
          <w:tcPr>
            <w:tcW w:w="6144" w:type="dxa"/>
          </w:tcPr>
          <w:p>
            <w:pPr>
              <w:spacing w:before="20" w:after="20" w:line="240" w:lineRule="auto"/>
            </w:pPr>
            <w:r>
              <w:rPr>
                <w:rFonts w:ascii="Times New Roman" w:hAnsi="Times New Roman"/>
                <w:sz w:val="19"/>
                <w:szCs w:val="19"/>
              </w:rPr>
              <w:t xml:space="preserve">Eficacia, eficiencia y satisfacción con que se completa una tarea; se favorece mostrando solo lo necesario, con opciones reconocibles y consistentes.</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2. Actividad 1 – Análisis de requisitos</w:t>
      </w:r>
    </w:p>
    <w:p>
      <w:pPr>
        <w:keepNext/>
        <w:spacing w:after="120" w:line="240" w:lineRule="auto"/>
        <w:ind w:left="360"/>
        <w:jc w:val="both"/>
        <w:rPr>
          <w:rFonts w:ascii="Times New Roman" w:hAnsi="Times New Roman"/>
        </w:rPr>
      </w:pPr>
      <w:r>
        <w:rPr>
          <w:rFonts w:ascii="Times New Roman" w:hAnsi="Times New Roman"/>
        </w:rPr>
        <w:t xml:space="preserve">Se identificaron los usuarios del sistema y sus necesidades:</w:t>
      </w:r>
    </w:p>
    <w:tbl>
      <w:tblPr>
        <w:tblStyle w:val="Tablaconcuadrculaclara"/>
        <w:tblW w:w="8144" w:type="dxa"/>
        <w:tblInd w:w="360" w:type="dxa"/>
        <w:tblLayout w:type="fixed"/>
        <w:tblLook w:val="04A0" w:firstRow="1" w:lastRow="0" w:firstColumn="1" w:lastColumn="0" w:noHBand="0" w:noVBand="1"/>
      </w:tblPr>
      <w:tblGrid>
        <w:gridCol w:w="1700"/>
        <w:gridCol w:w="2500"/>
        <w:gridCol w:w="2700"/>
        <w:gridCol w:w="1244"/>
      </w:tblGrid>
      <w:tr>
        <w:trPr>
          <w:tblHeader/>
          <w:cantSplit/>
        </w:trPr>
        <w:tc>
          <w:tcPr>
            <w:tcW w:w="1700" w:type="dxa"/>
            <w:shd w:val="clear" w:color="auto" w:fill="D9D9D9"/>
          </w:tcPr>
          <w:p>
            <w:pPr>
              <w:spacing w:before="20" w:after="20" w:line="240" w:lineRule="auto"/>
              <w:jc w:val="center"/>
            </w:pPr>
            <w:r>
              <w:rPr>
                <w:rFonts w:ascii="Times New Roman" w:hAnsi="Times New Roman"/>
                <w:b/>
                <w:sz w:val="19"/>
                <w:szCs w:val="19"/>
              </w:rPr>
              <w:t xml:space="preserve">Usuario</w:t>
            </w:r>
          </w:p>
        </w:tc>
        <w:tc>
          <w:tcPr>
            <w:tcW w:w="2500" w:type="dxa"/>
            <w:shd w:val="clear" w:color="auto" w:fill="D9D9D9"/>
          </w:tcPr>
          <w:p>
            <w:pPr>
              <w:spacing w:before="20" w:after="20" w:line="240" w:lineRule="auto"/>
              <w:jc w:val="center"/>
            </w:pPr>
            <w:r>
              <w:rPr>
                <w:rFonts w:ascii="Times New Roman" w:hAnsi="Times New Roman"/>
                <w:b/>
                <w:sz w:val="19"/>
                <w:szCs w:val="19"/>
              </w:rPr>
              <w:t xml:space="preserve">Descripción y contexto</w:t>
            </w:r>
          </w:p>
        </w:tc>
        <w:tc>
          <w:tcPr>
            <w:tcW w:w="2700" w:type="dxa"/>
            <w:shd w:val="clear" w:color="auto" w:fill="D9D9D9"/>
          </w:tcPr>
          <w:p>
            <w:pPr>
              <w:spacing w:before="20" w:after="20" w:line="240" w:lineRule="auto"/>
              <w:jc w:val="center"/>
            </w:pPr>
            <w:r>
              <w:rPr>
                <w:rFonts w:ascii="Times New Roman" w:hAnsi="Times New Roman"/>
                <w:b/>
                <w:sz w:val="19"/>
                <w:szCs w:val="19"/>
              </w:rPr>
              <w:t xml:space="preserve">Necesidades</w:t>
            </w:r>
          </w:p>
        </w:tc>
        <w:tc>
          <w:tcPr>
            <w:tcW w:w="1244" w:type="dxa"/>
            <w:shd w:val="clear" w:color="auto" w:fill="D9D9D9"/>
          </w:tcPr>
          <w:p>
            <w:pPr>
              <w:spacing w:before="20" w:after="20" w:line="240" w:lineRule="auto"/>
              <w:jc w:val="center"/>
            </w:pPr>
            <w:r>
              <w:rPr>
                <w:rFonts w:ascii="Times New Roman" w:hAnsi="Times New Roman"/>
                <w:b/>
                <w:sz w:val="19"/>
                <w:szCs w:val="19"/>
              </w:rPr>
              <w:t xml:space="preserve">Tipo</w:t>
            </w:r>
          </w:p>
        </w:tc>
      </w:tr>
      <w:tr>
        <w:trPr>
          <w:cantSplit/>
        </w:trPr>
        <w:tc>
          <w:tcPr>
            <w:tcW w:w="1700" w:type="dxa"/>
          </w:tcPr>
          <w:p>
            <w:pPr>
              <w:spacing w:before="20" w:after="20" w:line="240" w:lineRule="auto"/>
            </w:pPr>
            <w:r>
              <w:rPr>
                <w:rFonts w:ascii="Times New Roman" w:hAnsi="Times New Roman"/>
                <w:sz w:val="19"/>
                <w:szCs w:val="19"/>
              </w:rPr>
              <w:t xml:space="preserve">Estudiante universitario</w:t>
            </w:r>
          </w:p>
        </w:tc>
        <w:tc>
          <w:tcPr>
            <w:tcW w:w="2500" w:type="dxa"/>
          </w:tcPr>
          <w:p>
            <w:pPr>
              <w:spacing w:before="20" w:after="20" w:line="240" w:lineRule="auto"/>
            </w:pPr>
            <w:r>
              <w:rPr>
                <w:rFonts w:ascii="Times New Roman" w:hAnsi="Times New Roman"/>
                <w:sz w:val="19"/>
                <w:szCs w:val="19"/>
              </w:rPr>
              <w:t xml:space="preserve">Compra entre clases, con poco tiempo y desde el celular o el navegador; la cafetería suele estar llena.</w:t>
            </w:r>
          </w:p>
        </w:tc>
        <w:tc>
          <w:tcPr>
            <w:tcW w:w="2700" w:type="dxa"/>
          </w:tcPr>
          <w:p>
            <w:pPr>
              <w:spacing w:before="20" w:after="20" w:line="240" w:lineRule="auto"/>
            </w:pPr>
            <w:r>
              <w:rPr>
                <w:rFonts w:ascii="Times New Roman" w:hAnsi="Times New Roman"/>
                <w:sz w:val="19"/>
                <w:szCs w:val="19"/>
              </w:rPr>
              <w:t xml:space="preserve">Ver qué hay y cuánto cuesta; armar el pedido sin explicarlo en caja; revisarlo y corregirlo antes de pagar; saber cuándo retirarlo.</w:t>
            </w:r>
          </w:p>
        </w:tc>
        <w:tc>
          <w:tcPr>
            <w:tcW w:w="1244" w:type="dxa"/>
          </w:tcPr>
          <w:p>
            <w:pPr>
              <w:spacing w:before="20" w:after="20" w:line="240" w:lineRule="auto"/>
            </w:pPr>
            <w:r>
              <w:rPr>
                <w:rFonts w:ascii="Times New Roman" w:hAnsi="Times New Roman"/>
                <w:sz w:val="19"/>
                <w:szCs w:val="19"/>
              </w:rPr>
              <w:t xml:space="preserve">Principal (usa todas las pantallas)</w:t>
            </w:r>
          </w:p>
        </w:tc>
      </w:tr>
      <w:tr>
        <w:trPr>
          <w:cantSplit/>
        </w:trPr>
        <w:tc>
          <w:tcPr>
            <w:tcW w:w="1700" w:type="dxa"/>
          </w:tcPr>
          <w:p>
            <w:pPr>
              <w:spacing w:before="20" w:after="20" w:line="240" w:lineRule="auto"/>
            </w:pPr>
            <w:r>
              <w:rPr>
                <w:rFonts w:ascii="Times New Roman" w:hAnsi="Times New Roman"/>
                <w:sz w:val="19"/>
                <w:szCs w:val="19"/>
              </w:rPr>
              <w:t xml:space="preserve">Personal de la cafetería</w:t>
            </w:r>
          </w:p>
        </w:tc>
        <w:tc>
          <w:tcPr>
            <w:tcW w:w="2500" w:type="dxa"/>
          </w:tcPr>
          <w:p>
            <w:pPr>
              <w:spacing w:before="20" w:after="20" w:line="240" w:lineRule="auto"/>
            </w:pPr>
            <w:r>
              <w:rPr>
                <w:rFonts w:ascii="Times New Roman" w:hAnsi="Times New Roman"/>
                <w:sz w:val="19"/>
                <w:szCs w:val="19"/>
              </w:rPr>
              <w:t xml:space="preserve">Prepara y entrega los pedidos en el edificio central.</w:t>
            </w:r>
          </w:p>
        </w:tc>
        <w:tc>
          <w:tcPr>
            <w:tcW w:w="2700" w:type="dxa"/>
          </w:tcPr>
          <w:p>
            <w:pPr>
              <w:spacing w:before="20" w:after="20" w:line="240" w:lineRule="auto"/>
            </w:pPr>
            <w:r>
              <w:rPr>
                <w:rFonts w:ascii="Times New Roman" w:hAnsi="Times New Roman"/>
                <w:sz w:val="19"/>
                <w:szCs w:val="19"/>
              </w:rPr>
              <w:t xml:space="preserve">Recibir pedidos claros y pagados, identificados por un número que el estudiante presenta al retirar.</w:t>
            </w:r>
          </w:p>
        </w:tc>
        <w:tc>
          <w:tcPr>
            <w:tcW w:w="1244" w:type="dxa"/>
          </w:tcPr>
          <w:p>
            <w:pPr>
              <w:spacing w:before="20" w:after="20" w:line="240" w:lineRule="auto"/>
            </w:pPr>
            <w:r>
              <w:rPr>
                <w:rFonts w:ascii="Times New Roman" w:hAnsi="Times New Roman"/>
                <w:sz w:val="19"/>
                <w:szCs w:val="19"/>
              </w:rPr>
              <w:t xml:space="preserve">Secundario (recibe el resultado del flujo; su panel queda fuera del alcance)</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De las necesidades se seleccionaron cuatro funcionalidades principales (la guía pide al menos tres) y se relacionó cada una con sus requisitos y pantallas:</w:t>
      </w:r>
    </w:p>
    <w:tbl>
      <w:tblPr>
        <w:tblStyle w:val="Tablaconcuadrculaclara"/>
        <w:tblW w:w="8144" w:type="dxa"/>
        <w:tblInd w:w="360" w:type="dxa"/>
        <w:tblLayout w:type="fixed"/>
        <w:tblLook w:val="04A0" w:firstRow="1" w:lastRow="0" w:firstColumn="1" w:lastColumn="0" w:noHBand="0" w:noVBand="1"/>
      </w:tblPr>
      <w:tblGrid>
        <w:gridCol w:w="600"/>
        <w:gridCol w:w="3100"/>
        <w:gridCol w:w="2400"/>
        <w:gridCol w:w="2044"/>
      </w:tblGrid>
      <w:tr>
        <w:trPr>
          <w:tblHeader/>
          <w:cantSplit/>
        </w:trPr>
        <w:tc>
          <w:tcPr>
            <w:tcW w:w="600" w:type="dxa"/>
            <w:shd w:val="clear" w:color="auto" w:fill="D9D9D9"/>
          </w:tcPr>
          <w:p>
            <w:pPr>
              <w:spacing w:before="20" w:after="20" w:line="240" w:lineRule="auto"/>
              <w:jc w:val="center"/>
            </w:pPr>
            <w:r>
              <w:rPr>
                <w:rFonts w:ascii="Times New Roman" w:hAnsi="Times New Roman"/>
                <w:b/>
                <w:sz w:val="19"/>
                <w:szCs w:val="19"/>
              </w:rPr>
              <w:t xml:space="preserve">N.º</w:t>
            </w:r>
          </w:p>
        </w:tc>
        <w:tc>
          <w:tcPr>
            <w:tcW w:w="3100" w:type="dxa"/>
            <w:shd w:val="clear" w:color="auto" w:fill="D9D9D9"/>
          </w:tcPr>
          <w:p>
            <w:pPr>
              <w:spacing w:before="20" w:after="20" w:line="240" w:lineRule="auto"/>
              <w:jc w:val="center"/>
            </w:pPr>
            <w:r>
              <w:rPr>
                <w:rFonts w:ascii="Times New Roman" w:hAnsi="Times New Roman"/>
                <w:b/>
                <w:sz w:val="19"/>
                <w:szCs w:val="19"/>
              </w:rPr>
              <w:t xml:space="preserve">Funcionalidad principal</w:t>
            </w:r>
          </w:p>
        </w:tc>
        <w:tc>
          <w:tcPr>
            <w:tcW w:w="2400" w:type="dxa"/>
            <w:shd w:val="clear" w:color="auto" w:fill="D9D9D9"/>
          </w:tcPr>
          <w:p>
            <w:pPr>
              <w:spacing w:before="20" w:after="20" w:line="240" w:lineRule="auto"/>
              <w:jc w:val="center"/>
            </w:pPr>
            <w:r>
              <w:rPr>
                <w:rFonts w:ascii="Times New Roman" w:hAnsi="Times New Roman"/>
                <w:b/>
                <w:sz w:val="19"/>
                <w:szCs w:val="19"/>
              </w:rPr>
              <w:t xml:space="preserve">Requisitos que agrupa</w:t>
            </w:r>
          </w:p>
        </w:tc>
        <w:tc>
          <w:tcPr>
            <w:tcW w:w="2044" w:type="dxa"/>
            <w:shd w:val="clear" w:color="auto" w:fill="D9D9D9"/>
          </w:tcPr>
          <w:p>
            <w:pPr>
              <w:spacing w:before="20" w:after="20" w:line="240" w:lineRule="auto"/>
              <w:jc w:val="center"/>
            </w:pPr>
            <w:r>
              <w:rPr>
                <w:rFonts w:ascii="Times New Roman" w:hAnsi="Times New Roman"/>
                <w:b/>
                <w:sz w:val="19"/>
                <w:szCs w:val="19"/>
              </w:rPr>
              <w:t xml:space="preserve">Pantallas</w:t>
            </w:r>
          </w:p>
        </w:tc>
      </w:tr>
      <w:tr>
        <w:trPr>
          <w:cantSplit/>
        </w:trPr>
        <w:tc>
          <w:tcPr>
            <w:tcW w:w="600" w:type="dxa"/>
          </w:tcPr>
          <w:p>
            <w:pPr>
              <w:spacing w:before="20" w:after="20" w:line="240" w:lineRule="auto"/>
            </w:pPr>
            <w:r>
              <w:rPr>
                <w:rFonts w:ascii="Times New Roman" w:hAnsi="Times New Roman"/>
                <w:sz w:val="19"/>
                <w:szCs w:val="19"/>
              </w:rPr>
              <w:t xml:space="preserve">F1</w:t>
            </w:r>
          </w:p>
        </w:tc>
        <w:tc>
          <w:tcPr>
            <w:tcW w:w="3100" w:type="dxa"/>
          </w:tcPr>
          <w:p>
            <w:pPr>
              <w:spacing w:before="20" w:after="20" w:line="240" w:lineRule="auto"/>
            </w:pPr>
            <w:r>
              <w:rPr>
                <w:rFonts w:ascii="Times New Roman" w:hAnsi="Times New Roman"/>
                <w:sz w:val="19"/>
                <w:szCs w:val="19"/>
              </w:rPr>
              <w:t xml:space="preserve">Consultar el menú y armar el pedido</w:t>
            </w:r>
          </w:p>
        </w:tc>
        <w:tc>
          <w:tcPr>
            <w:tcW w:w="2400" w:type="dxa"/>
          </w:tcPr>
          <w:p>
            <w:pPr>
              <w:spacing w:before="20" w:after="20" w:line="240" w:lineRule="auto"/>
            </w:pPr>
            <w:r>
              <w:rPr>
                <w:rFonts w:ascii="Times New Roman" w:hAnsi="Times New Roman"/>
                <w:sz w:val="19"/>
                <w:szCs w:val="19"/>
              </w:rPr>
              <w:t xml:space="preserve">RF-01, RF-02, RF-03</w:t>
            </w:r>
          </w:p>
        </w:tc>
        <w:tc>
          <w:tcPr>
            <w:tcW w:w="2044" w:type="dxa"/>
          </w:tcPr>
          <w:p>
            <w:pPr>
              <w:spacing w:before="20" w:after="20" w:line="240" w:lineRule="auto"/>
            </w:pPr>
            <w:r>
              <w:rPr>
                <w:rFonts w:ascii="Times New Roman" w:hAnsi="Times New Roman"/>
                <w:sz w:val="19"/>
                <w:szCs w:val="19"/>
              </w:rPr>
              <w:t xml:space="preserve">W1, W2, W3</w:t>
            </w:r>
          </w:p>
        </w:tc>
      </w:tr>
      <w:tr>
        <w:trPr>
          <w:cantSplit/>
        </w:trPr>
        <w:tc>
          <w:tcPr>
            <w:tcW w:w="600" w:type="dxa"/>
          </w:tcPr>
          <w:p>
            <w:pPr>
              <w:spacing w:before="20" w:after="20" w:line="240" w:lineRule="auto"/>
            </w:pPr>
            <w:r>
              <w:rPr>
                <w:rFonts w:ascii="Times New Roman" w:hAnsi="Times New Roman"/>
                <w:sz w:val="19"/>
                <w:szCs w:val="19"/>
              </w:rPr>
              <w:t xml:space="preserve">F2</w:t>
            </w:r>
          </w:p>
        </w:tc>
        <w:tc>
          <w:tcPr>
            <w:tcW w:w="3100" w:type="dxa"/>
          </w:tcPr>
          <w:p>
            <w:pPr>
              <w:spacing w:before="20" w:after="20" w:line="240" w:lineRule="auto"/>
            </w:pPr>
            <w:r>
              <w:rPr>
                <w:rFonts w:ascii="Times New Roman" w:hAnsi="Times New Roman"/>
                <w:sz w:val="19"/>
                <w:szCs w:val="19"/>
              </w:rPr>
              <w:t xml:space="preserve">Revisar, confirmar y pagar el pedido</w:t>
            </w:r>
          </w:p>
        </w:tc>
        <w:tc>
          <w:tcPr>
            <w:tcW w:w="2400" w:type="dxa"/>
          </w:tcPr>
          <w:p>
            <w:pPr>
              <w:spacing w:before="20" w:after="20" w:line="240" w:lineRule="auto"/>
            </w:pPr>
            <w:r>
              <w:rPr>
                <w:rFonts w:ascii="Times New Roman" w:hAnsi="Times New Roman"/>
                <w:sz w:val="19"/>
                <w:szCs w:val="19"/>
              </w:rPr>
              <w:t xml:space="preserve">RF-04, RF-06, RF-07</w:t>
            </w:r>
          </w:p>
        </w:tc>
        <w:tc>
          <w:tcPr>
            <w:tcW w:w="2044" w:type="dxa"/>
          </w:tcPr>
          <w:p>
            <w:pPr>
              <w:spacing w:before="20" w:after="20" w:line="240" w:lineRule="auto"/>
            </w:pPr>
            <w:r>
              <w:rPr>
                <w:rFonts w:ascii="Times New Roman" w:hAnsi="Times New Roman"/>
                <w:sz w:val="19"/>
                <w:szCs w:val="19"/>
              </w:rPr>
              <w:t xml:space="preserve">W4, W6</w:t>
            </w:r>
          </w:p>
        </w:tc>
      </w:tr>
      <w:tr>
        <w:trPr>
          <w:cantSplit/>
        </w:trPr>
        <w:tc>
          <w:tcPr>
            <w:tcW w:w="600" w:type="dxa"/>
          </w:tcPr>
          <w:p>
            <w:pPr>
              <w:spacing w:before="20" w:after="20" w:line="240" w:lineRule="auto"/>
            </w:pPr>
            <w:r>
              <w:rPr>
                <w:rFonts w:ascii="Times New Roman" w:hAnsi="Times New Roman"/>
                <w:sz w:val="19"/>
                <w:szCs w:val="19"/>
              </w:rPr>
              <w:t xml:space="preserve">F3</w:t>
            </w:r>
          </w:p>
        </w:tc>
        <w:tc>
          <w:tcPr>
            <w:tcW w:w="3100" w:type="dxa"/>
          </w:tcPr>
          <w:p>
            <w:pPr>
              <w:spacing w:before="20" w:after="20" w:line="240" w:lineRule="auto"/>
            </w:pPr>
            <w:r>
              <w:rPr>
                <w:rFonts w:ascii="Times New Roman" w:hAnsi="Times New Roman"/>
                <w:sz w:val="19"/>
                <w:szCs w:val="19"/>
              </w:rPr>
              <w:t xml:space="preserve">Modificar el pedido antes de pagar</w:t>
            </w:r>
          </w:p>
        </w:tc>
        <w:tc>
          <w:tcPr>
            <w:tcW w:w="2400" w:type="dxa"/>
          </w:tcPr>
          <w:p>
            <w:pPr>
              <w:spacing w:before="20" w:after="20" w:line="240" w:lineRule="auto"/>
            </w:pPr>
            <w:r>
              <w:rPr>
                <w:rFonts w:ascii="Times New Roman" w:hAnsi="Times New Roman"/>
                <w:sz w:val="19"/>
                <w:szCs w:val="19"/>
              </w:rPr>
              <w:t xml:space="preserve">RF-05</w:t>
            </w:r>
          </w:p>
        </w:tc>
        <w:tc>
          <w:tcPr>
            <w:tcW w:w="2044" w:type="dxa"/>
          </w:tcPr>
          <w:p>
            <w:pPr>
              <w:spacing w:before="20" w:after="20" w:line="240" w:lineRule="auto"/>
            </w:pPr>
            <w:r>
              <w:rPr>
                <w:rFonts w:ascii="Times New Roman" w:hAnsi="Times New Roman"/>
                <w:sz w:val="19"/>
                <w:szCs w:val="19"/>
              </w:rPr>
              <w:t xml:space="preserve">W5 (regresa a W4)</w:t>
            </w:r>
          </w:p>
        </w:tc>
      </w:tr>
      <w:tr>
        <w:trPr>
          <w:cantSplit/>
        </w:trPr>
        <w:tc>
          <w:tcPr>
            <w:tcW w:w="600" w:type="dxa"/>
          </w:tcPr>
          <w:p>
            <w:pPr>
              <w:spacing w:before="20" w:after="20" w:line="240" w:lineRule="auto"/>
            </w:pPr>
            <w:r>
              <w:rPr>
                <w:rFonts w:ascii="Times New Roman" w:hAnsi="Times New Roman"/>
                <w:sz w:val="19"/>
                <w:szCs w:val="19"/>
              </w:rPr>
              <w:t xml:space="preserve">F4</w:t>
            </w:r>
          </w:p>
        </w:tc>
        <w:tc>
          <w:tcPr>
            <w:tcW w:w="3100" w:type="dxa"/>
          </w:tcPr>
          <w:p>
            <w:pPr>
              <w:spacing w:before="20" w:after="20" w:line="240" w:lineRule="auto"/>
            </w:pPr>
            <w:r>
              <w:rPr>
                <w:rFonts w:ascii="Times New Roman" w:hAnsi="Times New Roman"/>
                <w:sz w:val="19"/>
                <w:szCs w:val="19"/>
              </w:rPr>
              <w:t xml:space="preserve">Consultar el estado del pedido</w:t>
            </w:r>
          </w:p>
        </w:tc>
        <w:tc>
          <w:tcPr>
            <w:tcW w:w="2400" w:type="dxa"/>
          </w:tcPr>
          <w:p>
            <w:pPr>
              <w:spacing w:before="20" w:after="20" w:line="240" w:lineRule="auto"/>
            </w:pPr>
            <w:r>
              <w:rPr>
                <w:rFonts w:ascii="Times New Roman" w:hAnsi="Times New Roman"/>
                <w:sz w:val="19"/>
                <w:szCs w:val="19"/>
              </w:rPr>
              <w:t xml:space="preserve">RF-08</w:t>
            </w:r>
          </w:p>
        </w:tc>
        <w:tc>
          <w:tcPr>
            <w:tcW w:w="2044" w:type="dxa"/>
          </w:tcPr>
          <w:p>
            <w:pPr>
              <w:spacing w:before="20" w:after="20" w:line="240" w:lineRule="auto"/>
            </w:pPr>
            <w:r>
              <w:rPr>
                <w:rFonts w:ascii="Times New Roman" w:hAnsi="Times New Roman"/>
                <w:sz w:val="19"/>
                <w:szCs w:val="19"/>
              </w:rPr>
              <w:t xml:space="preserve">W7</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La matriz completa de requisitos, usuarios y pantallas es la siguiente:</w:t>
      </w:r>
    </w:p>
    <w:tbl>
      <w:tblPr>
        <w:tblStyle w:val="Tablaconcuadrculaclara"/>
        <w:tblW w:w="8144" w:type="dxa"/>
        <w:tblInd w:w="360" w:type="dxa"/>
        <w:tblLayout w:type="fixed"/>
        <w:tblLook w:val="04A0" w:firstRow="1" w:lastRow="0" w:firstColumn="1" w:lastColumn="0" w:noHBand="0" w:noVBand="1"/>
      </w:tblPr>
      <w:tblGrid>
        <w:gridCol w:w="900"/>
        <w:gridCol w:w="2860"/>
        <w:gridCol w:w="2000"/>
        <w:gridCol w:w="1350"/>
        <w:gridCol w:w="1034"/>
      </w:tblGrid>
      <w:tr>
        <w:trPr>
          <w:tblHeader/>
          <w:cantSplit/>
        </w:trPr>
        <w:tc>
          <w:tcPr>
            <w:tcW w:w="900" w:type="dxa"/>
            <w:shd w:val="clear" w:color="auto" w:fill="D9D9D9"/>
          </w:tcPr>
          <w:p>
            <w:pPr>
              <w:spacing w:before="20" w:after="20" w:line="240" w:lineRule="auto"/>
              <w:jc w:val="center"/>
            </w:pPr>
            <w:r>
              <w:rPr>
                <w:rFonts w:ascii="Times New Roman" w:hAnsi="Times New Roman"/>
                <w:b/>
                <w:sz w:val="19"/>
                <w:szCs w:val="19"/>
              </w:rPr>
              <w:t xml:space="preserve">Código</w:t>
            </w:r>
          </w:p>
        </w:tc>
        <w:tc>
          <w:tcPr>
            <w:tcW w:w="2860" w:type="dxa"/>
            <w:shd w:val="clear" w:color="auto" w:fill="D9D9D9"/>
          </w:tcPr>
          <w:p>
            <w:pPr>
              <w:spacing w:before="20" w:after="20" w:line="240" w:lineRule="auto"/>
              <w:jc w:val="center"/>
            </w:pPr>
            <w:r>
              <w:rPr>
                <w:rFonts w:ascii="Times New Roman" w:hAnsi="Times New Roman"/>
                <w:b/>
                <w:sz w:val="19"/>
                <w:szCs w:val="19"/>
              </w:rPr>
              <w:t xml:space="preserve">Requisito funcional</w:t>
            </w:r>
          </w:p>
        </w:tc>
        <w:tc>
          <w:tcPr>
            <w:tcW w:w="2000" w:type="dxa"/>
            <w:shd w:val="clear" w:color="auto" w:fill="D9D9D9"/>
          </w:tcPr>
          <w:p>
            <w:pPr>
              <w:spacing w:before="20" w:after="20" w:line="240" w:lineRule="auto"/>
              <w:jc w:val="center"/>
            </w:pPr>
            <w:r>
              <w:rPr>
                <w:rFonts w:ascii="Times New Roman" w:hAnsi="Times New Roman"/>
                <w:b/>
                <w:sz w:val="19"/>
                <w:szCs w:val="19"/>
              </w:rPr>
              <w:t xml:space="preserve">Usuario · necesidad</w:t>
            </w:r>
          </w:p>
        </w:tc>
        <w:tc>
          <w:tcPr>
            <w:tcW w:w="1350" w:type="dxa"/>
            <w:shd w:val="clear" w:color="auto" w:fill="D9D9D9"/>
          </w:tcPr>
          <w:p>
            <w:pPr>
              <w:spacing w:before="20" w:after="20" w:line="240" w:lineRule="auto"/>
              <w:jc w:val="center"/>
            </w:pPr>
            <w:r>
              <w:rPr>
                <w:rFonts w:ascii="Times New Roman" w:hAnsi="Times New Roman"/>
                <w:b/>
                <w:sz w:val="19"/>
                <w:szCs w:val="19"/>
              </w:rPr>
              <w:t xml:space="preserve">Pantalla(s)</w:t>
            </w:r>
          </w:p>
        </w:tc>
        <w:tc>
          <w:tcPr>
            <w:tcW w:w="1034" w:type="dxa"/>
            <w:shd w:val="clear" w:color="auto" w:fill="D9D9D9"/>
          </w:tcPr>
          <w:p>
            <w:pPr>
              <w:spacing w:before="20" w:after="20" w:line="240" w:lineRule="auto"/>
              <w:jc w:val="center"/>
            </w:pPr>
            <w:r>
              <w:rPr>
                <w:rFonts w:ascii="Times New Roman" w:hAnsi="Times New Roman"/>
                <w:b/>
                <w:sz w:val="19"/>
                <w:szCs w:val="19"/>
              </w:rPr>
              <w:t xml:space="preserve">Prioridad</w:t>
            </w:r>
          </w:p>
        </w:tc>
      </w:tr>
      <w:tr>
        <w:trPr>
          <w:cantSplit/>
        </w:trPr>
        <w:tc>
          <w:tcPr>
            <w:tcW w:w="900" w:type="dxa"/>
          </w:tcPr>
          <w:p>
            <w:pPr>
              <w:spacing w:before="20" w:after="20" w:line="240" w:lineRule="auto"/>
            </w:pPr>
            <w:r>
              <w:rPr>
                <w:rFonts w:ascii="Times New Roman" w:hAnsi="Times New Roman"/>
                <w:sz w:val="19"/>
                <w:szCs w:val="19"/>
              </w:rPr>
              <w:t xml:space="preserve">RF-01</w:t>
            </w:r>
          </w:p>
        </w:tc>
        <w:tc>
          <w:tcPr>
            <w:tcW w:w="2860" w:type="dxa"/>
          </w:tcPr>
          <w:p>
            <w:pPr>
              <w:spacing w:before="20" w:after="20" w:line="240" w:lineRule="auto"/>
            </w:pPr>
            <w:r>
              <w:rPr>
                <w:rFonts w:ascii="Times New Roman" w:hAnsi="Times New Roman"/>
                <w:sz w:val="19"/>
                <w:szCs w:val="19"/>
              </w:rPr>
              <w:t xml:space="preserve">Mostrar el menú del día con nombre, descripción, precio y disponibilidad de cada producto.</w:t>
            </w:r>
          </w:p>
        </w:tc>
        <w:tc>
          <w:tcPr>
            <w:tcW w:w="2000" w:type="dxa"/>
          </w:tcPr>
          <w:p>
            <w:pPr>
              <w:spacing w:before="20" w:after="20" w:line="240" w:lineRule="auto"/>
            </w:pPr>
            <w:r>
              <w:rPr>
                <w:rFonts w:ascii="Times New Roman" w:hAnsi="Times New Roman"/>
                <w:sz w:val="19"/>
                <w:szCs w:val="19"/>
              </w:rPr>
              <w:t xml:space="preserve">Estudiante · saber qué hay y cuánto cuesta</w:t>
            </w:r>
          </w:p>
        </w:tc>
        <w:tc>
          <w:tcPr>
            <w:tcW w:w="1350" w:type="dxa"/>
          </w:tcPr>
          <w:p>
            <w:pPr>
              <w:spacing w:before="20" w:after="20" w:line="240" w:lineRule="auto"/>
            </w:pPr>
            <w:r>
              <w:rPr>
                <w:rFonts w:ascii="Times New Roman" w:hAnsi="Times New Roman"/>
                <w:sz w:val="19"/>
                <w:szCs w:val="19"/>
              </w:rPr>
              <w:t xml:space="preserve">W1 Inicio, W2 Menú</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RF-02</w:t>
            </w:r>
          </w:p>
        </w:tc>
        <w:tc>
          <w:tcPr>
            <w:tcW w:w="2860" w:type="dxa"/>
          </w:tcPr>
          <w:p>
            <w:pPr>
              <w:spacing w:before="20" w:after="20" w:line="240" w:lineRule="auto"/>
            </w:pPr>
            <w:r>
              <w:rPr>
                <w:rFonts w:ascii="Times New Roman" w:hAnsi="Times New Roman"/>
                <w:sz w:val="19"/>
                <w:szCs w:val="19"/>
              </w:rPr>
              <w:t xml:space="preserve">Buscar productos y filtrarlos por categoría (Todo, Bebidas, Comida).</w:t>
            </w:r>
          </w:p>
        </w:tc>
        <w:tc>
          <w:tcPr>
            <w:tcW w:w="2000" w:type="dxa"/>
          </w:tcPr>
          <w:p>
            <w:pPr>
              <w:spacing w:before="20" w:after="20" w:line="240" w:lineRule="auto"/>
            </w:pPr>
            <w:r>
              <w:rPr>
                <w:rFonts w:ascii="Times New Roman" w:hAnsi="Times New Roman"/>
                <w:sz w:val="19"/>
                <w:szCs w:val="19"/>
              </w:rPr>
              <w:t xml:space="preserve">Estudiante · encontrar rápido lo que quiere</w:t>
            </w:r>
          </w:p>
        </w:tc>
        <w:tc>
          <w:tcPr>
            <w:tcW w:w="1350" w:type="dxa"/>
          </w:tcPr>
          <w:p>
            <w:pPr>
              <w:spacing w:before="20" w:after="20" w:line="240" w:lineRule="auto"/>
            </w:pPr>
            <w:r>
              <w:rPr>
                <w:rFonts w:ascii="Times New Roman" w:hAnsi="Times New Roman"/>
                <w:sz w:val="19"/>
                <w:szCs w:val="19"/>
              </w:rPr>
              <w:t xml:space="preserve">W2 Menú</w:t>
            </w:r>
          </w:p>
        </w:tc>
        <w:tc>
          <w:tcPr>
            <w:tcW w:w="1034" w:type="dxa"/>
          </w:tcPr>
          <w:p>
            <w:pPr>
              <w:spacing w:before="20" w:after="20" w:line="240" w:lineRule="auto"/>
            </w:pPr>
            <w:r>
              <w:rPr>
                <w:rFonts w:ascii="Times New Roman" w:hAnsi="Times New Roman"/>
                <w:sz w:val="19"/>
                <w:szCs w:val="19"/>
              </w:rPr>
              <w:t xml:space="preserve">Media</w:t>
            </w:r>
          </w:p>
        </w:tc>
      </w:tr>
      <w:tr>
        <w:trPr>
          <w:cantSplit/>
        </w:trPr>
        <w:tc>
          <w:tcPr>
            <w:tcW w:w="900" w:type="dxa"/>
          </w:tcPr>
          <w:p>
            <w:pPr>
              <w:spacing w:before="20" w:after="20" w:line="240" w:lineRule="auto"/>
            </w:pPr>
            <w:r>
              <w:rPr>
                <w:rFonts w:ascii="Times New Roman" w:hAnsi="Times New Roman"/>
                <w:sz w:val="19"/>
                <w:szCs w:val="19"/>
              </w:rPr>
              <w:t xml:space="preserve">RF-03</w:t>
            </w:r>
          </w:p>
        </w:tc>
        <w:tc>
          <w:tcPr>
            <w:tcW w:w="2860" w:type="dxa"/>
          </w:tcPr>
          <w:p>
            <w:pPr>
              <w:spacing w:before="20" w:after="20" w:line="240" w:lineRule="auto"/>
            </w:pPr>
            <w:r>
              <w:rPr>
                <w:rFonts w:ascii="Times New Roman" w:hAnsi="Times New Roman"/>
                <w:sz w:val="19"/>
                <w:szCs w:val="19"/>
              </w:rPr>
              <w:t xml:space="preserve">Ver el detalle de un producto, elegir opción y cantidad, y agregarlo al pedido.</w:t>
            </w:r>
          </w:p>
        </w:tc>
        <w:tc>
          <w:tcPr>
            <w:tcW w:w="2000" w:type="dxa"/>
          </w:tcPr>
          <w:p>
            <w:pPr>
              <w:spacing w:before="20" w:after="20" w:line="240" w:lineRule="auto"/>
            </w:pPr>
            <w:r>
              <w:rPr>
                <w:rFonts w:ascii="Times New Roman" w:hAnsi="Times New Roman"/>
                <w:sz w:val="19"/>
                <w:szCs w:val="19"/>
              </w:rPr>
              <w:t xml:space="preserve">Estudiante · armar el pedido sin explicarlo en caja</w:t>
            </w:r>
          </w:p>
        </w:tc>
        <w:tc>
          <w:tcPr>
            <w:tcW w:w="1350" w:type="dxa"/>
          </w:tcPr>
          <w:p>
            <w:pPr>
              <w:spacing w:before="20" w:after="20" w:line="240" w:lineRule="auto"/>
            </w:pPr>
            <w:r>
              <w:rPr>
                <w:rFonts w:ascii="Times New Roman" w:hAnsi="Times New Roman"/>
                <w:sz w:val="19"/>
                <w:szCs w:val="19"/>
              </w:rPr>
              <w:t xml:space="preserve">W3 Detalle</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RF-04</w:t>
            </w:r>
          </w:p>
        </w:tc>
        <w:tc>
          <w:tcPr>
            <w:tcW w:w="2860" w:type="dxa"/>
          </w:tcPr>
          <w:p>
            <w:pPr>
              <w:spacing w:before="20" w:after="20" w:line="240" w:lineRule="auto"/>
            </w:pPr>
            <w:r>
              <w:rPr>
                <w:rFonts w:ascii="Times New Roman" w:hAnsi="Times New Roman"/>
                <w:sz w:val="19"/>
                <w:szCs w:val="19"/>
              </w:rPr>
              <w:t xml:space="preserve">Mostrar el resumen del pedido: productos, cantidades, precios, total, lugar de retiro y método de pago.</w:t>
            </w:r>
          </w:p>
        </w:tc>
        <w:tc>
          <w:tcPr>
            <w:tcW w:w="2000" w:type="dxa"/>
          </w:tcPr>
          <w:p>
            <w:pPr>
              <w:spacing w:before="20" w:after="20" w:line="240" w:lineRule="auto"/>
            </w:pPr>
            <w:r>
              <w:rPr>
                <w:rFonts w:ascii="Times New Roman" w:hAnsi="Times New Roman"/>
                <w:sz w:val="19"/>
                <w:szCs w:val="19"/>
              </w:rPr>
              <w:t xml:space="preserve">Estudiante · revisar antes de pagar</w:t>
            </w:r>
          </w:p>
        </w:tc>
        <w:tc>
          <w:tcPr>
            <w:tcW w:w="1350" w:type="dxa"/>
          </w:tcPr>
          <w:p>
            <w:pPr>
              <w:spacing w:before="20" w:after="20" w:line="240" w:lineRule="auto"/>
            </w:pPr>
            <w:r>
              <w:rPr>
                <w:rFonts w:ascii="Times New Roman" w:hAnsi="Times New Roman"/>
                <w:sz w:val="19"/>
                <w:szCs w:val="19"/>
              </w:rPr>
              <w:t xml:space="preserve">W4 Resumen</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RF-05</w:t>
            </w:r>
          </w:p>
        </w:tc>
        <w:tc>
          <w:tcPr>
            <w:tcW w:w="2860" w:type="dxa"/>
          </w:tcPr>
          <w:p>
            <w:pPr>
              <w:spacing w:before="20" w:after="20" w:line="240" w:lineRule="auto"/>
            </w:pPr>
            <w:r>
              <w:rPr>
                <w:rFonts w:ascii="Times New Roman" w:hAnsi="Times New Roman"/>
                <w:sz w:val="19"/>
                <w:szCs w:val="19"/>
              </w:rPr>
              <w:t xml:space="preserve">Modificar cantidades y eliminar productos, recalculando el total, y guardar o descartar los cambios.</w:t>
            </w:r>
          </w:p>
        </w:tc>
        <w:tc>
          <w:tcPr>
            <w:tcW w:w="2000" w:type="dxa"/>
          </w:tcPr>
          <w:p>
            <w:pPr>
              <w:spacing w:before="20" w:after="20" w:line="240" w:lineRule="auto"/>
            </w:pPr>
            <w:r>
              <w:rPr>
                <w:rFonts w:ascii="Times New Roman" w:hAnsi="Times New Roman"/>
                <w:sz w:val="19"/>
                <w:szCs w:val="19"/>
              </w:rPr>
              <w:t xml:space="preserve">Estudiante · corregir un error a último momento</w:t>
            </w:r>
          </w:p>
        </w:tc>
        <w:tc>
          <w:tcPr>
            <w:tcW w:w="1350" w:type="dxa"/>
          </w:tcPr>
          <w:p>
            <w:pPr>
              <w:spacing w:before="20" w:after="20" w:line="240" w:lineRule="auto"/>
            </w:pPr>
            <w:r>
              <w:rPr>
                <w:rFonts w:ascii="Times New Roman" w:hAnsi="Times New Roman"/>
                <w:sz w:val="19"/>
                <w:szCs w:val="19"/>
              </w:rPr>
              <w:t xml:space="preserve">W5 Modificar</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RF-06</w:t>
            </w:r>
          </w:p>
        </w:tc>
        <w:tc>
          <w:tcPr>
            <w:tcW w:w="2860" w:type="dxa"/>
          </w:tcPr>
          <w:p>
            <w:pPr>
              <w:spacing w:before="20" w:after="20" w:line="240" w:lineRule="auto"/>
            </w:pPr>
            <w:r>
              <w:rPr>
                <w:rFonts w:ascii="Times New Roman" w:hAnsi="Times New Roman"/>
                <w:sz w:val="19"/>
                <w:szCs w:val="19"/>
              </w:rPr>
              <w:t xml:space="preserve">Confirmar y pagar el pedido, informando si el pago fue rechazado sin perder el pedido.</w:t>
            </w:r>
          </w:p>
        </w:tc>
        <w:tc>
          <w:tcPr>
            <w:tcW w:w="2000" w:type="dxa"/>
          </w:tcPr>
          <w:p>
            <w:pPr>
              <w:spacing w:before="20" w:after="20" w:line="240" w:lineRule="auto"/>
            </w:pPr>
            <w:r>
              <w:rPr>
                <w:rFonts w:ascii="Times New Roman" w:hAnsi="Times New Roman"/>
                <w:sz w:val="19"/>
                <w:szCs w:val="19"/>
              </w:rPr>
              <w:t xml:space="preserve">Estudiante · pagar con seguridad</w:t>
            </w:r>
          </w:p>
        </w:tc>
        <w:tc>
          <w:tcPr>
            <w:tcW w:w="1350" w:type="dxa"/>
          </w:tcPr>
          <w:p>
            <w:pPr>
              <w:spacing w:before="20" w:after="20" w:line="240" w:lineRule="auto"/>
            </w:pPr>
            <w:r>
              <w:rPr>
                <w:rFonts w:ascii="Times New Roman" w:hAnsi="Times New Roman"/>
                <w:sz w:val="19"/>
                <w:szCs w:val="19"/>
              </w:rPr>
              <w:t xml:space="preserve">W4 → W6</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RF-07</w:t>
            </w:r>
          </w:p>
        </w:tc>
        <w:tc>
          <w:tcPr>
            <w:tcW w:w="2860" w:type="dxa"/>
          </w:tcPr>
          <w:p>
            <w:pPr>
              <w:spacing w:before="20" w:after="20" w:line="240" w:lineRule="auto"/>
            </w:pPr>
            <w:r>
              <w:rPr>
                <w:rFonts w:ascii="Times New Roman" w:hAnsi="Times New Roman"/>
                <w:sz w:val="19"/>
                <w:szCs w:val="19"/>
              </w:rPr>
              <w:t xml:space="preserve">Mostrar la confirmación con número de pedido, tiempo estimado y resumen de lo pagado.</w:t>
            </w:r>
          </w:p>
        </w:tc>
        <w:tc>
          <w:tcPr>
            <w:tcW w:w="2000" w:type="dxa"/>
          </w:tcPr>
          <w:p>
            <w:pPr>
              <w:spacing w:before="20" w:after="20" w:line="240" w:lineRule="auto"/>
            </w:pPr>
            <w:r>
              <w:rPr>
                <w:rFonts w:ascii="Times New Roman" w:hAnsi="Times New Roman"/>
                <w:sz w:val="19"/>
                <w:szCs w:val="19"/>
              </w:rPr>
              <w:t xml:space="preserve">Estudiante y personal · identificar el pedido al retirar</w:t>
            </w:r>
          </w:p>
        </w:tc>
        <w:tc>
          <w:tcPr>
            <w:tcW w:w="1350" w:type="dxa"/>
          </w:tcPr>
          <w:p>
            <w:pPr>
              <w:spacing w:before="20" w:after="20" w:line="240" w:lineRule="auto"/>
            </w:pPr>
            <w:r>
              <w:rPr>
                <w:rFonts w:ascii="Times New Roman" w:hAnsi="Times New Roman"/>
                <w:sz w:val="19"/>
                <w:szCs w:val="19"/>
              </w:rPr>
              <w:t xml:space="preserve">W6 Confirmación</w:t>
            </w:r>
          </w:p>
        </w:tc>
        <w:tc>
          <w:tcPr>
            <w:tcW w:w="1034" w:type="dxa"/>
          </w:tcPr>
          <w:p>
            <w:pPr>
              <w:spacing w:before="20" w:after="20" w:line="240" w:lineRule="auto"/>
            </w:pPr>
            <w:r>
              <w:rPr>
                <w:rFonts w:ascii="Times New Roman" w:hAnsi="Times New Roman"/>
                <w:sz w:val="19"/>
                <w:szCs w:val="19"/>
              </w:rPr>
              <w:t xml:space="preserve">Alta</w:t>
            </w:r>
          </w:p>
        </w:tc>
      </w:tr>
      <w:tr>
        <w:trPr>
          <w:cantSplit/>
        </w:trPr>
        <w:tc>
          <w:tcPr>
            <w:tcW w:w="900" w:type="dxa"/>
          </w:tcPr>
          <w:p>
            <w:pPr>
              <w:spacing w:before="20" w:after="20" w:line="240" w:lineRule="auto"/>
            </w:pPr>
            <w:r>
              <w:rPr>
                <w:rFonts w:ascii="Times New Roman" w:hAnsi="Times New Roman"/>
                <w:sz w:val="19"/>
                <w:szCs w:val="19"/>
              </w:rPr>
              <w:t xml:space="preserve">RF-08</w:t>
            </w:r>
          </w:p>
        </w:tc>
        <w:tc>
          <w:tcPr>
            <w:tcW w:w="2860" w:type="dxa"/>
          </w:tcPr>
          <w:p>
            <w:pPr>
              <w:spacing w:before="20" w:after="20" w:line="240" w:lineRule="auto"/>
            </w:pPr>
            <w:r>
              <w:rPr>
                <w:rFonts w:ascii="Times New Roman" w:hAnsi="Times New Roman"/>
                <w:sz w:val="19"/>
                <w:szCs w:val="19"/>
              </w:rPr>
              <w:t xml:space="preserve">Consultar el estado del pedido en curso (recibido, en preparación, listo) y el historial.</w:t>
            </w:r>
          </w:p>
        </w:tc>
        <w:tc>
          <w:tcPr>
            <w:tcW w:w="2000" w:type="dxa"/>
          </w:tcPr>
          <w:p>
            <w:pPr>
              <w:spacing w:before="20" w:after="20" w:line="240" w:lineRule="auto"/>
            </w:pPr>
            <w:r>
              <w:rPr>
                <w:rFonts w:ascii="Times New Roman" w:hAnsi="Times New Roman"/>
                <w:sz w:val="19"/>
                <w:szCs w:val="19"/>
              </w:rPr>
              <w:t xml:space="preserve">Estudiante · saber cuándo retirar</w:t>
            </w:r>
          </w:p>
        </w:tc>
        <w:tc>
          <w:tcPr>
            <w:tcW w:w="1350" w:type="dxa"/>
          </w:tcPr>
          <w:p>
            <w:pPr>
              <w:spacing w:before="20" w:after="20" w:line="240" w:lineRule="auto"/>
            </w:pPr>
            <w:r>
              <w:rPr>
                <w:rFonts w:ascii="Times New Roman" w:hAnsi="Times New Roman"/>
                <w:sz w:val="19"/>
                <w:szCs w:val="19"/>
              </w:rPr>
              <w:t xml:space="preserve">W7 Estado del pedido</w:t>
            </w:r>
          </w:p>
        </w:tc>
        <w:tc>
          <w:tcPr>
            <w:tcW w:w="1034" w:type="dxa"/>
          </w:tcPr>
          <w:p>
            <w:pPr>
              <w:spacing w:before="20" w:after="20" w:line="240" w:lineRule="auto"/>
            </w:pPr>
            <w:r>
              <w:rPr>
                <w:rFonts w:ascii="Times New Roman" w:hAnsi="Times New Roman"/>
                <w:sz w:val="19"/>
                <w:szCs w:val="19"/>
              </w:rPr>
              <w:t xml:space="preserve">Media</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3. Actividad 2 – Diseño del sitemap</w:t>
      </w:r>
    </w:p>
    <w:p>
      <w:pPr>
        <w:spacing w:after="120" w:line="240" w:lineRule="auto"/>
        <w:ind w:left="360"/>
        <w:jc w:val="both"/>
        <w:rPr>
          <w:rFonts w:ascii="Times New Roman" w:hAnsi="Times New Roman"/>
        </w:rPr>
      </w:pPr>
      <w:r>
        <w:rPr>
          <w:rFonts w:ascii="Times New Roman" w:hAnsi="Times New Roman"/>
        </w:rPr>
        <w:t xml:space="preserve">El sitemap organiza las siete pantallas en dos niveles. Las cuatro </w:t>
      </w:r>
      <w:r>
        <w:rPr>
          <w:rFonts w:ascii="Times New Roman" w:hAnsi="Times New Roman"/>
          <w:b/>
        </w:rPr>
        <w:t xml:space="preserve">pantallas principales</w:t>
      </w:r>
      <w:r>
        <w:rPr>
          <w:rFonts w:ascii="Times New Roman" w:hAnsi="Times New Roman"/>
        </w:rPr>
        <w:t xml:space="preserve"> (Inicio, Menú, Mi pedido y Mis pedidos) se alcanzan desde la barra de navegación; las </w:t>
      </w:r>
      <w:r>
        <w:rPr>
          <w:rFonts w:ascii="Times New Roman" w:hAnsi="Times New Roman"/>
          <w:b/>
        </w:rPr>
        <w:t xml:space="preserve">secundarias</w:t>
      </w:r>
      <w:r>
        <w:rPr>
          <w:rFonts w:ascii="Times New Roman" w:hAnsi="Times New Roman"/>
        </w:rPr>
        <w:t xml:space="preserve"> dependen de una principal (Detalle depende de Menú; Modificar y Confirmación dependen de Mi pedido). Los estados (agotado, pedido vacío, pago rechazado) no son pantallas nuevas, sino variaciones de una pantalla existente. Las categorías se resolvieron como filtros dentro del Menú y no como pantallas aparte, para no alargar el recorrido.</w:t>
      </w:r>
    </w:p>
    <w:p>
      <w:pPr>
        <w:keepNext/>
        <w:spacing w:before="60" w:after="60" w:line="240" w:lineRule="auto"/>
        <w:ind w:left="360"/>
        <w:jc w:val="center"/>
      </w:pPr>
      <w:r>
        <w:drawing>
          <wp:inline distT="0" distB="0" distL="0" distR="0">
            <wp:extent cx="5212080" cy="3154129"/>
            <wp:effectExtent l="0" t="0" r="0" b="0"/>
            <wp:docPr id="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ape1.png"/>
                    <pic:cNvPicPr/>
                  </pic:nvPicPr>
                  <pic:blipFill>
                    <a:blip r:embed="rIdApe1"/>
                    <a:stretch>
                      <a:fillRect/>
                    </a:stretch>
                  </pic:blipFill>
                  <pic:spPr>
                    <a:xfrm>
                      <a:off x="0" y="0"/>
                      <a:ext cx="5212080" cy="3154129"/>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 Sitemap de CaféU con pantallas principales, secundarias y estados.</w:t>
      </w:r>
    </w:p>
    <w:tbl>
      <w:tblPr>
        <w:tblStyle w:val="Tablaconcuadrculaclara"/>
        <w:tblW w:w="8144" w:type="dxa"/>
        <w:tblInd w:w="360" w:type="dxa"/>
        <w:tblLayout w:type="fixed"/>
        <w:tblLook w:val="04A0" w:firstRow="1" w:lastRow="0" w:firstColumn="1" w:lastColumn="0" w:noHBand="0" w:noVBand="1"/>
      </w:tblPr>
      <w:tblGrid>
        <w:gridCol w:w="600"/>
        <w:gridCol w:w="2000"/>
        <w:gridCol w:w="1100"/>
        <w:gridCol w:w="1900"/>
        <w:gridCol w:w="2544"/>
      </w:tblGrid>
      <w:tr>
        <w:trPr>
          <w:tblHeader/>
          <w:cantSplit/>
        </w:trPr>
        <w:tc>
          <w:tcPr>
            <w:tcW w:w="600" w:type="dxa"/>
            <w:shd w:val="clear" w:color="auto" w:fill="D9D9D9"/>
          </w:tcPr>
          <w:p>
            <w:pPr>
              <w:spacing w:before="20" w:after="20" w:line="240" w:lineRule="auto"/>
              <w:jc w:val="center"/>
            </w:pPr>
            <w:r>
              <w:rPr>
                <w:rFonts w:ascii="Times New Roman" w:hAnsi="Times New Roman"/>
                <w:b/>
                <w:sz w:val="19"/>
                <w:szCs w:val="19"/>
              </w:rPr>
              <w:t xml:space="preserve">Nivel</w:t>
            </w:r>
          </w:p>
        </w:tc>
        <w:tc>
          <w:tcPr>
            <w:tcW w:w="2000" w:type="dxa"/>
            <w:shd w:val="clear" w:color="auto" w:fill="D9D9D9"/>
          </w:tcPr>
          <w:p>
            <w:pPr>
              <w:spacing w:before="20" w:after="20" w:line="240" w:lineRule="auto"/>
              <w:jc w:val="center"/>
            </w:pPr>
            <w:r>
              <w:rPr>
                <w:rFonts w:ascii="Times New Roman" w:hAnsi="Times New Roman"/>
                <w:b/>
                <w:sz w:val="19"/>
                <w:szCs w:val="19"/>
              </w:rPr>
              <w:t xml:space="preserve">Pantalla</w:t>
            </w:r>
          </w:p>
        </w:tc>
        <w:tc>
          <w:tcPr>
            <w:tcW w:w="1100" w:type="dxa"/>
            <w:shd w:val="clear" w:color="auto" w:fill="D9D9D9"/>
          </w:tcPr>
          <w:p>
            <w:pPr>
              <w:spacing w:before="20" w:after="20" w:line="240" w:lineRule="auto"/>
              <w:jc w:val="center"/>
            </w:pPr>
            <w:r>
              <w:rPr>
                <w:rFonts w:ascii="Times New Roman" w:hAnsi="Times New Roman"/>
                <w:b/>
                <w:sz w:val="19"/>
                <w:szCs w:val="19"/>
              </w:rPr>
              <w:t xml:space="preserve">Tipo</w:t>
            </w:r>
          </w:p>
        </w:tc>
        <w:tc>
          <w:tcPr>
            <w:tcW w:w="1900" w:type="dxa"/>
            <w:shd w:val="clear" w:color="auto" w:fill="D9D9D9"/>
          </w:tcPr>
          <w:p>
            <w:pPr>
              <w:spacing w:before="20" w:after="20" w:line="240" w:lineRule="auto"/>
              <w:jc w:val="center"/>
            </w:pPr>
            <w:r>
              <w:rPr>
                <w:rFonts w:ascii="Times New Roman" w:hAnsi="Times New Roman"/>
                <w:b/>
                <w:sz w:val="19"/>
                <w:szCs w:val="19"/>
              </w:rPr>
              <w:t xml:space="preserve">Acceso</w:t>
            </w:r>
          </w:p>
        </w:tc>
        <w:tc>
          <w:tcPr>
            <w:tcW w:w="2544" w:type="dxa"/>
            <w:shd w:val="clear" w:color="auto" w:fill="D9D9D9"/>
          </w:tcPr>
          <w:p>
            <w:pPr>
              <w:spacing w:before="20" w:after="20" w:line="240" w:lineRule="auto"/>
              <w:jc w:val="center"/>
            </w:pPr>
            <w:r>
              <w:rPr>
                <w:rFonts w:ascii="Times New Roman" w:hAnsi="Times New Roman"/>
                <w:b/>
                <w:sz w:val="19"/>
                <w:szCs w:val="19"/>
              </w:rPr>
              <w:t xml:space="preserve">Contenido principal</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W1 · Inicio</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w:t>
            </w:r>
          </w:p>
        </w:tc>
        <w:tc>
          <w:tcPr>
            <w:tcW w:w="2544" w:type="dxa"/>
          </w:tcPr>
          <w:p>
            <w:pPr>
              <w:spacing w:before="20" w:after="20" w:line="240" w:lineRule="auto"/>
            </w:pPr>
            <w:r>
              <w:rPr>
                <w:rFonts w:ascii="Times New Roman" w:hAnsi="Times New Roman"/>
                <w:sz w:val="19"/>
                <w:szCs w:val="19"/>
              </w:rPr>
              <w:t xml:space="preserve">Acceso al menú, pedido en curso, horario de atención.</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W2 · Menú</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 / «Ver menú»</w:t>
            </w:r>
          </w:p>
        </w:tc>
        <w:tc>
          <w:tcPr>
            <w:tcW w:w="2544" w:type="dxa"/>
          </w:tcPr>
          <w:p>
            <w:pPr>
              <w:spacing w:before="20" w:after="20" w:line="240" w:lineRule="auto"/>
            </w:pPr>
            <w:r>
              <w:rPr>
                <w:rFonts w:ascii="Times New Roman" w:hAnsi="Times New Roman"/>
                <w:sz w:val="19"/>
                <w:szCs w:val="19"/>
              </w:rPr>
              <w:t xml:space="preserve">Buscador, filtros, tarjetas de producto, barra «Ver mi pedido».</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W3 · Detalle del producto</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W2 («Ver detalle»)</w:t>
            </w:r>
          </w:p>
        </w:tc>
        <w:tc>
          <w:tcPr>
            <w:tcW w:w="2544" w:type="dxa"/>
          </w:tcPr>
          <w:p>
            <w:pPr>
              <w:spacing w:before="20" w:after="20" w:line="240" w:lineRule="auto"/>
            </w:pPr>
            <w:r>
              <w:rPr>
                <w:rFonts w:ascii="Times New Roman" w:hAnsi="Times New Roman"/>
                <w:sz w:val="19"/>
                <w:szCs w:val="19"/>
              </w:rPr>
              <w:t xml:space="preserve">Descripción, precio, opción, cantidad, «Agregar al pedido».</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W4 · Mi pedido (Resumen)</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Botón «Mi pedido · n»</w:t>
            </w:r>
          </w:p>
        </w:tc>
        <w:tc>
          <w:tcPr>
            <w:tcW w:w="2544" w:type="dxa"/>
          </w:tcPr>
          <w:p>
            <w:pPr>
              <w:spacing w:before="20" w:after="20" w:line="240" w:lineRule="auto"/>
            </w:pPr>
            <w:r>
              <w:rPr>
                <w:rFonts w:ascii="Times New Roman" w:hAnsi="Times New Roman"/>
                <w:sz w:val="19"/>
                <w:szCs w:val="19"/>
              </w:rPr>
              <w:t xml:space="preserve">Resumen, total, retiro, pago, «Editar Pedido», «Confirmar y Pagar».</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W5 · Modificar pedido</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W4 («Editar Pedido»)</w:t>
            </w:r>
          </w:p>
        </w:tc>
        <w:tc>
          <w:tcPr>
            <w:tcW w:w="2544" w:type="dxa"/>
          </w:tcPr>
          <w:p>
            <w:pPr>
              <w:spacing w:before="20" w:after="20" w:line="240" w:lineRule="auto"/>
            </w:pPr>
            <w:r>
              <w:rPr>
                <w:rFonts w:ascii="Times New Roman" w:hAnsi="Times New Roman"/>
                <w:sz w:val="19"/>
                <w:szCs w:val="19"/>
              </w:rPr>
              <w:t xml:space="preserve">Tarjetas con «−» / «+», basurero, nuevo total, «Guardar Cambios».</w:t>
            </w:r>
          </w:p>
        </w:tc>
      </w:tr>
      <w:tr>
        <w:trPr>
          <w:cantSplit/>
        </w:trPr>
        <w:tc>
          <w:tcPr>
            <w:tcW w:w="600" w:type="dxa"/>
          </w:tcPr>
          <w:p>
            <w:pPr>
              <w:spacing w:before="20" w:after="20" w:line="240" w:lineRule="auto"/>
            </w:pPr>
            <w:r>
              <w:rPr>
                <w:rFonts w:ascii="Times New Roman" w:hAnsi="Times New Roman"/>
                <w:sz w:val="19"/>
                <w:szCs w:val="19"/>
              </w:rPr>
              <w:t xml:space="preserve">2</w:t>
            </w:r>
          </w:p>
        </w:tc>
        <w:tc>
          <w:tcPr>
            <w:tcW w:w="2000" w:type="dxa"/>
          </w:tcPr>
          <w:p>
            <w:pPr>
              <w:spacing w:before="20" w:after="20" w:line="240" w:lineRule="auto"/>
            </w:pPr>
            <w:r>
              <w:rPr>
                <w:rFonts w:ascii="Times New Roman" w:hAnsi="Times New Roman"/>
                <w:sz w:val="19"/>
                <w:szCs w:val="19"/>
              </w:rPr>
              <w:t xml:space="preserve">W6 · Confirmación de compra</w:t>
            </w:r>
          </w:p>
        </w:tc>
        <w:tc>
          <w:tcPr>
            <w:tcW w:w="1100" w:type="dxa"/>
          </w:tcPr>
          <w:p>
            <w:pPr>
              <w:spacing w:before="20" w:after="20" w:line="240" w:lineRule="auto"/>
            </w:pPr>
            <w:r>
              <w:rPr>
                <w:rFonts w:ascii="Times New Roman" w:hAnsi="Times New Roman"/>
                <w:sz w:val="19"/>
                <w:szCs w:val="19"/>
              </w:rPr>
              <w:t xml:space="preserve">Secundaria</w:t>
            </w:r>
          </w:p>
        </w:tc>
        <w:tc>
          <w:tcPr>
            <w:tcW w:w="1900" w:type="dxa"/>
          </w:tcPr>
          <w:p>
            <w:pPr>
              <w:spacing w:before="20" w:after="20" w:line="240" w:lineRule="auto"/>
            </w:pPr>
            <w:r>
              <w:rPr>
                <w:rFonts w:ascii="Times New Roman" w:hAnsi="Times New Roman"/>
                <w:sz w:val="19"/>
                <w:szCs w:val="19"/>
              </w:rPr>
              <w:t xml:space="preserve">Desde W4 («Confirmar y Pagar»)</w:t>
            </w:r>
          </w:p>
        </w:tc>
        <w:tc>
          <w:tcPr>
            <w:tcW w:w="2544" w:type="dxa"/>
          </w:tcPr>
          <w:p>
            <w:pPr>
              <w:spacing w:before="20" w:after="20" w:line="240" w:lineRule="auto"/>
            </w:pPr>
            <w:r>
              <w:rPr>
                <w:rFonts w:ascii="Times New Roman" w:hAnsi="Times New Roman"/>
                <w:sz w:val="19"/>
                <w:szCs w:val="19"/>
              </w:rPr>
              <w:t xml:space="preserve">Estado de éxito, N.º de pedido, tiempo, resumen pagado.</w:t>
            </w:r>
          </w:p>
        </w:tc>
      </w:tr>
      <w:tr>
        <w:trPr>
          <w:cantSplit/>
        </w:trPr>
        <w:tc>
          <w:tcPr>
            <w:tcW w:w="600" w:type="dxa"/>
          </w:tcPr>
          <w:p>
            <w:pPr>
              <w:spacing w:before="20" w:after="20" w:line="240" w:lineRule="auto"/>
            </w:pPr>
            <w:r>
              <w:rPr>
                <w:rFonts w:ascii="Times New Roman" w:hAnsi="Times New Roman"/>
                <w:sz w:val="19"/>
                <w:szCs w:val="19"/>
              </w:rPr>
              <w:t xml:space="preserve">1</w:t>
            </w:r>
          </w:p>
        </w:tc>
        <w:tc>
          <w:tcPr>
            <w:tcW w:w="2000" w:type="dxa"/>
          </w:tcPr>
          <w:p>
            <w:pPr>
              <w:spacing w:before="20" w:after="20" w:line="240" w:lineRule="auto"/>
            </w:pPr>
            <w:r>
              <w:rPr>
                <w:rFonts w:ascii="Times New Roman" w:hAnsi="Times New Roman"/>
                <w:sz w:val="19"/>
                <w:szCs w:val="19"/>
              </w:rPr>
              <w:t xml:space="preserve">W7 · Mis pedidos (Estado)</w:t>
            </w:r>
          </w:p>
        </w:tc>
        <w:tc>
          <w:tcPr>
            <w:tcW w:w="1100" w:type="dxa"/>
          </w:tcPr>
          <w:p>
            <w:pPr>
              <w:spacing w:before="20" w:after="20" w:line="240" w:lineRule="auto"/>
            </w:pPr>
            <w:r>
              <w:rPr>
                <w:rFonts w:ascii="Times New Roman" w:hAnsi="Times New Roman"/>
                <w:sz w:val="19"/>
                <w:szCs w:val="19"/>
              </w:rPr>
              <w:t xml:space="preserve">Principal</w:t>
            </w:r>
          </w:p>
        </w:tc>
        <w:tc>
          <w:tcPr>
            <w:tcW w:w="1900" w:type="dxa"/>
          </w:tcPr>
          <w:p>
            <w:pPr>
              <w:spacing w:before="20" w:after="20" w:line="240" w:lineRule="auto"/>
            </w:pPr>
            <w:r>
              <w:rPr>
                <w:rFonts w:ascii="Times New Roman" w:hAnsi="Times New Roman"/>
                <w:sz w:val="19"/>
                <w:szCs w:val="19"/>
              </w:rPr>
              <w:t xml:space="preserve">Barra de navegación / W6</w:t>
            </w:r>
          </w:p>
        </w:tc>
        <w:tc>
          <w:tcPr>
            <w:tcW w:w="2544" w:type="dxa"/>
          </w:tcPr>
          <w:p>
            <w:pPr>
              <w:spacing w:before="20" w:after="20" w:line="240" w:lineRule="auto"/>
            </w:pPr>
            <w:r>
              <w:rPr>
                <w:rFonts w:ascii="Times New Roman" w:hAnsi="Times New Roman"/>
                <w:sz w:val="19"/>
                <w:szCs w:val="19"/>
              </w:rPr>
              <w:t xml:space="preserve">Pasos del pedido, tiempo estimado, historial.</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4. Actividad 3 – Diseño de los user flows</w:t>
      </w:r>
    </w:p>
    <w:p>
      <w:pPr>
        <w:spacing w:after="120" w:line="240" w:lineRule="auto"/>
        <w:ind w:left="360"/>
        <w:jc w:val="both"/>
        <w:rPr>
          <w:rFonts w:ascii="Times New Roman" w:hAnsi="Times New Roman"/>
        </w:rPr>
      </w:pPr>
      <w:r>
        <w:rPr>
          <w:rFonts w:ascii="Times New Roman" w:hAnsi="Times New Roman"/>
        </w:rPr>
        <w:t xml:space="preserve">Se seleccionaron las dos tareas más importantes para el estudiante. Cada diagrama muestra pantallas (gris), acciones y mensajes (punteado) y decisiones (rombo).</w:t>
      </w:r>
    </w:p>
    <w:p>
      <w:pPr>
        <w:keepNext/>
        <w:spacing w:after="120" w:line="240" w:lineRule="auto"/>
        <w:ind w:left="360"/>
        <w:jc w:val="both"/>
        <w:rPr>
          <w:rFonts w:ascii="Times New Roman" w:hAnsi="Times New Roman"/>
        </w:rPr>
      </w:pPr>
      <w:r>
        <w:rPr>
          <w:rFonts w:ascii="Times New Roman" w:hAnsi="Times New Roman"/>
          <w:b/>
        </w:rPr>
        <w:t xml:space="preserve">User flow 1 – Realizar y confirmar un pedido.</w:t>
      </w:r>
      <w:r>
        <w:rPr>
          <w:rFonts w:ascii="Times New Roman" w:hAnsi="Times New Roman"/>
        </w:rPr>
        <w:t xml:space="preserve"> Va desde Inicio hasta el retiro. Incluye dos decisiones de la persona (agregar otro producto; el pedido es correcto), dos errores del sistema con su salida (producto agotado → volver al menú; pago rechazado → reintentar sin perder el pedido) y una alternativa de navegación hacia el user flow 2 («Editar Pedido»). El conector A une las dos columnas del diagrama.</w:t>
      </w:r>
    </w:p>
    <w:p>
      <w:pPr>
        <w:keepNext/>
        <w:spacing w:before="60" w:after="60" w:line="240" w:lineRule="auto"/>
        <w:ind w:left="360"/>
        <w:jc w:val="center"/>
      </w:pPr>
      <w:r>
        <w:drawing>
          <wp:inline distT="0" distB="0" distL="0" distR="0">
            <wp:extent cx="4754880" cy="5194653"/>
            <wp:effectExtent l="0" t="0" r="0" b="0"/>
            <wp:docPr id="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pe2.png"/>
                    <pic:cNvPicPr/>
                  </pic:nvPicPr>
                  <pic:blipFill>
                    <a:blip r:embed="rIdApe2"/>
                    <a:stretch>
                      <a:fillRect/>
                    </a:stretch>
                  </pic:blipFill>
                  <pic:spPr>
                    <a:xfrm>
                      <a:off x="0" y="0"/>
                      <a:ext cx="4754880" cy="519465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2. User flow 1: realizar y confirmar un pedido.</w:t>
      </w:r>
    </w:p>
    <w:p>
      <w:pPr>
        <w:keepNext/>
        <w:spacing w:after="120" w:line="240" w:lineRule="auto"/>
        <w:ind w:left="360"/>
        <w:jc w:val="both"/>
        <w:rPr>
          <w:rFonts w:ascii="Times New Roman" w:hAnsi="Times New Roman"/>
        </w:rPr>
      </w:pPr>
      <w:r>
        <w:rPr>
          <w:rFonts w:ascii="Times New Roman" w:hAnsi="Times New Roman"/>
          <w:b/>
        </w:rPr>
        <w:t xml:space="preserve">User flow 2 – Modificar el pedido antes de pagar.</w:t>
      </w:r>
      <w:r>
        <w:rPr>
          <w:rFonts w:ascii="Times New Roman" w:hAnsi="Times New Roman"/>
        </w:rPr>
        <w:t xml:space="preserve"> Corresponde a la rama «Editar Pedido» del taller. La persona puede ajustar cantidades, eliminar productos (con un diálogo de confirmación) o terminar guardando los cambios. Como alternativas de navegación, «←» pregunta antes de descartar cambios y, si se eliminan todos los productos, el sistema muestra el estado «Tu pedido está vacío» con salida al menú.</w:t>
      </w:r>
    </w:p>
    <w:p>
      <w:pPr>
        <w:keepNext/>
        <w:spacing w:before="60" w:after="60" w:line="240" w:lineRule="auto"/>
        <w:ind w:left="360"/>
        <w:jc w:val="center"/>
      </w:pPr>
      <w:r>
        <w:drawing>
          <wp:inline distT="0" distB="0" distL="0" distR="0">
            <wp:extent cx="4754880" cy="4471494"/>
            <wp:effectExtent l="0" t="0" r="0" b="0"/>
            <wp:docPr id="9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ape3.png"/>
                    <pic:cNvPicPr/>
                  </pic:nvPicPr>
                  <pic:blipFill>
                    <a:blip r:embed="rIdApe3"/>
                    <a:stretch>
                      <a:fillRect/>
                    </a:stretch>
                  </pic:blipFill>
                  <pic:spPr>
                    <a:xfrm>
                      <a:off x="0" y="0"/>
                      <a:ext cx="4754880" cy="4471494"/>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3. User flow 2: modificar el pedido antes de pagar.</w:t>
      </w:r>
    </w:p>
    <w:p>
      <w:pPr>
        <w:keepNext/>
        <w:spacing w:before="120" w:after="60" w:line="240" w:lineRule="auto"/>
        <w:ind w:left="360"/>
        <w:jc w:val="both"/>
        <w:rPr>
          <w:rFonts w:ascii="Times New Roman" w:hAnsi="Times New Roman"/>
        </w:rPr>
      </w:pPr>
      <w:r>
        <w:rPr>
          <w:rFonts w:ascii="Times New Roman" w:hAnsi="Times New Roman"/>
          <w:b/>
        </w:rPr>
        <w:t xml:space="preserve">5. Actividad 4 – Navegación y componentes</w:t>
      </w:r>
    </w:p>
    <w:p>
      <w:pPr>
        <w:keepNext/>
        <w:spacing w:after="120" w:line="240" w:lineRule="auto"/>
        <w:ind w:left="360"/>
        <w:jc w:val="both"/>
        <w:rPr>
          <w:rFonts w:ascii="Times New Roman" w:hAnsi="Times New Roman"/>
        </w:rPr>
      </w:pPr>
      <w:r>
        <w:rPr>
          <w:rFonts w:ascii="Times New Roman" w:hAnsi="Times New Roman"/>
        </w:rPr>
        <w:t xml:space="preserve">El </w:t>
      </w:r>
      <w:r>
        <w:rPr>
          <w:rFonts w:ascii="Times New Roman" w:hAnsi="Times New Roman"/>
          <w:b/>
        </w:rPr>
        <w:t xml:space="preserve">menú principal</w:t>
      </w:r>
      <w:r>
        <w:rPr>
          <w:rFonts w:ascii="Times New Roman" w:hAnsi="Times New Roman"/>
        </w:rPr>
        <w:t xml:space="preserve"> es una barra superior con la marca, Inicio, Menú, Mis pedidos y el botón «Mi pedido · n», que muestra cuántos productos lleva el pedido. Durante la compra (W4, W5 y W6) la barra se oculta y la única salida es «←»: así el estudiante se concentra en revisar y pagar.</w:t>
      </w:r>
    </w:p>
    <w:p>
      <w:pPr>
        <w:keepNext/>
        <w:spacing w:before="60" w:after="60" w:line="240" w:lineRule="auto"/>
        <w:ind w:left="360"/>
        <w:jc w:val="center"/>
      </w:pPr>
      <w:r>
        <w:drawing>
          <wp:inline distT="0" distB="0" distL="0" distR="0">
            <wp:extent cx="5120640" cy="3459733"/>
            <wp:effectExtent l="0" t="0" r="0" b="0"/>
            <wp:docPr id="9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ape4.png"/>
                    <pic:cNvPicPr/>
                  </pic:nvPicPr>
                  <pic:blipFill>
                    <a:blip r:embed="rIdApe4"/>
                    <a:stretch>
                      <a:fillRect/>
                    </a:stretch>
                  </pic:blipFill>
                  <pic:spPr>
                    <a:xfrm>
                      <a:off x="0" y="0"/>
                      <a:ext cx="5120640" cy="345973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4. Esquema de navegación entre pantallas.</w:t>
      </w:r>
    </w:p>
    <w:tbl>
      <w:tblPr>
        <w:tblStyle w:val="Tablaconcuadrculaclara"/>
        <w:tblW w:w="8144" w:type="dxa"/>
        <w:tblInd w:w="360" w:type="dxa"/>
        <w:tblLayout w:type="fixed"/>
        <w:tblLook w:val="04A0" w:firstRow="1" w:lastRow="0" w:firstColumn="1" w:lastColumn="0" w:noHBand="0" w:noVBand="1"/>
      </w:tblPr>
      <w:tblGrid>
        <w:gridCol w:w="2100"/>
        <w:gridCol w:w="1300"/>
        <w:gridCol w:w="2300"/>
        <w:gridCol w:w="2444"/>
      </w:tblGrid>
      <w:tr>
        <w:trPr>
          <w:tblHeader/>
          <w:cantSplit/>
        </w:trPr>
        <w:tc>
          <w:tcPr>
            <w:tcW w:w="2100" w:type="dxa"/>
            <w:shd w:val="clear" w:color="auto" w:fill="D9D9D9"/>
          </w:tcPr>
          <w:p>
            <w:pPr>
              <w:spacing w:before="20" w:after="20" w:line="240" w:lineRule="auto"/>
              <w:jc w:val="center"/>
            </w:pPr>
            <w:r>
              <w:rPr>
                <w:rFonts w:ascii="Times New Roman" w:hAnsi="Times New Roman"/>
                <w:b/>
                <w:sz w:val="19"/>
                <w:szCs w:val="19"/>
              </w:rPr>
              <w:t xml:space="preserve">Mecanismo</w:t>
            </w:r>
          </w:p>
        </w:tc>
        <w:tc>
          <w:tcPr>
            <w:tcW w:w="1300" w:type="dxa"/>
            <w:shd w:val="clear" w:color="auto" w:fill="D9D9D9"/>
          </w:tcPr>
          <w:p>
            <w:pPr>
              <w:spacing w:before="20" w:after="20" w:line="240" w:lineRule="auto"/>
              <w:jc w:val="center"/>
            </w:pPr>
            <w:r>
              <w:rPr>
                <w:rFonts w:ascii="Times New Roman" w:hAnsi="Times New Roman"/>
                <w:b/>
                <w:sz w:val="19"/>
                <w:szCs w:val="19"/>
              </w:rPr>
              <w:t xml:space="preserve">Dónde aparece</w:t>
            </w:r>
          </w:p>
        </w:tc>
        <w:tc>
          <w:tcPr>
            <w:tcW w:w="2300" w:type="dxa"/>
            <w:shd w:val="clear" w:color="auto" w:fill="D9D9D9"/>
          </w:tcPr>
          <w:p>
            <w:pPr>
              <w:spacing w:before="20" w:after="20" w:line="240" w:lineRule="auto"/>
              <w:jc w:val="center"/>
            </w:pPr>
            <w:r>
              <w:rPr>
                <w:rFonts w:ascii="Times New Roman" w:hAnsi="Times New Roman"/>
                <w:b/>
                <w:sz w:val="19"/>
                <w:szCs w:val="19"/>
              </w:rPr>
              <w:t xml:space="preserve">Función</w:t>
            </w:r>
          </w:p>
        </w:tc>
        <w:tc>
          <w:tcPr>
            <w:tcW w:w="2444" w:type="dxa"/>
            <w:shd w:val="clear" w:color="auto" w:fill="D9D9D9"/>
          </w:tcPr>
          <w:p>
            <w:pPr>
              <w:spacing w:before="20" w:after="20" w:line="240" w:lineRule="auto"/>
              <w:jc w:val="center"/>
            </w:pPr>
            <w:r>
              <w:rPr>
                <w:rFonts w:ascii="Times New Roman" w:hAnsi="Times New Roman"/>
                <w:b/>
                <w:sz w:val="19"/>
                <w:szCs w:val="19"/>
              </w:rPr>
              <w:t xml:space="preserve">Por qué facilita la interacción</w:t>
            </w:r>
          </w:p>
        </w:tc>
      </w:tr>
      <w:tr>
        <w:trPr>
          <w:cantSplit/>
        </w:trPr>
        <w:tc>
          <w:tcPr>
            <w:tcW w:w="2100" w:type="dxa"/>
          </w:tcPr>
          <w:p>
            <w:pPr>
              <w:spacing w:before="20" w:after="20" w:line="240" w:lineRule="auto"/>
            </w:pPr>
            <w:r>
              <w:rPr>
                <w:rFonts w:ascii="Times New Roman" w:hAnsi="Times New Roman"/>
                <w:sz w:val="19"/>
                <w:szCs w:val="19"/>
              </w:rPr>
              <w:t xml:space="preserve">Barra de navegación principal (CaféU · Inicio · Menú · Mis pedidos · Mi pedido · n)</w:t>
            </w:r>
          </w:p>
        </w:tc>
        <w:tc>
          <w:tcPr>
            <w:tcW w:w="1300" w:type="dxa"/>
          </w:tcPr>
          <w:p>
            <w:pPr>
              <w:spacing w:before="20" w:after="20" w:line="240" w:lineRule="auto"/>
            </w:pPr>
            <w:r>
              <w:rPr>
                <w:rFonts w:ascii="Times New Roman" w:hAnsi="Times New Roman"/>
                <w:sz w:val="19"/>
                <w:szCs w:val="19"/>
              </w:rPr>
              <w:t xml:space="preserve">W1, W2, W7</w:t>
            </w:r>
          </w:p>
        </w:tc>
        <w:tc>
          <w:tcPr>
            <w:tcW w:w="2300" w:type="dxa"/>
          </w:tcPr>
          <w:p>
            <w:pPr>
              <w:spacing w:before="20" w:after="20" w:line="240" w:lineRule="auto"/>
            </w:pPr>
            <w:r>
              <w:rPr>
                <w:rFonts w:ascii="Times New Roman" w:hAnsi="Times New Roman"/>
                <w:sz w:val="19"/>
                <w:szCs w:val="19"/>
              </w:rPr>
              <w:t xml:space="preserve">Acceso directo a las secciones de nivel 1.</w:t>
            </w:r>
          </w:p>
        </w:tc>
        <w:tc>
          <w:tcPr>
            <w:tcW w:w="2444" w:type="dxa"/>
          </w:tcPr>
          <w:p>
            <w:pPr>
              <w:spacing w:before="20" w:after="20" w:line="240" w:lineRule="auto"/>
            </w:pPr>
            <w:r>
              <w:rPr>
                <w:rFonts w:ascii="Times New Roman" w:hAnsi="Times New Roman"/>
                <w:sz w:val="19"/>
                <w:szCs w:val="19"/>
              </w:rPr>
              <w:t xml:space="preserve">Siempre visible y en el mismo lugar; el contador de «Mi pedido» muestra el estado del pedido sin abrirlo.</w:t>
            </w:r>
          </w:p>
        </w:tc>
      </w:tr>
      <w:tr>
        <w:trPr>
          <w:cantSplit/>
        </w:trPr>
        <w:tc>
          <w:tcPr>
            <w:tcW w:w="2100" w:type="dxa"/>
          </w:tcPr>
          <w:p>
            <w:pPr>
              <w:spacing w:before="20" w:after="20" w:line="240" w:lineRule="auto"/>
            </w:pPr>
            <w:r>
              <w:rPr>
                <w:rFonts w:ascii="Times New Roman" w:hAnsi="Times New Roman"/>
                <w:sz w:val="19"/>
                <w:szCs w:val="19"/>
              </w:rPr>
              <w:t xml:space="preserve">Botón «←» en el encabezado</w:t>
            </w:r>
          </w:p>
        </w:tc>
        <w:tc>
          <w:tcPr>
            <w:tcW w:w="1300" w:type="dxa"/>
          </w:tcPr>
          <w:p>
            <w:pPr>
              <w:spacing w:before="20" w:after="20" w:line="240" w:lineRule="auto"/>
            </w:pPr>
            <w:r>
              <w:rPr>
                <w:rFonts w:ascii="Times New Roman" w:hAnsi="Times New Roman"/>
                <w:sz w:val="19"/>
                <w:szCs w:val="19"/>
              </w:rPr>
              <w:t xml:space="preserve">W3, W4, W5</w:t>
            </w:r>
          </w:p>
        </w:tc>
        <w:tc>
          <w:tcPr>
            <w:tcW w:w="2300" w:type="dxa"/>
          </w:tcPr>
          <w:p>
            <w:pPr>
              <w:spacing w:before="20" w:after="20" w:line="240" w:lineRule="auto"/>
            </w:pPr>
            <w:r>
              <w:rPr>
                <w:rFonts w:ascii="Times New Roman" w:hAnsi="Times New Roman"/>
                <w:sz w:val="19"/>
                <w:szCs w:val="19"/>
              </w:rPr>
              <w:t xml:space="preserve">Volver a la pantalla anterior.</w:t>
            </w:r>
          </w:p>
        </w:tc>
        <w:tc>
          <w:tcPr>
            <w:tcW w:w="2444" w:type="dxa"/>
          </w:tcPr>
          <w:p>
            <w:pPr>
              <w:spacing w:before="20" w:after="20" w:line="240" w:lineRule="auto"/>
            </w:pPr>
            <w:r>
              <w:rPr>
                <w:rFonts w:ascii="Times New Roman" w:hAnsi="Times New Roman"/>
                <w:sz w:val="19"/>
                <w:szCs w:val="19"/>
              </w:rPr>
              <w:t xml:space="preserve">Salida clara en el flujo de compra; en W5 pregunta antes de descartar cambios.</w:t>
            </w:r>
          </w:p>
        </w:tc>
      </w:tr>
      <w:tr>
        <w:trPr>
          <w:cantSplit/>
        </w:trPr>
        <w:tc>
          <w:tcPr>
            <w:tcW w:w="2100" w:type="dxa"/>
          </w:tcPr>
          <w:p>
            <w:pPr>
              <w:spacing w:before="20" w:after="20" w:line="240" w:lineRule="auto"/>
            </w:pPr>
            <w:r>
              <w:rPr>
                <w:rFonts w:ascii="Times New Roman" w:hAnsi="Times New Roman"/>
                <w:sz w:val="19"/>
                <w:szCs w:val="19"/>
              </w:rPr>
              <w:t xml:space="preserve">Botón principal (relleno)</w:t>
            </w:r>
          </w:p>
        </w:tc>
        <w:tc>
          <w:tcPr>
            <w:tcW w:w="1300" w:type="dxa"/>
          </w:tcPr>
          <w:p>
            <w:pPr>
              <w:spacing w:before="20" w:after="20" w:line="240" w:lineRule="auto"/>
            </w:pPr>
            <w:r>
              <w:rPr>
                <w:rFonts w:ascii="Times New Roman" w:hAnsi="Times New Roman"/>
                <w:sz w:val="19"/>
                <w:szCs w:val="19"/>
              </w:rPr>
              <w:t xml:space="preserve">Todas</w:t>
            </w:r>
          </w:p>
        </w:tc>
        <w:tc>
          <w:tcPr>
            <w:tcW w:w="2300" w:type="dxa"/>
          </w:tcPr>
          <w:p>
            <w:pPr>
              <w:spacing w:before="20" w:after="20" w:line="240" w:lineRule="auto"/>
            </w:pPr>
            <w:r>
              <w:rPr>
                <w:rFonts w:ascii="Times New Roman" w:hAnsi="Times New Roman"/>
                <w:sz w:val="19"/>
                <w:szCs w:val="19"/>
              </w:rPr>
              <w:t xml:space="preserve">La acción esperada: «Ver menú», «Agregar al pedido», «Confirmar y Pagar», «Guardar Cambios», «Ver Estado del Pedido».</w:t>
            </w:r>
          </w:p>
        </w:tc>
        <w:tc>
          <w:tcPr>
            <w:tcW w:w="2444" w:type="dxa"/>
          </w:tcPr>
          <w:p>
            <w:pPr>
              <w:spacing w:before="20" w:after="20" w:line="240" w:lineRule="auto"/>
            </w:pPr>
            <w:r>
              <w:rPr>
                <w:rFonts w:ascii="Times New Roman" w:hAnsi="Times New Roman"/>
                <w:sz w:val="19"/>
                <w:szCs w:val="19"/>
              </w:rPr>
              <w:t xml:space="preserve">Una sola acción destacada por pantalla reduce la duda sobre qué hacer (ley de Hick).</w:t>
            </w:r>
          </w:p>
        </w:tc>
      </w:tr>
      <w:tr>
        <w:trPr>
          <w:cantSplit/>
        </w:trPr>
        <w:tc>
          <w:tcPr>
            <w:tcW w:w="2100" w:type="dxa"/>
          </w:tcPr>
          <w:p>
            <w:pPr>
              <w:spacing w:before="20" w:after="20" w:line="240" w:lineRule="auto"/>
            </w:pPr>
            <w:r>
              <w:rPr>
                <w:rFonts w:ascii="Times New Roman" w:hAnsi="Times New Roman"/>
                <w:sz w:val="19"/>
                <w:szCs w:val="19"/>
              </w:rPr>
              <w:t xml:space="preserve">Botón secundario (borde)</w:t>
            </w:r>
          </w:p>
        </w:tc>
        <w:tc>
          <w:tcPr>
            <w:tcW w:w="1300" w:type="dxa"/>
          </w:tcPr>
          <w:p>
            <w:pPr>
              <w:spacing w:before="20" w:after="20" w:line="240" w:lineRule="auto"/>
            </w:pPr>
            <w:r>
              <w:rPr>
                <w:rFonts w:ascii="Times New Roman" w:hAnsi="Times New Roman"/>
                <w:sz w:val="19"/>
                <w:szCs w:val="19"/>
              </w:rPr>
              <w:t xml:space="preserve">W2, W4, W7</w:t>
            </w:r>
          </w:p>
        </w:tc>
        <w:tc>
          <w:tcPr>
            <w:tcW w:w="2300" w:type="dxa"/>
          </w:tcPr>
          <w:p>
            <w:pPr>
              <w:spacing w:before="20" w:after="20" w:line="240" w:lineRule="auto"/>
            </w:pPr>
            <w:r>
              <w:rPr>
                <w:rFonts w:ascii="Times New Roman" w:hAnsi="Times New Roman"/>
                <w:sz w:val="19"/>
                <w:szCs w:val="19"/>
              </w:rPr>
              <w:t xml:space="preserve">Alternativas: «Ver detalle», «Editar Pedido», «Volver al menú».</w:t>
            </w:r>
          </w:p>
        </w:tc>
        <w:tc>
          <w:tcPr>
            <w:tcW w:w="2444" w:type="dxa"/>
          </w:tcPr>
          <w:p>
            <w:pPr>
              <w:spacing w:before="20" w:after="20" w:line="240" w:lineRule="auto"/>
            </w:pPr>
            <w:r>
              <w:rPr>
                <w:rFonts w:ascii="Times New Roman" w:hAnsi="Times New Roman"/>
                <w:sz w:val="19"/>
                <w:szCs w:val="19"/>
              </w:rPr>
              <w:t xml:space="preserve">Diferencia visual entre la acción principal y la alternativa.</w:t>
            </w:r>
          </w:p>
        </w:tc>
      </w:tr>
      <w:tr>
        <w:trPr>
          <w:cantSplit/>
        </w:trPr>
        <w:tc>
          <w:tcPr>
            <w:tcW w:w="2100" w:type="dxa"/>
          </w:tcPr>
          <w:p>
            <w:pPr>
              <w:spacing w:before="20" w:after="20" w:line="240" w:lineRule="auto"/>
            </w:pPr>
            <w:r>
              <w:rPr>
                <w:rFonts w:ascii="Times New Roman" w:hAnsi="Times New Roman"/>
                <w:sz w:val="19"/>
                <w:szCs w:val="19"/>
              </w:rPr>
              <w:t xml:space="preserve">Barra fija «Ver mi pedido»</w:t>
            </w:r>
          </w:p>
        </w:tc>
        <w:tc>
          <w:tcPr>
            <w:tcW w:w="1300" w:type="dxa"/>
          </w:tcPr>
          <w:p>
            <w:pPr>
              <w:spacing w:before="20" w:after="20" w:line="240" w:lineRule="auto"/>
            </w:pPr>
            <w:r>
              <w:rPr>
                <w:rFonts w:ascii="Times New Roman" w:hAnsi="Times New Roman"/>
                <w:sz w:val="19"/>
                <w:szCs w:val="19"/>
              </w:rPr>
              <w:t xml:space="preserve">W2 (con productos)</w:t>
            </w:r>
          </w:p>
        </w:tc>
        <w:tc>
          <w:tcPr>
            <w:tcW w:w="2300" w:type="dxa"/>
          </w:tcPr>
          <w:p>
            <w:pPr>
              <w:spacing w:before="20" w:after="20" w:line="240" w:lineRule="auto"/>
            </w:pPr>
            <w:r>
              <w:rPr>
                <w:rFonts w:ascii="Times New Roman" w:hAnsi="Times New Roman"/>
                <w:sz w:val="19"/>
                <w:szCs w:val="19"/>
              </w:rPr>
              <w:t xml:space="preserve">Llevar al resumen sin buscar el botón.</w:t>
            </w:r>
          </w:p>
        </w:tc>
        <w:tc>
          <w:tcPr>
            <w:tcW w:w="2444" w:type="dxa"/>
          </w:tcPr>
          <w:p>
            <w:pPr>
              <w:spacing w:before="20" w:after="20" w:line="240" w:lineRule="auto"/>
            </w:pPr>
            <w:r>
              <w:rPr>
                <w:rFonts w:ascii="Times New Roman" w:hAnsi="Times New Roman"/>
                <w:sz w:val="19"/>
                <w:szCs w:val="19"/>
              </w:rPr>
              <w:t xml:space="preserve">Muestra cantidad y total mientras se sigue comprando.</w:t>
            </w:r>
          </w:p>
        </w:tc>
      </w:tr>
      <w:tr>
        <w:trPr>
          <w:cantSplit/>
        </w:trPr>
        <w:tc>
          <w:tcPr>
            <w:tcW w:w="2100" w:type="dxa"/>
          </w:tcPr>
          <w:p>
            <w:pPr>
              <w:spacing w:before="20" w:after="20" w:line="240" w:lineRule="auto"/>
            </w:pPr>
            <w:r>
              <w:rPr>
                <w:rFonts w:ascii="Times New Roman" w:hAnsi="Times New Roman"/>
                <w:sz w:val="19"/>
                <w:szCs w:val="19"/>
              </w:rPr>
              <w:t xml:space="preserve">Enlace «Volver al inicio»</w:t>
            </w:r>
          </w:p>
        </w:tc>
        <w:tc>
          <w:tcPr>
            <w:tcW w:w="1300" w:type="dxa"/>
          </w:tcPr>
          <w:p>
            <w:pPr>
              <w:spacing w:before="20" w:after="20" w:line="240" w:lineRule="auto"/>
            </w:pPr>
            <w:r>
              <w:rPr>
                <w:rFonts w:ascii="Times New Roman" w:hAnsi="Times New Roman"/>
                <w:sz w:val="19"/>
                <w:szCs w:val="19"/>
              </w:rPr>
              <w:t xml:space="preserve">W6</w:t>
            </w:r>
          </w:p>
        </w:tc>
        <w:tc>
          <w:tcPr>
            <w:tcW w:w="2300" w:type="dxa"/>
          </w:tcPr>
          <w:p>
            <w:pPr>
              <w:spacing w:before="20" w:after="20" w:line="240" w:lineRule="auto"/>
            </w:pPr>
            <w:r>
              <w:rPr>
                <w:rFonts w:ascii="Times New Roman" w:hAnsi="Times New Roman"/>
                <w:sz w:val="19"/>
                <w:szCs w:val="19"/>
              </w:rPr>
              <w:t xml:space="preserve">Cerrar el flujo de compra.</w:t>
            </w:r>
          </w:p>
        </w:tc>
        <w:tc>
          <w:tcPr>
            <w:tcW w:w="2444" w:type="dxa"/>
          </w:tcPr>
          <w:p>
            <w:pPr>
              <w:spacing w:before="20" w:after="20" w:line="240" w:lineRule="auto"/>
            </w:pPr>
            <w:r>
              <w:rPr>
                <w:rFonts w:ascii="Times New Roman" w:hAnsi="Times New Roman"/>
                <w:sz w:val="19"/>
                <w:szCs w:val="19"/>
              </w:rPr>
              <w:t xml:space="preserve">Evita callejones sin salida después de pagar.</w:t>
            </w:r>
          </w:p>
        </w:tc>
      </w:tr>
      <w:tr>
        <w:trPr>
          <w:cantSplit/>
        </w:trPr>
        <w:tc>
          <w:tcPr>
            <w:tcW w:w="2100" w:type="dxa"/>
          </w:tcPr>
          <w:p>
            <w:pPr>
              <w:spacing w:before="20" w:after="20" w:line="240" w:lineRule="auto"/>
            </w:pPr>
            <w:r>
              <w:rPr>
                <w:rFonts w:ascii="Times New Roman" w:hAnsi="Times New Roman"/>
                <w:sz w:val="19"/>
                <w:szCs w:val="19"/>
              </w:rPr>
              <w:t xml:space="preserve">Flujo de compra enfocado</w:t>
            </w:r>
          </w:p>
        </w:tc>
        <w:tc>
          <w:tcPr>
            <w:tcW w:w="1300" w:type="dxa"/>
          </w:tcPr>
          <w:p>
            <w:pPr>
              <w:spacing w:before="20" w:after="20" w:line="240" w:lineRule="auto"/>
            </w:pPr>
            <w:r>
              <w:rPr>
                <w:rFonts w:ascii="Times New Roman" w:hAnsi="Times New Roman"/>
                <w:sz w:val="19"/>
                <w:szCs w:val="19"/>
              </w:rPr>
              <w:t xml:space="preserve">W4, W5, W6</w:t>
            </w:r>
          </w:p>
        </w:tc>
        <w:tc>
          <w:tcPr>
            <w:tcW w:w="2300" w:type="dxa"/>
          </w:tcPr>
          <w:p>
            <w:pPr>
              <w:spacing w:before="20" w:after="20" w:line="240" w:lineRule="auto"/>
            </w:pPr>
            <w:r>
              <w:rPr>
                <w:rFonts w:ascii="Times New Roman" w:hAnsi="Times New Roman"/>
                <w:sz w:val="19"/>
                <w:szCs w:val="19"/>
              </w:rPr>
              <w:t xml:space="preserve">Oculta la barra principal durante la revisión y el pago.</w:t>
            </w:r>
          </w:p>
        </w:tc>
        <w:tc>
          <w:tcPr>
            <w:tcW w:w="2444" w:type="dxa"/>
          </w:tcPr>
          <w:p>
            <w:pPr>
              <w:spacing w:before="20" w:after="20" w:line="240" w:lineRule="auto"/>
            </w:pPr>
            <w:r>
              <w:rPr>
                <w:rFonts w:ascii="Times New Roman" w:hAnsi="Times New Roman"/>
                <w:sz w:val="19"/>
                <w:szCs w:val="19"/>
              </w:rPr>
              <w:t xml:space="preserve">Menos distracciones y menos riesgo de abandonar el pedido a medio camino.</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rPr>
        <w:t xml:space="preserve">El inventario de </w:t>
      </w:r>
      <w:r>
        <w:rPr>
          <w:rFonts w:ascii="Times New Roman" w:hAnsi="Times New Roman"/>
          <w:b/>
        </w:rPr>
        <w:t xml:space="preserve">componentes reutilizables</w:t>
      </w:r>
      <w:r>
        <w:rPr>
          <w:rFonts w:ascii="Times New Roman" w:hAnsi="Times New Roman"/>
        </w:rPr>
        <w:t xml:space="preserve"> asegura que un mismo control se vea y funcione igual en todas las pantallas:</w:t>
      </w:r>
    </w:p>
    <w:tbl>
      <w:tblPr>
        <w:tblStyle w:val="Tablaconcuadrculaclara"/>
        <w:tblW w:w="8144" w:type="dxa"/>
        <w:tblInd w:w="360" w:type="dxa"/>
        <w:tblLayout w:type="fixed"/>
        <w:tblLook w:val="04A0" w:firstRow="1" w:lastRow="0" w:firstColumn="1" w:lastColumn="0" w:noHBand="0" w:noVBand="1"/>
      </w:tblPr>
      <w:tblGrid>
        <w:gridCol w:w="1900"/>
        <w:gridCol w:w="3000"/>
        <w:gridCol w:w="1300"/>
        <w:gridCol w:w="1944"/>
      </w:tblGrid>
      <w:tr>
        <w:trPr>
          <w:tblHeader/>
          <w:cantSplit/>
        </w:trPr>
        <w:tc>
          <w:tcPr>
            <w:tcW w:w="1900" w:type="dxa"/>
            <w:shd w:val="clear" w:color="auto" w:fill="D9D9D9"/>
          </w:tcPr>
          <w:p>
            <w:pPr>
              <w:spacing w:before="20" w:after="20" w:line="240" w:lineRule="auto"/>
              <w:jc w:val="center"/>
            </w:pPr>
            <w:r>
              <w:rPr>
                <w:rFonts w:ascii="Times New Roman" w:hAnsi="Times New Roman"/>
                <w:b/>
                <w:sz w:val="19"/>
                <w:szCs w:val="19"/>
              </w:rPr>
              <w:t xml:space="preserve">Componente</w:t>
            </w:r>
          </w:p>
        </w:tc>
        <w:tc>
          <w:tcPr>
            <w:tcW w:w="3000" w:type="dxa"/>
            <w:shd w:val="clear" w:color="auto" w:fill="D9D9D9"/>
          </w:tcPr>
          <w:p>
            <w:pPr>
              <w:spacing w:before="20" w:after="20" w:line="240" w:lineRule="auto"/>
              <w:jc w:val="center"/>
            </w:pPr>
            <w:r>
              <w:rPr>
                <w:rFonts w:ascii="Times New Roman" w:hAnsi="Times New Roman"/>
                <w:b/>
                <w:sz w:val="19"/>
                <w:szCs w:val="19"/>
              </w:rPr>
              <w:t xml:space="preserve">Descripción</w:t>
            </w:r>
          </w:p>
        </w:tc>
        <w:tc>
          <w:tcPr>
            <w:tcW w:w="1300" w:type="dxa"/>
            <w:shd w:val="clear" w:color="auto" w:fill="D9D9D9"/>
          </w:tcPr>
          <w:p>
            <w:pPr>
              <w:spacing w:before="20" w:after="20" w:line="240" w:lineRule="auto"/>
              <w:jc w:val="center"/>
            </w:pPr>
            <w:r>
              <w:rPr>
                <w:rFonts w:ascii="Times New Roman" w:hAnsi="Times New Roman"/>
                <w:b/>
                <w:sz w:val="19"/>
                <w:szCs w:val="19"/>
              </w:rPr>
              <w:t xml:space="preserve">Pantallas</w:t>
            </w:r>
          </w:p>
        </w:tc>
        <w:tc>
          <w:tcPr>
            <w:tcW w:w="1944" w:type="dxa"/>
            <w:shd w:val="clear" w:color="auto" w:fill="D9D9D9"/>
          </w:tcPr>
          <w:p>
            <w:pPr>
              <w:spacing w:before="20" w:after="20" w:line="240" w:lineRule="auto"/>
              <w:jc w:val="center"/>
            </w:pPr>
            <w:r>
              <w:rPr>
                <w:rFonts w:ascii="Times New Roman" w:hAnsi="Times New Roman"/>
                <w:b/>
                <w:sz w:val="19"/>
                <w:szCs w:val="19"/>
              </w:rPr>
              <w:t xml:space="preserve">Principio aplicado</w:t>
            </w:r>
          </w:p>
        </w:tc>
      </w:tr>
      <w:tr>
        <w:trPr>
          <w:cantSplit/>
        </w:trPr>
        <w:tc>
          <w:tcPr>
            <w:tcW w:w="1900" w:type="dxa"/>
          </w:tcPr>
          <w:p>
            <w:pPr>
              <w:spacing w:before="20" w:after="20" w:line="240" w:lineRule="auto"/>
            </w:pPr>
            <w:r>
              <w:rPr>
                <w:rFonts w:ascii="Times New Roman" w:hAnsi="Times New Roman"/>
                <w:sz w:val="19"/>
                <w:szCs w:val="19"/>
              </w:rPr>
              <w:t xml:space="preserve">Barra de navegación</w:t>
            </w:r>
          </w:p>
        </w:tc>
        <w:tc>
          <w:tcPr>
            <w:tcW w:w="3000" w:type="dxa"/>
          </w:tcPr>
          <w:p>
            <w:pPr>
              <w:spacing w:before="20" w:after="20" w:line="240" w:lineRule="auto"/>
            </w:pPr>
            <w:r>
              <w:rPr>
                <w:rFonts w:ascii="Times New Roman" w:hAnsi="Times New Roman"/>
                <w:sz w:val="19"/>
                <w:szCs w:val="19"/>
              </w:rPr>
              <w:t xml:space="preserve">Marca + 3 enlaces + botón «Mi pedido · n».</w:t>
            </w:r>
          </w:p>
        </w:tc>
        <w:tc>
          <w:tcPr>
            <w:tcW w:w="1300" w:type="dxa"/>
          </w:tcPr>
          <w:p>
            <w:pPr>
              <w:spacing w:before="20" w:after="20" w:line="240" w:lineRule="auto"/>
            </w:pPr>
            <w:r>
              <w:rPr>
                <w:rFonts w:ascii="Times New Roman" w:hAnsi="Times New Roman"/>
                <w:sz w:val="19"/>
                <w:szCs w:val="19"/>
              </w:rPr>
              <w:t xml:space="preserve">W1, W2, W7</w:t>
            </w:r>
          </w:p>
        </w:tc>
        <w:tc>
          <w:tcPr>
            <w:tcW w:w="1944" w:type="dxa"/>
          </w:tcPr>
          <w:p>
            <w:pPr>
              <w:spacing w:before="20" w:after="20" w:line="240" w:lineRule="auto"/>
            </w:pPr>
            <w:r>
              <w:rPr>
                <w:rFonts w:ascii="Times New Roman" w:hAnsi="Times New Roman"/>
                <w:sz w:val="19"/>
                <w:szCs w:val="19"/>
              </w:rPr>
              <w:t xml:space="preserve">Consistencia; visibilidad del estado</w:t>
            </w:r>
          </w:p>
        </w:tc>
      </w:tr>
      <w:tr>
        <w:trPr>
          <w:cantSplit/>
        </w:trPr>
        <w:tc>
          <w:tcPr>
            <w:tcW w:w="1900" w:type="dxa"/>
          </w:tcPr>
          <w:p>
            <w:pPr>
              <w:spacing w:before="20" w:after="20" w:line="240" w:lineRule="auto"/>
            </w:pPr>
            <w:r>
              <w:rPr>
                <w:rFonts w:ascii="Times New Roman" w:hAnsi="Times New Roman"/>
                <w:sz w:val="19"/>
                <w:szCs w:val="19"/>
              </w:rPr>
              <w:t xml:space="preserve">Encabezado con «←»</w:t>
            </w:r>
          </w:p>
        </w:tc>
        <w:tc>
          <w:tcPr>
            <w:tcW w:w="3000" w:type="dxa"/>
          </w:tcPr>
          <w:p>
            <w:pPr>
              <w:spacing w:before="20" w:after="20" w:line="240" w:lineRule="auto"/>
            </w:pPr>
            <w:r>
              <w:rPr>
                <w:rFonts w:ascii="Times New Roman" w:hAnsi="Times New Roman"/>
                <w:sz w:val="19"/>
                <w:szCs w:val="19"/>
              </w:rPr>
              <w:t xml:space="preserve">Título centrado y botón para volver.</w:t>
            </w:r>
          </w:p>
        </w:tc>
        <w:tc>
          <w:tcPr>
            <w:tcW w:w="1300" w:type="dxa"/>
          </w:tcPr>
          <w:p>
            <w:pPr>
              <w:spacing w:before="20" w:after="20" w:line="240" w:lineRule="auto"/>
            </w:pPr>
            <w:r>
              <w:rPr>
                <w:rFonts w:ascii="Times New Roman" w:hAnsi="Times New Roman"/>
                <w:sz w:val="19"/>
                <w:szCs w:val="19"/>
              </w:rPr>
              <w:t xml:space="preserve">W3, W4, W5</w:t>
            </w:r>
          </w:p>
        </w:tc>
        <w:tc>
          <w:tcPr>
            <w:tcW w:w="1944" w:type="dxa"/>
          </w:tcPr>
          <w:p>
            <w:pPr>
              <w:spacing w:before="20" w:after="20" w:line="240" w:lineRule="auto"/>
            </w:pPr>
            <w:r>
              <w:rPr>
                <w:rFonts w:ascii="Times New Roman" w:hAnsi="Times New Roman"/>
                <w:sz w:val="19"/>
                <w:szCs w:val="19"/>
              </w:rPr>
              <w:t xml:space="preserve">Control y libertad del usuario</w:t>
            </w:r>
          </w:p>
        </w:tc>
      </w:tr>
      <w:tr>
        <w:trPr>
          <w:cantSplit/>
        </w:trPr>
        <w:tc>
          <w:tcPr>
            <w:tcW w:w="1900" w:type="dxa"/>
          </w:tcPr>
          <w:p>
            <w:pPr>
              <w:spacing w:before="20" w:after="20" w:line="240" w:lineRule="auto"/>
            </w:pPr>
            <w:r>
              <w:rPr>
                <w:rFonts w:ascii="Times New Roman" w:hAnsi="Times New Roman"/>
                <w:sz w:val="19"/>
                <w:szCs w:val="19"/>
              </w:rPr>
              <w:t xml:space="preserve">Botón principal / secundario</w:t>
            </w:r>
          </w:p>
        </w:tc>
        <w:tc>
          <w:tcPr>
            <w:tcW w:w="3000" w:type="dxa"/>
          </w:tcPr>
          <w:p>
            <w:pPr>
              <w:spacing w:before="20" w:after="20" w:line="240" w:lineRule="auto"/>
            </w:pPr>
            <w:r>
              <w:rPr>
                <w:rFonts w:ascii="Times New Roman" w:hAnsi="Times New Roman"/>
                <w:sz w:val="19"/>
                <w:szCs w:val="19"/>
              </w:rPr>
              <w:t xml:space="preserve">Relleno oscuro para la acción esperada; borde para la alternativa; gris si está desactivado.</w:t>
            </w:r>
          </w:p>
        </w:tc>
        <w:tc>
          <w:tcPr>
            <w:tcW w:w="1300" w:type="dxa"/>
          </w:tcPr>
          <w:p>
            <w:pPr>
              <w:spacing w:before="20" w:after="20" w:line="240" w:lineRule="auto"/>
            </w:pPr>
            <w:r>
              <w:rPr>
                <w:rFonts w:ascii="Times New Roman" w:hAnsi="Times New Roman"/>
                <w:sz w:val="19"/>
                <w:szCs w:val="19"/>
              </w:rPr>
              <w:t xml:space="preserve">Todas</w:t>
            </w:r>
          </w:p>
        </w:tc>
        <w:tc>
          <w:tcPr>
            <w:tcW w:w="1944" w:type="dxa"/>
          </w:tcPr>
          <w:p>
            <w:pPr>
              <w:spacing w:before="20" w:after="20" w:line="240" w:lineRule="auto"/>
            </w:pPr>
            <w:r>
              <w:rPr>
                <w:rFonts w:ascii="Times New Roman" w:hAnsi="Times New Roman"/>
                <w:sz w:val="19"/>
                <w:szCs w:val="19"/>
              </w:rPr>
              <w:t xml:space="preserve">Jerarquía visual; prevención de errores</w:t>
            </w:r>
          </w:p>
        </w:tc>
      </w:tr>
      <w:tr>
        <w:trPr>
          <w:cantSplit/>
        </w:trPr>
        <w:tc>
          <w:tcPr>
            <w:tcW w:w="1900" w:type="dxa"/>
          </w:tcPr>
          <w:p>
            <w:pPr>
              <w:spacing w:before="20" w:after="20" w:line="240" w:lineRule="auto"/>
            </w:pPr>
            <w:r>
              <w:rPr>
                <w:rFonts w:ascii="Times New Roman" w:hAnsi="Times New Roman"/>
                <w:sz w:val="19"/>
                <w:szCs w:val="19"/>
              </w:rPr>
              <w:t xml:space="preserve">Campo de búsqueda</w:t>
            </w:r>
          </w:p>
        </w:tc>
        <w:tc>
          <w:tcPr>
            <w:tcW w:w="3000" w:type="dxa"/>
          </w:tcPr>
          <w:p>
            <w:pPr>
              <w:spacing w:before="20" w:after="20" w:line="240" w:lineRule="auto"/>
            </w:pPr>
            <w:r>
              <w:rPr>
                <w:rFonts w:ascii="Times New Roman" w:hAnsi="Times New Roman"/>
                <w:sz w:val="19"/>
                <w:szCs w:val="19"/>
              </w:rPr>
              <w:t xml:space="preserve">Entrada de texto con indicación «Buscar producto…».</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Reconocer antes que recordar</w:t>
            </w:r>
          </w:p>
        </w:tc>
      </w:tr>
      <w:tr>
        <w:trPr>
          <w:cantSplit/>
        </w:trPr>
        <w:tc>
          <w:tcPr>
            <w:tcW w:w="1900" w:type="dxa"/>
          </w:tcPr>
          <w:p>
            <w:pPr>
              <w:spacing w:before="20" w:after="20" w:line="240" w:lineRule="auto"/>
            </w:pPr>
            <w:r>
              <w:rPr>
                <w:rFonts w:ascii="Times New Roman" w:hAnsi="Times New Roman"/>
                <w:sz w:val="19"/>
                <w:szCs w:val="19"/>
              </w:rPr>
              <w:t xml:space="preserve">Filtros (chips)</w:t>
            </w:r>
          </w:p>
        </w:tc>
        <w:tc>
          <w:tcPr>
            <w:tcW w:w="3000" w:type="dxa"/>
          </w:tcPr>
          <w:p>
            <w:pPr>
              <w:spacing w:before="20" w:after="20" w:line="240" w:lineRule="auto"/>
            </w:pPr>
            <w:r>
              <w:rPr>
                <w:rFonts w:ascii="Times New Roman" w:hAnsi="Times New Roman"/>
                <w:sz w:val="19"/>
                <w:szCs w:val="19"/>
              </w:rPr>
              <w:t xml:space="preserve">Todo · Bebidas · Comida; el activo va relleno.</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Reducción de la carga cognitiva</w:t>
            </w:r>
          </w:p>
        </w:tc>
      </w:tr>
      <w:tr>
        <w:trPr>
          <w:cantSplit/>
        </w:trPr>
        <w:tc>
          <w:tcPr>
            <w:tcW w:w="1900" w:type="dxa"/>
          </w:tcPr>
          <w:p>
            <w:pPr>
              <w:spacing w:before="20" w:after="20" w:line="240" w:lineRule="auto"/>
            </w:pPr>
            <w:r>
              <w:rPr>
                <w:rFonts w:ascii="Times New Roman" w:hAnsi="Times New Roman"/>
                <w:sz w:val="19"/>
                <w:szCs w:val="19"/>
              </w:rPr>
              <w:t xml:space="preserve">Tarjeta de producto</w:t>
            </w:r>
          </w:p>
        </w:tc>
        <w:tc>
          <w:tcPr>
            <w:tcW w:w="3000" w:type="dxa"/>
          </w:tcPr>
          <w:p>
            <w:pPr>
              <w:spacing w:before="20" w:after="20" w:line="240" w:lineRule="auto"/>
            </w:pPr>
            <w:r>
              <w:rPr>
                <w:rFonts w:ascii="Times New Roman" w:hAnsi="Times New Roman"/>
                <w:sz w:val="19"/>
                <w:szCs w:val="19"/>
              </w:rPr>
              <w:t xml:space="preserve">Imagen, nombre, descripción, precio, etiqueta «AGOTADO» y «Ver detalle».</w:t>
            </w:r>
          </w:p>
        </w:tc>
        <w:tc>
          <w:tcPr>
            <w:tcW w:w="1300" w:type="dxa"/>
          </w:tcPr>
          <w:p>
            <w:pPr>
              <w:spacing w:before="20" w:after="20" w:line="240" w:lineRule="auto"/>
            </w:pPr>
            <w:r>
              <w:rPr>
                <w:rFonts w:ascii="Times New Roman" w:hAnsi="Times New Roman"/>
                <w:sz w:val="19"/>
                <w:szCs w:val="19"/>
              </w:rPr>
              <w:t xml:space="preserve">W2</w:t>
            </w:r>
          </w:p>
        </w:tc>
        <w:tc>
          <w:tcPr>
            <w:tcW w:w="1944" w:type="dxa"/>
          </w:tcPr>
          <w:p>
            <w:pPr>
              <w:spacing w:before="20" w:after="20" w:line="240" w:lineRule="auto"/>
            </w:pPr>
            <w:r>
              <w:rPr>
                <w:rFonts w:ascii="Times New Roman" w:hAnsi="Times New Roman"/>
                <w:sz w:val="19"/>
                <w:szCs w:val="19"/>
              </w:rPr>
              <w:t xml:space="preserve">Agrupación (proximidad)</w:t>
            </w:r>
          </w:p>
        </w:tc>
      </w:tr>
      <w:tr>
        <w:trPr>
          <w:cantSplit/>
        </w:trPr>
        <w:tc>
          <w:tcPr>
            <w:tcW w:w="1900" w:type="dxa"/>
          </w:tcPr>
          <w:p>
            <w:pPr>
              <w:spacing w:before="20" w:after="20" w:line="240" w:lineRule="auto"/>
            </w:pPr>
            <w:r>
              <w:rPr>
                <w:rFonts w:ascii="Times New Roman" w:hAnsi="Times New Roman"/>
                <w:sz w:val="19"/>
                <w:szCs w:val="19"/>
              </w:rPr>
              <w:t xml:space="preserve">Tarjeta de resumen</w:t>
            </w:r>
          </w:p>
        </w:tc>
        <w:tc>
          <w:tcPr>
            <w:tcW w:w="3000" w:type="dxa"/>
          </w:tcPr>
          <w:p>
            <w:pPr>
              <w:spacing w:before="20" w:after="20" w:line="240" w:lineRule="auto"/>
            </w:pPr>
            <w:r>
              <w:rPr>
                <w:rFonts w:ascii="Times New Roman" w:hAnsi="Times New Roman"/>
                <w:sz w:val="19"/>
                <w:szCs w:val="19"/>
              </w:rPr>
              <w:t xml:space="preserve">Lista de productos con cantidad y precio, y total en negrita.</w:t>
            </w:r>
          </w:p>
        </w:tc>
        <w:tc>
          <w:tcPr>
            <w:tcW w:w="1300" w:type="dxa"/>
          </w:tcPr>
          <w:p>
            <w:pPr>
              <w:spacing w:before="20" w:after="20" w:line="240" w:lineRule="auto"/>
            </w:pPr>
            <w:r>
              <w:rPr>
                <w:rFonts w:ascii="Times New Roman" w:hAnsi="Times New Roman"/>
                <w:sz w:val="19"/>
                <w:szCs w:val="19"/>
              </w:rPr>
              <w:t xml:space="preserve">W4, W6</w:t>
            </w:r>
          </w:p>
        </w:tc>
        <w:tc>
          <w:tcPr>
            <w:tcW w:w="1944" w:type="dxa"/>
          </w:tcPr>
          <w:p>
            <w:pPr>
              <w:spacing w:before="20" w:after="20" w:line="240" w:lineRule="auto"/>
            </w:pPr>
            <w:r>
              <w:rPr>
                <w:rFonts w:ascii="Times New Roman" w:hAnsi="Times New Roman"/>
                <w:sz w:val="19"/>
                <w:szCs w:val="19"/>
              </w:rPr>
              <w:t xml:space="preserve">Visibilidad del estado</w:t>
            </w:r>
          </w:p>
        </w:tc>
      </w:tr>
      <w:tr>
        <w:trPr>
          <w:cantSplit/>
        </w:trPr>
        <w:tc>
          <w:tcPr>
            <w:tcW w:w="1900" w:type="dxa"/>
          </w:tcPr>
          <w:p>
            <w:pPr>
              <w:spacing w:before="20" w:after="20" w:line="240" w:lineRule="auto"/>
            </w:pPr>
            <w:r>
              <w:rPr>
                <w:rFonts w:ascii="Times New Roman" w:hAnsi="Times New Roman"/>
                <w:sz w:val="19"/>
                <w:szCs w:val="19"/>
              </w:rPr>
              <w:t xml:space="preserve">Selector de cantidad</w:t>
            </w:r>
          </w:p>
        </w:tc>
        <w:tc>
          <w:tcPr>
            <w:tcW w:w="3000" w:type="dxa"/>
          </w:tcPr>
          <w:p>
            <w:pPr>
              <w:spacing w:before="20" w:after="20" w:line="240" w:lineRule="auto"/>
            </w:pPr>
            <w:r>
              <w:rPr>
                <w:rFonts w:ascii="Times New Roman" w:hAnsi="Times New Roman"/>
                <w:sz w:val="19"/>
                <w:szCs w:val="19"/>
              </w:rPr>
              <w:t xml:space="preserve">«−» número «+», con áreas táctiles de 36 px o más.</w:t>
            </w:r>
          </w:p>
        </w:tc>
        <w:tc>
          <w:tcPr>
            <w:tcW w:w="1300" w:type="dxa"/>
          </w:tcPr>
          <w:p>
            <w:pPr>
              <w:spacing w:before="20" w:after="20" w:line="240" w:lineRule="auto"/>
            </w:pPr>
            <w:r>
              <w:rPr>
                <w:rFonts w:ascii="Times New Roman" w:hAnsi="Times New Roman"/>
                <w:sz w:val="19"/>
                <w:szCs w:val="19"/>
              </w:rPr>
              <w:t xml:space="preserve">W3, W5</w:t>
            </w:r>
          </w:p>
        </w:tc>
        <w:tc>
          <w:tcPr>
            <w:tcW w:w="1944" w:type="dxa"/>
          </w:tcPr>
          <w:p>
            <w:pPr>
              <w:spacing w:before="20" w:after="20" w:line="240" w:lineRule="auto"/>
            </w:pPr>
            <w:r>
              <w:rPr>
                <w:rFonts w:ascii="Times New Roman" w:hAnsi="Times New Roman"/>
                <w:sz w:val="19"/>
                <w:szCs w:val="19"/>
              </w:rPr>
              <w:t xml:space="preserve">Ley de Fitts; prevención de errores (mínimo 1)</w:t>
            </w:r>
          </w:p>
        </w:tc>
      </w:tr>
      <w:tr>
        <w:trPr>
          <w:cantSplit/>
        </w:trPr>
        <w:tc>
          <w:tcPr>
            <w:tcW w:w="1900" w:type="dxa"/>
          </w:tcPr>
          <w:p>
            <w:pPr>
              <w:spacing w:before="20" w:after="20" w:line="240" w:lineRule="auto"/>
            </w:pPr>
            <w:r>
              <w:rPr>
                <w:rFonts w:ascii="Times New Roman" w:hAnsi="Times New Roman"/>
                <w:sz w:val="19"/>
                <w:szCs w:val="19"/>
              </w:rPr>
              <w:t xml:space="preserve">Icono de basurero</w:t>
            </w:r>
          </w:p>
        </w:tc>
        <w:tc>
          <w:tcPr>
            <w:tcW w:w="3000" w:type="dxa"/>
          </w:tcPr>
          <w:p>
            <w:pPr>
              <w:spacing w:before="20" w:after="20" w:line="240" w:lineRule="auto"/>
            </w:pPr>
            <w:r>
              <w:rPr>
                <w:rFonts w:ascii="Times New Roman" w:hAnsi="Times New Roman"/>
                <w:sz w:val="19"/>
                <w:szCs w:val="19"/>
              </w:rPr>
              <w:t xml:space="preserve">Elimina un producto del pedido.</w:t>
            </w:r>
          </w:p>
        </w:tc>
        <w:tc>
          <w:tcPr>
            <w:tcW w:w="1300" w:type="dxa"/>
          </w:tcPr>
          <w:p>
            <w:pPr>
              <w:spacing w:before="20" w:after="20" w:line="240" w:lineRule="auto"/>
            </w:pPr>
            <w:r>
              <w:rPr>
                <w:rFonts w:ascii="Times New Roman" w:hAnsi="Times New Roman"/>
                <w:sz w:val="19"/>
                <w:szCs w:val="19"/>
              </w:rPr>
              <w:t xml:space="preserve">W5</w:t>
            </w:r>
          </w:p>
        </w:tc>
        <w:tc>
          <w:tcPr>
            <w:tcW w:w="1944" w:type="dxa"/>
          </w:tcPr>
          <w:p>
            <w:pPr>
              <w:spacing w:before="20" w:after="20" w:line="240" w:lineRule="auto"/>
            </w:pPr>
            <w:r>
              <w:rPr>
                <w:rFonts w:ascii="Times New Roman" w:hAnsi="Times New Roman"/>
                <w:sz w:val="19"/>
                <w:szCs w:val="19"/>
              </w:rPr>
              <w:t xml:space="preserve">Control del usuario</w:t>
            </w:r>
          </w:p>
        </w:tc>
      </w:tr>
      <w:tr>
        <w:trPr>
          <w:cantSplit/>
        </w:trPr>
        <w:tc>
          <w:tcPr>
            <w:tcW w:w="1900" w:type="dxa"/>
          </w:tcPr>
          <w:p>
            <w:pPr>
              <w:spacing w:before="20" w:after="20" w:line="240" w:lineRule="auto"/>
            </w:pPr>
            <w:r>
              <w:rPr>
                <w:rFonts w:ascii="Times New Roman" w:hAnsi="Times New Roman"/>
                <w:sz w:val="19"/>
                <w:szCs w:val="19"/>
              </w:rPr>
              <w:t xml:space="preserve">Diálogo de confirmación</w:t>
            </w:r>
          </w:p>
        </w:tc>
        <w:tc>
          <w:tcPr>
            <w:tcW w:w="3000" w:type="dxa"/>
          </w:tcPr>
          <w:p>
            <w:pPr>
              <w:spacing w:before="20" w:after="20" w:line="240" w:lineRule="auto"/>
            </w:pPr>
            <w:r>
              <w:rPr>
                <w:rFonts w:ascii="Times New Roman" w:hAnsi="Times New Roman"/>
                <w:sz w:val="19"/>
                <w:szCs w:val="19"/>
              </w:rPr>
              <w:t xml:space="preserve">«¿Eliminar…?» y «¿Descartar los cambios?» con «Cancelar» y la acción.</w:t>
            </w:r>
          </w:p>
        </w:tc>
        <w:tc>
          <w:tcPr>
            <w:tcW w:w="1300" w:type="dxa"/>
          </w:tcPr>
          <w:p>
            <w:pPr>
              <w:spacing w:before="20" w:after="20" w:line="240" w:lineRule="auto"/>
            </w:pPr>
            <w:r>
              <w:rPr>
                <w:rFonts w:ascii="Times New Roman" w:hAnsi="Times New Roman"/>
                <w:sz w:val="19"/>
                <w:szCs w:val="19"/>
              </w:rPr>
              <w:t xml:space="preserve">W5</w:t>
            </w:r>
          </w:p>
        </w:tc>
        <w:tc>
          <w:tcPr>
            <w:tcW w:w="1944" w:type="dxa"/>
          </w:tcPr>
          <w:p>
            <w:pPr>
              <w:spacing w:before="20" w:after="20" w:line="240" w:lineRule="auto"/>
            </w:pPr>
            <w:r>
              <w:rPr>
                <w:rFonts w:ascii="Times New Roman" w:hAnsi="Times New Roman"/>
                <w:sz w:val="19"/>
                <w:szCs w:val="19"/>
              </w:rPr>
              <w:t xml:space="preserve">Prevención de errores</w:t>
            </w:r>
          </w:p>
        </w:tc>
      </w:tr>
      <w:tr>
        <w:trPr>
          <w:cantSplit/>
        </w:trPr>
        <w:tc>
          <w:tcPr>
            <w:tcW w:w="1900" w:type="dxa"/>
          </w:tcPr>
          <w:p>
            <w:pPr>
              <w:spacing w:before="20" w:after="20" w:line="240" w:lineRule="auto"/>
            </w:pPr>
            <w:r>
              <w:rPr>
                <w:rFonts w:ascii="Times New Roman" w:hAnsi="Times New Roman"/>
                <w:sz w:val="19"/>
                <w:szCs w:val="19"/>
              </w:rPr>
              <w:t xml:space="preserve">Mensaje de estado</w:t>
            </w:r>
          </w:p>
        </w:tc>
        <w:tc>
          <w:tcPr>
            <w:tcW w:w="3000" w:type="dxa"/>
          </w:tcPr>
          <w:p>
            <w:pPr>
              <w:spacing w:before="20" w:after="20" w:line="240" w:lineRule="auto"/>
            </w:pPr>
            <w:r>
              <w:rPr>
                <w:rFonts w:ascii="Times New Roman" w:hAnsi="Times New Roman"/>
                <w:sz w:val="19"/>
                <w:szCs w:val="19"/>
              </w:rPr>
              <w:t xml:space="preserve">Éxito (✓), error (!) y vacío, con texto y una salida.</w:t>
            </w:r>
          </w:p>
        </w:tc>
        <w:tc>
          <w:tcPr>
            <w:tcW w:w="1300" w:type="dxa"/>
          </w:tcPr>
          <w:p>
            <w:pPr>
              <w:spacing w:before="20" w:after="20" w:line="240" w:lineRule="auto"/>
            </w:pPr>
            <w:r>
              <w:rPr>
                <w:rFonts w:ascii="Times New Roman" w:hAnsi="Times New Roman"/>
                <w:sz w:val="19"/>
                <w:szCs w:val="19"/>
              </w:rPr>
              <w:t xml:space="preserve">W3, W4, W5, W6</w:t>
            </w:r>
          </w:p>
        </w:tc>
        <w:tc>
          <w:tcPr>
            <w:tcW w:w="1944" w:type="dxa"/>
          </w:tcPr>
          <w:p>
            <w:pPr>
              <w:spacing w:before="20" w:after="20" w:line="240" w:lineRule="auto"/>
            </w:pPr>
            <w:r>
              <w:rPr>
                <w:rFonts w:ascii="Times New Roman" w:hAnsi="Times New Roman"/>
                <w:sz w:val="19"/>
                <w:szCs w:val="19"/>
              </w:rPr>
              <w:t xml:space="preserve">Ayuda a reconocer y recuperarse de errores</w:t>
            </w:r>
          </w:p>
        </w:tc>
      </w:tr>
      <w:tr>
        <w:trPr>
          <w:cantSplit/>
        </w:trPr>
        <w:tc>
          <w:tcPr>
            <w:tcW w:w="1900" w:type="dxa"/>
          </w:tcPr>
          <w:p>
            <w:pPr>
              <w:spacing w:before="20" w:after="20" w:line="240" w:lineRule="auto"/>
            </w:pPr>
            <w:r>
              <w:rPr>
                <w:rFonts w:ascii="Times New Roman" w:hAnsi="Times New Roman"/>
                <w:sz w:val="19"/>
                <w:szCs w:val="19"/>
              </w:rPr>
              <w:t xml:space="preserve">Indicador de pasos</w:t>
            </w:r>
          </w:p>
        </w:tc>
        <w:tc>
          <w:tcPr>
            <w:tcW w:w="3000" w:type="dxa"/>
          </w:tcPr>
          <w:p>
            <w:pPr>
              <w:spacing w:before="20" w:after="20" w:line="240" w:lineRule="auto"/>
            </w:pPr>
            <w:r>
              <w:rPr>
                <w:rFonts w:ascii="Times New Roman" w:hAnsi="Times New Roman"/>
                <w:sz w:val="19"/>
                <w:szCs w:val="19"/>
              </w:rPr>
              <w:t xml:space="preserve">Recibido → En preparación → Listo para retirar.</w:t>
            </w:r>
          </w:p>
        </w:tc>
        <w:tc>
          <w:tcPr>
            <w:tcW w:w="1300" w:type="dxa"/>
          </w:tcPr>
          <w:p>
            <w:pPr>
              <w:spacing w:before="20" w:after="20" w:line="240" w:lineRule="auto"/>
            </w:pPr>
            <w:r>
              <w:rPr>
                <w:rFonts w:ascii="Times New Roman" w:hAnsi="Times New Roman"/>
                <w:sz w:val="19"/>
                <w:szCs w:val="19"/>
              </w:rPr>
              <w:t xml:space="preserve">W7</w:t>
            </w:r>
          </w:p>
        </w:tc>
        <w:tc>
          <w:tcPr>
            <w:tcW w:w="1944" w:type="dxa"/>
          </w:tcPr>
          <w:p>
            <w:pPr>
              <w:spacing w:before="20" w:after="20" w:line="240" w:lineRule="auto"/>
            </w:pPr>
            <w:r>
              <w:rPr>
                <w:rFonts w:ascii="Times New Roman" w:hAnsi="Times New Roman"/>
                <w:sz w:val="19"/>
                <w:szCs w:val="19"/>
              </w:rPr>
              <w:t xml:space="preserve">Visibilidad del estado del sistema</w:t>
            </w:r>
          </w:p>
        </w:tc>
      </w:tr>
      <w:tr>
        <w:trPr>
          <w:cantSplit/>
        </w:trPr>
        <w:tc>
          <w:tcPr>
            <w:tcW w:w="1900" w:type="dxa"/>
          </w:tcPr>
          <w:p>
            <w:pPr>
              <w:spacing w:before="20" w:after="20" w:line="240" w:lineRule="auto"/>
            </w:pPr>
            <w:r>
              <w:rPr>
                <w:rFonts w:ascii="Times New Roman" w:hAnsi="Times New Roman"/>
                <w:sz w:val="19"/>
                <w:szCs w:val="19"/>
              </w:rPr>
              <w:t xml:space="preserve">Aviso emergente (toast)</w:t>
            </w:r>
          </w:p>
        </w:tc>
        <w:tc>
          <w:tcPr>
            <w:tcW w:w="3000" w:type="dxa"/>
          </w:tcPr>
          <w:p>
            <w:pPr>
              <w:spacing w:before="20" w:after="20" w:line="240" w:lineRule="auto"/>
            </w:pPr>
            <w:r>
              <w:rPr>
                <w:rFonts w:ascii="Times New Roman" w:hAnsi="Times New Roman"/>
                <w:sz w:val="19"/>
                <w:szCs w:val="19"/>
              </w:rPr>
              <w:t xml:space="preserve">«Agregado a tu pedido», «Cambios guardados».</w:t>
            </w:r>
          </w:p>
        </w:tc>
        <w:tc>
          <w:tcPr>
            <w:tcW w:w="1300" w:type="dxa"/>
          </w:tcPr>
          <w:p>
            <w:pPr>
              <w:spacing w:before="20" w:after="20" w:line="240" w:lineRule="auto"/>
            </w:pPr>
            <w:r>
              <w:rPr>
                <w:rFonts w:ascii="Times New Roman" w:hAnsi="Times New Roman"/>
                <w:sz w:val="19"/>
                <w:szCs w:val="19"/>
              </w:rPr>
              <w:t xml:space="preserve">W2, W4</w:t>
            </w:r>
          </w:p>
        </w:tc>
        <w:tc>
          <w:tcPr>
            <w:tcW w:w="1944" w:type="dxa"/>
          </w:tcPr>
          <w:p>
            <w:pPr>
              <w:spacing w:before="20" w:after="20" w:line="240" w:lineRule="auto"/>
            </w:pPr>
            <w:r>
              <w:rPr>
                <w:rFonts w:ascii="Times New Roman" w:hAnsi="Times New Roman"/>
                <w:sz w:val="19"/>
                <w:szCs w:val="19"/>
              </w:rPr>
              <w:t xml:space="preserve">Retroalimentación inmediata</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b/>
        </w:rPr>
        <w:t xml:space="preserve">Principios de usabilidad y consistencia aplicados:</w:t>
      </w:r>
      <w:r>
        <w:rPr>
          <w:rFonts w:ascii="Times New Roman" w:hAnsi="Times New Roman"/>
        </w:rPr>
        <w:t xml:space="preserve"> (1) visibilidad del estado del sistema: contador del pedido, total que se recalcula, pasos del pedido; (2) control y libertad: «←» en todo el flujo de compra y «Cancelar» en los diálogos; (3) consistencia: misma barra, mismos botones y mismo encabezado en todas las pantallas; (4) prevención de errores: cantidad mínima 1, «Guardar Cambios» desactivado sin cambios y confirmación antes de eliminar o descartar; (5) reconocer antes que recordar: precios y opciones visibles en cada tarjeta; (6) ley de Hick: una sola acción principal por pantalla.</w:t>
      </w:r>
    </w:p>
    <w:p>
      <w:pPr>
        <w:keepNext/>
        <w:spacing w:before="120" w:after="60" w:line="240" w:lineRule="auto"/>
        <w:ind w:left="360"/>
        <w:jc w:val="both"/>
        <w:rPr>
          <w:rFonts w:ascii="Times New Roman" w:hAnsi="Times New Roman"/>
        </w:rPr>
      </w:pPr>
      <w:r>
        <w:rPr>
          <w:rFonts w:ascii="Times New Roman" w:hAnsi="Times New Roman"/>
          <w:b/>
        </w:rPr>
        <w:t xml:space="preserve">6. Actividad 5 – Wireframes de baja fidelidad</w:t>
      </w:r>
    </w:p>
    <w:p>
      <w:pPr>
        <w:keepNext/>
        <w:spacing w:after="120" w:line="240" w:lineRule="auto"/>
        <w:ind w:left="360"/>
        <w:jc w:val="both"/>
        <w:rPr>
          <w:rFonts w:ascii="Times New Roman" w:hAnsi="Times New Roman"/>
        </w:rPr>
      </w:pPr>
      <w:r>
        <w:rPr>
          <w:rFonts w:ascii="Times New Roman" w:hAnsi="Times New Roman"/>
        </w:rPr>
        <w:t xml:space="preserve">El taller se elaboró en Figma; ese wireflow contiene las tres pantallas de la compra y es la base de los wireframes W4, W5 y W6:</w:t>
      </w:r>
    </w:p>
    <w:p>
      <w:pPr>
        <w:keepNext/>
        <w:spacing w:before="60" w:after="60" w:line="240" w:lineRule="auto"/>
        <w:ind w:left="360"/>
        <w:jc w:val="center"/>
      </w:pPr>
      <w:r>
        <w:drawing>
          <wp:inline distT="0" distB="0" distL="0" distR="0">
            <wp:extent cx="5212080" cy="2522423"/>
            <wp:effectExtent l="0" t="0" r="0" b="0"/>
            <wp:docPr id="9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ape5.png"/>
                    <pic:cNvPicPr/>
                  </pic:nvPicPr>
                  <pic:blipFill>
                    <a:blip r:embed="rIdApe5"/>
                    <a:stretch>
                      <a:fillRect/>
                    </a:stretch>
                  </pic:blipFill>
                  <pic:spPr>
                    <a:xfrm>
                      <a:off x="0" y="0"/>
                      <a:ext cx="5212080" cy="2522423"/>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5. Wireflow del taller en Figma: «Revisión y confirmación del pedido».</w:t>
      </w:r>
    </w:p>
    <w:p>
      <w:pPr>
        <w:spacing w:after="120" w:line="240" w:lineRule="auto"/>
        <w:ind w:left="360"/>
        <w:jc w:val="both"/>
        <w:rPr>
          <w:rFonts w:ascii="Times New Roman" w:hAnsi="Times New Roman"/>
        </w:rPr>
      </w:pPr>
      <w:r>
        <w:rPr>
          <w:rFonts w:ascii="Times New Roman" w:hAnsi="Times New Roman"/>
          <w:b/>
        </w:rPr>
        <w:t xml:space="preserve">Wireflow del taller en Figma: </w:t>
      </w:r>
      <w:hyperlink r:id="rIdFigma" w:history="1">
        <w:r>
          <w:rPr>
            <w:rFonts w:ascii="Times New Roman" w:hAnsi="Times New Roman"/>
            <w:color w:val="0563C1"/>
            <w:u w:val="single"/>
          </w:rPr>
          <w:t xml:space="preserve">https://flap-bottom-98029162.figma.site/</w:t>
        </w:r>
      </w:hyperlink>
    </w:p>
    <w:p>
      <w:pPr>
        <w:spacing w:after="120" w:line="240" w:lineRule="auto"/>
        <w:ind w:left="360"/>
        <w:jc w:val="both"/>
        <w:rPr>
          <w:rFonts w:ascii="Times New Roman" w:hAnsi="Times New Roman"/>
        </w:rPr>
      </w:pPr>
      <w:r>
        <w:rPr>
          <w:rFonts w:ascii="Times New Roman" w:hAnsi="Times New Roman"/>
          <w:b/>
        </w:rPr>
        <w:t xml:space="preserve">Prototipo navegable en Figma (W1 – W7 y E1 – E4): </w:t>
      </w:r>
      <w:hyperlink r:id="rIdFigma2" w:history="1">
        <w:r>
          <w:rPr>
            <w:rFonts w:ascii="Times New Roman" w:hAnsi="Times New Roman"/>
            <w:color w:val="0563C1"/>
            <w:u w:val="single"/>
          </w:rPr>
          <w:t xml:space="preserve">https://www.figma.com/proto/0bxGDlHenLKFwC9IroyRXt?node-id=2-4&amp;starting-point-node-id=2%3A4</w:t>
        </w:r>
      </w:hyperlink>
    </w:p>
    <w:p>
      <w:pPr>
        <w:spacing w:after="120" w:line="240" w:lineRule="auto"/>
        <w:ind w:left="360"/>
        <w:jc w:val="both"/>
        <w:rPr>
          <w:rFonts w:ascii="Times New Roman" w:hAnsi="Times New Roman"/>
        </w:rPr>
      </w:pPr>
      <w:r>
        <w:rPr>
          <w:rFonts w:ascii="Times New Roman" w:hAnsi="Times New Roman"/>
        </w:rPr>
        <w:t xml:space="preserve">En el archivo de Figma, el modo </w:t>
      </w:r>
      <w:r>
        <w:rPr>
          <w:rFonts w:ascii="Times New Roman" w:hAnsi="Times New Roman"/>
          <w:b/>
        </w:rPr>
        <w:t xml:space="preserve">Presentar</w:t>
      </w:r>
      <w:r>
        <w:rPr>
          <w:rFonts w:ascii="Times New Roman" w:hAnsi="Times New Roman"/>
        </w:rPr>
        <w:t xml:space="preserve"> ofrece tres flujos de inicio: «Flujo 1 · Realizar y confirmar un pedido», «Flujo 2 · Modificar el pedido antes de pagar» y «Estado · Pago rechazado»; todos los botones y enlaces de las pantallas están conectados. El prototipo HTML también está publicado en GitHub Pages: https://hlagua.github.io/APE4_Fase1/</w:t>
      </w:r>
    </w:p>
    <w:p>
      <w:pPr>
        <w:spacing w:after="120" w:line="240" w:lineRule="auto"/>
        <w:ind w:left="360"/>
        <w:jc w:val="both"/>
        <w:rPr>
          <w:rFonts w:ascii="Times New Roman" w:hAnsi="Times New Roman"/>
        </w:rPr>
      </w:pPr>
      <w:r>
        <w:rPr>
          <w:rFonts w:ascii="Times New Roman" w:hAnsi="Times New Roman"/>
        </w:rPr>
        <w:t xml:space="preserve">Para completar la aplicación se diseñaron siete wireframes (la guía pide un mínimo de cuatro) en escala de grises, con el mismo marco y los mismos componentes, y se conectaron como </w:t>
      </w:r>
      <w:r>
        <w:rPr>
          <w:rFonts w:ascii="Times New Roman" w:hAnsi="Times New Roman"/>
          <w:b/>
        </w:rPr>
        <w:t xml:space="preserve">prototipo navegable</w:t>
      </w:r>
      <w:r>
        <w:rPr>
          <w:rFonts w:ascii="Times New Roman" w:hAnsi="Times New Roman"/>
        </w:rPr>
        <w:t xml:space="preserve"> en Figma y en HTML (carpeta 07_prototipo del repositorio), en el que se pueden ejecutar las dos tareas.</w:t>
      </w:r>
    </w:p>
    <w:tbl>
      <w:tblPr>
        <w:tblStyle w:val="Tablaconcuadrculaclara"/>
        <w:tblW w:w="8144" w:type="dxa"/>
        <w:tblInd w:w="360" w:type="dxa"/>
        <w:tblLayout w:type="fixed"/>
        <w:tblLook w:val="04A0" w:firstRow="1" w:lastRow="0" w:firstColumn="1" w:lastColumn="0" w:noHBand="0" w:noVBand="1"/>
      </w:tblPr>
      <w:tblGrid>
        <w:gridCol w:w="2000"/>
        <w:gridCol w:w="1500"/>
        <w:gridCol w:w="3800"/>
        <w:gridCol w:w="844"/>
      </w:tblGrid>
      <w:tr>
        <w:trPr>
          <w:tblHeader/>
          <w:cantSplit/>
        </w:trPr>
        <w:tc>
          <w:tcPr>
            <w:tcW w:w="2000" w:type="dxa"/>
            <w:shd w:val="clear" w:color="auto" w:fill="D9D9D9"/>
          </w:tcPr>
          <w:p>
            <w:pPr>
              <w:spacing w:before="20" w:after="20" w:line="240" w:lineRule="auto"/>
              <w:jc w:val="center"/>
            </w:pPr>
            <w:r>
              <w:rPr>
                <w:rFonts w:ascii="Times New Roman" w:hAnsi="Times New Roman"/>
                <w:b/>
                <w:sz w:val="19"/>
                <w:szCs w:val="19"/>
              </w:rPr>
              <w:t xml:space="preserve">Wireframe</w:t>
            </w:r>
          </w:p>
        </w:tc>
        <w:tc>
          <w:tcPr>
            <w:tcW w:w="1500" w:type="dxa"/>
            <w:shd w:val="clear" w:color="auto" w:fill="D9D9D9"/>
          </w:tcPr>
          <w:p>
            <w:pPr>
              <w:spacing w:before="20" w:after="20" w:line="240" w:lineRule="auto"/>
              <w:jc w:val="center"/>
            </w:pPr>
            <w:r>
              <w:rPr>
                <w:rFonts w:ascii="Times New Roman" w:hAnsi="Times New Roman"/>
                <w:b/>
                <w:sz w:val="19"/>
                <w:szCs w:val="19"/>
              </w:rPr>
              <w:t xml:space="preserve">Propósito</w:t>
            </w:r>
          </w:p>
        </w:tc>
        <w:tc>
          <w:tcPr>
            <w:tcW w:w="3800" w:type="dxa"/>
            <w:shd w:val="clear" w:color="auto" w:fill="D9D9D9"/>
          </w:tcPr>
          <w:p>
            <w:pPr>
              <w:spacing w:before="20" w:after="20" w:line="240" w:lineRule="auto"/>
              <w:jc w:val="center"/>
            </w:pPr>
            <w:r>
              <w:rPr>
                <w:rFonts w:ascii="Times New Roman" w:hAnsi="Times New Roman"/>
                <w:b/>
                <w:sz w:val="19"/>
                <w:szCs w:val="19"/>
              </w:rPr>
              <w:t xml:space="preserve">Contenido y controles</w:t>
            </w:r>
          </w:p>
        </w:tc>
        <w:tc>
          <w:tcPr>
            <w:tcW w:w="844" w:type="dxa"/>
            <w:shd w:val="clear" w:color="auto" w:fill="D9D9D9"/>
          </w:tcPr>
          <w:p>
            <w:pPr>
              <w:spacing w:before="20" w:after="20" w:line="240" w:lineRule="auto"/>
              <w:jc w:val="center"/>
            </w:pPr>
            <w:r>
              <w:rPr>
                <w:rFonts w:ascii="Times New Roman" w:hAnsi="Times New Roman"/>
                <w:b/>
                <w:sz w:val="19"/>
                <w:szCs w:val="19"/>
              </w:rPr>
              <w:t xml:space="preserve">Req.</w:t>
            </w:r>
          </w:p>
        </w:tc>
      </w:tr>
      <w:tr>
        <w:trPr>
          <w:cantSplit/>
        </w:trPr>
        <w:tc>
          <w:tcPr>
            <w:tcW w:w="2000" w:type="dxa"/>
          </w:tcPr>
          <w:p>
            <w:pPr>
              <w:spacing w:before="20" w:after="20" w:line="240" w:lineRule="auto"/>
            </w:pPr>
            <w:r>
              <w:rPr>
                <w:rFonts w:ascii="Times New Roman" w:hAnsi="Times New Roman"/>
                <w:sz w:val="19"/>
                <w:szCs w:val="19"/>
              </w:rPr>
              <w:t xml:space="preserve">W1 · Inicio</w:t>
            </w:r>
          </w:p>
        </w:tc>
        <w:tc>
          <w:tcPr>
            <w:tcW w:w="1500" w:type="dxa"/>
          </w:tcPr>
          <w:p>
            <w:pPr>
              <w:spacing w:before="20" w:after="20" w:line="240" w:lineRule="auto"/>
            </w:pPr>
            <w:r>
              <w:rPr>
                <w:rFonts w:ascii="Times New Roman" w:hAnsi="Times New Roman"/>
                <w:sz w:val="19"/>
                <w:szCs w:val="19"/>
              </w:rPr>
              <w:t xml:space="preserve">Punto de entrada.</w:t>
            </w:r>
          </w:p>
        </w:tc>
        <w:tc>
          <w:tcPr>
            <w:tcW w:w="3800" w:type="dxa"/>
          </w:tcPr>
          <w:p>
            <w:pPr>
              <w:spacing w:before="20" w:after="20" w:line="240" w:lineRule="auto"/>
            </w:pPr>
            <w:r>
              <w:rPr>
                <w:rFonts w:ascii="Times New Roman" w:hAnsi="Times New Roman"/>
                <w:sz w:val="19"/>
                <w:szCs w:val="19"/>
              </w:rPr>
              <w:t xml:space="preserve">Barra de navegación, mensaje «Pide antes de llegar», botón «Ver menú», pedido en curso, horario.</w:t>
            </w:r>
          </w:p>
        </w:tc>
        <w:tc>
          <w:tcPr>
            <w:tcW w:w="844" w:type="dxa"/>
          </w:tcPr>
          <w:p>
            <w:pPr>
              <w:spacing w:before="20" w:after="20" w:line="240" w:lineRule="auto"/>
            </w:pPr>
            <w:r>
              <w:rPr>
                <w:rFonts w:ascii="Times New Roman" w:hAnsi="Times New Roman"/>
                <w:sz w:val="19"/>
                <w:szCs w:val="19"/>
              </w:rPr>
              <w:t xml:space="preserve">RF-01</w:t>
            </w:r>
          </w:p>
        </w:tc>
      </w:tr>
      <w:tr>
        <w:trPr>
          <w:cantSplit/>
        </w:trPr>
        <w:tc>
          <w:tcPr>
            <w:tcW w:w="2000" w:type="dxa"/>
          </w:tcPr>
          <w:p>
            <w:pPr>
              <w:spacing w:before="20" w:after="20" w:line="240" w:lineRule="auto"/>
            </w:pPr>
            <w:r>
              <w:rPr>
                <w:rFonts w:ascii="Times New Roman" w:hAnsi="Times New Roman"/>
                <w:sz w:val="19"/>
                <w:szCs w:val="19"/>
              </w:rPr>
              <w:t xml:space="preserve">W2 · Menú</w:t>
            </w:r>
          </w:p>
        </w:tc>
        <w:tc>
          <w:tcPr>
            <w:tcW w:w="1500" w:type="dxa"/>
          </w:tcPr>
          <w:p>
            <w:pPr>
              <w:spacing w:before="20" w:after="20" w:line="240" w:lineRule="auto"/>
            </w:pPr>
            <w:r>
              <w:rPr>
                <w:rFonts w:ascii="Times New Roman" w:hAnsi="Times New Roman"/>
                <w:sz w:val="19"/>
                <w:szCs w:val="19"/>
              </w:rPr>
              <w:t xml:space="preserve">Elegir productos.</w:t>
            </w:r>
          </w:p>
        </w:tc>
        <w:tc>
          <w:tcPr>
            <w:tcW w:w="3800" w:type="dxa"/>
          </w:tcPr>
          <w:p>
            <w:pPr>
              <w:spacing w:before="20" w:after="20" w:line="240" w:lineRule="auto"/>
            </w:pPr>
            <w:r>
              <w:rPr>
                <w:rFonts w:ascii="Times New Roman" w:hAnsi="Times New Roman"/>
                <w:sz w:val="19"/>
                <w:szCs w:val="19"/>
              </w:rPr>
              <w:t xml:space="preserve">Buscador, filtros, tarjetas con precio y «AGOTADO», barra fija «Ver mi pedido».</w:t>
            </w:r>
          </w:p>
        </w:tc>
        <w:tc>
          <w:tcPr>
            <w:tcW w:w="844" w:type="dxa"/>
          </w:tcPr>
          <w:p>
            <w:pPr>
              <w:spacing w:before="20" w:after="20" w:line="240" w:lineRule="auto"/>
            </w:pPr>
            <w:r>
              <w:rPr>
                <w:rFonts w:ascii="Times New Roman" w:hAnsi="Times New Roman"/>
                <w:sz w:val="19"/>
                <w:szCs w:val="19"/>
              </w:rPr>
              <w:t xml:space="preserve">RF-01, 02</w:t>
            </w:r>
          </w:p>
        </w:tc>
      </w:tr>
      <w:tr>
        <w:trPr>
          <w:cantSplit/>
        </w:trPr>
        <w:tc>
          <w:tcPr>
            <w:tcW w:w="2000" w:type="dxa"/>
          </w:tcPr>
          <w:p>
            <w:pPr>
              <w:spacing w:before="20" w:after="20" w:line="240" w:lineRule="auto"/>
            </w:pPr>
            <w:r>
              <w:rPr>
                <w:rFonts w:ascii="Times New Roman" w:hAnsi="Times New Roman"/>
                <w:sz w:val="19"/>
                <w:szCs w:val="19"/>
              </w:rPr>
              <w:t xml:space="preserve">W3 · Detalle</w:t>
            </w:r>
          </w:p>
        </w:tc>
        <w:tc>
          <w:tcPr>
            <w:tcW w:w="1500" w:type="dxa"/>
          </w:tcPr>
          <w:p>
            <w:pPr>
              <w:spacing w:before="20" w:after="20" w:line="240" w:lineRule="auto"/>
            </w:pPr>
            <w:r>
              <w:rPr>
                <w:rFonts w:ascii="Times New Roman" w:hAnsi="Times New Roman"/>
                <w:sz w:val="19"/>
                <w:szCs w:val="19"/>
              </w:rPr>
              <w:t xml:space="preserve">Decidir y agregar.</w:t>
            </w:r>
          </w:p>
        </w:tc>
        <w:tc>
          <w:tcPr>
            <w:tcW w:w="3800" w:type="dxa"/>
          </w:tcPr>
          <w:p>
            <w:pPr>
              <w:spacing w:before="20" w:after="20" w:line="240" w:lineRule="auto"/>
            </w:pPr>
            <w:r>
              <w:rPr>
                <w:rFonts w:ascii="Times New Roman" w:hAnsi="Times New Roman"/>
                <w:sz w:val="19"/>
                <w:szCs w:val="19"/>
              </w:rPr>
              <w:t xml:space="preserve">Foto, descripción, precio, opción, cantidad, «Agregar al pedido · $1.50»; estado agotado.</w:t>
            </w:r>
          </w:p>
        </w:tc>
        <w:tc>
          <w:tcPr>
            <w:tcW w:w="844" w:type="dxa"/>
          </w:tcPr>
          <w:p>
            <w:pPr>
              <w:spacing w:before="20" w:after="20" w:line="240" w:lineRule="auto"/>
            </w:pPr>
            <w:r>
              <w:rPr>
                <w:rFonts w:ascii="Times New Roman" w:hAnsi="Times New Roman"/>
                <w:sz w:val="19"/>
                <w:szCs w:val="19"/>
              </w:rPr>
              <w:t xml:space="preserve">RF-03</w:t>
            </w:r>
          </w:p>
        </w:tc>
      </w:tr>
      <w:tr>
        <w:trPr>
          <w:cantSplit/>
        </w:trPr>
        <w:tc>
          <w:tcPr>
            <w:tcW w:w="2000" w:type="dxa"/>
          </w:tcPr>
          <w:p>
            <w:pPr>
              <w:spacing w:before="20" w:after="20" w:line="240" w:lineRule="auto"/>
            </w:pPr>
            <w:r>
              <w:rPr>
                <w:rFonts w:ascii="Times New Roman" w:hAnsi="Times New Roman"/>
                <w:sz w:val="19"/>
                <w:szCs w:val="19"/>
              </w:rPr>
              <w:t xml:space="preserve">W4 · Resumen (Pantalla 1 del taller)</w:t>
            </w:r>
          </w:p>
        </w:tc>
        <w:tc>
          <w:tcPr>
            <w:tcW w:w="1500" w:type="dxa"/>
          </w:tcPr>
          <w:p>
            <w:pPr>
              <w:spacing w:before="20" w:after="20" w:line="240" w:lineRule="auto"/>
            </w:pPr>
            <w:r>
              <w:rPr>
                <w:rFonts w:ascii="Times New Roman" w:hAnsi="Times New Roman"/>
                <w:sz w:val="19"/>
                <w:szCs w:val="19"/>
              </w:rPr>
              <w:t xml:space="preserve">Revisar antes de pagar.</w:t>
            </w:r>
          </w:p>
        </w:tc>
        <w:tc>
          <w:tcPr>
            <w:tcW w:w="3800" w:type="dxa"/>
          </w:tcPr>
          <w:p>
            <w:pPr>
              <w:spacing w:before="20" w:after="20" w:line="240" w:lineRule="auto"/>
            </w:pPr>
            <w:r>
              <w:rPr>
                <w:rFonts w:ascii="Times New Roman" w:hAnsi="Times New Roman"/>
                <w:sz w:val="19"/>
                <w:szCs w:val="19"/>
              </w:rPr>
              <w:t xml:space="preserve">Productos y total, retiro, método de pago, «Editar Pedido», «Confirmar y Pagar»; estado de pago rechazado.</w:t>
            </w:r>
          </w:p>
        </w:tc>
        <w:tc>
          <w:tcPr>
            <w:tcW w:w="844" w:type="dxa"/>
          </w:tcPr>
          <w:p>
            <w:pPr>
              <w:spacing w:before="20" w:after="20" w:line="240" w:lineRule="auto"/>
            </w:pPr>
            <w:r>
              <w:rPr>
                <w:rFonts w:ascii="Times New Roman" w:hAnsi="Times New Roman"/>
                <w:sz w:val="19"/>
                <w:szCs w:val="19"/>
              </w:rPr>
              <w:t xml:space="preserve">RF-04, 06</w:t>
            </w:r>
          </w:p>
        </w:tc>
      </w:tr>
      <w:tr>
        <w:trPr>
          <w:cantSplit/>
        </w:trPr>
        <w:tc>
          <w:tcPr>
            <w:tcW w:w="2000" w:type="dxa"/>
          </w:tcPr>
          <w:p>
            <w:pPr>
              <w:spacing w:before="20" w:after="20" w:line="240" w:lineRule="auto"/>
            </w:pPr>
            <w:r>
              <w:rPr>
                <w:rFonts w:ascii="Times New Roman" w:hAnsi="Times New Roman"/>
                <w:sz w:val="19"/>
                <w:szCs w:val="19"/>
              </w:rPr>
              <w:t xml:space="preserve">W5 · Modificar (Pantalla 2B)</w:t>
            </w:r>
          </w:p>
        </w:tc>
        <w:tc>
          <w:tcPr>
            <w:tcW w:w="1500" w:type="dxa"/>
          </w:tcPr>
          <w:p>
            <w:pPr>
              <w:spacing w:before="20" w:after="20" w:line="240" w:lineRule="auto"/>
            </w:pPr>
            <w:r>
              <w:rPr>
                <w:rFonts w:ascii="Times New Roman" w:hAnsi="Times New Roman"/>
                <w:sz w:val="19"/>
                <w:szCs w:val="19"/>
              </w:rPr>
              <w:t xml:space="preserve">Corregir el pedido.</w:t>
            </w:r>
          </w:p>
        </w:tc>
        <w:tc>
          <w:tcPr>
            <w:tcW w:w="3800" w:type="dxa"/>
          </w:tcPr>
          <w:p>
            <w:pPr>
              <w:spacing w:before="20" w:after="20" w:line="240" w:lineRule="auto"/>
            </w:pPr>
            <w:r>
              <w:rPr>
                <w:rFonts w:ascii="Times New Roman" w:hAnsi="Times New Roman"/>
                <w:sz w:val="19"/>
                <w:szCs w:val="19"/>
              </w:rPr>
              <w:t xml:space="preserve">Tarjetas con «−» / «+» y basurero, nuevo total, «Guardar Cambios» (desactivado sin cambios), diálogos.</w:t>
            </w:r>
          </w:p>
        </w:tc>
        <w:tc>
          <w:tcPr>
            <w:tcW w:w="844" w:type="dxa"/>
          </w:tcPr>
          <w:p>
            <w:pPr>
              <w:spacing w:before="20" w:after="20" w:line="240" w:lineRule="auto"/>
            </w:pPr>
            <w:r>
              <w:rPr>
                <w:rFonts w:ascii="Times New Roman" w:hAnsi="Times New Roman"/>
                <w:sz w:val="19"/>
                <w:szCs w:val="19"/>
              </w:rPr>
              <w:t xml:space="preserve">RF-05</w:t>
            </w:r>
          </w:p>
        </w:tc>
      </w:tr>
      <w:tr>
        <w:trPr>
          <w:cantSplit/>
        </w:trPr>
        <w:tc>
          <w:tcPr>
            <w:tcW w:w="2000" w:type="dxa"/>
          </w:tcPr>
          <w:p>
            <w:pPr>
              <w:spacing w:before="20" w:after="20" w:line="240" w:lineRule="auto"/>
            </w:pPr>
            <w:r>
              <w:rPr>
                <w:rFonts w:ascii="Times New Roman" w:hAnsi="Times New Roman"/>
                <w:sz w:val="19"/>
                <w:szCs w:val="19"/>
              </w:rPr>
              <w:t xml:space="preserve">W6 · Confirmación (Pantalla 2A)</w:t>
            </w:r>
          </w:p>
        </w:tc>
        <w:tc>
          <w:tcPr>
            <w:tcW w:w="1500" w:type="dxa"/>
          </w:tcPr>
          <w:p>
            <w:pPr>
              <w:spacing w:before="20" w:after="20" w:line="240" w:lineRule="auto"/>
            </w:pPr>
            <w:r>
              <w:rPr>
                <w:rFonts w:ascii="Times New Roman" w:hAnsi="Times New Roman"/>
                <w:sz w:val="19"/>
                <w:szCs w:val="19"/>
              </w:rPr>
              <w:t xml:space="preserve">Informar el resultado.</w:t>
            </w:r>
          </w:p>
        </w:tc>
        <w:tc>
          <w:tcPr>
            <w:tcW w:w="3800" w:type="dxa"/>
          </w:tcPr>
          <w:p>
            <w:pPr>
              <w:spacing w:before="20" w:after="20" w:line="240" w:lineRule="auto"/>
            </w:pPr>
            <w:r>
              <w:rPr>
                <w:rFonts w:ascii="Times New Roman" w:hAnsi="Times New Roman"/>
                <w:sz w:val="19"/>
                <w:szCs w:val="19"/>
              </w:rPr>
              <w:t xml:space="preserve">✓, «Pago aprobado», «¡Pedido Confirmado!», 10 minutos, #A24, resumen pagado, «Ver Estado del Pedido».</w:t>
            </w:r>
          </w:p>
        </w:tc>
        <w:tc>
          <w:tcPr>
            <w:tcW w:w="844" w:type="dxa"/>
          </w:tcPr>
          <w:p>
            <w:pPr>
              <w:spacing w:before="20" w:after="20" w:line="240" w:lineRule="auto"/>
            </w:pPr>
            <w:r>
              <w:rPr>
                <w:rFonts w:ascii="Times New Roman" w:hAnsi="Times New Roman"/>
                <w:sz w:val="19"/>
                <w:szCs w:val="19"/>
              </w:rPr>
              <w:t xml:space="preserve">RF-07</w:t>
            </w:r>
          </w:p>
        </w:tc>
      </w:tr>
      <w:tr>
        <w:trPr>
          <w:cantSplit/>
        </w:trPr>
        <w:tc>
          <w:tcPr>
            <w:tcW w:w="2000" w:type="dxa"/>
          </w:tcPr>
          <w:p>
            <w:pPr>
              <w:spacing w:before="20" w:after="20" w:line="240" w:lineRule="auto"/>
            </w:pPr>
            <w:r>
              <w:rPr>
                <w:rFonts w:ascii="Times New Roman" w:hAnsi="Times New Roman"/>
                <w:sz w:val="19"/>
                <w:szCs w:val="19"/>
              </w:rPr>
              <w:t xml:space="preserve">W7 · Estado del pedido</w:t>
            </w:r>
          </w:p>
        </w:tc>
        <w:tc>
          <w:tcPr>
            <w:tcW w:w="1500" w:type="dxa"/>
          </w:tcPr>
          <w:p>
            <w:pPr>
              <w:spacing w:before="20" w:after="20" w:line="240" w:lineRule="auto"/>
            </w:pPr>
            <w:r>
              <w:rPr>
                <w:rFonts w:ascii="Times New Roman" w:hAnsi="Times New Roman"/>
                <w:sz w:val="19"/>
                <w:szCs w:val="19"/>
              </w:rPr>
              <w:t xml:space="preserve">Saber cuándo retirar.</w:t>
            </w:r>
          </w:p>
        </w:tc>
        <w:tc>
          <w:tcPr>
            <w:tcW w:w="3800" w:type="dxa"/>
          </w:tcPr>
          <w:p>
            <w:pPr>
              <w:spacing w:before="20" w:after="20" w:line="240" w:lineRule="auto"/>
            </w:pPr>
            <w:r>
              <w:rPr>
                <w:rFonts w:ascii="Times New Roman" w:hAnsi="Times New Roman"/>
                <w:sz w:val="19"/>
                <w:szCs w:val="19"/>
              </w:rPr>
              <w:t xml:space="preserve">Barra de navegación, pasos del pedido, tiempo, lugar de retiro, historial.</w:t>
            </w:r>
          </w:p>
        </w:tc>
        <w:tc>
          <w:tcPr>
            <w:tcW w:w="844" w:type="dxa"/>
          </w:tcPr>
          <w:p>
            <w:pPr>
              <w:spacing w:before="20" w:after="20" w:line="240" w:lineRule="auto"/>
            </w:pPr>
            <w:r>
              <w:rPr>
                <w:rFonts w:ascii="Times New Roman" w:hAnsi="Times New Roman"/>
                <w:sz w:val="19"/>
                <w:szCs w:val="19"/>
              </w:rPr>
              <w:t xml:space="preserve">RF-08</w:t>
            </w:r>
          </w:p>
        </w:tc>
      </w:tr>
    </w:tbl>
    <w:p>
      <w:pPr>
        <w:spacing w:after="0" w:line="240" w:lineRule="auto"/>
        <w:rPr>
          <w:rFonts w:ascii="Times New Roman" w:hAnsi="Times New Roman"/>
        </w:rPr>
      </w:pPr>
    </w:p>
    <w:p>
      <w:pPr>
        <w:keepNext/>
        <w:spacing w:before="60" w:after="60" w:line="240" w:lineRule="auto"/>
        <w:ind w:left="360"/>
        <w:jc w:val="center"/>
      </w:pPr>
      <w:r>
        <w:drawing>
          <wp:inline distT="0" distB="0" distL="0" distR="0">
            <wp:extent cx="4937760" cy="4281639"/>
            <wp:effectExtent l="0" t="0" r="0" b="0"/>
            <wp:docPr id="9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ape6.png"/>
                    <pic:cNvPicPr/>
                  </pic:nvPicPr>
                  <pic:blipFill>
                    <a:blip r:embed="rIdApe6"/>
                    <a:stretch>
                      <a:fillRect/>
                    </a:stretch>
                  </pic:blipFill>
                  <pic:spPr>
                    <a:xfrm>
                      <a:off x="0" y="0"/>
                      <a:ext cx="4937760" cy="4281639"/>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6. W1 Inicio y W2 Menú.</w:t>
      </w:r>
    </w:p>
    <w:p>
      <w:pPr>
        <w:keepNext/>
        <w:spacing w:before="60" w:after="60" w:line="240" w:lineRule="auto"/>
        <w:ind w:left="360"/>
        <w:jc w:val="center"/>
      </w:pPr>
      <w:r>
        <w:drawing>
          <wp:inline distT="0" distB="0" distL="0" distR="0">
            <wp:extent cx="4937760" cy="3293568"/>
            <wp:effectExtent l="0" t="0" r="0" b="0"/>
            <wp:docPr id="9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ape7.png"/>
                    <pic:cNvPicPr/>
                  </pic:nvPicPr>
                  <pic:blipFill>
                    <a:blip r:embed="rIdApe7"/>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7. W3 Detalle del producto y W4 Resumen del pedido.</w:t>
      </w:r>
    </w:p>
    <w:p>
      <w:pPr>
        <w:keepNext/>
        <w:spacing w:before="60" w:after="60" w:line="240" w:lineRule="auto"/>
        <w:ind w:left="360"/>
        <w:jc w:val="center"/>
      </w:pPr>
      <w:r>
        <w:drawing>
          <wp:inline distT="0" distB="0" distL="0" distR="0">
            <wp:extent cx="4937760" cy="3293568"/>
            <wp:effectExtent l="0" t="0" r="0" b="0"/>
            <wp:docPr id="9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ape8.png"/>
                    <pic:cNvPicPr/>
                  </pic:nvPicPr>
                  <pic:blipFill>
                    <a:blip r:embed="rIdApe8"/>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8. W5 Modificar pedido y W6 Confirmación de compra.</w:t>
      </w:r>
    </w:p>
    <w:p>
      <w:pPr>
        <w:keepNext/>
        <w:spacing w:before="60" w:after="60" w:line="240" w:lineRule="auto"/>
        <w:ind w:left="360"/>
        <w:jc w:val="center"/>
      </w:pPr>
      <w:r>
        <w:drawing>
          <wp:inline distT="0" distB="0" distL="0" distR="0">
            <wp:extent cx="2468880" cy="3400734"/>
            <wp:effectExtent l="0" t="0" r="0" b="0"/>
            <wp:docPr id="9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pe9.png"/>
                    <pic:cNvPicPr/>
                  </pic:nvPicPr>
                  <pic:blipFill>
                    <a:blip r:embed="rIdApe9"/>
                    <a:stretch>
                      <a:fillRect/>
                    </a:stretch>
                  </pic:blipFill>
                  <pic:spPr>
                    <a:xfrm>
                      <a:off x="0" y="0"/>
                      <a:ext cx="2468880" cy="3400734"/>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9. W7 Estado del pedido.</w:t>
      </w:r>
    </w:p>
    <w:p>
      <w:pPr>
        <w:keepNext/>
        <w:spacing w:after="120" w:line="240" w:lineRule="auto"/>
        <w:ind w:left="360"/>
        <w:jc w:val="both"/>
        <w:rPr>
          <w:rFonts w:ascii="Times New Roman" w:hAnsi="Times New Roman"/>
        </w:rPr>
      </w:pPr>
      <w:r>
        <w:rPr>
          <w:rFonts w:ascii="Times New Roman" w:hAnsi="Times New Roman"/>
        </w:rPr>
        <w:t xml:space="preserve">Los estados de error y de confirmación identificados en los user flows también se bocetaron:</w:t>
      </w:r>
    </w:p>
    <w:p>
      <w:pPr>
        <w:keepNext/>
        <w:spacing w:before="60" w:after="60" w:line="240" w:lineRule="auto"/>
        <w:ind w:left="360"/>
        <w:jc w:val="center"/>
      </w:pPr>
      <w:r>
        <w:drawing>
          <wp:inline distT="0" distB="0" distL="0" distR="0">
            <wp:extent cx="4937760" cy="3293568"/>
            <wp:effectExtent l="0" t="0" r="0" b="0"/>
            <wp:docPr id="9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pe10.png"/>
                    <pic:cNvPicPr/>
                  </pic:nvPicPr>
                  <pic:blipFill>
                    <a:blip r:embed="rIdApe10"/>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10. E1 Pago rechazado (W4) y E2 Pedido vacío (W5).</w:t>
      </w:r>
    </w:p>
    <w:p>
      <w:pPr>
        <w:keepNext/>
        <w:spacing w:before="60" w:after="60" w:line="240" w:lineRule="auto"/>
        <w:ind w:left="360"/>
        <w:jc w:val="center"/>
      </w:pPr>
      <w:r>
        <w:drawing>
          <wp:inline distT="0" distB="0" distL="0" distR="0">
            <wp:extent cx="4937760" cy="3293568"/>
            <wp:effectExtent l="0" t="0" r="0" b="0"/>
            <wp:docPr id="9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ape11.png"/>
                    <pic:cNvPicPr/>
                  </pic:nvPicPr>
                  <pic:blipFill>
                    <a:blip r:embed="rIdApe11"/>
                    <a:stretch>
                      <a:fillRect/>
                    </a:stretch>
                  </pic:blipFill>
                  <pic:spPr>
                    <a:xfrm>
                      <a:off x="0" y="0"/>
                      <a:ext cx="4937760" cy="3293568"/>
                    </a:xfrm>
                    <a:prstGeom prst="rect">
                      <a:avLst/>
                    </a:prstGeom>
                  </pic:spPr>
                </pic:pic>
              </a:graphicData>
            </a:graphic>
          </wp:inline>
        </w:drawing>
      </w:r>
    </w:p>
    <w:p>
      <w:pPr>
        <w:spacing w:after="160" w:line="240" w:lineRule="auto"/>
        <w:ind w:left="360"/>
        <w:jc w:val="center"/>
        <w:rPr>
          <w:rFonts w:ascii="Times New Roman" w:hAnsi="Times New Roman"/>
        </w:rPr>
      </w:pPr>
      <w:r>
        <w:rPr>
          <w:rFonts w:ascii="Times New Roman" w:hAnsi="Times New Roman"/>
          <w:i/>
          <w:sz w:val="20"/>
          <w:szCs w:val="20"/>
        </w:rPr>
        <w:t xml:space="preserve">Figura 11. E3 Producto agotado (W3) y E4 Confirmación antes de eliminar (W5).</w:t>
      </w:r>
    </w:p>
    <w:p>
      <w:pPr>
        <w:keepNext/>
        <w:spacing w:before="120" w:after="60" w:line="240" w:lineRule="auto"/>
        <w:ind w:left="360"/>
        <w:jc w:val="both"/>
        <w:rPr>
          <w:rFonts w:ascii="Times New Roman" w:hAnsi="Times New Roman"/>
        </w:rPr>
      </w:pPr>
      <w:r>
        <w:rPr>
          <w:rFonts w:ascii="Times New Roman" w:hAnsi="Times New Roman"/>
          <w:b/>
        </w:rPr>
        <w:t xml:space="preserve">7. Explicación didáctica del proceso</w:t>
      </w:r>
    </w:p>
    <w:p>
      <w:pPr>
        <w:keepNext/>
        <w:spacing w:after="120" w:line="240" w:lineRule="auto"/>
        <w:ind w:left="360"/>
        <w:jc w:val="both"/>
        <w:rPr>
          <w:rFonts w:ascii="Times New Roman" w:hAnsi="Times New Roman"/>
        </w:rPr>
      </w:pPr>
      <w:r>
        <w:rPr>
          <w:rFonts w:ascii="Times New Roman" w:hAnsi="Times New Roman"/>
        </w:rPr>
        <w:t xml:space="preserve">Siguiendo el ejemplo de la guía, se muestra la secuencia completa con un requisito real del caso:</w:t>
      </w:r>
    </w:p>
    <w:tbl>
      <w:tblPr>
        <w:tblStyle w:val="Tablaconcuadrculaclara"/>
        <w:tblW w:w="8144" w:type="dxa"/>
        <w:tblInd w:w="360" w:type="dxa"/>
        <w:tblLayout w:type="fixed"/>
        <w:tblLook w:val="04A0" w:firstRow="1" w:lastRow="0" w:firstColumn="1" w:lastColumn="0" w:noHBand="0" w:noVBand="1"/>
      </w:tblPr>
      <w:tblGrid>
        <w:gridCol w:w="1700"/>
        <w:gridCol w:w="6444"/>
      </w:tblGrid>
      <w:tr>
        <w:trPr>
          <w:tblHeader/>
          <w:cantSplit/>
        </w:trPr>
        <w:tc>
          <w:tcPr>
            <w:tcW w:w="1700" w:type="dxa"/>
            <w:shd w:val="clear" w:color="auto" w:fill="D9D9D9"/>
          </w:tcPr>
          <w:p>
            <w:pPr>
              <w:spacing w:before="20" w:after="20" w:line="240" w:lineRule="auto"/>
              <w:jc w:val="center"/>
            </w:pPr>
            <w:r>
              <w:rPr>
                <w:rFonts w:ascii="Times New Roman" w:hAnsi="Times New Roman"/>
                <w:b/>
                <w:sz w:val="19"/>
                <w:szCs w:val="19"/>
              </w:rPr>
              <w:t xml:space="preserve">Paso</w:t>
            </w:r>
          </w:p>
        </w:tc>
        <w:tc>
          <w:tcPr>
            <w:tcW w:w="6444" w:type="dxa"/>
            <w:shd w:val="clear" w:color="auto" w:fill="D9D9D9"/>
          </w:tcPr>
          <w:p>
            <w:pPr>
              <w:spacing w:before="20" w:after="20" w:line="240" w:lineRule="auto"/>
              <w:jc w:val="center"/>
            </w:pPr>
            <w:r>
              <w:rPr>
                <w:rFonts w:ascii="Times New Roman" w:hAnsi="Times New Roman"/>
                <w:b/>
                <w:sz w:val="19"/>
                <w:szCs w:val="19"/>
              </w:rPr>
              <w:t xml:space="preserve">Aplicación en CaféU</w:t>
            </w:r>
          </w:p>
        </w:tc>
      </w:tr>
      <w:tr>
        <w:trPr>
          <w:cantSplit/>
        </w:trPr>
        <w:tc>
          <w:tcPr>
            <w:tcW w:w="1700" w:type="dxa"/>
          </w:tcPr>
          <w:p>
            <w:pPr>
              <w:spacing w:before="20" w:after="20" w:line="240" w:lineRule="auto"/>
            </w:pPr>
            <w:r>
              <w:rPr>
                <w:rFonts w:ascii="Times New Roman" w:hAnsi="Times New Roman"/>
                <w:sz w:val="19"/>
                <w:szCs w:val="19"/>
              </w:rPr>
              <w:t xml:space="preserve">Requisito</w:t>
            </w:r>
          </w:p>
        </w:tc>
        <w:tc>
          <w:tcPr>
            <w:tcW w:w="6444" w:type="dxa"/>
          </w:tcPr>
          <w:p>
            <w:pPr>
              <w:spacing w:before="20" w:after="20" w:line="240" w:lineRule="auto"/>
            </w:pPr>
            <w:r>
              <w:rPr>
                <w:rFonts w:ascii="Times New Roman" w:hAnsi="Times New Roman"/>
                <w:sz w:val="19"/>
                <w:szCs w:val="19"/>
              </w:rPr>
              <w:t xml:space="preserve">RF-04 / RF-06: el estudiante necesita revisar su pedido y confirmarlo y pagarlo antes de retirarlo.</w:t>
            </w:r>
          </w:p>
        </w:tc>
      </w:tr>
      <w:tr>
        <w:trPr>
          <w:cantSplit/>
        </w:trPr>
        <w:tc>
          <w:tcPr>
            <w:tcW w:w="1700" w:type="dxa"/>
          </w:tcPr>
          <w:p>
            <w:pPr>
              <w:spacing w:before="20" w:after="20" w:line="240" w:lineRule="auto"/>
            </w:pPr>
            <w:r>
              <w:rPr>
                <w:rFonts w:ascii="Times New Roman" w:hAnsi="Times New Roman"/>
                <w:sz w:val="19"/>
                <w:szCs w:val="19"/>
              </w:rPr>
              <w:t xml:space="preserve">Pantalla</w:t>
            </w:r>
          </w:p>
        </w:tc>
        <w:tc>
          <w:tcPr>
            <w:tcW w:w="6444" w:type="dxa"/>
          </w:tcPr>
          <w:p>
            <w:pPr>
              <w:spacing w:before="20" w:after="20" w:line="240" w:lineRule="auto"/>
            </w:pPr>
            <w:r>
              <w:rPr>
                <w:rFonts w:ascii="Times New Roman" w:hAnsi="Times New Roman"/>
                <w:sz w:val="19"/>
                <w:szCs w:val="19"/>
              </w:rPr>
              <w:t xml:space="preserve">W4 · Resumen del pedido («Confirmar Pedido»), Pantalla 1 del taller.</w:t>
            </w:r>
          </w:p>
        </w:tc>
      </w:tr>
      <w:tr>
        <w:trPr>
          <w:cantSplit/>
        </w:trPr>
        <w:tc>
          <w:tcPr>
            <w:tcW w:w="1700" w:type="dxa"/>
          </w:tcPr>
          <w:p>
            <w:pPr>
              <w:spacing w:before="20" w:after="20" w:line="240" w:lineRule="auto"/>
            </w:pPr>
            <w:r>
              <w:rPr>
                <w:rFonts w:ascii="Times New Roman" w:hAnsi="Times New Roman"/>
                <w:sz w:val="19"/>
                <w:szCs w:val="19"/>
              </w:rPr>
              <w:t xml:space="preserve">Sitemap</w:t>
            </w:r>
          </w:p>
        </w:tc>
        <w:tc>
          <w:tcPr>
            <w:tcW w:w="6444" w:type="dxa"/>
          </w:tcPr>
          <w:p>
            <w:pPr>
              <w:spacing w:before="20" w:after="20" w:line="240" w:lineRule="auto"/>
            </w:pPr>
            <w:r>
              <w:rPr>
                <w:rFonts w:ascii="Times New Roman" w:hAnsi="Times New Roman"/>
                <w:sz w:val="19"/>
                <w:szCs w:val="19"/>
              </w:rPr>
              <w:t xml:space="preserve">CaféU → Mi pedido → Resumen; de ahí dependen Modificar (W5) y Confirmación (W6).</w:t>
            </w:r>
          </w:p>
        </w:tc>
      </w:tr>
      <w:tr>
        <w:trPr>
          <w:cantSplit/>
        </w:trPr>
        <w:tc>
          <w:tcPr>
            <w:tcW w:w="1700" w:type="dxa"/>
          </w:tcPr>
          <w:p>
            <w:pPr>
              <w:spacing w:before="20" w:after="20" w:line="240" w:lineRule="auto"/>
            </w:pPr>
            <w:r>
              <w:rPr>
                <w:rFonts w:ascii="Times New Roman" w:hAnsi="Times New Roman"/>
                <w:sz w:val="19"/>
                <w:szCs w:val="19"/>
              </w:rPr>
              <w:t xml:space="preserve">User flow</w:t>
            </w:r>
          </w:p>
        </w:tc>
        <w:tc>
          <w:tcPr>
            <w:tcW w:w="6444" w:type="dxa"/>
          </w:tcPr>
          <w:p>
            <w:pPr>
              <w:spacing w:before="20" w:after="20" w:line="240" w:lineRule="auto"/>
            </w:pPr>
            <w:r>
              <w:rPr>
                <w:rFonts w:ascii="Times New Roman" w:hAnsi="Times New Roman"/>
                <w:sz w:val="19"/>
                <w:szCs w:val="19"/>
              </w:rPr>
              <w:t xml:space="preserve">Ver mi pedido → ¿El pedido es correcto? → Sí: «Confirmar y Pagar» → ¿Pago aprobado? → Sí: Confirmación #A24 → Ver estado. No: «Editar Pedido» (UF2) o mensaje de pago rechazado y «Reintentar».</w:t>
            </w:r>
          </w:p>
        </w:tc>
      </w:tr>
      <w:tr>
        <w:trPr>
          <w:cantSplit/>
        </w:trPr>
        <w:tc>
          <w:tcPr>
            <w:tcW w:w="1700" w:type="dxa"/>
          </w:tcPr>
          <w:p>
            <w:pPr>
              <w:spacing w:before="20" w:after="20" w:line="240" w:lineRule="auto"/>
            </w:pPr>
            <w:r>
              <w:rPr>
                <w:rFonts w:ascii="Times New Roman" w:hAnsi="Times New Roman"/>
                <w:sz w:val="19"/>
                <w:szCs w:val="19"/>
              </w:rPr>
              <w:t xml:space="preserve">Componentes</w:t>
            </w:r>
          </w:p>
        </w:tc>
        <w:tc>
          <w:tcPr>
            <w:tcW w:w="6444" w:type="dxa"/>
          </w:tcPr>
          <w:p>
            <w:pPr>
              <w:spacing w:before="20" w:after="20" w:line="240" w:lineRule="auto"/>
            </w:pPr>
            <w:r>
              <w:rPr>
                <w:rFonts w:ascii="Times New Roman" w:hAnsi="Times New Roman"/>
                <w:sz w:val="19"/>
                <w:szCs w:val="19"/>
              </w:rPr>
              <w:t xml:space="preserve">Encabezado con «←», tarjeta de resumen con total, tarjeta de retiro y pago, botón secundario «Editar Pedido», botón principal «Confirmar y Pagar», mensaje de error.</w:t>
            </w:r>
          </w:p>
        </w:tc>
      </w:tr>
      <w:tr>
        <w:trPr>
          <w:cantSplit/>
        </w:trPr>
        <w:tc>
          <w:tcPr>
            <w:tcW w:w="1700" w:type="dxa"/>
          </w:tcPr>
          <w:p>
            <w:pPr>
              <w:spacing w:before="20" w:after="20" w:line="240" w:lineRule="auto"/>
            </w:pPr>
            <w:r>
              <w:rPr>
                <w:rFonts w:ascii="Times New Roman" w:hAnsi="Times New Roman"/>
                <w:sz w:val="19"/>
                <w:szCs w:val="19"/>
              </w:rPr>
              <w:t xml:space="preserve">Wireframe</w:t>
            </w:r>
          </w:p>
        </w:tc>
        <w:tc>
          <w:tcPr>
            <w:tcW w:w="6444" w:type="dxa"/>
          </w:tcPr>
          <w:p>
            <w:pPr>
              <w:spacing w:before="20" w:after="20" w:line="240" w:lineRule="auto"/>
            </w:pPr>
            <w:r>
              <w:rPr>
                <w:rFonts w:ascii="Times New Roman" w:hAnsi="Times New Roman"/>
                <w:sz w:val="19"/>
                <w:szCs w:val="19"/>
              </w:rPr>
              <w:t xml:space="preserve">W4 (Figura 7) y su estado E1 (Figura 10).</w:t>
            </w:r>
          </w:p>
        </w:tc>
      </w:tr>
    </w:tbl>
    <w:p>
      <w:pPr>
        <w:spacing w:after="0" w:line="240" w:lineRule="auto"/>
        <w:rPr>
          <w:rFonts w:ascii="Times New Roman" w:hAnsi="Times New Roman"/>
        </w:rPr>
      </w:pPr>
    </w:p>
    <w:p>
      <w:pPr>
        <w:keepNext/>
        <w:spacing w:after="120" w:line="240" w:lineRule="auto"/>
        <w:ind w:left="360"/>
        <w:jc w:val="both"/>
        <w:rPr>
          <w:rFonts w:ascii="Times New Roman" w:hAnsi="Times New Roman"/>
        </w:rPr>
      </w:pPr>
      <w:r>
        <w:rPr>
          <w:rFonts w:ascii="Times New Roman" w:hAnsi="Times New Roman"/>
          <w:b/>
        </w:rPr>
        <w:t xml:space="preserve">Justificación de las decisiones de diseño y su efecto en la experiencia de usuario: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El total en negrita y el resumen agrupado en una tarjeta permiten verificar el pedido de un vistazo, lo que reduce la carga cognitiva justo antes de pagar.</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«Confirmar y Pagar» es el único botón relleno y está a la derecha, donde termina la lectura; «Editar Pedido» queda como alternativa visible pero menos destacada.</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Mostrar el lugar de retiro y el método de pago antes de confirmar evita sorpresas después del cobro.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Si el pago falla, el pedido se conserva y el botón cambia a «Reintentar pago»: la persona no pierde lo que armó ni tiene que empezar de nuevo.</w:t>
      </w:r>
    </w:p>
    <w:p>
      <w:pPr>
        <w:pStyle w:val="Prrafodelista"/>
        <w:numPr>
          <w:ilvl w:val="0"/>
          <w:numId w:val="3"/>
        </w:numPr>
        <w:spacing w:after="0" w:line="240" w:lineRule="auto"/>
        <w:jc w:val="both"/>
        <w:rPr>
          <w:rFonts w:ascii="Times New Roman" w:hAnsi="Times New Roman"/>
        </w:rPr>
      </w:pPr>
      <w:r>
        <w:rPr>
          <w:rFonts w:ascii="Times New Roman" w:hAnsi="Times New Roman"/>
        </w:rPr>
        <w:t xml:space="preserve">Ocultar la barra principal durante la compra evita salidas accidentales; la única salida, «←», está siempre en el mismo lugar.</w:t>
      </w:r>
    </w:p>
    <w:p>
      <w:pPr>
        <w:keepNext/>
        <w:spacing w:before="120" w:after="60" w:line="240" w:lineRule="auto"/>
        <w:ind w:left="360"/>
        <w:jc w:val="both"/>
        <w:rPr>
          <w:rFonts w:ascii="Times New Roman" w:hAnsi="Times New Roman"/>
        </w:rPr>
      </w:pPr>
      <w:r>
        <w:rPr>
          <w:rFonts w:ascii="Times New Roman" w:hAnsi="Times New Roman"/>
          <w:b/>
        </w:rPr>
        <w:t xml:space="preserve">8. Taller en clase: «¿Confirmar o editar?»</w:t>
      </w:r>
    </w:p>
    <w:p>
      <w:pPr>
        <w:keepNext/>
        <w:spacing w:after="120" w:line="240" w:lineRule="auto"/>
        <w:ind w:left="360"/>
        <w:jc w:val="both"/>
        <w:rPr>
          <w:rFonts w:ascii="Times New Roman" w:hAnsi="Times New Roman"/>
        </w:rPr>
      </w:pPr>
      <w:r>
        <w:rPr>
          <w:rFonts w:ascii="Times New Roman" w:hAnsi="Times New Roman"/>
        </w:rPr>
        <w:t xml:space="preserve">Las respuestas del grupo a las preguntas guía del taller fueron la base de las pantallas W4, W5 y W6:</w:t>
      </w:r>
    </w:p>
    <w:tbl>
      <w:tblPr>
        <w:tblStyle w:val="Tablaconcuadrculaclara"/>
        <w:tblW w:w="8144" w:type="dxa"/>
        <w:tblInd w:w="360" w:type="dxa"/>
        <w:tblLayout w:type="fixed"/>
        <w:tblLook w:val="04A0" w:firstRow="1" w:lastRow="0" w:firstColumn="1" w:lastColumn="0" w:noHBand="0" w:noVBand="1"/>
      </w:tblPr>
      <w:tblGrid>
        <w:gridCol w:w="2300"/>
        <w:gridCol w:w="5844"/>
      </w:tblGrid>
      <w:tr>
        <w:trPr>
          <w:tblHeader/>
          <w:cantSplit/>
        </w:trPr>
        <w:tc>
          <w:tcPr>
            <w:tcW w:w="2300" w:type="dxa"/>
            <w:shd w:val="clear" w:color="auto" w:fill="D9D9D9"/>
          </w:tcPr>
          <w:p>
            <w:pPr>
              <w:spacing w:before="20" w:after="20" w:line="240" w:lineRule="auto"/>
              <w:jc w:val="center"/>
            </w:pPr>
            <w:r>
              <w:rPr>
                <w:rFonts w:ascii="Times New Roman" w:hAnsi="Times New Roman"/>
                <w:b/>
                <w:sz w:val="19"/>
                <w:szCs w:val="19"/>
              </w:rPr>
              <w:t xml:space="preserve">Pregunta</w:t>
            </w:r>
          </w:p>
        </w:tc>
        <w:tc>
          <w:tcPr>
            <w:tcW w:w="5844" w:type="dxa"/>
            <w:shd w:val="clear" w:color="auto" w:fill="D9D9D9"/>
          </w:tcPr>
          <w:p>
            <w:pPr>
              <w:spacing w:before="20" w:after="20" w:line="240" w:lineRule="auto"/>
              <w:jc w:val="center"/>
            </w:pPr>
            <w:r>
              <w:rPr>
                <w:rFonts w:ascii="Times New Roman" w:hAnsi="Times New Roman"/>
                <w:b/>
                <w:sz w:val="19"/>
                <w:szCs w:val="19"/>
              </w:rPr>
              <w:t xml:space="preserve">Respuesta</w:t>
            </w:r>
          </w:p>
        </w:tc>
      </w:tr>
      <w:tr>
        <w:trPr>
          <w:cantSplit/>
        </w:trPr>
        <w:tc>
          <w:tcPr>
            <w:tcW w:w="2300" w:type="dxa"/>
          </w:tcPr>
          <w:p>
            <w:pPr>
              <w:spacing w:before="20" w:after="20" w:line="240" w:lineRule="auto"/>
            </w:pPr>
            <w:r>
              <w:rPr>
                <w:rFonts w:ascii="Times New Roman" w:hAnsi="Times New Roman"/>
                <w:sz w:val="19"/>
                <w:szCs w:val="19"/>
              </w:rPr>
              <w:t xml:space="preserve">¿En qué pantalla está la persona?</w:t>
            </w:r>
          </w:p>
        </w:tc>
        <w:tc>
          <w:tcPr>
            <w:tcW w:w="5844" w:type="dxa"/>
          </w:tcPr>
          <w:p>
            <w:pPr>
              <w:spacing w:before="20" w:after="20" w:line="240" w:lineRule="auto"/>
            </w:pPr>
            <w:r>
              <w:rPr>
                <w:rFonts w:ascii="Times New Roman" w:hAnsi="Times New Roman"/>
                <w:sz w:val="19"/>
                <w:szCs w:val="19"/>
              </w:rPr>
              <w:t xml:space="preserve">En la Pantalla 1, el resumen del pedido, donde ve el desglose de lo que pidió antes de pagar.</w:t>
            </w:r>
          </w:p>
        </w:tc>
      </w:tr>
      <w:tr>
        <w:trPr>
          <w:cantSplit/>
        </w:trPr>
        <w:tc>
          <w:tcPr>
            <w:tcW w:w="2300" w:type="dxa"/>
          </w:tcPr>
          <w:p>
            <w:pPr>
              <w:spacing w:before="20" w:after="20" w:line="240" w:lineRule="auto"/>
            </w:pPr>
            <w:r>
              <w:rPr>
                <w:rFonts w:ascii="Times New Roman" w:hAnsi="Times New Roman"/>
                <w:sz w:val="19"/>
                <w:szCs w:val="19"/>
              </w:rPr>
              <w:t xml:space="preserve">¿Qué acción realiza?</w:t>
            </w:r>
          </w:p>
        </w:tc>
        <w:tc>
          <w:tcPr>
            <w:tcW w:w="5844" w:type="dxa"/>
          </w:tcPr>
          <w:p>
            <w:pPr>
              <w:spacing w:before="20" w:after="20" w:line="240" w:lineRule="auto"/>
            </w:pPr>
            <w:r>
              <w:rPr>
                <w:rFonts w:ascii="Times New Roman" w:hAnsi="Times New Roman"/>
                <w:sz w:val="19"/>
                <w:szCs w:val="19"/>
              </w:rPr>
              <w:t xml:space="preserve">Opción 1: pulsa «Confirmar y Pagar» si está seguro de su pedido.</w:t>
            </w:r>
          </w:p>
          <w:p>
            <w:pPr>
              <w:spacing w:before="20" w:after="20" w:line="240" w:lineRule="auto"/>
            </w:pPr>
            <w:r>
              <w:rPr>
                <w:rFonts w:ascii="Times New Roman" w:hAnsi="Times New Roman"/>
                <w:sz w:val="19"/>
                <w:szCs w:val="19"/>
              </w:rPr>
              <w:t xml:space="preserve">Opción 2: pulsa «Editar Pedido» si quiere cambiar algo a último momento.</w:t>
            </w:r>
          </w:p>
        </w:tc>
      </w:tr>
      <w:tr>
        <w:trPr>
          <w:cantSplit/>
        </w:trPr>
        <w:tc>
          <w:tcPr>
            <w:tcW w:w="2300" w:type="dxa"/>
          </w:tcPr>
          <w:p>
            <w:pPr>
              <w:spacing w:before="20" w:after="20" w:line="240" w:lineRule="auto"/>
            </w:pPr>
            <w:r>
              <w:rPr>
                <w:rFonts w:ascii="Times New Roman" w:hAnsi="Times New Roman"/>
                <w:sz w:val="19"/>
                <w:szCs w:val="19"/>
              </w:rPr>
              <w:t xml:space="preserve">¿Qué pantalla o estado aparece después?</w:t>
            </w:r>
          </w:p>
        </w:tc>
        <w:tc>
          <w:tcPr>
            <w:tcW w:w="5844" w:type="dxa"/>
          </w:tcPr>
          <w:p>
            <w:pPr>
              <w:spacing w:before="20" w:after="20" w:line="240" w:lineRule="auto"/>
            </w:pPr>
            <w:r>
              <w:rPr>
                <w:rFonts w:ascii="Times New Roman" w:hAnsi="Times New Roman"/>
                <w:sz w:val="19"/>
                <w:szCs w:val="19"/>
              </w:rPr>
              <w:t xml:space="preserve">Si confirmó: «¡Pedido Confirmado!», que avisa que el café y el sánduche estarán listos en 10 minutos y permite ver el estado del pedido.</w:t>
            </w:r>
          </w:p>
          <w:p>
            <w:pPr>
              <w:spacing w:before="20" w:after="20" w:line="240" w:lineRule="auto"/>
            </w:pPr>
            <w:r>
              <w:rPr>
                <w:rFonts w:ascii="Times New Roman" w:hAnsi="Times New Roman"/>
                <w:sz w:val="19"/>
                <w:szCs w:val="19"/>
              </w:rPr>
              <w:t xml:space="preserve">Si editó: la pantalla de modificación, con opciones para cambiar cantidades o borrar ítems.</w:t>
            </w:r>
          </w:p>
        </w:tc>
      </w:tr>
      <w:tr>
        <w:trPr>
          <w:cantSplit/>
        </w:trPr>
        <w:tc>
          <w:tcPr>
            <w:tcW w:w="2300" w:type="dxa"/>
          </w:tcPr>
          <w:p>
            <w:pPr>
              <w:spacing w:before="20" w:after="20" w:line="240" w:lineRule="auto"/>
            </w:pPr>
            <w:r>
              <w:rPr>
                <w:rFonts w:ascii="Times New Roman" w:hAnsi="Times New Roman"/>
                <w:sz w:val="19"/>
                <w:szCs w:val="19"/>
              </w:rPr>
              <w:t xml:space="preserve">¿Qué información o control necesita?</w:t>
            </w:r>
          </w:p>
        </w:tc>
        <w:tc>
          <w:tcPr>
            <w:tcW w:w="5844" w:type="dxa"/>
          </w:tcPr>
          <w:p>
            <w:pPr>
              <w:spacing w:before="20" w:after="20" w:line="240" w:lineRule="auto"/>
            </w:pPr>
            <w:r>
              <w:rPr>
                <w:rFonts w:ascii="Times New Roman" w:hAnsi="Times New Roman"/>
                <w:sz w:val="19"/>
                <w:szCs w:val="19"/>
              </w:rPr>
              <w:t xml:space="preserve">Información: 1 café y 1 sánduche, sus precios ($1,50 y $2,75), el total ($4,25) y el tiempo de espera.</w:t>
            </w:r>
          </w:p>
          <w:p>
            <w:pPr>
              <w:spacing w:before="20" w:after="20" w:line="240" w:lineRule="auto"/>
            </w:pPr>
            <w:r>
              <w:rPr>
                <w:rFonts w:ascii="Times New Roman" w:hAnsi="Times New Roman"/>
                <w:sz w:val="19"/>
                <w:szCs w:val="19"/>
              </w:rPr>
              <w:t xml:space="preserve">Controles: «Confirmar y Pagar» y «Editar Pedido»; en la edición, «+», «−», el basurero y «Guardar Cambios».</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rPr>
        <w:t xml:space="preserve">Frente a la solución de referencia de la exposición, el taller trabajó las dos ramas en lugar de una, separó la edición en su propia pantalla (W5) con «Guardar Cambios» y agregó el número y el tiempo de espera en la confirmación. Lo que faltaba (el resumen de lo pagado en la confirmación) se incorporó en W6.</w:t>
      </w:r>
    </w:p>
    <w:p>
      <w:pPr>
        <w:keepNext/>
        <w:spacing w:before="120" w:after="60" w:line="240" w:lineRule="auto"/>
        <w:ind w:left="360"/>
        <w:jc w:val="both"/>
        <w:rPr>
          <w:rFonts w:ascii="Times New Roman" w:hAnsi="Times New Roman"/>
        </w:rPr>
      </w:pPr>
      <w:r>
        <w:rPr>
          <w:rFonts w:ascii="Times New Roman" w:hAnsi="Times New Roman"/>
          <w:b/>
        </w:rPr>
        <w:t xml:space="preserve">9. Trazabilidad entre artefactos</w:t>
      </w:r>
    </w:p>
    <w:p>
      <w:pPr>
        <w:keepNext/>
        <w:spacing w:after="120" w:line="240" w:lineRule="auto"/>
        <w:ind w:left="360"/>
        <w:jc w:val="both"/>
        <w:rPr>
          <w:rFonts w:ascii="Times New Roman" w:hAnsi="Times New Roman"/>
        </w:rPr>
      </w:pPr>
      <w:r>
        <w:rPr>
          <w:rFonts w:ascii="Times New Roman" w:hAnsi="Times New Roman"/>
        </w:rPr>
        <w:t xml:space="preserve">La guía exige coherencia entre requisitos, sitemap, flujos y pantallas. La tabla verifica que cada requisito aparece en los cuatro artefactos:</w:t>
      </w:r>
    </w:p>
    <w:tbl>
      <w:tblPr>
        <w:tblStyle w:val="Tablaconcuadrculaclara"/>
        <w:tblW w:w="8144" w:type="dxa"/>
        <w:tblInd w:w="360" w:type="dxa"/>
        <w:tblLayout w:type="fixed"/>
        <w:tblLook w:val="04A0" w:firstRow="1" w:lastRow="0" w:firstColumn="1" w:lastColumn="0" w:noHBand="0" w:noVBand="1"/>
      </w:tblPr>
      <w:tblGrid>
        <w:gridCol w:w="820"/>
        <w:gridCol w:w="1750"/>
        <w:gridCol w:w="2150"/>
        <w:gridCol w:w="2224"/>
        <w:gridCol w:w="1200"/>
      </w:tblGrid>
      <w:tr>
        <w:trPr>
          <w:tblHeader/>
          <w:cantSplit/>
        </w:trPr>
        <w:tc>
          <w:tcPr>
            <w:tcW w:w="820" w:type="dxa"/>
            <w:shd w:val="clear" w:color="auto" w:fill="D9D9D9"/>
          </w:tcPr>
          <w:p>
            <w:pPr>
              <w:spacing w:before="20" w:after="20" w:line="240" w:lineRule="auto"/>
              <w:jc w:val="center"/>
            </w:pPr>
            <w:r>
              <w:rPr>
                <w:rFonts w:ascii="Times New Roman" w:hAnsi="Times New Roman"/>
                <w:b/>
                <w:sz w:val="19"/>
                <w:szCs w:val="19"/>
              </w:rPr>
              <w:t xml:space="preserve">Req.</w:t>
            </w:r>
          </w:p>
        </w:tc>
        <w:tc>
          <w:tcPr>
            <w:tcW w:w="1750" w:type="dxa"/>
            <w:shd w:val="clear" w:color="auto" w:fill="D9D9D9"/>
          </w:tcPr>
          <w:p>
            <w:pPr>
              <w:spacing w:before="20" w:after="20" w:line="240" w:lineRule="auto"/>
              <w:jc w:val="center"/>
            </w:pPr>
            <w:r>
              <w:rPr>
                <w:rFonts w:ascii="Times New Roman" w:hAnsi="Times New Roman"/>
                <w:b/>
                <w:sz w:val="19"/>
                <w:szCs w:val="19"/>
              </w:rPr>
              <w:t xml:space="preserve">Sitemap</w:t>
            </w:r>
          </w:p>
        </w:tc>
        <w:tc>
          <w:tcPr>
            <w:tcW w:w="2150" w:type="dxa"/>
            <w:shd w:val="clear" w:color="auto" w:fill="D9D9D9"/>
          </w:tcPr>
          <w:p>
            <w:pPr>
              <w:spacing w:before="20" w:after="20" w:line="240" w:lineRule="auto"/>
              <w:jc w:val="center"/>
            </w:pPr>
            <w:r>
              <w:rPr>
                <w:rFonts w:ascii="Times New Roman" w:hAnsi="Times New Roman"/>
                <w:b/>
                <w:sz w:val="19"/>
                <w:szCs w:val="19"/>
              </w:rPr>
              <w:t xml:space="preserve">User flow</w:t>
            </w:r>
          </w:p>
        </w:tc>
        <w:tc>
          <w:tcPr>
            <w:tcW w:w="2224" w:type="dxa"/>
            <w:shd w:val="clear" w:color="auto" w:fill="D9D9D9"/>
          </w:tcPr>
          <w:p>
            <w:pPr>
              <w:spacing w:before="20" w:after="20" w:line="240" w:lineRule="auto"/>
              <w:jc w:val="center"/>
            </w:pPr>
            <w:r>
              <w:rPr>
                <w:rFonts w:ascii="Times New Roman" w:hAnsi="Times New Roman"/>
                <w:b/>
                <w:sz w:val="19"/>
                <w:szCs w:val="19"/>
              </w:rPr>
              <w:t xml:space="preserve">Componentes</w:t>
            </w:r>
          </w:p>
        </w:tc>
        <w:tc>
          <w:tcPr>
            <w:tcW w:w="1200" w:type="dxa"/>
            <w:shd w:val="clear" w:color="auto" w:fill="D9D9D9"/>
          </w:tcPr>
          <w:p>
            <w:pPr>
              <w:spacing w:before="20" w:after="20" w:line="240" w:lineRule="auto"/>
              <w:jc w:val="center"/>
            </w:pPr>
            <w:r>
              <w:rPr>
                <w:rFonts w:ascii="Times New Roman" w:hAnsi="Times New Roman"/>
                <w:b/>
                <w:sz w:val="19"/>
                <w:szCs w:val="19"/>
              </w:rPr>
              <w:t xml:space="preserve">Wireframe</w:t>
            </w:r>
          </w:p>
        </w:tc>
      </w:tr>
      <w:tr>
        <w:trPr>
          <w:cantSplit/>
        </w:trPr>
        <w:tc>
          <w:tcPr>
            <w:tcW w:w="820" w:type="dxa"/>
          </w:tcPr>
          <w:p>
            <w:pPr>
              <w:spacing w:before="20" w:after="20" w:line="240" w:lineRule="auto"/>
            </w:pPr>
            <w:r>
              <w:rPr>
                <w:rFonts w:ascii="Times New Roman" w:hAnsi="Times New Roman"/>
                <w:sz w:val="19"/>
                <w:szCs w:val="19"/>
              </w:rPr>
              <w:t xml:space="preserve">RF-01</w:t>
            </w:r>
          </w:p>
        </w:tc>
        <w:tc>
          <w:tcPr>
            <w:tcW w:w="1750" w:type="dxa"/>
          </w:tcPr>
          <w:p>
            <w:pPr>
              <w:spacing w:before="20" w:after="20" w:line="240" w:lineRule="auto"/>
            </w:pPr>
            <w:r>
              <w:rPr>
                <w:rFonts w:ascii="Times New Roman" w:hAnsi="Times New Roman"/>
                <w:sz w:val="19"/>
                <w:szCs w:val="19"/>
              </w:rPr>
              <w:t xml:space="preserve">Inicio, Menú</w:t>
            </w:r>
          </w:p>
        </w:tc>
        <w:tc>
          <w:tcPr>
            <w:tcW w:w="2150" w:type="dxa"/>
          </w:tcPr>
          <w:p>
            <w:pPr>
              <w:spacing w:before="20" w:after="20" w:line="240" w:lineRule="auto"/>
            </w:pPr>
            <w:r>
              <w:rPr>
                <w:rFonts w:ascii="Times New Roman" w:hAnsi="Times New Roman"/>
                <w:sz w:val="19"/>
                <w:szCs w:val="19"/>
              </w:rPr>
              <w:t xml:space="preserve">UF1: Inicio → Menú</w:t>
            </w:r>
          </w:p>
        </w:tc>
        <w:tc>
          <w:tcPr>
            <w:tcW w:w="2224" w:type="dxa"/>
          </w:tcPr>
          <w:p>
            <w:pPr>
              <w:spacing w:before="20" w:after="20" w:line="240" w:lineRule="auto"/>
            </w:pPr>
            <w:r>
              <w:rPr>
                <w:rFonts w:ascii="Times New Roman" w:hAnsi="Times New Roman"/>
                <w:sz w:val="19"/>
                <w:szCs w:val="19"/>
              </w:rPr>
              <w:t xml:space="preserve">Tarjeta de producto, botón principal</w:t>
            </w:r>
          </w:p>
        </w:tc>
        <w:tc>
          <w:tcPr>
            <w:tcW w:w="1200" w:type="dxa"/>
          </w:tcPr>
          <w:p>
            <w:pPr>
              <w:spacing w:before="20" w:after="20" w:line="240" w:lineRule="auto"/>
            </w:pPr>
            <w:r>
              <w:rPr>
                <w:rFonts w:ascii="Times New Roman" w:hAnsi="Times New Roman"/>
                <w:sz w:val="19"/>
                <w:szCs w:val="19"/>
              </w:rPr>
              <w:t xml:space="preserve">W1, W2</w:t>
            </w:r>
          </w:p>
        </w:tc>
      </w:tr>
      <w:tr>
        <w:trPr>
          <w:cantSplit/>
        </w:trPr>
        <w:tc>
          <w:tcPr>
            <w:tcW w:w="820" w:type="dxa"/>
          </w:tcPr>
          <w:p>
            <w:pPr>
              <w:spacing w:before="20" w:after="20" w:line="240" w:lineRule="auto"/>
            </w:pPr>
            <w:r>
              <w:rPr>
                <w:rFonts w:ascii="Times New Roman" w:hAnsi="Times New Roman"/>
                <w:sz w:val="19"/>
                <w:szCs w:val="19"/>
              </w:rPr>
              <w:t xml:space="preserve">RF-02</w:t>
            </w:r>
          </w:p>
        </w:tc>
        <w:tc>
          <w:tcPr>
            <w:tcW w:w="1750" w:type="dxa"/>
          </w:tcPr>
          <w:p>
            <w:pPr>
              <w:spacing w:before="20" w:after="20" w:line="240" w:lineRule="auto"/>
            </w:pPr>
            <w:r>
              <w:rPr>
                <w:rFonts w:ascii="Times New Roman" w:hAnsi="Times New Roman"/>
                <w:sz w:val="19"/>
                <w:szCs w:val="19"/>
              </w:rPr>
              <w:t xml:space="preserve">Menú</w:t>
            </w:r>
          </w:p>
        </w:tc>
        <w:tc>
          <w:tcPr>
            <w:tcW w:w="2150" w:type="dxa"/>
          </w:tcPr>
          <w:p>
            <w:pPr>
              <w:spacing w:before="20" w:after="20" w:line="240" w:lineRule="auto"/>
            </w:pPr>
            <w:r>
              <w:rPr>
                <w:rFonts w:ascii="Times New Roman" w:hAnsi="Times New Roman"/>
                <w:sz w:val="19"/>
                <w:szCs w:val="19"/>
              </w:rPr>
              <w:t xml:space="preserve">UF1: «Busca o filtra»</w:t>
            </w:r>
          </w:p>
        </w:tc>
        <w:tc>
          <w:tcPr>
            <w:tcW w:w="2224" w:type="dxa"/>
          </w:tcPr>
          <w:p>
            <w:pPr>
              <w:spacing w:before="20" w:after="20" w:line="240" w:lineRule="auto"/>
            </w:pPr>
            <w:r>
              <w:rPr>
                <w:rFonts w:ascii="Times New Roman" w:hAnsi="Times New Roman"/>
                <w:sz w:val="19"/>
                <w:szCs w:val="19"/>
              </w:rPr>
              <w:t xml:space="preserve">Campo de búsqueda, chips</w:t>
            </w:r>
          </w:p>
        </w:tc>
        <w:tc>
          <w:tcPr>
            <w:tcW w:w="1200" w:type="dxa"/>
          </w:tcPr>
          <w:p>
            <w:pPr>
              <w:spacing w:before="20" w:after="20" w:line="240" w:lineRule="auto"/>
            </w:pPr>
            <w:r>
              <w:rPr>
                <w:rFonts w:ascii="Times New Roman" w:hAnsi="Times New Roman"/>
                <w:sz w:val="19"/>
                <w:szCs w:val="19"/>
              </w:rPr>
              <w:t xml:space="preserve">W2</w:t>
            </w:r>
          </w:p>
        </w:tc>
      </w:tr>
      <w:tr>
        <w:trPr>
          <w:cantSplit/>
        </w:trPr>
        <w:tc>
          <w:tcPr>
            <w:tcW w:w="820" w:type="dxa"/>
          </w:tcPr>
          <w:p>
            <w:pPr>
              <w:spacing w:before="20" w:after="20" w:line="240" w:lineRule="auto"/>
            </w:pPr>
            <w:r>
              <w:rPr>
                <w:rFonts w:ascii="Times New Roman" w:hAnsi="Times New Roman"/>
                <w:sz w:val="19"/>
                <w:szCs w:val="19"/>
              </w:rPr>
              <w:t xml:space="preserve">RF-03</w:t>
            </w:r>
          </w:p>
        </w:tc>
        <w:tc>
          <w:tcPr>
            <w:tcW w:w="1750" w:type="dxa"/>
          </w:tcPr>
          <w:p>
            <w:pPr>
              <w:spacing w:before="20" w:after="20" w:line="240" w:lineRule="auto"/>
            </w:pPr>
            <w:r>
              <w:rPr>
                <w:rFonts w:ascii="Times New Roman" w:hAnsi="Times New Roman"/>
                <w:sz w:val="19"/>
                <w:szCs w:val="19"/>
              </w:rPr>
              <w:t xml:space="preserve">Menú › Detalle</w:t>
            </w:r>
          </w:p>
        </w:tc>
        <w:tc>
          <w:tcPr>
            <w:tcW w:w="2150" w:type="dxa"/>
          </w:tcPr>
          <w:p>
            <w:pPr>
              <w:spacing w:before="20" w:after="20" w:line="240" w:lineRule="auto"/>
            </w:pPr>
            <w:r>
              <w:rPr>
                <w:rFonts w:ascii="Times New Roman" w:hAnsi="Times New Roman"/>
                <w:sz w:val="19"/>
                <w:szCs w:val="19"/>
              </w:rPr>
              <w:t xml:space="preserve">UF1: ¿Disponible? → «Agregar»</w:t>
            </w:r>
          </w:p>
        </w:tc>
        <w:tc>
          <w:tcPr>
            <w:tcW w:w="2224" w:type="dxa"/>
          </w:tcPr>
          <w:p>
            <w:pPr>
              <w:spacing w:before="20" w:after="20" w:line="240" w:lineRule="auto"/>
            </w:pPr>
            <w:r>
              <w:rPr>
                <w:rFonts w:ascii="Times New Roman" w:hAnsi="Times New Roman"/>
                <w:sz w:val="19"/>
                <w:szCs w:val="19"/>
              </w:rPr>
              <w:t xml:space="preserve">Selector de cantidad, mensaje agotado</w:t>
            </w:r>
          </w:p>
        </w:tc>
        <w:tc>
          <w:tcPr>
            <w:tcW w:w="1200" w:type="dxa"/>
          </w:tcPr>
          <w:p>
            <w:pPr>
              <w:spacing w:before="20" w:after="20" w:line="240" w:lineRule="auto"/>
            </w:pPr>
            <w:r>
              <w:rPr>
                <w:rFonts w:ascii="Times New Roman" w:hAnsi="Times New Roman"/>
                <w:sz w:val="19"/>
                <w:szCs w:val="19"/>
              </w:rPr>
              <w:t xml:space="preserve">W3, E3</w:t>
            </w:r>
          </w:p>
        </w:tc>
      </w:tr>
      <w:tr>
        <w:trPr>
          <w:cantSplit/>
        </w:trPr>
        <w:tc>
          <w:tcPr>
            <w:tcW w:w="820" w:type="dxa"/>
          </w:tcPr>
          <w:p>
            <w:pPr>
              <w:spacing w:before="20" w:after="20" w:line="240" w:lineRule="auto"/>
            </w:pPr>
            <w:r>
              <w:rPr>
                <w:rFonts w:ascii="Times New Roman" w:hAnsi="Times New Roman"/>
                <w:sz w:val="19"/>
                <w:szCs w:val="19"/>
              </w:rPr>
              <w:t xml:space="preserve">RF-04</w:t>
            </w:r>
          </w:p>
        </w:tc>
        <w:tc>
          <w:tcPr>
            <w:tcW w:w="1750" w:type="dxa"/>
          </w:tcPr>
          <w:p>
            <w:pPr>
              <w:spacing w:before="20" w:after="20" w:line="240" w:lineRule="auto"/>
            </w:pPr>
            <w:r>
              <w:rPr>
                <w:rFonts w:ascii="Times New Roman" w:hAnsi="Times New Roman"/>
                <w:sz w:val="19"/>
                <w:szCs w:val="19"/>
              </w:rPr>
              <w:t xml:space="preserve">Mi pedido</w:t>
            </w:r>
          </w:p>
        </w:tc>
        <w:tc>
          <w:tcPr>
            <w:tcW w:w="2150" w:type="dxa"/>
          </w:tcPr>
          <w:p>
            <w:pPr>
              <w:spacing w:before="20" w:after="20" w:line="240" w:lineRule="auto"/>
            </w:pPr>
            <w:r>
              <w:rPr>
                <w:rFonts w:ascii="Times New Roman" w:hAnsi="Times New Roman"/>
                <w:sz w:val="19"/>
                <w:szCs w:val="19"/>
              </w:rPr>
              <w:t xml:space="preserve">UF1: W4 → ¿Es correcto?</w:t>
            </w:r>
          </w:p>
        </w:tc>
        <w:tc>
          <w:tcPr>
            <w:tcW w:w="2224" w:type="dxa"/>
          </w:tcPr>
          <w:p>
            <w:pPr>
              <w:spacing w:before="20" w:after="20" w:line="240" w:lineRule="auto"/>
            </w:pPr>
            <w:r>
              <w:rPr>
                <w:rFonts w:ascii="Times New Roman" w:hAnsi="Times New Roman"/>
                <w:sz w:val="19"/>
                <w:szCs w:val="19"/>
              </w:rPr>
              <w:t xml:space="preserve">Tarjeta de resumen</w:t>
            </w:r>
          </w:p>
        </w:tc>
        <w:tc>
          <w:tcPr>
            <w:tcW w:w="1200" w:type="dxa"/>
          </w:tcPr>
          <w:p>
            <w:pPr>
              <w:spacing w:before="20" w:after="20" w:line="240" w:lineRule="auto"/>
            </w:pPr>
            <w:r>
              <w:rPr>
                <w:rFonts w:ascii="Times New Roman" w:hAnsi="Times New Roman"/>
                <w:sz w:val="19"/>
                <w:szCs w:val="19"/>
              </w:rPr>
              <w:t xml:space="preserve">W4</w:t>
            </w:r>
          </w:p>
        </w:tc>
      </w:tr>
      <w:tr>
        <w:trPr>
          <w:cantSplit/>
        </w:trPr>
        <w:tc>
          <w:tcPr>
            <w:tcW w:w="820" w:type="dxa"/>
          </w:tcPr>
          <w:p>
            <w:pPr>
              <w:spacing w:before="20" w:after="20" w:line="240" w:lineRule="auto"/>
            </w:pPr>
            <w:r>
              <w:rPr>
                <w:rFonts w:ascii="Times New Roman" w:hAnsi="Times New Roman"/>
                <w:sz w:val="19"/>
                <w:szCs w:val="19"/>
              </w:rPr>
              <w:t xml:space="preserve">RF-05</w:t>
            </w:r>
          </w:p>
        </w:tc>
        <w:tc>
          <w:tcPr>
            <w:tcW w:w="1750" w:type="dxa"/>
          </w:tcPr>
          <w:p>
            <w:pPr>
              <w:spacing w:before="20" w:after="20" w:line="240" w:lineRule="auto"/>
            </w:pPr>
            <w:r>
              <w:rPr>
                <w:rFonts w:ascii="Times New Roman" w:hAnsi="Times New Roman"/>
                <w:sz w:val="19"/>
                <w:szCs w:val="19"/>
              </w:rPr>
              <w:t xml:space="preserve">Mi pedido › Modificar</w:t>
            </w:r>
          </w:p>
        </w:tc>
        <w:tc>
          <w:tcPr>
            <w:tcW w:w="2150" w:type="dxa"/>
          </w:tcPr>
          <w:p>
            <w:pPr>
              <w:spacing w:before="20" w:after="20" w:line="240" w:lineRule="auto"/>
            </w:pPr>
            <w:r>
              <w:rPr>
                <w:rFonts w:ascii="Times New Roman" w:hAnsi="Times New Roman"/>
                <w:sz w:val="19"/>
                <w:szCs w:val="19"/>
              </w:rPr>
              <w:t xml:space="preserve">UF2 completo</w:t>
            </w:r>
          </w:p>
        </w:tc>
        <w:tc>
          <w:tcPr>
            <w:tcW w:w="2224" w:type="dxa"/>
          </w:tcPr>
          <w:p>
            <w:pPr>
              <w:spacing w:before="20" w:after="20" w:line="240" w:lineRule="auto"/>
            </w:pPr>
            <w:r>
              <w:rPr>
                <w:rFonts w:ascii="Times New Roman" w:hAnsi="Times New Roman"/>
                <w:sz w:val="19"/>
                <w:szCs w:val="19"/>
              </w:rPr>
              <w:t xml:space="preserve">Selector, basurero, diálogos</w:t>
            </w:r>
          </w:p>
        </w:tc>
        <w:tc>
          <w:tcPr>
            <w:tcW w:w="1200" w:type="dxa"/>
          </w:tcPr>
          <w:p>
            <w:pPr>
              <w:spacing w:before="20" w:after="20" w:line="240" w:lineRule="auto"/>
            </w:pPr>
            <w:r>
              <w:rPr>
                <w:rFonts w:ascii="Times New Roman" w:hAnsi="Times New Roman"/>
                <w:sz w:val="19"/>
                <w:szCs w:val="19"/>
              </w:rPr>
              <w:t xml:space="preserve">W5, E2, E4</w:t>
            </w:r>
          </w:p>
        </w:tc>
      </w:tr>
      <w:tr>
        <w:trPr>
          <w:cantSplit/>
        </w:trPr>
        <w:tc>
          <w:tcPr>
            <w:tcW w:w="820" w:type="dxa"/>
          </w:tcPr>
          <w:p>
            <w:pPr>
              <w:spacing w:before="20" w:after="20" w:line="240" w:lineRule="auto"/>
            </w:pPr>
            <w:r>
              <w:rPr>
                <w:rFonts w:ascii="Times New Roman" w:hAnsi="Times New Roman"/>
                <w:sz w:val="19"/>
                <w:szCs w:val="19"/>
              </w:rPr>
              <w:t xml:space="preserve">RF-06</w:t>
            </w:r>
          </w:p>
        </w:tc>
        <w:tc>
          <w:tcPr>
            <w:tcW w:w="1750" w:type="dxa"/>
          </w:tcPr>
          <w:p>
            <w:pPr>
              <w:spacing w:before="20" w:after="20" w:line="240" w:lineRule="auto"/>
            </w:pPr>
            <w:r>
              <w:rPr>
                <w:rFonts w:ascii="Times New Roman" w:hAnsi="Times New Roman"/>
                <w:sz w:val="19"/>
                <w:szCs w:val="19"/>
              </w:rPr>
              <w:t xml:space="preserve">Mi pedido → Confirmación</w:t>
            </w:r>
          </w:p>
        </w:tc>
        <w:tc>
          <w:tcPr>
            <w:tcW w:w="2150" w:type="dxa"/>
          </w:tcPr>
          <w:p>
            <w:pPr>
              <w:spacing w:before="20" w:after="20" w:line="240" w:lineRule="auto"/>
            </w:pPr>
            <w:r>
              <w:rPr>
                <w:rFonts w:ascii="Times New Roman" w:hAnsi="Times New Roman"/>
                <w:sz w:val="19"/>
                <w:szCs w:val="19"/>
              </w:rPr>
              <w:t xml:space="preserve">UF1: ¿Pago aprobado?</w:t>
            </w:r>
          </w:p>
        </w:tc>
        <w:tc>
          <w:tcPr>
            <w:tcW w:w="2224" w:type="dxa"/>
          </w:tcPr>
          <w:p>
            <w:pPr>
              <w:spacing w:before="20" w:after="20" w:line="240" w:lineRule="auto"/>
            </w:pPr>
            <w:r>
              <w:rPr>
                <w:rFonts w:ascii="Times New Roman" w:hAnsi="Times New Roman"/>
                <w:sz w:val="19"/>
                <w:szCs w:val="19"/>
              </w:rPr>
              <w:t xml:space="preserve">Botón principal, mensaje de error</w:t>
            </w:r>
          </w:p>
        </w:tc>
        <w:tc>
          <w:tcPr>
            <w:tcW w:w="1200" w:type="dxa"/>
          </w:tcPr>
          <w:p>
            <w:pPr>
              <w:spacing w:before="20" w:after="20" w:line="240" w:lineRule="auto"/>
            </w:pPr>
            <w:r>
              <w:rPr>
                <w:rFonts w:ascii="Times New Roman" w:hAnsi="Times New Roman"/>
                <w:sz w:val="19"/>
                <w:szCs w:val="19"/>
              </w:rPr>
              <w:t xml:space="preserve">W4, E1</w:t>
            </w:r>
          </w:p>
        </w:tc>
      </w:tr>
      <w:tr>
        <w:trPr>
          <w:cantSplit/>
        </w:trPr>
        <w:tc>
          <w:tcPr>
            <w:tcW w:w="820" w:type="dxa"/>
          </w:tcPr>
          <w:p>
            <w:pPr>
              <w:spacing w:before="20" w:after="20" w:line="240" w:lineRule="auto"/>
            </w:pPr>
            <w:r>
              <w:rPr>
                <w:rFonts w:ascii="Times New Roman" w:hAnsi="Times New Roman"/>
                <w:sz w:val="19"/>
                <w:szCs w:val="19"/>
              </w:rPr>
              <w:t xml:space="preserve">RF-07</w:t>
            </w:r>
          </w:p>
        </w:tc>
        <w:tc>
          <w:tcPr>
            <w:tcW w:w="1750" w:type="dxa"/>
          </w:tcPr>
          <w:p>
            <w:pPr>
              <w:spacing w:before="20" w:after="20" w:line="240" w:lineRule="auto"/>
            </w:pPr>
            <w:r>
              <w:rPr>
                <w:rFonts w:ascii="Times New Roman" w:hAnsi="Times New Roman"/>
                <w:sz w:val="19"/>
                <w:szCs w:val="19"/>
              </w:rPr>
              <w:t xml:space="preserve">Mi pedido › Confirmación</w:t>
            </w:r>
          </w:p>
        </w:tc>
        <w:tc>
          <w:tcPr>
            <w:tcW w:w="2150" w:type="dxa"/>
          </w:tcPr>
          <w:p>
            <w:pPr>
              <w:spacing w:before="20" w:after="20" w:line="240" w:lineRule="auto"/>
            </w:pPr>
            <w:r>
              <w:rPr>
                <w:rFonts w:ascii="Times New Roman" w:hAnsi="Times New Roman"/>
                <w:sz w:val="19"/>
                <w:szCs w:val="19"/>
              </w:rPr>
              <w:t xml:space="preserve">UF1: W6</w:t>
            </w:r>
          </w:p>
        </w:tc>
        <w:tc>
          <w:tcPr>
            <w:tcW w:w="2224" w:type="dxa"/>
          </w:tcPr>
          <w:p>
            <w:pPr>
              <w:spacing w:before="20" w:after="20" w:line="240" w:lineRule="auto"/>
            </w:pPr>
            <w:r>
              <w:rPr>
                <w:rFonts w:ascii="Times New Roman" w:hAnsi="Times New Roman"/>
                <w:sz w:val="19"/>
                <w:szCs w:val="19"/>
              </w:rPr>
              <w:t xml:space="preserve">Mensaje de éxito, tarjeta de resumen</w:t>
            </w:r>
          </w:p>
        </w:tc>
        <w:tc>
          <w:tcPr>
            <w:tcW w:w="1200" w:type="dxa"/>
          </w:tcPr>
          <w:p>
            <w:pPr>
              <w:spacing w:before="20" w:after="20" w:line="240" w:lineRule="auto"/>
            </w:pPr>
            <w:r>
              <w:rPr>
                <w:rFonts w:ascii="Times New Roman" w:hAnsi="Times New Roman"/>
                <w:sz w:val="19"/>
                <w:szCs w:val="19"/>
              </w:rPr>
              <w:t xml:space="preserve">W6</w:t>
            </w:r>
          </w:p>
        </w:tc>
      </w:tr>
      <w:tr>
        <w:trPr>
          <w:cantSplit/>
        </w:trPr>
        <w:tc>
          <w:tcPr>
            <w:tcW w:w="820" w:type="dxa"/>
          </w:tcPr>
          <w:p>
            <w:pPr>
              <w:spacing w:before="20" w:after="20" w:line="240" w:lineRule="auto"/>
            </w:pPr>
            <w:r>
              <w:rPr>
                <w:rFonts w:ascii="Times New Roman" w:hAnsi="Times New Roman"/>
                <w:sz w:val="19"/>
                <w:szCs w:val="19"/>
              </w:rPr>
              <w:t xml:space="preserve">RF-08</w:t>
            </w:r>
          </w:p>
        </w:tc>
        <w:tc>
          <w:tcPr>
            <w:tcW w:w="1750" w:type="dxa"/>
          </w:tcPr>
          <w:p>
            <w:pPr>
              <w:spacing w:before="20" w:after="20" w:line="240" w:lineRule="auto"/>
            </w:pPr>
            <w:r>
              <w:rPr>
                <w:rFonts w:ascii="Times New Roman" w:hAnsi="Times New Roman"/>
                <w:sz w:val="19"/>
                <w:szCs w:val="19"/>
              </w:rPr>
              <w:t xml:space="preserve">Mis pedidos</w:t>
            </w:r>
          </w:p>
        </w:tc>
        <w:tc>
          <w:tcPr>
            <w:tcW w:w="2150" w:type="dxa"/>
          </w:tcPr>
          <w:p>
            <w:pPr>
              <w:spacing w:before="20" w:after="20" w:line="240" w:lineRule="auto"/>
            </w:pPr>
            <w:r>
              <w:rPr>
                <w:rFonts w:ascii="Times New Roman" w:hAnsi="Times New Roman"/>
                <w:sz w:val="19"/>
                <w:szCs w:val="19"/>
              </w:rPr>
              <w:t xml:space="preserve">UF1: «Ver Estado» → W7</w:t>
            </w:r>
          </w:p>
        </w:tc>
        <w:tc>
          <w:tcPr>
            <w:tcW w:w="2224" w:type="dxa"/>
          </w:tcPr>
          <w:p>
            <w:pPr>
              <w:spacing w:before="20" w:after="20" w:line="240" w:lineRule="auto"/>
            </w:pPr>
            <w:r>
              <w:rPr>
                <w:rFonts w:ascii="Times New Roman" w:hAnsi="Times New Roman"/>
                <w:sz w:val="19"/>
                <w:szCs w:val="19"/>
              </w:rPr>
              <w:t xml:space="preserve">Indicador de pasos</w:t>
            </w:r>
          </w:p>
        </w:tc>
        <w:tc>
          <w:tcPr>
            <w:tcW w:w="1200" w:type="dxa"/>
          </w:tcPr>
          <w:p>
            <w:pPr>
              <w:spacing w:before="20" w:after="20" w:line="240" w:lineRule="auto"/>
            </w:pPr>
            <w:r>
              <w:rPr>
                <w:rFonts w:ascii="Times New Roman" w:hAnsi="Times New Roman"/>
                <w:sz w:val="19"/>
                <w:szCs w:val="19"/>
              </w:rPr>
              <w:t xml:space="preserve">W7</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10. Iteración: del taller al prototipo</w:t>
      </w:r>
    </w:p>
    <w:p>
      <w:pPr>
        <w:keepNext/>
        <w:spacing w:after="120" w:line="240" w:lineRule="auto"/>
        <w:ind w:left="360"/>
        <w:jc w:val="both"/>
        <w:rPr>
          <w:rFonts w:ascii="Times New Roman" w:hAnsi="Times New Roman"/>
        </w:rPr>
      </w:pPr>
      <w:r>
        <w:rPr>
          <w:rFonts w:ascii="Times New Roman" w:hAnsi="Times New Roman"/>
        </w:rPr>
        <w:t xml:space="preserve">Al recorrer los wireframes del taller con los user flows se aplicaron estas mejoras en el prototipo:</w:t>
      </w:r>
    </w:p>
    <w:tbl>
      <w:tblPr>
        <w:tblStyle w:val="Tablaconcuadrculaclara"/>
        <w:tblW w:w="8144" w:type="dxa"/>
        <w:tblInd w:w="360" w:type="dxa"/>
        <w:tblLayout w:type="fixed"/>
        <w:tblLook w:val="04A0" w:firstRow="1" w:lastRow="0" w:firstColumn="1" w:lastColumn="0" w:noHBand="0" w:noVBand="1"/>
      </w:tblPr>
      <w:tblGrid>
        <w:gridCol w:w="2700"/>
        <w:gridCol w:w="5444"/>
      </w:tblGrid>
      <w:tr>
        <w:trPr>
          <w:tblHeader/>
          <w:cantSplit/>
        </w:trPr>
        <w:tc>
          <w:tcPr>
            <w:tcW w:w="2700" w:type="dxa"/>
            <w:shd w:val="clear" w:color="auto" w:fill="D9D9D9"/>
          </w:tcPr>
          <w:p>
            <w:pPr>
              <w:spacing w:before="20" w:after="20" w:line="240" w:lineRule="auto"/>
              <w:jc w:val="center"/>
            </w:pPr>
            <w:r>
              <w:rPr>
                <w:rFonts w:ascii="Times New Roman" w:hAnsi="Times New Roman"/>
                <w:b/>
                <w:sz w:val="19"/>
                <w:szCs w:val="19"/>
              </w:rPr>
              <w:t xml:space="preserve">Observación en el taller</w:t>
            </w:r>
          </w:p>
        </w:tc>
        <w:tc>
          <w:tcPr>
            <w:tcW w:w="5444" w:type="dxa"/>
            <w:shd w:val="clear" w:color="auto" w:fill="D9D9D9"/>
          </w:tcPr>
          <w:p>
            <w:pPr>
              <w:spacing w:before="20" w:after="20" w:line="240" w:lineRule="auto"/>
              <w:jc w:val="center"/>
            </w:pPr>
            <w:r>
              <w:rPr>
                <w:rFonts w:ascii="Times New Roman" w:hAnsi="Times New Roman"/>
                <w:b/>
                <w:sz w:val="19"/>
                <w:szCs w:val="19"/>
              </w:rPr>
              <w:t xml:space="preserve">Mejora aplicada en el prototipo</w:t>
            </w:r>
          </w:p>
        </w:tc>
      </w:tr>
      <w:tr>
        <w:trPr>
          <w:cantSplit/>
        </w:trPr>
        <w:tc>
          <w:tcPr>
            <w:tcW w:w="2700" w:type="dxa"/>
          </w:tcPr>
          <w:p>
            <w:pPr>
              <w:spacing w:before="20" w:after="20" w:line="240" w:lineRule="auto"/>
            </w:pPr>
            <w:r>
              <w:rPr>
                <w:rFonts w:ascii="Times New Roman" w:hAnsi="Times New Roman"/>
                <w:sz w:val="19"/>
                <w:szCs w:val="19"/>
              </w:rPr>
              <w:t xml:space="preserve">La confirmación no resumía lo comprado.</w:t>
            </w:r>
          </w:p>
        </w:tc>
        <w:tc>
          <w:tcPr>
            <w:tcW w:w="5444" w:type="dxa"/>
          </w:tcPr>
          <w:p>
            <w:pPr>
              <w:spacing w:before="20" w:after="20" w:line="240" w:lineRule="auto"/>
            </w:pPr>
            <w:r>
              <w:rPr>
                <w:rFonts w:ascii="Times New Roman" w:hAnsi="Times New Roman"/>
                <w:sz w:val="19"/>
                <w:szCs w:val="19"/>
              </w:rPr>
              <w:t xml:space="preserve">W6 muestra 1 × Café Americano, 1 × Sánduche y el total pagado.</w:t>
            </w:r>
          </w:p>
        </w:tc>
      </w:tr>
      <w:tr>
        <w:trPr>
          <w:cantSplit/>
        </w:trPr>
        <w:tc>
          <w:tcPr>
            <w:tcW w:w="2700" w:type="dxa"/>
          </w:tcPr>
          <w:p>
            <w:pPr>
              <w:spacing w:before="20" w:after="20" w:line="240" w:lineRule="auto"/>
            </w:pPr>
            <w:r>
              <w:rPr>
                <w:rFonts w:ascii="Times New Roman" w:hAnsi="Times New Roman"/>
                <w:sz w:val="19"/>
                <w:szCs w:val="19"/>
              </w:rPr>
              <w:t xml:space="preserve">El basurero eliminaba sin preguntar.</w:t>
            </w:r>
          </w:p>
        </w:tc>
        <w:tc>
          <w:tcPr>
            <w:tcW w:w="5444" w:type="dxa"/>
          </w:tcPr>
          <w:p>
            <w:pPr>
              <w:spacing w:before="20" w:after="20" w:line="240" w:lineRule="auto"/>
            </w:pPr>
            <w:r>
              <w:rPr>
                <w:rFonts w:ascii="Times New Roman" w:hAnsi="Times New Roman"/>
                <w:sz w:val="19"/>
                <w:szCs w:val="19"/>
              </w:rPr>
              <w:t xml:space="preserve">Diálogo «¿Eliminar Sánduche del pedido?» con «Cancelar» (E4).</w:t>
            </w:r>
          </w:p>
        </w:tc>
      </w:tr>
      <w:tr>
        <w:trPr>
          <w:cantSplit/>
        </w:trPr>
        <w:tc>
          <w:tcPr>
            <w:tcW w:w="2700" w:type="dxa"/>
          </w:tcPr>
          <w:p>
            <w:pPr>
              <w:spacing w:before="20" w:after="20" w:line="240" w:lineRule="auto"/>
            </w:pPr>
            <w:r>
              <w:rPr>
                <w:rFonts w:ascii="Times New Roman" w:hAnsi="Times New Roman"/>
                <w:sz w:val="19"/>
                <w:szCs w:val="19"/>
              </w:rPr>
              <w:t xml:space="preserve">«Guardar Cambios» siempre estaba activo.</w:t>
            </w:r>
          </w:p>
        </w:tc>
        <w:tc>
          <w:tcPr>
            <w:tcW w:w="5444" w:type="dxa"/>
          </w:tcPr>
          <w:p>
            <w:pPr>
              <w:spacing w:before="20" w:after="20" w:line="240" w:lineRule="auto"/>
            </w:pPr>
            <w:r>
              <w:rPr>
                <w:rFonts w:ascii="Times New Roman" w:hAnsi="Times New Roman"/>
                <w:sz w:val="19"/>
                <w:szCs w:val="19"/>
              </w:rPr>
              <w:t xml:space="preserve">Se desactiva hasta que exista un cambio.</w:t>
            </w:r>
          </w:p>
        </w:tc>
      </w:tr>
      <w:tr>
        <w:trPr>
          <w:cantSplit/>
        </w:trPr>
        <w:tc>
          <w:tcPr>
            <w:tcW w:w="2700" w:type="dxa"/>
          </w:tcPr>
          <w:p>
            <w:pPr>
              <w:spacing w:before="20" w:after="20" w:line="240" w:lineRule="auto"/>
            </w:pPr>
            <w:r>
              <w:rPr>
                <w:rFonts w:ascii="Times New Roman" w:hAnsi="Times New Roman"/>
                <w:sz w:val="19"/>
                <w:szCs w:val="19"/>
              </w:rPr>
              <w:t xml:space="preserve">«Confirmar y Pagar» no indicaba con qué se paga.</w:t>
            </w:r>
          </w:p>
        </w:tc>
        <w:tc>
          <w:tcPr>
            <w:tcW w:w="5444" w:type="dxa"/>
          </w:tcPr>
          <w:p>
            <w:pPr>
              <w:spacing w:before="20" w:after="20" w:line="240" w:lineRule="auto"/>
            </w:pPr>
            <w:r>
              <w:rPr>
                <w:rFonts w:ascii="Times New Roman" w:hAnsi="Times New Roman"/>
                <w:sz w:val="19"/>
                <w:szCs w:val="19"/>
              </w:rPr>
              <w:t xml:space="preserve">W4 muestra «Pago: Tarjeta universitaria».</w:t>
            </w:r>
          </w:p>
        </w:tc>
      </w:tr>
      <w:tr>
        <w:trPr>
          <w:cantSplit/>
        </w:trPr>
        <w:tc>
          <w:tcPr>
            <w:tcW w:w="2700" w:type="dxa"/>
          </w:tcPr>
          <w:p>
            <w:pPr>
              <w:spacing w:before="20" w:after="20" w:line="240" w:lineRule="auto"/>
            </w:pPr>
            <w:r>
              <w:rPr>
                <w:rFonts w:ascii="Times New Roman" w:hAnsi="Times New Roman"/>
                <w:sz w:val="19"/>
                <w:szCs w:val="19"/>
              </w:rPr>
              <w:t xml:space="preserve">No se consideraban errores ni estados vacíos.</w:t>
            </w:r>
          </w:p>
        </w:tc>
        <w:tc>
          <w:tcPr>
            <w:tcW w:w="5444" w:type="dxa"/>
          </w:tcPr>
          <w:p>
            <w:pPr>
              <w:spacing w:before="20" w:after="20" w:line="240" w:lineRule="auto"/>
            </w:pPr>
            <w:r>
              <w:rPr>
                <w:rFonts w:ascii="Times New Roman" w:hAnsi="Times New Roman"/>
                <w:sz w:val="19"/>
                <w:szCs w:val="19"/>
              </w:rPr>
              <w:t xml:space="preserve">Estados E1 pago rechazado, E2 pedido vacío y E3 producto agotado.</w:t>
            </w:r>
          </w:p>
        </w:tc>
      </w:tr>
      <w:tr>
        <w:trPr>
          <w:cantSplit/>
        </w:trPr>
        <w:tc>
          <w:tcPr>
            <w:tcW w:w="2700" w:type="dxa"/>
          </w:tcPr>
          <w:p>
            <w:pPr>
              <w:spacing w:before="20" w:after="20" w:line="240" w:lineRule="auto"/>
            </w:pPr>
            <w:r>
              <w:rPr>
                <w:rFonts w:ascii="Times New Roman" w:hAnsi="Times New Roman"/>
                <w:sz w:val="19"/>
                <w:szCs w:val="19"/>
              </w:rPr>
              <w:t xml:space="preserve">Salir de la edición perdía los cambios sin aviso.</w:t>
            </w:r>
          </w:p>
        </w:tc>
        <w:tc>
          <w:tcPr>
            <w:tcW w:w="5444" w:type="dxa"/>
          </w:tcPr>
          <w:p>
            <w:pPr>
              <w:spacing w:before="20" w:after="20" w:line="240" w:lineRule="auto"/>
            </w:pPr>
            <w:r>
              <w:rPr>
                <w:rFonts w:ascii="Times New Roman" w:hAnsi="Times New Roman"/>
                <w:sz w:val="19"/>
                <w:szCs w:val="19"/>
              </w:rPr>
              <w:t xml:space="preserve">«←» en W5 pregunta «¿Descartar los cambios?».</w:t>
            </w:r>
          </w:p>
        </w:tc>
      </w:tr>
    </w:tbl>
    <w:p>
      <w:pPr>
        <w:spacing w:after="0" w:line="240" w:lineRule="auto"/>
        <w:rPr>
          <w:rFonts w:ascii="Times New Roman" w:hAnsi="Times New Roman"/>
        </w:rPr>
      </w:pPr>
    </w:p>
    <w:p>
      <w:pPr>
        <w:keepNext/>
        <w:spacing w:before="120" w:after="60" w:line="240" w:lineRule="auto"/>
        <w:ind w:left="360"/>
        <w:jc w:val="both"/>
        <w:rPr>
          <w:rFonts w:ascii="Times New Roman" w:hAnsi="Times New Roman"/>
        </w:rPr>
      </w:pPr>
      <w:r>
        <w:rPr>
          <w:rFonts w:ascii="Times New Roman" w:hAnsi="Times New Roman"/>
          <w:b/>
        </w:rPr>
        <w:t xml:space="preserve">11. Preguntas para la defensa</w:t>
      </w:r>
    </w:p>
    <w:p>
      <w:pPr>
        <w:spacing w:after="120" w:line="240" w:lineRule="auto"/>
        <w:ind w:left="360"/>
        <w:jc w:val="both"/>
        <w:rPr>
          <w:rFonts w:ascii="Times New Roman" w:hAnsi="Times New Roman"/>
        </w:rPr>
      </w:pPr>
      <w:r>
        <w:rPr>
          <w:rFonts w:ascii="Times New Roman" w:hAnsi="Times New Roman"/>
          <w:b/>
        </w:rPr>
        <w:t xml:space="preserve">¿Cómo transformaron los requisitos funcionales del proyecto en pantallas y componentes de interfaz?</w:t>
      </w:r>
      <w:r>
        <w:rPr>
          <w:rFonts w:ascii="Times New Roman" w:hAnsi="Times New Roman"/>
        </w:rPr>
        <w:t xml:space="preserve"> Cada requisito se escribió como una necesidad del estudiante (matriz de la Actividad 1) y se asignó a la pantalla donde esa necesidad se resuelve. Después, cada verbo del requisito se convirtió en un control: «revisar» en la tarjeta de resumen, «confirmar y pagar» en el botón principal, «modificar» en el selector «−» / «+» y el basurero. La tabla de trazabilidad muestra esa correspondencia para los ocho requisitos.</w:t>
      </w:r>
    </w:p>
    <w:p>
      <w:pPr>
        <w:spacing w:after="120" w:line="240" w:lineRule="auto"/>
        <w:ind w:left="360"/>
        <w:jc w:val="both"/>
        <w:rPr>
          <w:rFonts w:ascii="Times New Roman" w:hAnsi="Times New Roman"/>
        </w:rPr>
      </w:pPr>
      <w:r>
        <w:rPr>
          <w:rFonts w:ascii="Times New Roman" w:hAnsi="Times New Roman"/>
          <w:b/>
        </w:rPr>
        <w:t xml:space="preserve">¿Qué criterios utilizaron para definir la estructura del sitemap y los recorridos del usuario?</w:t>
      </w:r>
      <w:r>
        <w:rPr>
          <w:rFonts w:ascii="Times New Roman" w:hAnsi="Times New Roman"/>
        </w:rPr>
        <w:t xml:space="preserve"> Frecuencia y prioridad de uso (lo más usado en el nivel 1, alcanzable con un clic desde la barra), dependencia entre pantallas (Detalle no tiene sentido sin Menú; Confirmación, sin Resumen), recorridos cortos (categorías como filtros y no como pantallas) y una salida en cada estado de error para no dejar callejones sin salida.</w:t>
      </w:r>
    </w:p>
    <w:p>
      <w:pPr>
        <w:spacing w:after="120" w:line="240" w:lineRule="auto"/>
        <w:ind w:left="360"/>
        <w:jc w:val="both"/>
        <w:rPr>
          <w:rFonts w:ascii="Times New Roman" w:hAnsi="Times New Roman"/>
        </w:rPr>
      </w:pPr>
      <w:r>
        <w:rPr>
          <w:rFonts w:ascii="Times New Roman" w:hAnsi="Times New Roman"/>
          <w:b/>
        </w:rPr>
        <w:t xml:space="preserve">¿Cómo contribuyen los wireframes diseñados a mejorar la usabilidad y reducir la carga cognitiva?</w:t>
      </w:r>
      <w:r>
        <w:rPr>
          <w:rFonts w:ascii="Times New Roman" w:hAnsi="Times New Roman"/>
        </w:rPr>
        <w:t xml:space="preserve"> Al quitar color y estilo, la revisión se centró en qué ve y qué hace el estudiante en cada pantalla. Eso permitió dejar una sola acción principal por pantalla, agrupar la información en tarjetas, mostrar precios y totales sin que haya que recordarlos y detectar antes de programar los estados que faltaban (error de pago, pedido vacío, producto agotado).</w:t>
      </w:r>
    </w:p>
    <w:p>
      <w:pPr>
        <w:keepNext/>
        <w:spacing w:before="120" w:after="60" w:line="240" w:lineRule="auto"/>
        <w:ind w:left="360"/>
        <w:jc w:val="both"/>
        <w:rPr>
          <w:rFonts w:ascii="Times New Roman" w:hAnsi="Times New Roman"/>
        </w:rPr>
      </w:pPr>
      <w:r>
        <w:rPr>
          <w:rFonts w:ascii="Times New Roman" w:hAnsi="Times New Roman"/>
          <w:b/>
        </w:rPr>
        <w:t xml:space="preserve">12. Entregables en GitHub</w:t>
      </w:r>
    </w:p>
    <w:p>
      <w:pPr>
        <w:keepNext/>
        <w:spacing w:after="120" w:line="240" w:lineRule="auto"/>
        <w:ind w:left="360"/>
        <w:jc w:val="both"/>
        <w:rPr>
          <w:rFonts w:ascii="Times New Roman" w:hAnsi="Times New Roman"/>
        </w:rPr>
      </w:pPr>
      <w:r>
        <w:rPr>
          <w:rFonts w:ascii="Times New Roman" w:hAnsi="Times New Roman"/>
        </w:rPr>
        <w:t xml:space="preserve">La carpeta </w:t>
      </w:r>
      <w:r>
        <w:rPr>
          <w:rFonts w:ascii="Times New Roman" w:hAnsi="Times New Roman"/>
          <w:b/>
        </w:rPr>
        <w:t xml:space="preserve">APE4_Fase1</w:t>
      </w:r>
      <w:r>
        <w:rPr>
          <w:rFonts w:ascii="Times New Roman" w:hAnsi="Times New Roman"/>
        </w:rPr>
        <w:t xml:space="preserve"> del repositorio del grupo (https://github.com/Hlagua/APE4_Fase1) contiene los productos pedidos por la guía:</w:t>
      </w:r>
    </w:p>
    <w:tbl>
      <w:tblPr>
        <w:tblStyle w:val="Tablaconcuadrculaclara"/>
        <w:tblW w:w="8144" w:type="dxa"/>
        <w:tblInd w:w="360" w:type="dxa"/>
        <w:tblLayout w:type="fixed"/>
        <w:tblLook w:val="04A0" w:firstRow="1" w:lastRow="0" w:firstColumn="1" w:lastColumn="0" w:noHBand="0" w:noVBand="1"/>
      </w:tblPr>
      <w:tblGrid>
        <w:gridCol w:w="3300"/>
        <w:gridCol w:w="4844"/>
      </w:tblGrid>
      <w:tr>
        <w:trPr>
          <w:tblHeader/>
          <w:cantSplit/>
        </w:trPr>
        <w:tc>
          <w:tcPr>
            <w:tcW w:w="3300" w:type="dxa"/>
            <w:shd w:val="clear" w:color="auto" w:fill="D9D9D9"/>
          </w:tcPr>
          <w:p>
            <w:pPr>
              <w:spacing w:before="20" w:after="20" w:line="240" w:lineRule="auto"/>
              <w:jc w:val="center"/>
            </w:pPr>
            <w:r>
              <w:rPr>
                <w:rFonts w:ascii="Times New Roman" w:hAnsi="Times New Roman"/>
                <w:b/>
                <w:sz w:val="19"/>
                <w:szCs w:val="19"/>
              </w:rPr>
              <w:t xml:space="preserve">Archivo o carpeta</w:t>
            </w:r>
          </w:p>
        </w:tc>
        <w:tc>
          <w:tcPr>
            <w:tcW w:w="4844" w:type="dxa"/>
            <w:shd w:val="clear" w:color="auto" w:fill="D9D9D9"/>
          </w:tcPr>
          <w:p>
            <w:pPr>
              <w:spacing w:before="20" w:after="20" w:line="240" w:lineRule="auto"/>
              <w:jc w:val="center"/>
            </w:pPr>
            <w:r>
              <w:rPr>
                <w:rFonts w:ascii="Times New Roman" w:hAnsi="Times New Roman"/>
                <w:b/>
                <w:sz w:val="19"/>
                <w:szCs w:val="19"/>
              </w:rPr>
              <w:t xml:space="preserve">Contenido</w:t>
            </w:r>
          </w:p>
        </w:tc>
      </w:tr>
      <w:tr>
        <w:trPr>
          <w:cantSplit/>
        </w:trPr>
        <w:tc>
          <w:tcPr>
            <w:tcW w:w="3300" w:type="dxa"/>
          </w:tcPr>
          <w:p>
            <w:pPr>
              <w:spacing w:before="20" w:after="20" w:line="240" w:lineRule="auto"/>
            </w:pPr>
            <w:r>
              <w:rPr>
                <w:rFonts w:ascii="Times New Roman" w:hAnsi="Times New Roman"/>
                <w:sz w:val="19"/>
                <w:szCs w:val="19"/>
              </w:rPr>
              <w:t xml:space="preserve">01_matriz_requisitos_pantallas.md</w:t>
            </w:r>
          </w:p>
        </w:tc>
        <w:tc>
          <w:tcPr>
            <w:tcW w:w="4844" w:type="dxa"/>
          </w:tcPr>
          <w:p>
            <w:pPr>
              <w:spacing w:before="20" w:after="20" w:line="240" w:lineRule="auto"/>
            </w:pPr>
            <w:r>
              <w:rPr>
                <w:rFonts w:ascii="Times New Roman" w:hAnsi="Times New Roman"/>
                <w:sz w:val="19"/>
                <w:szCs w:val="19"/>
              </w:rPr>
              <w:t xml:space="preserve">Usuarios, funcionalidades principales y matriz de requisitos y pantallas.</w:t>
            </w:r>
          </w:p>
        </w:tc>
      </w:tr>
      <w:tr>
        <w:trPr>
          <w:cantSplit/>
        </w:trPr>
        <w:tc>
          <w:tcPr>
            <w:tcW w:w="3300" w:type="dxa"/>
          </w:tcPr>
          <w:p>
            <w:pPr>
              <w:spacing w:before="20" w:after="20" w:line="240" w:lineRule="auto"/>
            </w:pPr>
            <w:r>
              <w:rPr>
                <w:rFonts w:ascii="Times New Roman" w:hAnsi="Times New Roman"/>
                <w:sz w:val="19"/>
                <w:szCs w:val="19"/>
              </w:rPr>
              <w:t xml:space="preserve">02_sitemap.png</w:t>
            </w:r>
          </w:p>
        </w:tc>
        <w:tc>
          <w:tcPr>
            <w:tcW w:w="4844" w:type="dxa"/>
          </w:tcPr>
          <w:p>
            <w:pPr>
              <w:spacing w:before="20" w:after="20" w:line="240" w:lineRule="auto"/>
            </w:pPr>
            <w:r>
              <w:rPr>
                <w:rFonts w:ascii="Times New Roman" w:hAnsi="Times New Roman"/>
                <w:sz w:val="19"/>
                <w:szCs w:val="19"/>
              </w:rPr>
              <w:t xml:space="preserve">Sitemap del proyecto.</w:t>
            </w:r>
          </w:p>
        </w:tc>
      </w:tr>
      <w:tr>
        <w:trPr>
          <w:cantSplit/>
        </w:trPr>
        <w:tc>
          <w:tcPr>
            <w:tcW w:w="3300" w:type="dxa"/>
          </w:tcPr>
          <w:p>
            <w:pPr>
              <w:spacing w:before="20" w:after="20" w:line="240" w:lineRule="auto"/>
            </w:pPr>
            <w:r>
              <w:rPr>
                <w:rFonts w:ascii="Times New Roman" w:hAnsi="Times New Roman"/>
                <w:sz w:val="19"/>
                <w:szCs w:val="19"/>
              </w:rPr>
              <w:t xml:space="preserve">03_userflow_1_realizar_pedido.png</w:t>
            </w:r>
          </w:p>
          <w:p>
            <w:pPr>
              <w:spacing w:before="20" w:after="20" w:line="240" w:lineRule="auto"/>
            </w:pPr>
            <w:r>
              <w:rPr>
                <w:rFonts w:ascii="Times New Roman" w:hAnsi="Times New Roman"/>
                <w:sz w:val="19"/>
                <w:szCs w:val="19"/>
              </w:rPr>
              <w:t xml:space="preserve">03_userflow_2_modificar_pedido.png</w:t>
            </w:r>
          </w:p>
        </w:tc>
        <w:tc>
          <w:tcPr>
            <w:tcW w:w="4844" w:type="dxa"/>
          </w:tcPr>
          <w:p>
            <w:pPr>
              <w:spacing w:before="20" w:after="20" w:line="240" w:lineRule="auto"/>
            </w:pPr>
            <w:r>
              <w:rPr>
                <w:rFonts w:ascii="Times New Roman" w:hAnsi="Times New Roman"/>
                <w:sz w:val="19"/>
                <w:szCs w:val="19"/>
              </w:rPr>
              <w:t xml:space="preserve">Dos diagramas de user flow.</w:t>
            </w:r>
          </w:p>
        </w:tc>
      </w:tr>
      <w:tr>
        <w:trPr>
          <w:cantSplit/>
        </w:trPr>
        <w:tc>
          <w:tcPr>
            <w:tcW w:w="3300" w:type="dxa"/>
          </w:tcPr>
          <w:p>
            <w:pPr>
              <w:spacing w:before="20" w:after="20" w:line="240" w:lineRule="auto"/>
            </w:pPr>
            <w:r>
              <w:rPr>
                <w:rFonts w:ascii="Times New Roman" w:hAnsi="Times New Roman"/>
                <w:sz w:val="19"/>
                <w:szCs w:val="19"/>
              </w:rPr>
              <w:t xml:space="preserve">04_esquema_navegacion.png</w:t>
            </w:r>
          </w:p>
          <w:p>
            <w:pPr>
              <w:spacing w:before="20" w:after="20" w:line="240" w:lineRule="auto"/>
            </w:pPr>
            <w:r>
              <w:rPr>
                <w:rFonts w:ascii="Times New Roman" w:hAnsi="Times New Roman"/>
                <w:sz w:val="19"/>
                <w:szCs w:val="19"/>
              </w:rPr>
              <w:t xml:space="preserve">04_navegacion_e_inventario_componentes.md</w:t>
            </w:r>
          </w:p>
        </w:tc>
        <w:tc>
          <w:tcPr>
            <w:tcW w:w="4844" w:type="dxa"/>
          </w:tcPr>
          <w:p>
            <w:pPr>
              <w:spacing w:before="20" w:after="20" w:line="240" w:lineRule="auto"/>
            </w:pPr>
            <w:r>
              <w:rPr>
                <w:rFonts w:ascii="Times New Roman" w:hAnsi="Times New Roman"/>
                <w:sz w:val="19"/>
                <w:szCs w:val="19"/>
              </w:rPr>
              <w:t xml:space="preserve">Esquema de navegación e inventario de componentes.</w:t>
            </w:r>
          </w:p>
        </w:tc>
      </w:tr>
      <w:tr>
        <w:trPr>
          <w:cantSplit/>
        </w:trPr>
        <w:tc>
          <w:tcPr>
            <w:tcW w:w="3300" w:type="dxa"/>
          </w:tcPr>
          <w:p>
            <w:pPr>
              <w:spacing w:before="20" w:after="20" w:line="240" w:lineRule="auto"/>
            </w:pPr>
            <w:r>
              <w:rPr>
                <w:rFonts w:ascii="Times New Roman" w:hAnsi="Times New Roman"/>
                <w:sz w:val="19"/>
                <w:szCs w:val="19"/>
              </w:rPr>
              <w:t xml:space="preserve">05_wireframes/</w:t>
            </w:r>
          </w:p>
        </w:tc>
        <w:tc>
          <w:tcPr>
            <w:tcW w:w="4844" w:type="dxa"/>
          </w:tcPr>
          <w:p>
            <w:pPr>
              <w:spacing w:before="20" w:after="20" w:line="240" w:lineRule="auto"/>
            </w:pPr>
            <w:r>
              <w:rPr>
                <w:rFonts w:ascii="Times New Roman" w:hAnsi="Times New Roman"/>
                <w:sz w:val="19"/>
                <w:szCs w:val="19"/>
              </w:rPr>
              <w:t xml:space="preserve">Wireframes W1 – W7, estados E1 – E4 y wireflow del taller en Figma.</w:t>
            </w:r>
          </w:p>
        </w:tc>
      </w:tr>
      <w:tr>
        <w:trPr>
          <w:cantSplit/>
        </w:trPr>
        <w:tc>
          <w:tcPr>
            <w:tcW w:w="3300" w:type="dxa"/>
          </w:tcPr>
          <w:p>
            <w:pPr>
              <w:spacing w:before="20" w:after="20" w:line="240" w:lineRule="auto"/>
            </w:pPr>
            <w:r>
              <w:rPr>
                <w:rFonts w:ascii="Times New Roman" w:hAnsi="Times New Roman"/>
                <w:sz w:val="19"/>
                <w:szCs w:val="19"/>
              </w:rPr>
              <w:t xml:space="preserve">06_documento/</w:t>
            </w:r>
          </w:p>
        </w:tc>
        <w:tc>
          <w:tcPr>
            <w:tcW w:w="4844" w:type="dxa"/>
          </w:tcPr>
          <w:p>
            <w:pPr>
              <w:spacing w:before="20" w:after="20" w:line="240" w:lineRule="auto"/>
            </w:pPr>
            <w:r>
              <w:rPr>
                <w:rFonts w:ascii="Times New Roman" w:hAnsi="Times New Roman"/>
                <w:sz w:val="19"/>
                <w:szCs w:val="19"/>
              </w:rPr>
              <w:t xml:space="preserve">Este informe en PDF con la explicación didáctica del proceso.</w:t>
            </w:r>
          </w:p>
        </w:tc>
      </w:tr>
      <w:tr>
        <w:trPr>
          <w:cantSplit/>
        </w:trPr>
        <w:tc>
          <w:tcPr>
            <w:tcW w:w="3300" w:type="dxa"/>
          </w:tcPr>
          <w:p>
            <w:pPr>
              <w:spacing w:before="20" w:after="20" w:line="240" w:lineRule="auto"/>
            </w:pPr>
            <w:r>
              <w:rPr>
                <w:rFonts w:ascii="Times New Roman" w:hAnsi="Times New Roman"/>
                <w:sz w:val="19"/>
                <w:szCs w:val="19"/>
              </w:rPr>
              <w:t xml:space="preserve">07_prototipo/index.html</w:t>
            </w:r>
          </w:p>
        </w:tc>
        <w:tc>
          <w:tcPr>
            <w:tcW w:w="4844" w:type="dxa"/>
          </w:tcPr>
          <w:p>
            <w:pPr>
              <w:spacing w:before="20" w:after="20" w:line="240" w:lineRule="auto"/>
            </w:pPr>
            <w:r>
              <w:rPr>
                <w:rFonts w:ascii="Times New Roman" w:hAnsi="Times New Roman"/>
                <w:sz w:val="19"/>
                <w:szCs w:val="19"/>
              </w:rPr>
              <w:t xml:space="preserve">Prototipo navegable de baja fidelidad (publicado en https://hlagua.github.io/APE4_Fase1/).</w:t>
            </w:r>
          </w:p>
        </w:tc>
      </w:tr>
      <w:tr>
        <w:trPr>
          <w:cantSplit/>
        </w:trPr>
        <w:tc>
          <w:tcPr>
            <w:tcW w:w="3300" w:type="dxa"/>
          </w:tcPr>
          <w:p>
            <w:pPr>
              <w:spacing w:before="20" w:after="20" w:line="240" w:lineRule="auto"/>
            </w:pPr>
            <w:r>
              <w:rPr>
                <w:rFonts w:ascii="Times New Roman" w:hAnsi="Times New Roman"/>
                <w:sz w:val="19"/>
                <w:szCs w:val="19"/>
              </w:rPr>
              <w:t xml:space="preserve">08_protocolo_pruebas_usabilidad.md</w:t>
            </w:r>
          </w:p>
        </w:tc>
        <w:tc>
          <w:tcPr>
            <w:tcW w:w="4844" w:type="dxa"/>
          </w:tcPr>
          <w:p>
            <w:pPr>
              <w:spacing w:before="20" w:after="20" w:line="240" w:lineRule="auto"/>
            </w:pPr>
            <w:r>
              <w:rPr>
                <w:rFonts w:ascii="Times New Roman" w:hAnsi="Times New Roman"/>
                <w:sz w:val="19"/>
                <w:szCs w:val="19"/>
              </w:rPr>
              <w:t xml:space="preserve">Casos de prueba CP-01 a CP-05, heurísticas verificadas y métricas SUS y SEQ previstas.</w:t>
            </w:r>
          </w:p>
        </w:tc>
      </w:tr>
      <w:tr>
        <w:trPr>
          <w:cantSplit/>
        </w:trPr>
        <w:tc>
          <w:tcPr>
            <w:tcW w:w="3300" w:type="dxa"/>
          </w:tcPr>
          <w:p>
            <w:pPr>
              <w:spacing w:before="20" w:after="20" w:line="240" w:lineRule="auto"/>
            </w:pPr>
            <w:r>
              <w:rPr>
                <w:rFonts w:ascii="Times New Roman" w:hAnsi="Times New Roman"/>
                <w:sz w:val="19"/>
                <w:szCs w:val="19"/>
              </w:rPr>
              <w:t xml:space="preserve">README.md</w:t>
            </w:r>
          </w:p>
        </w:tc>
        <w:tc>
          <w:tcPr>
            <w:tcW w:w="4844" w:type="dxa"/>
          </w:tcPr>
          <w:p>
            <w:pPr>
              <w:spacing w:before="20" w:after="20" w:line="240" w:lineRule="auto"/>
            </w:pPr>
            <w:r>
              <w:rPr>
                <w:rFonts w:ascii="Times New Roman" w:hAnsi="Times New Roman"/>
                <w:sz w:val="19"/>
                <w:szCs w:val="19"/>
              </w:rPr>
              <w:t xml:space="preserve">Índice de la carpeta, integrantes y enlaces al prototipo de Figma y a GitHub Pages.</w:t>
            </w:r>
          </w:p>
        </w:tc>
      </w:tr>
    </w:tbl>
    <w:p>
      <w:pPr>
        <w:spacing w:after="0" w:line="240" w:lineRule="auto"/>
        <w:rPr>
          <w:rFonts w:ascii="Times New Roman" w:hAnsi="Times New Roman"/>
        </w:rPr>
      </w:pPr>
    </w:p>
    <w:p>
      <w:pPr>
        <w:spacing w:after="120" w:line="240" w:lineRule="auto"/>
        <w:ind w:left="360"/>
        <w:jc w:val="both"/>
        <w:rPr>
          <w:rFonts w:ascii="Times New Roman" w:hAnsi="Times New Roman"/>
        </w:rPr>
      </w:pPr>
      <w:r>
        <w:rPr>
          <w:rFonts w:ascii="Times New Roman" w:hAnsi="Times New Roman"/>
        </w:rPr>
        <w:t xml:space="preserve">Cada integrante debe subir con su propia cuenta al menos uno de los productos, para que su participación quede como contribución verificable en el historial del repositorio.</w:t>
      </w:r>
    </w:p>
    <w:p>
      <w:pPr>
        <w:spacing w:after="0" w:line="240" w:lineRule="auto"/>
        <w:rPr>
          <w:rFonts w:ascii="Times New Roman" w:hAnsi="Times New Roman"/>
        </w:rPr>
      </w:pPr>
    </w:p>
    <w:p w14:paraId="66F0C1D4" w14:textId="77777777" w:rsidR="00EE3927" w:rsidRPr="00EE3927" w:rsidRDefault="00EE3927" w:rsidP="00EE3927">
      <w:pPr>
        <w:spacing w:after="0" w:line="240" w:lineRule="auto"/>
        <w:jc w:val="center"/>
        <w:rPr>
          <w:rFonts w:ascii="Times New Roman" w:hAnsi="Times New Roman"/>
          <w:b/>
        </w:rPr>
      </w:pPr>
    </w:p>
    <w:p w14:paraId="3D48BE07" w14:textId="77777777"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 empleadas en la práctica</w:t>
      </w:r>
    </w:p>
    <w:p w14:paraId="2AAEEE7B" w14:textId="77777777" w:rsidR="00F87325" w:rsidRDefault="00F87325" w:rsidP="00F87325">
      <w:pPr>
        <w:spacing w:after="0" w:line="240" w:lineRule="auto"/>
        <w:ind w:left="360"/>
        <w:jc w:val="both"/>
        <w:rPr>
          <w:rFonts w:ascii="Times New Roman" w:hAnsi="Times New Roman"/>
          <w:b/>
        </w:rPr>
      </w:pPr>
    </w:p>
    <w:p w14:paraId="13FFB9A8"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Liderazgo</w:t>
      </w:r>
    </w:p>
    <w:p w14:paraId="548214C2"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Trabajo en equipo</w:t>
      </w:r>
    </w:p>
    <w:p w14:paraId="1D632F32"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Comunicación asertiva</w:t>
      </w:r>
    </w:p>
    <w:p w14:paraId="0116470B"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La empatía</w:t>
      </w:r>
    </w:p>
    <w:p w14:paraId="4EB0151C"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Pensamiento crítico</w:t>
      </w:r>
    </w:p>
    <w:p w14:paraId="5426C224"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Flexibilidad</w:t>
      </w:r>
    </w:p>
    <w:p w14:paraId="6DF2C4C1"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La resolución de conflictos</w:t>
      </w:r>
    </w:p>
    <w:p w14:paraId="15730C9D" w14:textId="77777777"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Adaptabilidad</w:t>
      </w:r>
    </w:p>
    <w:p w14:paraId="79B7971B" w14:textId="77777777" w:rsidR="00F87325" w:rsidRPr="00F87325" w:rsidRDefault="00000000"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Content>
          <w:r>
            <w:rPr>
              <w:rFonts w:ascii="MS Gothic" w:eastAsia="MS Gothic" w:hAnsi="MS Gothic" w:hint="eastAsia"/>
              <w:bCs/>
            </w:rPr>
            <w:t>☒</w:t>
          </w:r>
        </w:sdtContent>
      </w:sdt>
      <w:r>
        <w:rPr>
          <w:rFonts w:ascii="Times New Roman" w:hAnsi="Times New Roman"/>
          <w:bCs/>
        </w:rPr>
        <w:t xml:space="preserve"> Responsabilidad</w:t>
      </w:r>
    </w:p>
    <w:p w14:paraId="132CF03B" w14:textId="77777777" w:rsidR="00FB4C74" w:rsidRDefault="00FB4C74" w:rsidP="00FB4C74">
      <w:pPr>
        <w:spacing w:after="0" w:line="240" w:lineRule="auto"/>
        <w:ind w:left="360"/>
        <w:jc w:val="both"/>
        <w:rPr>
          <w:rFonts w:ascii="Times New Roman" w:hAnsi="Times New Roman"/>
          <w:bCs/>
        </w:rPr>
      </w:pPr>
    </w:p>
    <w:p w14:paraId="3E08C001" w14:textId="77777777" w:rsidR="0019091C" w:rsidRDefault="00AD2F70" w:rsidP="009550A7">
      <w:pPr>
        <w:pStyle w:val="Prrafodelista"/>
        <w:numPr>
          <w:ilvl w:val="1"/>
          <w:numId w:val="2"/>
        </w:numPr>
        <w:spacing w:after="0" w:line="240" w:lineRule="auto"/>
        <w:jc w:val="both"/>
        <w:rPr>
          <w:rFonts w:ascii="Times New Roman" w:hAnsi="Times New Roman"/>
          <w:b/>
        </w:rPr>
      </w:pPr>
      <w:r>
        <w:rPr>
          <w:rFonts w:ascii="Times New Roman" w:hAnsi="Times New Roman"/>
          <w:b/>
        </w:rPr>
        <w:t>Conclusiones</w:t>
      </w:r>
    </w:p>
    <w:p>
      <w:pPr>
        <w:spacing w:after="60" w:line="240" w:lineRule="auto"/>
        <w:ind w:left="360"/>
        <w:jc w:val="both"/>
        <w:rPr>
          <w:rFonts w:ascii="Times New Roman" w:hAnsi="Times New Roman"/>
          <w:bCs/>
        </w:rPr>
      </w:pPr>
      <w:r>
        <w:rPr>
          <w:rFonts w:ascii="Times New Roman" w:hAnsi="Times New Roman"/>
        </w:rPr>
        <w:t xml:space="preserve">El grupo aprendió a usar y aplicar wireframes en la creación de un prototipo usable: partir de los requisitos y de las necesidades del estudiante permitió que cada una de las siete pantallas de CaféU tenga un motivo y pueda rastrearse hasta un requisito, un nodo del sitemap y un paso de los user flows.</w:t>
      </w:r>
    </w:p>
    <w:p>
      <w:pPr>
        <w:spacing w:after="60" w:line="240" w:lineRule="auto"/>
        <w:ind w:left="360"/>
        <w:jc w:val="both"/>
        <w:rPr>
          <w:rFonts w:ascii="Times New Roman" w:hAnsi="Times New Roman"/>
          <w:bCs/>
        </w:rPr>
      </w:pPr>
      <w:r>
        <w:rPr>
          <w:rFonts w:ascii="Times New Roman" w:hAnsi="Times New Roman"/>
        </w:rPr>
        <w:t xml:space="preserve">Los user flows fueron el artefacto que más ayudó a encontrar omisiones: al dibujar las decisiones aparecieron el producto agotado, el pago rechazado, el pedido vacío y la necesidad de la pantalla «Estado del pedido», que no estaban en el wireflow del taller.</w:t>
      </w:r>
    </w:p>
    <w:p>
      <w:pPr>
        <w:spacing w:after="60" w:line="240" w:lineRule="auto"/>
        <w:ind w:left="360"/>
        <w:jc w:val="both"/>
        <w:rPr>
          <w:rFonts w:ascii="Times New Roman" w:hAnsi="Times New Roman"/>
          <w:bCs/>
        </w:rPr>
      </w:pPr>
      <w:r>
        <w:rPr>
          <w:rFonts w:ascii="Times New Roman" w:hAnsi="Times New Roman"/>
        </w:rPr>
        <w:t xml:space="preserve">Trabajar en baja fidelidad mantuvo la discusión en la estructura, la navegación y los componentes, y no en colores o estilos; las mejoras se aplicaron en minutos y antes de escribir código, lo que estimula la creatividad y reduce los costes de los cambios tardíos.</w:t>
      </w:r>
    </w:p>
    <w:p w14:paraId="3504BAE2" w14:textId="77777777" w:rsidR="004C54C9" w:rsidRPr="004C54C9" w:rsidRDefault="004C54C9" w:rsidP="004C54C9">
      <w:pPr>
        <w:pStyle w:val="Prrafodelista"/>
        <w:spacing w:after="0" w:line="240" w:lineRule="auto"/>
        <w:jc w:val="both"/>
        <w:rPr>
          <w:rFonts w:ascii="Times New Roman" w:hAnsi="Times New Roman"/>
          <w:b/>
        </w:rPr>
      </w:pPr>
    </w:p>
    <w:p w14:paraId="11824A3E" w14:textId="77777777" w:rsidR="0074304B" w:rsidRDefault="0074304B" w:rsidP="004C54C9">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pPr>
        <w:spacing w:after="60" w:line="240" w:lineRule="auto"/>
        <w:ind w:left="426"/>
        <w:jc w:val="both"/>
        <w:rPr>
          <w:rFonts w:ascii="Times New Roman" w:hAnsi="Times New Roman"/>
          <w:bCs/>
        </w:rPr>
      </w:pPr>
      <w:r>
        <w:rPr>
          <w:rFonts w:ascii="Times New Roman" w:hAnsi="Times New Roman"/>
        </w:rPr>
        <w:t xml:space="preserve">Revisar la bibliografía de la asignatura antes de elaborar las tareas y, si surgen dudas sobre el tema, acudir a las tutorías académicas.</w:t>
      </w:r>
    </w:p>
    <w:p>
      <w:pPr>
        <w:spacing w:after="60" w:line="240" w:lineRule="auto"/>
        <w:ind w:left="426"/>
        <w:jc w:val="both"/>
        <w:rPr>
          <w:rFonts w:ascii="Times New Roman" w:hAnsi="Times New Roman"/>
          <w:bCs/>
        </w:rPr>
      </w:pPr>
      <w:r>
        <w:rPr>
          <w:rFonts w:ascii="Times New Roman" w:hAnsi="Times New Roman"/>
        </w:rPr>
        <w:t xml:space="preserve">Definir los usuarios, la necesidad y la tarea antes de abrir Figma, e incluir en los user flows los errores y los estados vacíos, no solo el camino ideal.</w:t>
      </w:r>
    </w:p>
    <w:p>
      <w:pPr>
        <w:spacing w:after="60" w:line="240" w:lineRule="auto"/>
        <w:ind w:left="426"/>
        <w:jc w:val="both"/>
        <w:rPr>
          <w:rFonts w:ascii="Times New Roman" w:hAnsi="Times New Roman"/>
          <w:bCs/>
        </w:rPr>
      </w:pPr>
      <w:r>
        <w:rPr>
          <w:rFonts w:ascii="Times New Roman" w:hAnsi="Times New Roman"/>
        </w:rPr>
        <w:t xml:space="preserve">Validar el prototipo con estudiantes reales que ejecuten las dos tareas, porque un wireframe ordena las ideas pero no demuestra por sí solo que la interfaz sea usable.</w:t>
      </w:r>
    </w:p>
    <w:p>
      <w:pPr>
        <w:spacing w:after="0" w:line="240" w:lineRule="auto"/>
        <w:rPr>
          <w:rFonts w:ascii="Times New Roman" w:hAnsi="Times New Roman"/>
        </w:rPr>
      </w:pPr>
    </w:p>
    <w:p w14:paraId="11824A3E" w14:textId="77777777" w:rsidR="0074304B" w:rsidRDefault="0074304B" w:rsidP="004C54C9">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Bibliografía</w:t>
      </w:r>
    </w:p>
    <w:p>
      <w:pPr>
        <w:spacing w:after="80" w:line="240" w:lineRule="auto"/>
        <w:ind w:left="1080" w:hanging="720"/>
        <w:jc w:val="both"/>
        <w:rPr>
          <w:rFonts w:ascii="Times New Roman" w:hAnsi="Times New Roman"/>
        </w:rPr>
      </w:pPr>
      <w:r>
        <w:rPr>
          <w:rFonts w:ascii="Times New Roman" w:hAnsi="Times New Roman"/>
        </w:rPr>
        <w:t xml:space="preserve">Beati, H. (2015). HTML5 y CSS3 para diseñadores (1.ª ed.). Alfaomega.</w:t>
      </w:r>
    </w:p>
    <w:p>
      <w:pPr>
        <w:spacing w:after="80" w:line="240" w:lineRule="auto"/>
        <w:ind w:left="1080" w:hanging="720"/>
        <w:jc w:val="both"/>
        <w:rPr>
          <w:rFonts w:ascii="Times New Roman" w:hAnsi="Times New Roman"/>
        </w:rPr>
      </w:pPr>
      <w:r>
        <w:rPr>
          <w:rFonts w:ascii="Times New Roman" w:hAnsi="Times New Roman"/>
        </w:rPr>
        <w:t xml:space="preserve">Cañas Delgado, J. J., Granollers i Saltiveri, T., y Lorés Vidal, J. (2012). Diseño de sistemas interactivos centrados en el usuario. UOC. https://0x1025hlq-y-https-elibro-net.itmsp.museknowledge.com/es/lc/uta/titulos/56326</w:t>
      </w:r>
    </w:p>
    <w:p>
      <w:pPr>
        <w:spacing w:after="80" w:line="240" w:lineRule="auto"/>
        <w:ind w:left="1080" w:hanging="720"/>
        <w:jc w:val="both"/>
        <w:rPr>
          <w:rFonts w:ascii="Times New Roman" w:hAnsi="Times New Roman"/>
        </w:rPr>
      </w:pPr>
      <w:r>
        <w:rPr>
          <w:rFonts w:ascii="Times New Roman" w:hAnsi="Times New Roman"/>
        </w:rPr>
        <w:t xml:space="preserve">Córcoles Tendero, J. E., y Montero Simarro, F. (2015). Diseño de interfaces web. RA-MA. https://0x1025qc9-y-https-elibro-net.itmsp.museknowledge.com/es/lc/uta/titulos/62487</w:t>
      </w:r>
    </w:p>
    <w:p>
      <w:pPr>
        <w:spacing w:after="80" w:line="240" w:lineRule="auto"/>
        <w:ind w:left="1080" w:hanging="720"/>
        <w:jc w:val="both"/>
        <w:rPr>
          <w:rFonts w:ascii="Times New Roman" w:hAnsi="Times New Roman"/>
        </w:rPr>
      </w:pPr>
      <w:r>
        <w:rPr>
          <w:rFonts w:ascii="Times New Roman" w:hAnsi="Times New Roman"/>
        </w:rPr>
        <w:t xml:space="preserve">Ferrer Martínez, J. (2015). Desarrollo de interfaces. RA-MA. https://0x1025hlq-y-https-elibro-net.itmsp.museknowledge.com/es/lc/uta/titulos/106456</w:t>
      </w:r>
    </w:p>
    <w:p>
      <w:pPr>
        <w:spacing w:after="80" w:line="240" w:lineRule="auto"/>
        <w:ind w:left="1080" w:hanging="720"/>
        <w:jc w:val="both"/>
        <w:rPr>
          <w:rFonts w:ascii="Times New Roman" w:hAnsi="Times New Roman"/>
        </w:rPr>
      </w:pPr>
      <w:r>
        <w:rPr>
          <w:rFonts w:ascii="Times New Roman" w:hAnsi="Times New Roman"/>
        </w:rPr>
        <w:t xml:space="preserve">Pintos Fernández, J. (2024). Aplicación de técnicas de usabilidad y accesibilidad en el entorno cliente. UF1843. Tutor Formación. https://0x1025hm9-y-https-elibro-net.itmsp.museknowledge.com/es/lc/uta/titulos/273998</w:t>
      </w:r>
    </w:p>
    <w:p>
      <w:pPr>
        <w:spacing w:after="80" w:line="240" w:lineRule="auto"/>
        <w:ind w:left="1080" w:hanging="720"/>
        <w:jc w:val="both"/>
        <w:rPr>
          <w:rFonts w:ascii="Times New Roman" w:hAnsi="Times New Roman"/>
        </w:rPr>
      </w:pPr>
      <w:r>
        <w:rPr>
          <w:rFonts w:ascii="Times New Roman" w:hAnsi="Times New Roman"/>
        </w:rPr>
        <w:t xml:space="preserve">Pressman, R. S. (2010). Ingeniería del software: un enfoque práctico (7.ª ed.). McGraw-Hill.</w:t>
      </w:r>
    </w:p>
    <w:p>
      <w:pPr>
        <w:spacing w:after="80" w:line="240" w:lineRule="auto"/>
        <w:ind w:left="1080" w:hanging="720"/>
        <w:jc w:val="both"/>
        <w:rPr>
          <w:rFonts w:ascii="Times New Roman" w:hAnsi="Times New Roman"/>
        </w:rPr>
      </w:pPr>
      <w:r>
        <w:rPr>
          <w:rFonts w:ascii="Times New Roman" w:hAnsi="Times New Roman"/>
        </w:rPr>
        <w:t xml:space="preserve">Shneiderman, B. (2006). Diseño de interfaces de usuario: estrategias para una interacción persona-computadora efectiva (4.ª ed.). Pearson Educación.</w:t>
      </w:r>
    </w:p>
    <w:sectPr w:rsidR="001E7729" w:rsidRPr="006D186B" w:rsidSect="00A96447">
      <w:headerReference w:type="default" r:id="rId16"/>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86DF" w14:textId="77777777" w:rsidR="00D13929" w:rsidRDefault="00D13929" w:rsidP="00AD2F70">
      <w:pPr>
        <w:spacing w:after="0" w:line="240" w:lineRule="auto"/>
      </w:pPr>
      <w:r>
        <w:separator/>
      </w:r>
    </w:p>
  </w:endnote>
  <w:endnote w:type="continuationSeparator" w:id="0">
    <w:p w14:paraId="2C12FF20" w14:textId="77777777" w:rsidR="00D13929" w:rsidRDefault="00D13929" w:rsidP="00AD2F70">
      <w:pPr>
        <w:spacing w:after="0" w:line="240" w:lineRule="auto"/>
      </w:pPr>
      <w:r>
        <w:continuationSeparator/>
      </w:r>
    </w:p>
  </w:endnote>
  <w:endnote w:type="continuationNotice" w:id="1">
    <w:p w14:paraId="6F9201A7" w14:textId="77777777" w:rsidR="00D13929" w:rsidRDefault="00D139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0A37" w14:textId="77777777" w:rsidR="00D13929" w:rsidRDefault="00D13929" w:rsidP="00AD2F70">
      <w:pPr>
        <w:spacing w:after="0" w:line="240" w:lineRule="auto"/>
      </w:pPr>
      <w:r>
        <w:separator/>
      </w:r>
    </w:p>
  </w:footnote>
  <w:footnote w:type="continuationSeparator" w:id="0">
    <w:p w14:paraId="7E882BE8" w14:textId="77777777" w:rsidR="00D13929" w:rsidRDefault="00D13929" w:rsidP="00AD2F70">
      <w:pPr>
        <w:spacing w:after="0" w:line="240" w:lineRule="auto"/>
      </w:pPr>
      <w:r>
        <w:continuationSeparator/>
      </w:r>
    </w:p>
  </w:footnote>
  <w:footnote w:type="continuationNotice" w:id="1">
    <w:p w14:paraId="07AD8436" w14:textId="77777777" w:rsidR="00D13929" w:rsidRDefault="00D139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BC2A"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20D93DFF"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492C35F5"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19091C">
          <w:rPr>
            <w:rFonts w:ascii="Times New Roman" w:hAnsi="Times New Roman"/>
            <w:b/>
            <w:sz w:val="18"/>
            <w:szCs w:val="18"/>
          </w:rPr>
          <w:t>SOFTWARE</w:t>
        </w:r>
      </w:sdtContent>
    </w:sdt>
  </w:p>
  <w:p w14:paraId="401ECC13" w14:textId="77777777"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JULIO – DICIEMBRE 2026</w:t>
    </w:r>
  </w:p>
  <w:p w14:paraId="7887C718"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E8C"/>
    <w:multiLevelType w:val="hybridMultilevel"/>
    <w:tmpl w:val="304AF142"/>
    <w:lvl w:ilvl="0" w:tplc="67405B4A">
      <w:numFmt w:val="bullet"/>
      <w:lvlText w:val="-"/>
      <w:lvlJc w:val="left"/>
      <w:pPr>
        <w:ind w:left="1800" w:hanging="360"/>
      </w:pPr>
      <w:rPr>
        <w:rFonts w:ascii="Times New Roman" w:eastAsia="Times New Roman"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3B8F1243"/>
    <w:multiLevelType w:val="hybridMultilevel"/>
    <w:tmpl w:val="8986426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45464501"/>
    <w:multiLevelType w:val="hybridMultilevel"/>
    <w:tmpl w:val="9DC059CC"/>
    <w:lvl w:ilvl="0" w:tplc="67405B4A">
      <w:numFmt w:val="bullet"/>
      <w:lvlText w:val="-"/>
      <w:lvlJc w:val="left"/>
      <w:pPr>
        <w:ind w:left="1080" w:hanging="360"/>
      </w:pPr>
      <w:rPr>
        <w:rFonts w:ascii="Times New Roman" w:eastAsia="Times New Roman"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56342063">
    <w:abstractNumId w:val="4"/>
  </w:num>
  <w:num w:numId="2" w16cid:durableId="1420827321">
    <w:abstractNumId w:val="1"/>
  </w:num>
  <w:num w:numId="3" w16cid:durableId="1246913583">
    <w:abstractNumId w:val="6"/>
  </w:num>
  <w:num w:numId="4" w16cid:durableId="1974097421">
    <w:abstractNumId w:val="5"/>
  </w:num>
  <w:num w:numId="5" w16cid:durableId="1361857137">
    <w:abstractNumId w:val="3"/>
  </w:num>
  <w:num w:numId="6" w16cid:durableId="575018325">
    <w:abstractNumId w:val="0"/>
  </w:num>
  <w:num w:numId="7" w16cid:durableId="654190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70"/>
    <w:rsid w:val="000068AC"/>
    <w:rsid w:val="00015669"/>
    <w:rsid w:val="00065C3F"/>
    <w:rsid w:val="000706C3"/>
    <w:rsid w:val="000E758C"/>
    <w:rsid w:val="000F02E2"/>
    <w:rsid w:val="00125769"/>
    <w:rsid w:val="001548BA"/>
    <w:rsid w:val="0019091C"/>
    <w:rsid w:val="001A5FEB"/>
    <w:rsid w:val="001C1713"/>
    <w:rsid w:val="001E7729"/>
    <w:rsid w:val="001F1E1D"/>
    <w:rsid w:val="002201B9"/>
    <w:rsid w:val="00221604"/>
    <w:rsid w:val="00222B9A"/>
    <w:rsid w:val="00227C7F"/>
    <w:rsid w:val="0024077A"/>
    <w:rsid w:val="0026292A"/>
    <w:rsid w:val="00286A94"/>
    <w:rsid w:val="002B0F4A"/>
    <w:rsid w:val="002B6BF7"/>
    <w:rsid w:val="00313411"/>
    <w:rsid w:val="00331A92"/>
    <w:rsid w:val="0033782D"/>
    <w:rsid w:val="00354801"/>
    <w:rsid w:val="00365BCA"/>
    <w:rsid w:val="00390F71"/>
    <w:rsid w:val="003A791C"/>
    <w:rsid w:val="003D56CD"/>
    <w:rsid w:val="003E10C2"/>
    <w:rsid w:val="00417764"/>
    <w:rsid w:val="00425397"/>
    <w:rsid w:val="004315E6"/>
    <w:rsid w:val="004608C3"/>
    <w:rsid w:val="00486625"/>
    <w:rsid w:val="004C54C9"/>
    <w:rsid w:val="004C562D"/>
    <w:rsid w:val="004F0B77"/>
    <w:rsid w:val="004F2F99"/>
    <w:rsid w:val="004F4A41"/>
    <w:rsid w:val="00531718"/>
    <w:rsid w:val="00546175"/>
    <w:rsid w:val="00582FF5"/>
    <w:rsid w:val="005B3C11"/>
    <w:rsid w:val="005D5EFC"/>
    <w:rsid w:val="005E2945"/>
    <w:rsid w:val="006137D1"/>
    <w:rsid w:val="006255B8"/>
    <w:rsid w:val="00636C20"/>
    <w:rsid w:val="0064376C"/>
    <w:rsid w:val="00672CC5"/>
    <w:rsid w:val="00694C9A"/>
    <w:rsid w:val="006A527C"/>
    <w:rsid w:val="006C371D"/>
    <w:rsid w:val="006D186B"/>
    <w:rsid w:val="006D58B4"/>
    <w:rsid w:val="006D6BA3"/>
    <w:rsid w:val="006F33BA"/>
    <w:rsid w:val="00710215"/>
    <w:rsid w:val="0071616D"/>
    <w:rsid w:val="00723EC5"/>
    <w:rsid w:val="0074304B"/>
    <w:rsid w:val="00745275"/>
    <w:rsid w:val="00767E32"/>
    <w:rsid w:val="0079083B"/>
    <w:rsid w:val="0080532C"/>
    <w:rsid w:val="00825D26"/>
    <w:rsid w:val="008310AF"/>
    <w:rsid w:val="00840EF8"/>
    <w:rsid w:val="008412A6"/>
    <w:rsid w:val="00866C08"/>
    <w:rsid w:val="00867FC4"/>
    <w:rsid w:val="00880C08"/>
    <w:rsid w:val="008A02AA"/>
    <w:rsid w:val="008B578F"/>
    <w:rsid w:val="008C414B"/>
    <w:rsid w:val="008E4630"/>
    <w:rsid w:val="0090179B"/>
    <w:rsid w:val="00944B32"/>
    <w:rsid w:val="009550A7"/>
    <w:rsid w:val="009564A9"/>
    <w:rsid w:val="00981DA5"/>
    <w:rsid w:val="00992785"/>
    <w:rsid w:val="009A1C84"/>
    <w:rsid w:val="009A7E77"/>
    <w:rsid w:val="009B3A75"/>
    <w:rsid w:val="009B7633"/>
    <w:rsid w:val="009B7B74"/>
    <w:rsid w:val="009D1C97"/>
    <w:rsid w:val="009D5935"/>
    <w:rsid w:val="009E5B7D"/>
    <w:rsid w:val="009F0355"/>
    <w:rsid w:val="009F6312"/>
    <w:rsid w:val="00A07EFC"/>
    <w:rsid w:val="00A15C2D"/>
    <w:rsid w:val="00A160C7"/>
    <w:rsid w:val="00A17D77"/>
    <w:rsid w:val="00A25987"/>
    <w:rsid w:val="00A27FE8"/>
    <w:rsid w:val="00A37D29"/>
    <w:rsid w:val="00A65CD6"/>
    <w:rsid w:val="00A75E6B"/>
    <w:rsid w:val="00A84303"/>
    <w:rsid w:val="00A90C7F"/>
    <w:rsid w:val="00A91C1E"/>
    <w:rsid w:val="00A921FD"/>
    <w:rsid w:val="00A96447"/>
    <w:rsid w:val="00AB12E4"/>
    <w:rsid w:val="00AD0236"/>
    <w:rsid w:val="00AD2F70"/>
    <w:rsid w:val="00AE71F1"/>
    <w:rsid w:val="00AF2F1F"/>
    <w:rsid w:val="00AF3B5E"/>
    <w:rsid w:val="00B04068"/>
    <w:rsid w:val="00B047CD"/>
    <w:rsid w:val="00B11A94"/>
    <w:rsid w:val="00B72168"/>
    <w:rsid w:val="00B85520"/>
    <w:rsid w:val="00BA1B21"/>
    <w:rsid w:val="00BA30C2"/>
    <w:rsid w:val="00BA4891"/>
    <w:rsid w:val="00BE1A8E"/>
    <w:rsid w:val="00BE6AF0"/>
    <w:rsid w:val="00C40D8C"/>
    <w:rsid w:val="00C47A17"/>
    <w:rsid w:val="00C53A0F"/>
    <w:rsid w:val="00C67C0C"/>
    <w:rsid w:val="00C8299D"/>
    <w:rsid w:val="00C97AAE"/>
    <w:rsid w:val="00CA2275"/>
    <w:rsid w:val="00CA31EC"/>
    <w:rsid w:val="00CA7953"/>
    <w:rsid w:val="00CB53AA"/>
    <w:rsid w:val="00CC092C"/>
    <w:rsid w:val="00CC5D19"/>
    <w:rsid w:val="00CC60F5"/>
    <w:rsid w:val="00CD68AB"/>
    <w:rsid w:val="00D0760F"/>
    <w:rsid w:val="00D13929"/>
    <w:rsid w:val="00D34FB8"/>
    <w:rsid w:val="00D423D0"/>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97165"/>
    <w:rsid w:val="00ED27B2"/>
    <w:rsid w:val="00EE3927"/>
    <w:rsid w:val="00F07DBC"/>
    <w:rsid w:val="00F17428"/>
    <w:rsid w:val="00F20352"/>
    <w:rsid w:val="00F20428"/>
    <w:rsid w:val="00F350A7"/>
    <w:rsid w:val="00F57DC9"/>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2090D"/>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NormalWeb">
    <w:name w:val="Normal (Web)"/>
    <w:basedOn w:val="Normal"/>
    <w:uiPriority w:val="99"/>
    <w:semiHidden/>
    <w:unhideWhenUsed/>
    <w:rsid w:val="009B7B74"/>
    <w:pPr>
      <w:spacing w:before="100" w:beforeAutospacing="1" w:after="100" w:afterAutospacing="1" w:line="240" w:lineRule="auto"/>
    </w:pPr>
    <w:rPr>
      <w:rFonts w:ascii="Times New Roman" w:hAnsi="Times New Roman"/>
      <w:sz w:val="24"/>
      <w:szCs w:val="24"/>
    </w:rPr>
  </w:style>
  <w:style w:type="table" w:styleId="Tablaconcuadrculaclara">
    <w:name w:val="Grid Table Light"/>
    <w:basedOn w:val="Tablanormal"/>
    <w:uiPriority w:val="40"/>
    <w:rsid w:val="00CC5D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48886273">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 Id="rIdApe1" Type="http://schemas.openxmlformats.org/officeDocument/2006/relationships/image" Target="media/ape1.png"/><Relationship Id="rIdApe2" Type="http://schemas.openxmlformats.org/officeDocument/2006/relationships/image" Target="media/ape2.png"/><Relationship Id="rIdApe3" Type="http://schemas.openxmlformats.org/officeDocument/2006/relationships/image" Target="media/ape3.png"/><Relationship Id="rIdApe4" Type="http://schemas.openxmlformats.org/officeDocument/2006/relationships/image" Target="media/ape4.png"/><Relationship Id="rIdApe5" Type="http://schemas.openxmlformats.org/officeDocument/2006/relationships/image" Target="media/ape5.png"/><Relationship Id="rIdFigma" Type="http://schemas.openxmlformats.org/officeDocument/2006/relationships/hyperlink" Target="https://flap-bottom-98029162.figma.site/" TargetMode="External"/><Relationship Id="rIdFigma2" Type="http://schemas.openxmlformats.org/officeDocument/2006/relationships/hyperlink" Target="https://www.figma.com/proto/0bxGDlHenLKFwC9IroyRXt?node-id=2-4&amp;starting-point-node-id=2%3A4" TargetMode="External"/><Relationship Id="rIdApe6" Type="http://schemas.openxmlformats.org/officeDocument/2006/relationships/image" Target="media/ape6.png"/><Relationship Id="rIdApe7" Type="http://schemas.openxmlformats.org/officeDocument/2006/relationships/image" Target="media/ape7.png"/><Relationship Id="rIdApe8" Type="http://schemas.openxmlformats.org/officeDocument/2006/relationships/image" Target="media/ape8.png"/><Relationship Id="rIdApe9" Type="http://schemas.openxmlformats.org/officeDocument/2006/relationships/image" Target="media/ape9.png"/><Relationship Id="rIdApe10" Type="http://schemas.openxmlformats.org/officeDocument/2006/relationships/image" Target="media/ape10.png"/><Relationship Id="rIdApe11" Type="http://schemas.openxmlformats.org/officeDocument/2006/relationships/image" Target="media/ape11.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microsoft.com/office/2007/relationships/hdphoto" Target="media/hdphoto1.wdp"/><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D8"/>
    <w:rsid w:val="00101FC1"/>
    <w:rsid w:val="00203133"/>
    <w:rsid w:val="0026292A"/>
    <w:rsid w:val="0037530F"/>
    <w:rsid w:val="00390F71"/>
    <w:rsid w:val="004315E6"/>
    <w:rsid w:val="006137D1"/>
    <w:rsid w:val="006A059F"/>
    <w:rsid w:val="009564A9"/>
    <w:rsid w:val="00A118D8"/>
    <w:rsid w:val="00A84303"/>
    <w:rsid w:val="00AE1400"/>
    <w:rsid w:val="00C7649A"/>
    <w:rsid w:val="00D41BAA"/>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22B6A-49C6-4AFF-9A3F-DC345ADFF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9</Pages>
  <Words>1761</Words>
  <Characters>9690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Lagua Flores Henry Daniel</cp:lastModifiedBy>
  <cp:revision>121</cp:revision>
  <cp:lastPrinted>2017-04-01T03:44:00Z</cp:lastPrinted>
  <dcterms:created xsi:type="dcterms:W3CDTF">2013-08-23T20:25:00Z</dcterms:created>
  <dcterms:modified xsi:type="dcterms:W3CDTF">2026-10-08T15:15:00Z</dcterms:modified>
</cp:coreProperties>
</file>