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0156. Inglés profesional — 1.er curso</w:t>
      </w:r>
    </w:p>
    <w:p>
      <w:r>
        <w:rPr>
          <w:b w:val="0"/>
        </w:rPr>
        <w:t>Documento rehecho siguiendo la pauta validada: actividades concretas, visuales y aplicadas al aula-salón de peluquería, con especial atención al turismo y a personas mayores de habla inglesa. El objetivo es comunicarse con seguridad, cortesía y vocabulario profesional básico.</w:t>
      </w:r>
    </w:p>
    <w:p>
      <w:r>
        <w:rPr>
          <w:b/>
        </w:rPr>
        <w:t>Módulo eje:</w:t>
      </w:r>
      <w:r>
        <w:rPr>
          <w:b w:val="0"/>
        </w:rPr>
        <w:t xml:space="preserve"> 0156. Inglés profesional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0156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Escuchar a una clienta inglesa: cita, llegada y necesidad principal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Comprende información, de índole profesional y cotidiana, contenida en discursos orales sencillos, emitidos en lengua estándar, descifrando el contenido global del mensaje, y relacionándolo con los recursos lingüísticos correspondientes.</w:t>
      </w:r>
    </w:p>
    <w:p>
      <w:pPr>
        <w:pStyle w:val="ListBullet2"/>
      </w:pPr>
      <w:r>
        <w:rPr>
          <w:b/>
        </w:rPr>
        <w:t>0156-1a.</w:t>
      </w:r>
      <w:r>
        <w:rPr>
          <w:b w:val="0"/>
        </w:rPr>
        <w:t xml:space="preserve"> Se ha situado el mensaje en su contexto por medio del análisis de sus características textuales y contextuales.</w:t>
      </w:r>
    </w:p>
    <w:p>
      <w:pPr>
        <w:pStyle w:val="ListBullet2"/>
      </w:pPr>
      <w:r>
        <w:rPr>
          <w:b/>
        </w:rPr>
        <w:t>0156-1b.</w:t>
      </w:r>
      <w:r>
        <w:rPr>
          <w:b w:val="0"/>
        </w:rPr>
        <w:t xml:space="preserve"> Se ha identificado el hilo argumental de mensajes orales y determinado los roles que aparecen en los mismos.</w:t>
      </w:r>
    </w:p>
    <w:p>
      <w:pPr>
        <w:pStyle w:val="ListBullet2"/>
      </w:pPr>
      <w:r>
        <w:rPr>
          <w:b/>
        </w:rPr>
        <w:t>0156-1c.</w:t>
      </w:r>
      <w:r>
        <w:rPr>
          <w:b w:val="0"/>
        </w:rPr>
        <w:t xml:space="preserve"> Se ha reconocido la finalidad del mensaje, ya se trate de un mensaje directo, telefónico o en cualquier otro medio auditivo.</w:t>
      </w:r>
    </w:p>
    <w:p>
      <w:pPr>
        <w:pStyle w:val="ListBullet2"/>
      </w:pPr>
      <w:r>
        <w:rPr>
          <w:b/>
        </w:rPr>
        <w:t>0156-1d.</w:t>
      </w:r>
      <w:r>
        <w:rPr>
          <w:b w:val="0"/>
        </w:rPr>
        <w:t xml:space="preserve"> Se ha extraído información específica contenida en discursos orales, en lengua estándar, relacionados con la vida social, profesional o académica.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RA1:</w:t>
      </w:r>
      <w:r>
        <w:rPr>
          <w:b w:val="0"/>
        </w:rPr>
        <w:t xml:space="preserve"> análisis de necesidades y demanda de la persona usuaria. </w:t>
      </w:r>
      <w:r>
        <w:rPr>
          <w:b/>
        </w:rPr>
        <w:t>CE externo:</w:t>
      </w:r>
      <w:r>
        <w:rPr>
          <w:b w:val="0"/>
        </w:rPr>
        <w:t xml:space="preserve"> 0842-1h.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rPr>
          <w:b w:val="0"/>
        </w:rPr>
        <w:t xml:space="preserve"> competencias personales y sociales del sector. </w:t>
      </w:r>
      <w:r>
        <w:rPr>
          <w:b/>
        </w:rPr>
        <w:t>CE externo: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1664. Digitalización aplicada a los sectores productivos — RA2:</w:t>
      </w:r>
      <w:r>
        <w:rPr>
          <w:b w:val="0"/>
        </w:rPr>
        <w:t xml:space="preserve"> ventajas digitales para clientes y empresas. </w:t>
      </w:r>
      <w:r>
        <w:rPr>
          <w:b/>
        </w:rPr>
        <w:t>CE externo:</w:t>
      </w:r>
      <w:r>
        <w:rPr>
          <w:b w:val="0"/>
        </w:rPr>
        <w:t xml:space="preserve"> 1664-2f.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comprensión oral se sitúa en contextos reales de turismo y clientas mayores: una cita, una llamada, una llegada al salón o una petición sencilla que hay que interpretar sin entender cada palabra.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Llamada de una turista para pedir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«Llamada de una turista para pedir cita»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C1.2 · Señora inglesa que llega sin reserva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«Señora inglesa que llega sin reserva»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C1.3 · Mensaje de voz sobre un lavado y secado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«Mensaje de voz sobre un lavado y secado».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C1.4 · Identificar quién habla en recepción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escuchar a una clienta inglesa: cita, llegada y necesidad principal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C1.5 · Hora, servicio y nombre sin entenderlo todo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«Hora, servicio y nombre sin entenderlo todo":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C1.6 · Escuchar una petición de corte sencillo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«Escuchar una petición de corte sencillo»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C1.7 · Cliente mayor que habla despacio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«Cliente mayor que habla despacio».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C1.8 · Confirmar si el mensaje es urgente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«Confirmar si el mensaje es urgente»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C1.9 · Resumen oral de la cita recibida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«Escuchar a una clienta inglesa: cita, llegada y necesidad principal».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«Resumen oral de la cita recibida»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C2. Instrucciones, entonación y apoyos visuales durante el servicio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Comprende información, de índole profesional y cotidiana, contenida en discursos orales sencillos, emitidos en lengua estándar, descifrando el contenido global del mensaje, y relacionándolo con los recursos lingüísticos correspondientes.</w:t>
      </w:r>
    </w:p>
    <w:p>
      <w:pPr>
        <w:pStyle w:val="ListBullet2"/>
      </w:pPr>
      <w:r>
        <w:rPr>
          <w:b/>
        </w:rPr>
        <w:t>0156-1e.</w:t>
      </w:r>
      <w:r>
        <w:rPr>
          <w:b w:val="0"/>
        </w:rPr>
        <w:t xml:space="preserve"> Se han secuenciado los elementos constituyentes del mensaje.</w:t>
      </w:r>
    </w:p>
    <w:p>
      <w:pPr>
        <w:pStyle w:val="ListBullet2"/>
      </w:pPr>
      <w:r>
        <w:rPr>
          <w:b/>
        </w:rPr>
        <w:t>0156-1f.</w:t>
      </w:r>
      <w:r>
        <w:rPr>
          <w:b w:val="0"/>
        </w:rPr>
        <w:t xml:space="preserve"> Se han identificado y resumido con claridad las ideas principales de un discurso sobre temas conocidos, transmitido por los medios de comunicación y emitido en lengua estándar.</w:t>
      </w:r>
    </w:p>
    <w:p>
      <w:pPr>
        <w:pStyle w:val="ListBullet2"/>
      </w:pPr>
      <w:r>
        <w:rPr>
          <w:b/>
        </w:rPr>
        <w:t>0156-1g.</w:t>
      </w:r>
      <w:r>
        <w:rPr>
          <w:b w:val="0"/>
        </w:rPr>
        <w:t xml:space="preserve"> Se han reconocido las instrucciones orales y se han seguido las indicaciones siendo capaz de concluir si precisan de una respuesta verbal o de una no verbal.</w:t>
      </w:r>
    </w:p>
    <w:p>
      <w:pPr>
        <w:pStyle w:val="ListBullet2"/>
      </w:pPr>
      <w:r>
        <w:rPr>
          <w:b/>
        </w:rPr>
        <w:t>0156-1h.</w:t>
      </w:r>
      <w:r>
        <w:rPr>
          <w:b w:val="0"/>
        </w:rPr>
        <w:t xml:space="preserve"> Se ha tomado conciencia de la importancia de comprender globalmente un mensaje, sin necesidad de entender todos y cada uno de los elementos del mismo.</w:t>
      </w:r>
    </w:p>
    <w:p>
      <w:pPr>
        <w:pStyle w:val="ListBullet2"/>
      </w:pPr>
      <w:r>
        <w:rPr>
          <w:b/>
        </w:rPr>
        <w:t>0156-1i.</w:t>
      </w:r>
      <w:r>
        <w:rPr>
          <w:b w:val="0"/>
        </w:rPr>
        <w:t xml:space="preserve"> Se ha servido del análisis de la entonación y de los elementos visuales para identificar los diversos significados e intenciones comunicativas del emisor.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recogida de información y observación. </w:t>
      </w:r>
      <w:r>
        <w:rPr>
          <w:b/>
        </w:rPr>
        <w:t>CE externo:</w:t>
      </w:r>
      <w:r>
        <w:rPr>
          <w:b w:val="0"/>
        </w:rPr>
        <w:t xml:space="preserve"> 0849-3g.</w:t>
      </w:r>
    </w:p>
    <w:p>
      <w:pPr>
        <w:pStyle w:val="ListBullet"/>
      </w:pPr>
      <w:r>
        <w:rPr>
          <w:b/>
        </w:rPr>
        <w:t>0846. Cambios de forma permanente del cabello — RA6:</w:t>
      </w:r>
      <w:r>
        <w:rPr>
          <w:b w:val="0"/>
        </w:rPr>
        <w:t xml:space="preserve"> asesoramiento y mantenimiento del trabajo técnico. </w:t>
      </w:r>
      <w:r>
        <w:rPr>
          <w:b/>
        </w:rPr>
        <w:t>CE externo:</w:t>
      </w:r>
      <w:r>
        <w:rPr>
          <w:b w:val="0"/>
        </w:rPr>
        <w:t xml:space="preserve"> 0846-6d.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consejo profesional sobre productos. </w:t>
      </w:r>
      <w:r>
        <w:rPr>
          <w:b/>
        </w:rPr>
        <w:t>CE externo:</w:t>
      </w:r>
      <w:r>
        <w:rPr>
          <w:b w:val="0"/>
        </w:rPr>
        <w:t xml:space="preserve"> 0844-6e.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aprende a entender indicaciones y emociones básicas apoyándose en gestos, imágenes, tono y contexto, especialmente con personas mayores que pueden hablar despacio o con acento diferente.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Instrucción oral durante el lavado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«Instrucción oral durante el lavado»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C2.2 · Entonación de duda o molestia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«Entonación de duda o molestia»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C2.3 · Please sit here: respuesta no verbal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«Please sit here: respuesta no verbal».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C2.4 · Comprender aftercare sin traducir palabra por palabra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instrucciones, entonación y apoyos visuales durante el servicio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C2.5 · Vídeo corto de cuidado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«Vídeo corto de cuidado capilar":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C2.6 · Gestos que ayudan a entender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«Gestos que ayudan a entender»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C2.7 · Cliente señala una foto y explica poco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«Cliente señala una foto y explica poco».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C2.8 · Aviso de alergia en conversación lenta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«Aviso de alergia en conversación lenta»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C2.9 · Secuencia de indicaciones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«Instrucciones, entonación y apoyos visuales durante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«Secuencia de indicaciones del servicio»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C3. Leer textos profesionales: cartel, etiqueta, web y mensaje de reserva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Comprende información profesional contenida en textos escritos sencillos, analizando de forma comprensiva su contenido.</w:t>
      </w:r>
    </w:p>
    <w:p>
      <w:pPr>
        <w:pStyle w:val="ListBullet2"/>
      </w:pPr>
      <w:r>
        <w:rPr>
          <w:b/>
        </w:rPr>
        <w:t>0156-2a.</w:t>
      </w:r>
      <w:r>
        <w:rPr>
          <w:b w:val="0"/>
        </w:rPr>
        <w:t xml:space="preserve"> Se han seleccionado los materiales de consulta y diccionarios técnicos. para la comprensión del texto.</w:t>
      </w:r>
    </w:p>
    <w:p>
      <w:pPr>
        <w:pStyle w:val="ListBullet2"/>
      </w:pPr>
      <w:r>
        <w:rPr>
          <w:b/>
        </w:rPr>
        <w:t>0156-2b.</w:t>
      </w:r>
      <w:r>
        <w:rPr>
          <w:b w:val="0"/>
        </w:rPr>
        <w:t xml:space="preserve"> Se han leído de forma comprensiva textos claros en lengua estándar.</w:t>
      </w:r>
    </w:p>
    <w:p>
      <w:pPr>
        <w:pStyle w:val="ListBullet2"/>
      </w:pPr>
      <w:r>
        <w:rPr>
          <w:b/>
        </w:rPr>
        <w:t>0156-2c.</w:t>
      </w:r>
      <w:r>
        <w:rPr>
          <w:b w:val="0"/>
        </w:rPr>
        <w:t xml:space="preserve"> Se ha relacionado el texto con el ámbito del sector a que se refiere.</w:t>
      </w:r>
    </w:p>
    <w:p>
      <w:pPr>
        <w:pStyle w:val="ListBullet2"/>
      </w:pPr>
      <w:r>
        <w:rPr>
          <w:b/>
        </w:rPr>
        <w:t>0156-2d.</w:t>
      </w:r>
      <w:r>
        <w:rPr>
          <w:b w:val="0"/>
        </w:rPr>
        <w:t xml:space="preserve"> Se han reconocido las ideas principales de un texto escrito identificando la información relevante, sin necesidad de entender todos y cada uno de los elementos de dicho texto.</w:t>
      </w:r>
    </w:p>
    <w:p>
      <w:pPr>
        <w:pStyle w:val="ListBullet2"/>
      </w:pPr>
      <w:r>
        <w:rPr>
          <w:b/>
        </w:rPr>
        <w:t>0156-2e.</w:t>
      </w:r>
      <w:r>
        <w:rPr>
          <w:b w:val="0"/>
        </w:rPr>
        <w:t xml:space="preserve"> Se ha identificado la terminología utilizada, así como las estructuras gramaticales y demás elementos característicos de cada tipología discursiva.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RA1:</w:t>
      </w:r>
      <w:r>
        <w:rPr>
          <w:b w:val="0"/>
        </w:rPr>
        <w:t xml:space="preserve"> etiquetado e información del cosmético. </w:t>
      </w:r>
      <w:r>
        <w:rPr>
          <w:b/>
        </w:rPr>
        <w:t>CE externo:</w:t>
      </w:r>
      <w:r>
        <w:rPr>
          <w:b w:val="0"/>
        </w:rPr>
        <w:t xml:space="preserve"> 0844-1e.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nube e intercambio de información. </w:t>
      </w:r>
      <w:r>
        <w:rPr>
          <w:b/>
        </w:rPr>
        <w:t>CE externo:</w:t>
      </w:r>
      <w:r>
        <w:rPr>
          <w:b w:val="0"/>
        </w:rPr>
        <w:t xml:space="preserve"> 1664-3b.</w:t>
      </w:r>
    </w:p>
    <w:p>
      <w:pPr>
        <w:pStyle w:val="ListBullet"/>
      </w:pPr>
      <w:r>
        <w:rPr>
          <w:b/>
        </w:rPr>
        <w:t>0849. Análisis capilar — RA6:</w:t>
      </w:r>
      <w:r>
        <w:rPr>
          <w:b w:val="0"/>
        </w:rPr>
        <w:t xml:space="preserve"> protección de datos y secreto profesional. </w:t>
      </w:r>
      <w:r>
        <w:rPr>
          <w:b/>
        </w:rPr>
        <w:t>CE externo:</w:t>
      </w:r>
      <w:r>
        <w:rPr>
          <w:b w:val="0"/>
        </w:rPr>
        <w:t xml:space="preserve"> 0849-6g.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lectura en inglés se trabaja con textos breves que aparecen en un salón de una zona turística: etiquetas, instrucciones, reseñas, mensajes de reserva y avisos de cuidado.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Etiqueta de champú en inglés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«Etiqueta de champú en inglés»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C3.2 · Cartel de precios para turistas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«Cartel de precios para turistas»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C3.3 · Texto web de un salón de hotel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«Texto web de un salón de hotel».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C3.4 · Reseña online sobre un mal corte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leer textos profesionales: cartel, etiqueta, web y mensaje de reserva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C3.5 · Diccionario técnico de diez palabras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«Diccionario técnico de diez palabras":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C3.6 · Leer instrucciones de protector térmico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«Leer instrucciones de protector térmico»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C3.7 · Finalidad de un folleto de cuidados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«Finalidad de un folleto de cuidados».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C3.8 · Extraer datos de una promoción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«Extraer datos de una promoción»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C3.9 · Comparar dos textos de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«Leer textos profesionales: cartel, etiqueta, web y mensaje de reserva».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«Comparar dos textos de servicio»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C4. Interpretar soportes digitales y extraer datos útiles para el salón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Comprende información profesional contenida en textos escritos sencillos, analizando de forma comprensiva su contenido.</w:t>
      </w:r>
    </w:p>
    <w:p>
      <w:pPr>
        <w:pStyle w:val="ListBullet2"/>
      </w:pPr>
      <w:r>
        <w:rPr>
          <w:b/>
        </w:rPr>
        <w:t>0156-2f.</w:t>
      </w:r>
      <w:r>
        <w:rPr>
          <w:b w:val="0"/>
        </w:rPr>
        <w:t xml:space="preserve"> Se han realizado traducciones de textos en lengua estándar utilizando material de apoyo en caso necesario.</w:t>
      </w:r>
    </w:p>
    <w:p>
      <w:pPr>
        <w:pStyle w:val="ListBullet2"/>
      </w:pPr>
      <w:r>
        <w:rPr>
          <w:b/>
        </w:rPr>
        <w:t>0156-2g.</w:t>
      </w:r>
      <w:r>
        <w:rPr>
          <w:b w:val="0"/>
        </w:rPr>
        <w:t xml:space="preserve"> Se ha interpretado el mensaje recibido a través de soportes telemáticos o cualquier otro tipo de soporte.</w:t>
      </w:r>
    </w:p>
    <w:p>
      <w:pPr>
        <w:pStyle w:val="ListBullet2"/>
      </w:pPr>
      <w:r>
        <w:rPr>
          <w:b/>
        </w:rPr>
        <w:t>0156-2h.</w:t>
      </w:r>
      <w:r>
        <w:rPr>
          <w:b w:val="0"/>
        </w:rPr>
        <w:t xml:space="preserve"> Se ha reconocido la finalidad de distintos textos escritos en cualquier soporte, en lengua estándar y relacionados con la actividad profesional.</w:t>
      </w:r>
    </w:p>
    <w:p>
      <w:pPr>
        <w:pStyle w:val="ListBullet2"/>
      </w:pPr>
      <w:r>
        <w:rPr>
          <w:b/>
        </w:rPr>
        <w:t>0156-2i.</w:t>
      </w:r>
      <w:r>
        <w:rPr>
          <w:b w:val="0"/>
        </w:rPr>
        <w:t xml:space="preserve"> Se ha extraído información específica de textos de diferente naturaleza, relativos a su profesión y contenidos en distintos soportes.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etapas digitalizadas y conexión del sistema. </w:t>
      </w:r>
      <w:r>
        <w:rPr>
          <w:b/>
        </w:rPr>
        <w:t>CE externo:</w:t>
      </w:r>
      <w:r>
        <w:rPr>
          <w:b w:val="0"/>
        </w:rPr>
        <w:t xml:space="preserve"> 1664-5d.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documentación para el registro de información. </w:t>
      </w:r>
      <w:r>
        <w:rPr>
          <w:b/>
        </w:rPr>
        <w:t>CE externo:</w:t>
      </w:r>
      <w:r>
        <w:rPr>
          <w:b w:val="0"/>
        </w:rPr>
        <w:t xml:space="preserve"> 0849-3c.</w:t>
      </w:r>
    </w:p>
    <w:p>
      <w:pPr>
        <w:pStyle w:val="ListBullet"/>
      </w:pPr>
      <w:r>
        <w:rPr>
          <w:b/>
        </w:rPr>
        <w:t>1709. Itinerario personal para la empleabilidad I — RA5:</w:t>
      </w:r>
      <w:r>
        <w:rPr>
          <w:b w:val="0"/>
        </w:rPr>
        <w:t xml:space="preserve"> competencia digital e identidad profesional. </w:t>
      </w:r>
      <w:r>
        <w:rPr>
          <w:b/>
        </w:rPr>
        <w:t>CE externo:</w:t>
      </w:r>
      <w:r>
        <w:rPr>
          <w:b w:val="0"/>
        </w:rPr>
        <w:t xml:space="preserve"> 1709-5d.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mensajes digitales en inglés se convierten en una herramienta de trabajo: confirmar hora, servicio, alergias, movilidad, preferencias y cuidados posteriores sin exponer datos innecesarios.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WhatsApp de reserva en inglés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«WhatsApp de reserva en inglés»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C4.2 · Correo de una clienta de crucero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«Correo de una clienta de crucero»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C4.3 · Mensaje sobre alergia a un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«Mensaje sobre alergia a un producto».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C4.4 · Traducción apoyada de una instrucción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interpretar soportes digitales y extraer datos útiles para el salón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C4.5 · Formulario digital de datos mínimos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«Formulario digital de datos mínimos":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C4.6 · Confirmación de cita por plataforma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«Confirmación de cita por plataforma»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C4.7 · Texto telemático con hora cambiada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«Texto telemático con hora cambiada».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C4.8 · Extraer preferencias de una reseña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«Extraer preferencias de una reseña»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C4.9 · Resumen útil para la ficha del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«Interpretar soportes digitales y extraer datos útiles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«Resumen útil para la ficha del salón»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C5. Hablar en inglés en recepción: saludar, preguntar y confirmar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Produce mensajes orales sencillos, claros y estructurados, participando como agente activo en conversaciones profesionales.</w:t>
      </w:r>
    </w:p>
    <w:p>
      <w:pPr>
        <w:pStyle w:val="ListBullet2"/>
      </w:pPr>
      <w:r>
        <w:rPr>
          <w:b/>
        </w:rPr>
        <w:t>0156-3a.</w:t>
      </w:r>
      <w:r>
        <w:rPr>
          <w:b w:val="0"/>
        </w:rPr>
        <w:t xml:space="preserve"> Se han determinado los registros más adecuados para la emisión del mensaje.</w:t>
      </w:r>
    </w:p>
    <w:p>
      <w:pPr>
        <w:pStyle w:val="ListBullet2"/>
      </w:pPr>
      <w:r>
        <w:rPr>
          <w:b/>
        </w:rPr>
        <w:t>0156-3b.</w:t>
      </w:r>
      <w:r>
        <w:rPr>
          <w:b w:val="0"/>
        </w:rPr>
        <w:t xml:space="preserve"> Se ha comunicado utilizando fórmulas, nexos de unión, marcadores discursivos y estrategias de interacción acordes a la situación de comunicación.</w:t>
      </w:r>
    </w:p>
    <w:p>
      <w:pPr>
        <w:pStyle w:val="ListBullet2"/>
      </w:pPr>
      <w:r>
        <w:rPr>
          <w:b/>
        </w:rPr>
        <w:t>0156-3d.</w:t>
      </w:r>
      <w:r>
        <w:rPr>
          <w:b w:val="0"/>
        </w:rPr>
        <w:t xml:space="preserve"> Se ha utilizado correctamente la terminología de la profesión.</w:t>
      </w:r>
    </w:p>
    <w:p>
      <w:pPr>
        <w:pStyle w:val="ListBullet2"/>
      </w:pPr>
      <w:r>
        <w:rPr>
          <w:b/>
        </w:rPr>
        <w:t>0156-3k.</w:t>
      </w:r>
      <w:r>
        <w:rPr>
          <w:b w:val="0"/>
        </w:rPr>
        <w:t xml:space="preserve"> Se ha comunicado espontáneamente adoptando un nivel de formalidad adecuado a las circunstancias.</w:t>
      </w:r>
    </w:p>
    <w:p>
      <w:pPr>
        <w:pStyle w:val="ListBullet2"/>
      </w:pPr>
      <w:r>
        <w:rPr>
          <w:b/>
        </w:rPr>
        <w:t>0156-3m.</w:t>
      </w:r>
      <w:r>
        <w:rPr>
          <w:b w:val="0"/>
        </w:rPr>
        <w:t xml:space="preserve"> Se ha solicitado la reformulación del discurso o la aclaración de parte del mismo cuando se ha considerado necesario para una mejor comprensión.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RA1:</w:t>
      </w:r>
      <w:r>
        <w:rPr>
          <w:b w:val="0"/>
        </w:rPr>
        <w:t xml:space="preserve"> detección de necesidades y demandas. </w:t>
      </w:r>
      <w:r>
        <w:rPr>
          <w:b/>
        </w:rPr>
        <w:t>CE externo:</w:t>
      </w:r>
      <w:r>
        <w:rPr>
          <w:b w:val="0"/>
        </w:rPr>
        <w:t xml:space="preserve"> 0842-1h.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autoestima en la búsqueda y comunicación profesional. </w:t>
      </w:r>
      <w:r>
        <w:rPr>
          <w:b/>
        </w:rPr>
        <w:t>CE externo:</w:t>
      </w:r>
      <w:r>
        <w:rPr>
          <w:b w:val="0"/>
        </w:rPr>
        <w:t xml:space="preserve"> 1709-4e.</w:t>
      </w:r>
    </w:p>
    <w:p>
      <w:pPr>
        <w:pStyle w:val="ListBullet"/>
      </w:pPr>
      <w:r>
        <w:rPr>
          <w:b/>
        </w:rPr>
        <w:t>0849. Análisis capilar — RA6:</w:t>
      </w:r>
      <w:r>
        <w:rPr>
          <w:b w:val="0"/>
        </w:rPr>
        <w:t xml:space="preserve"> respeto a la diferencia. </w:t>
      </w:r>
      <w:r>
        <w:rPr>
          <w:b/>
        </w:rPr>
        <w:t>CE externo:</w:t>
      </w:r>
      <w:r>
        <w:rPr>
          <w:b w:val="0"/>
        </w:rPr>
        <w:t xml:space="preserve"> 0849-6f.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producción oral se centra en frases útiles, registro amable y estrategias para pedir aclaración sin bloquearse: clave para atender a turistas o personas mayores con seguridad.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Good morning, how can I help you?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«Good morning, how can I help you?»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C5.2 · Could you repeat that, please?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«Could you repeat that, please?»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C5.3 · Preguntar si prefiere lavado suave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«Preguntar si prefiere lavado suave».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C5.4 · Confirmar corte, largo y acabado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hablar en inglés en recepción: saludar, preguntar y confirmar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C5.5 · No entiendo todo, pero sigo la conversación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«No entiendo todo, pero sigo la conversación":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C5.6 · Vocabulario de herramientas en la mano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«Vocabulario de herramientas en la mano»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C5.7 · Recepción de una clienta mayor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«Recepción de una clienta mayor».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C5.8 · Aclarar una duda sin vergüenza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«Aclarar una duda sin vergüenza»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C5.9 · Role-play completo de bienvenida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«Hablar en inglés en recepción: saludar, preguntar y confirmar».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«Role-play completo de bienvenida»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C6. Explicar servicios de peluquería con frases sencillas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Produce mensajes orales sencillos, claros y estructurados, participando como agente activo en conversaciones profesionales.</w:t>
      </w:r>
    </w:p>
    <w:p>
      <w:pPr>
        <w:pStyle w:val="ListBullet2"/>
      </w:pPr>
      <w:r>
        <w:rPr>
          <w:b/>
        </w:rPr>
        <w:t>0156-3c.</w:t>
      </w:r>
      <w:r>
        <w:rPr>
          <w:b w:val="0"/>
        </w:rPr>
        <w:t xml:space="preserve"> Se han descrito hechos breves e imprevistos relacionados con su profesión.</w:t>
      </w:r>
    </w:p>
    <w:p>
      <w:pPr>
        <w:pStyle w:val="ListBullet2"/>
      </w:pPr>
      <w:r>
        <w:rPr>
          <w:b/>
        </w:rPr>
        <w:t>0156-3e.</w:t>
      </w:r>
      <w:r>
        <w:rPr>
          <w:b w:val="0"/>
        </w:rPr>
        <w:t xml:space="preserve"> Se han expresado sentimientos, ideas u opiniones.</w:t>
      </w:r>
    </w:p>
    <w:p>
      <w:pPr>
        <w:pStyle w:val="ListBullet2"/>
      </w:pPr>
      <w:r>
        <w:rPr>
          <w:b/>
        </w:rPr>
        <w:t>0156-3f.</w:t>
      </w:r>
      <w:r>
        <w:rPr>
          <w:b w:val="0"/>
        </w:rPr>
        <w:t xml:space="preserve"> Se han enumerado las actividades propias de la tarea profesional.</w:t>
      </w:r>
    </w:p>
    <w:p>
      <w:pPr>
        <w:pStyle w:val="ListBullet2"/>
      </w:pPr>
      <w:r>
        <w:rPr>
          <w:b/>
        </w:rPr>
        <w:t>0156-3g.</w:t>
      </w:r>
      <w:r>
        <w:rPr>
          <w:b w:val="0"/>
        </w:rPr>
        <w:t xml:space="preserve"> Se ha descrito y secuenciado un proceso de trabajo de su competencia.</w:t>
      </w:r>
    </w:p>
    <w:p>
      <w:pPr>
        <w:pStyle w:val="ListBullet2"/>
      </w:pPr>
      <w:r>
        <w:rPr>
          <w:b/>
        </w:rPr>
        <w:t>0156-3h.</w:t>
      </w:r>
      <w:r>
        <w:rPr>
          <w:b w:val="0"/>
        </w:rPr>
        <w:t xml:space="preserve"> Se ha justificado la aceptación o no de propuestas realizadas haciendo uso de normas de cortesía y de modales apropiados.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RA7:</w:t>
      </w:r>
      <w:r>
        <w:rPr>
          <w:b w:val="0"/>
        </w:rPr>
        <w:t xml:space="preserve"> relación del estilo de corte con otras técnicas. </w:t>
      </w:r>
      <w:r>
        <w:rPr>
          <w:b/>
        </w:rPr>
        <w:t>CE externo:</w:t>
      </w:r>
      <w:r>
        <w:rPr>
          <w:b w:val="0"/>
        </w:rPr>
        <w:t xml:space="preserve"> 0845-7c.</w:t>
      </w:r>
    </w:p>
    <w:p>
      <w:pPr>
        <w:pStyle w:val="ListBullet"/>
      </w:pPr>
      <w:r>
        <w:rPr>
          <w:b/>
        </w:rPr>
        <w:t>0846. Cambios de forma permanente del cabello — RA2:</w:t>
      </w:r>
      <w:r>
        <w:rPr>
          <w:b w:val="0"/>
        </w:rPr>
        <w:t xml:space="preserve"> propuesta estética personalizada. </w:t>
      </w:r>
      <w:r>
        <w:rPr>
          <w:b/>
        </w:rPr>
        <w:t>CE externo:</w:t>
      </w:r>
      <w:r>
        <w:rPr>
          <w:b w:val="0"/>
        </w:rPr>
        <w:t xml:space="preserve"> 0846-2g.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elección del cosmético adecuado. </w:t>
      </w:r>
      <w:r>
        <w:rPr>
          <w:b/>
        </w:rPr>
        <w:t>CE externo:</w:t>
      </w:r>
      <w:r>
        <w:rPr>
          <w:b w:val="0"/>
        </w:rPr>
        <w:t xml:space="preserve"> 0844-3i.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aprende a explicar lo que puede hacer, lo que no recomienda y por qué, usando cortesía y vocabulario profesional básico sin prometer resultados irreales.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Explicar un brushing paso a paso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«Explicar un brushing paso a paso»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C6.2 · Decir que un servicio no es recomendable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«Decir que un servicio no es recomendable»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C6.3 · Opinión profesional con cortesía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«Opinión profesional con cortesía».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C6.4 · Lista oral de tareas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explicar servicios de peluquería con frases sencillas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C6.5 · Describir un cambio de forma sencillo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«Describir un cambio de forma sencillo":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C6.6 · Justificar por qué no decolorar hoy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«Justificar por qué no decolorar hoy»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C6.7 · Explicar producto sin tecnicismos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«Explicar producto sin tecnicismos».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C6.8 · Secuenciar corte, lavado y peinado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«Secuenciar corte, lavado y peinado»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C6.9 · Presentar la propuesta final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«Explicar servicios de peluquería con frases sencillas».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«Presentar la propuesta final»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C7. Interacción oral, presentación breve y entrevista de trabajo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Produce mensajes orales sencillos, claros y estructurados, participando como agente activo en conversaciones profesionales.</w:t>
      </w:r>
    </w:p>
    <w:p>
      <w:pPr>
        <w:pStyle w:val="ListBullet2"/>
      </w:pPr>
      <w:r>
        <w:rPr>
          <w:b/>
        </w:rPr>
        <w:t>0156-3i.</w:t>
      </w:r>
      <w:r>
        <w:rPr>
          <w:b w:val="0"/>
        </w:rPr>
        <w:t xml:space="preserve"> Se ha intercambiado, con relativa fluidez, información específica y detallada utilizando frases de estructura sencilla y diferentes soportes telemáticos.</w:t>
      </w:r>
    </w:p>
    <w:p>
      <w:pPr>
        <w:pStyle w:val="ListBullet2"/>
      </w:pPr>
      <w:r>
        <w:rPr>
          <w:b/>
        </w:rPr>
        <w:t>0156-3j.</w:t>
      </w:r>
      <w:r>
        <w:rPr>
          <w:b w:val="0"/>
        </w:rPr>
        <w:t xml:space="preserve"> Se han realizado, de manera clara, presentaciones breves y preparadas sobre un tema dentro de su especialidad, haciendo uso de los protocolos adecuados.</w:t>
      </w:r>
    </w:p>
    <w:p>
      <w:pPr>
        <w:pStyle w:val="ListBullet2"/>
      </w:pPr>
      <w:r>
        <w:rPr>
          <w:b/>
        </w:rPr>
        <w:t>0156-3l.</w:t>
      </w:r>
      <w:r>
        <w:rPr>
          <w:b w:val="0"/>
        </w:rPr>
        <w:t xml:space="preserve"> Se han respondido preguntas relativas a su vida socio-profesional, incluidas las propias de una entrevista de trabajo.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proyecto profesional y objetivos. </w:t>
      </w:r>
      <w:r>
        <w:rPr>
          <w:b/>
        </w:rPr>
        <w:t>CE externo:</w:t>
      </w:r>
      <w:r>
        <w:rPr>
          <w:b w:val="0"/>
        </w:rPr>
        <w:t xml:space="preserve"> 1709-4j.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plan de transformación y recursos humanos. </w:t>
      </w:r>
      <w:r>
        <w:rPr>
          <w:b/>
        </w:rPr>
        <w:t>CE externo:</w:t>
      </w:r>
      <w:r>
        <w:rPr>
          <w:b w:val="0"/>
        </w:rPr>
        <w:t xml:space="preserve"> 1664-5h.</w:t>
      </w:r>
    </w:p>
    <w:p>
      <w:pPr>
        <w:pStyle w:val="ListBullet"/>
      </w:pPr>
      <w:r>
        <w:rPr>
          <w:b/>
        </w:rPr>
        <w:t>0842. Peinados y recogidos — RA5:</w:t>
      </w:r>
      <w:r>
        <w:rPr>
          <w:b w:val="0"/>
        </w:rPr>
        <w:t xml:space="preserve"> presentación de recogidos y estilo. </w:t>
      </w:r>
      <w:r>
        <w:rPr>
          <w:b/>
        </w:rPr>
        <w:t>CE externo:</w:t>
      </w:r>
      <w:r>
        <w:rPr>
          <w:b w:val="0"/>
        </w:rPr>
        <w:t xml:space="preserve"> 0842-5g.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inglés profesional también sirve para presentarse ante un salón turístico, explicar una habilidad, responder una entrevista breve o mostrar un trabajo del portafolio.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Conversación por chat con una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«Conversación por chat con una clienta»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C7.2 · Presentar mi trabajo favorito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«Presentar mi trabajo favorito»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C7.3 · Entrevista en salón de hotel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«Entrevista en salón de hotel».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C7.4 · Explicar mi punto fuerte en inglés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interacción oral, presentación breve y entrevista de trabajo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C7.5 · Responder a “Tell me about yourself”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«Responder a “Tell me about yourself”":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C7.6 · Portfolio oral de un recogido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«Portfolio oral de un recogido»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C7.7 · Pregunta difícil en entrevista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«Pregunta difícil en entrevista».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C7.8 · Small talk profesional antes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«Small talk profesional antes del servicio»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C7.9 · Presentación breve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«Interacción oral, presentación breve y entrevista de trabajo».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«Presentación breve del aula-salón»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C8. Escribir mensajes breves para citas, cuidados y servicios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Redacta textos sencillos en lengua estándar, relacionando las reglas gramaticales con la finalidad de los mismos.</w:t>
      </w:r>
    </w:p>
    <w:p>
      <w:pPr>
        <w:pStyle w:val="ListBullet2"/>
      </w:pPr>
      <w:r>
        <w:rPr>
          <w:b/>
        </w:rPr>
        <w:t>0156-4a.</w:t>
      </w:r>
      <w:r>
        <w:rPr>
          <w:b w:val="0"/>
        </w:rPr>
        <w:t xml:space="preserve"> Se han seleccionado las estrategias, estructuras, vocabulario y convenciones más adecuadas para el tipo de texto que se va a crear (fax, nota, carta o correo electrónico, entre otros).</w:t>
      </w:r>
    </w:p>
    <w:p>
      <w:pPr>
        <w:pStyle w:val="ListBullet2"/>
      </w:pPr>
      <w:r>
        <w:rPr>
          <w:b/>
        </w:rPr>
        <w:t>0156-4b.</w:t>
      </w:r>
      <w:r>
        <w:rPr>
          <w:b w:val="0"/>
        </w:rPr>
        <w:t xml:space="preserve"> Se han redactado textos breves relacionados con aspectos cotidianos y/o profesionales.</w:t>
      </w:r>
    </w:p>
    <w:p>
      <w:pPr>
        <w:pStyle w:val="ListBullet2"/>
      </w:pPr>
      <w:r>
        <w:rPr>
          <w:b/>
        </w:rPr>
        <w:t>0156-4c.</w:t>
      </w:r>
      <w:r>
        <w:rPr>
          <w:b w:val="0"/>
        </w:rPr>
        <w:t xml:space="preserve"> Se ha organizado la información de manera coherente y cohesionada.</w:t>
      </w:r>
    </w:p>
    <w:p>
      <w:pPr>
        <w:pStyle w:val="ListBullet2"/>
      </w:pPr>
      <w:r>
        <w:rPr>
          <w:b/>
        </w:rPr>
        <w:t>0156-4g.</w:t>
      </w:r>
      <w:r>
        <w:rPr>
          <w:b w:val="0"/>
        </w:rPr>
        <w:t xml:space="preserve"> Se han utilizado las fórmulas de cortesía propias del documento que se va a elaborar.</w:t>
      </w:r>
    </w:p>
    <w:p>
      <w:pPr>
        <w:pStyle w:val="ListBullet2"/>
      </w:pPr>
      <w:r>
        <w:rPr>
          <w:b/>
        </w:rPr>
        <w:t>0156-4i.</w:t>
      </w:r>
      <w:r>
        <w:rPr>
          <w:b w:val="0"/>
        </w:rPr>
        <w:t xml:space="preserve"> Se han tomado notas, y mensajes, con información sencilla sobre aspectos propios de su labor profesional.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intercambio de información en la nube. </w:t>
      </w:r>
      <w:r>
        <w:rPr>
          <w:b/>
        </w:rPr>
        <w:t>CE externo:</w:t>
      </w:r>
      <w:r>
        <w:rPr>
          <w:b w:val="0"/>
        </w:rPr>
        <w:t xml:space="preserve"> 1664-3b.</w:t>
      </w:r>
    </w:p>
    <w:p>
      <w:pPr>
        <w:pStyle w:val="ListBullet"/>
      </w:pPr>
      <w:r>
        <w:rPr>
          <w:b/>
        </w:rPr>
        <w:t>0842. Peinados y recogidos — RA7:</w:t>
      </w:r>
      <w:r>
        <w:rPr>
          <w:b w:val="0"/>
        </w:rPr>
        <w:t xml:space="preserve"> pautas de mantenimiento del peinado. </w:t>
      </w:r>
      <w:r>
        <w:rPr>
          <w:b/>
        </w:rPr>
        <w:t>CE externo:</w:t>
      </w:r>
      <w:r>
        <w:rPr>
          <w:b w:val="0"/>
        </w:rPr>
        <w:t xml:space="preserve"> 0842-7f.</w:t>
      </w:r>
    </w:p>
    <w:p>
      <w:pPr>
        <w:pStyle w:val="ListBullet"/>
      </w:pPr>
      <w:r>
        <w:rPr>
          <w:b/>
        </w:rPr>
        <w:t>1709. Itinerario personal para la empleabilidad I — RA3:</w:t>
      </w:r>
      <w:r>
        <w:rPr>
          <w:b w:val="0"/>
        </w:rPr>
        <w:t xml:space="preserve"> condiciones y comunicación laboral. </w:t>
      </w:r>
      <w:r>
        <w:rPr>
          <w:b/>
        </w:rPr>
        <w:t>CE externo:</w:t>
      </w:r>
      <w:r>
        <w:rPr>
          <w:b w:val="0"/>
        </w:rPr>
        <w:t xml:space="preserve"> 1709-3c.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escritura se aplica a WhatsApp profesional, notas de cita, recordatorios, instrucciones posteriores y mensajes amables para clientas que no dominan castellano o catalán.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Recordatorio de cita por WhatsApp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«Recordatorio de cita por WhatsApp»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C8.2 · Mensaje de cuidados después del tinte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«Mensaje de cuidados después del tinte»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C8.3 · Nota de “llego diez minutos tarde”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«Nota de “llego diez minutos tarde”».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C8.4 · Texto coherente para cancelar una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escribir mensajes breves para citas, cuidados y servicios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C8.5 · Fórmulas de cortesía en mensaje digital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«Fórmulas de cortesía en mensaje digital":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C8.6 · Apuntar un recado telefónico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«Apuntar un recado telefónico»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C8.7 · Confirmar precio y duración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«Confirmar precio y duración».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C8.8 · Mensaje para clienta mayor con letra clara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«Mensaje para clienta mayor con letra clara»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C8.9 · Plantilla de cita bilingüe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«Escribir mensajes breves para citas, cuidados y servicios».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«Plantilla de cita bilingüe»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C9. Documentación profesional: ficha, resumen, reclamación y petición de información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Redacta textos sencillos en lengua estándar, relacionando las reglas gramaticales con la finalidad de los mismos.</w:t>
      </w:r>
    </w:p>
    <w:p>
      <w:pPr>
        <w:pStyle w:val="ListBullet2"/>
      </w:pPr>
      <w:r>
        <w:rPr>
          <w:b/>
        </w:rPr>
        <w:t>0156-4d.</w:t>
      </w:r>
      <w:r>
        <w:rPr>
          <w:b w:val="0"/>
        </w:rPr>
        <w:t xml:space="preserve"> Se han realizado resúmenes de textos relacionados con su entorno profesional, identificando las ideas principales de los mismos.</w:t>
      </w:r>
    </w:p>
    <w:p>
      <w:pPr>
        <w:pStyle w:val="ListBullet2"/>
      </w:pPr>
      <w:r>
        <w:rPr>
          <w:b/>
        </w:rPr>
        <w:t>0156-4e.</w:t>
      </w:r>
      <w:r>
        <w:rPr>
          <w:b w:val="0"/>
        </w:rPr>
        <w:t xml:space="preserve"> Se ha cumplimentado documentación específica de su campo profesional, aplicando las fórmulas establecidas y el vocabulario específico.</w:t>
      </w:r>
    </w:p>
    <w:p>
      <w:pPr>
        <w:pStyle w:val="ListBullet2"/>
      </w:pPr>
      <w:r>
        <w:rPr>
          <w:b/>
        </w:rPr>
        <w:t>0156-4f.</w:t>
      </w:r>
      <w:r>
        <w:rPr>
          <w:b w:val="0"/>
        </w:rPr>
        <w:t xml:space="preserve"> Se ha cumplimentado un texto dado con apoyos visuales y claves lingüísticas aportadas.</w:t>
      </w:r>
    </w:p>
    <w:p>
      <w:pPr>
        <w:pStyle w:val="ListBullet2"/>
      </w:pPr>
      <w:r>
        <w:rPr>
          <w:b/>
        </w:rPr>
        <w:t>0156-4h.</w:t>
      </w:r>
      <w:r>
        <w:rPr>
          <w:b w:val="0"/>
        </w:rPr>
        <w:t xml:space="preserve"> Se ha escrito correspondencia formal básica en formato físico o digital destinada principalmente a pedir información, solicitar un servicio o llevar a cabo una reclamación u otra gestión sencilla, siempre atendiendo a las convenciones de la tipología textual.</w:t>
      </w:r>
    </w:p>
    <w:p>
      <w:pPr>
        <w:pStyle w:val="ListBullet2"/>
      </w:pPr>
      <w:r>
        <w:rPr>
          <w:b/>
        </w:rPr>
        <w:t>0156-4j.</w:t>
      </w:r>
      <w:r>
        <w:rPr>
          <w:b w:val="0"/>
        </w:rPr>
        <w:t xml:space="preserve"> Se ha solicitado, de forma escrita, información referente a aspectos relacionados con su campo profesional (página web y correo electrónico, entre otros).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documentación y registro de información. </w:t>
      </w:r>
      <w:r>
        <w:rPr>
          <w:b/>
        </w:rPr>
        <w:t>CE externo:</w:t>
      </w:r>
      <w:r>
        <w:rPr>
          <w:b w:val="0"/>
        </w:rPr>
        <w:t xml:space="preserve"> 0849-3c.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fichas informativas sobre cosméticos. </w:t>
      </w:r>
      <w:r>
        <w:rPr>
          <w:b/>
        </w:rPr>
        <w:t>CE externo:</w:t>
      </w:r>
      <w:r>
        <w:rPr>
          <w:b w:val="0"/>
        </w:rPr>
        <w:t xml:space="preserve"> 0844-6d.</w:t>
      </w:r>
    </w:p>
    <w:p>
      <w:pPr>
        <w:pStyle w:val="ListBullet"/>
      </w:pPr>
      <w:r>
        <w:rPr>
          <w:b/>
        </w:rPr>
        <w:t>1709. Itinerario personal para la empleabilidad I — RA3:</w:t>
      </w:r>
      <w:r>
        <w:rPr>
          <w:b w:val="0"/>
        </w:rPr>
        <w:t xml:space="preserve"> recursos laborales y gestión documental. </w:t>
      </w:r>
      <w:r>
        <w:rPr>
          <w:b/>
        </w:rPr>
        <w:t>CE externo:</w:t>
      </w:r>
      <w:r>
        <w:rPr>
          <w:b w:val="0"/>
        </w:rPr>
        <w:t xml:space="preserve"> 1709-3e.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Se trabaja documentación sencilla: completar una ficha de clienta turística, resumir una instrucción, pedir información sobre un producto o responder una reclamación básica.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Ficha sencilla de clienta turística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«Ficha sencilla de clienta turística»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C9.2 · Resumen de una instrucción de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«Resumen de una instrucción de producto»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C9.3 · Completar texto con apoyos visuales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«Completar texto con apoyos visuales».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C9.4 · Correo para pedir información cosmética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documentación profesional: ficha, resumen, reclamación y petición de información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C9.5 · Reclamación básica por cita duplicada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«Reclamación básica por cita duplicada":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C9.6 · Respuesta amable a una queja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«Respuesta amable a una queja»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C9.7 · Nota interna para compañera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«Nota interna para compañera».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C9.8 · Formulario de alergias en inglés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«Formulario de alergias en inglés»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C9.9 · Documento final de servicio realizado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«Documentación profesional: ficha, resumen, reclamación y petición de información».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«Documento final de servicio realizado»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C10. Cortesía intercultural con turistas y personas mayores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actitudes y comportamientos profesionales en situaciones de comunicación, describiendo las relaciones típicas características del país de la lengua extranjera.</w:t>
      </w:r>
    </w:p>
    <w:p>
      <w:pPr>
        <w:pStyle w:val="ListBullet2"/>
      </w:pPr>
      <w:r>
        <w:rPr>
          <w:b/>
        </w:rPr>
        <w:t>0156-5a.</w:t>
      </w:r>
      <w:r>
        <w:rPr>
          <w:b w:val="0"/>
        </w:rPr>
        <w:t xml:space="preserve"> Se han definido los rasgos más significativos de las costumbres y usos de la comunidad donde se habla la lengua extranjera.</w:t>
      </w:r>
    </w:p>
    <w:p>
      <w:pPr>
        <w:pStyle w:val="ListBullet2"/>
      </w:pPr>
      <w:r>
        <w:rPr>
          <w:b/>
        </w:rPr>
        <w:t>0156-5b.</w:t>
      </w:r>
      <w:r>
        <w:rPr>
          <w:b w:val="0"/>
        </w:rPr>
        <w:t xml:space="preserve"> Se han descrito los protocolos y normas de relación social propios del país.</w:t>
      </w:r>
    </w:p>
    <w:p>
      <w:pPr>
        <w:pStyle w:val="ListBullet2"/>
      </w:pPr>
      <w:r>
        <w:rPr>
          <w:b/>
        </w:rPr>
        <w:t>0156-5c.</w:t>
      </w:r>
      <w:r>
        <w:rPr>
          <w:b w:val="0"/>
        </w:rPr>
        <w:t xml:space="preserve"> Se han identificado los valores y creencias propios de la comunidad donde se habla la lengua extranjera.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RA6:</w:t>
      </w:r>
      <w:r>
        <w:rPr>
          <w:b w:val="0"/>
        </w:rPr>
        <w:t xml:space="preserve"> respeto a la diferencia y secreto profesional. </w:t>
      </w:r>
      <w:r>
        <w:rPr>
          <w:b/>
        </w:rPr>
        <w:t>CE externo:</w:t>
      </w:r>
      <w:r>
        <w:rPr>
          <w:b w:val="0"/>
        </w:rPr>
        <w:t xml:space="preserve"> 0849-6f.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rPr>
          <w:b w:val="0"/>
        </w:rPr>
        <w:t xml:space="preserve"> actitudes y competencias sociales del sector. </w:t>
      </w:r>
      <w:r>
        <w:rPr>
          <w:b/>
        </w:rPr>
        <w:t>CE externo: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0842. Peinados y recogidos — RA1:</w:t>
      </w:r>
      <w:r>
        <w:rPr>
          <w:b w:val="0"/>
        </w:rPr>
        <w:t xml:space="preserve"> demanda y gustos de la persona usuaria. </w:t>
      </w:r>
      <w:r>
        <w:rPr>
          <w:b/>
        </w:rPr>
        <w:t>CE externo:</w:t>
      </w:r>
      <w:r>
        <w:rPr>
          <w:b w:val="0"/>
        </w:rPr>
        <w:t xml:space="preserve"> 0842-1h.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normas culturales se aterrizan en el trato profesional: distancia, cortesía, puntualidad, small talk, privacidad, movilidad y respeto a costumbres de clientas mayores o turistas.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Small talk sin invadir privacidad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«Small talk sin invadir privacidad»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C10.2 · Puntualidad y disculpa educada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«Puntualidad y disculpa educada»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C10.3 · Trato a una persona mayor con movilidad reducida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«Trato a una persona mayor con movilidad reducida».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C10.4 · Costumbres británicas en 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cortesía intercultural con turistas y personas mayores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C10.5 · Valores: privacidad, respeto y claridad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«Valores: privacidad, respeto y claridad":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C10.6 · No tutear mentalmente a todas las clientas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«No tutear mentalmente a todas las clientas»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C10.7 · Humor que puede malinterpretarse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«Humor que puede malinterpretarse».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C10.8 · Distancia personal y contacto físico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«Distancia personal y contacto físico»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C10.9 · Protocolo de cortesía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«Cortesía intercultural con turistas y personas mayores».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«Protocolo de cortesía del aula-salón»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p>
      <w:pPr>
        <w:pStyle w:val="Heading1"/>
      </w:pPr>
      <w:r>
        <w:t>C11. Comunicación socioprofesional del salón turístico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actitudes y comportamientos profesionales en situaciones de comunicación, describiendo las relaciones típicas características del país de la lengua extranjera.</w:t>
      </w:r>
    </w:p>
    <w:p>
      <w:pPr>
        <w:pStyle w:val="ListBullet2"/>
      </w:pPr>
      <w:r>
        <w:rPr>
          <w:b/>
        </w:rPr>
        <w:t>0156-5d.</w:t>
      </w:r>
      <w:r>
        <w:rPr>
          <w:b w:val="0"/>
        </w:rPr>
        <w:t xml:space="preserve"> Se han identificado los aspectos socio-profesionales propios del sector, en cualquier tipo de texto.</w:t>
      </w:r>
    </w:p>
    <w:p>
      <w:pPr>
        <w:pStyle w:val="ListBullet2"/>
      </w:pPr>
      <w:r>
        <w:rPr>
          <w:b/>
        </w:rPr>
        <w:t>0156-5e.</w:t>
      </w:r>
      <w:r>
        <w:rPr>
          <w:b w:val="0"/>
        </w:rPr>
        <w:t xml:space="preserve"> Se han aplicado los protocolos y normas de relación social propios del país de la lengua extranjera.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RA2:</w:t>
      </w:r>
      <w:r>
        <w:rPr>
          <w:b w:val="0"/>
        </w:rPr>
        <w:t xml:space="preserve"> ventajas para clientes y empresas en entornos 4.0. </w:t>
      </w:r>
      <w:r>
        <w:rPr>
          <w:b/>
        </w:rPr>
        <w:t>CE externo:</w:t>
      </w:r>
      <w:r>
        <w:rPr>
          <w:b w:val="0"/>
        </w:rPr>
        <w:t xml:space="preserve"> 1664-2f.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servicio de venta y consejo profesional. </w:t>
      </w:r>
      <w:r>
        <w:rPr>
          <w:b/>
        </w:rPr>
        <w:t>CE externo:</w:t>
      </w:r>
      <w:r>
        <w:rPr>
          <w:b w:val="0"/>
        </w:rPr>
        <w:t xml:space="preserve"> 0844-6e.</w:t>
      </w:r>
    </w:p>
    <w:p>
      <w:pPr>
        <w:pStyle w:val="ListBullet"/>
      </w:pPr>
      <w:r>
        <w:rPr>
          <w:b/>
        </w:rPr>
        <w:t>1709. Itinerario personal para la empleabilidad I — RA5:</w:t>
      </w:r>
      <w:r>
        <w:rPr>
          <w:b w:val="0"/>
        </w:rPr>
        <w:t xml:space="preserve"> identidad digital e impacto en la empleabilidad. </w:t>
      </w:r>
      <w:r>
        <w:rPr>
          <w:b/>
        </w:rPr>
        <w:t>CE externo:</w:t>
      </w:r>
      <w:r>
        <w:rPr>
          <w:b w:val="0"/>
        </w:rPr>
        <w:t xml:space="preserve"> 1709-5e.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cierre del módulo integra idioma y profesión: carteles, redes, atención, reseñas y protocolos de relación social para un salón que atiende turismo y residentes internacionales.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Cartel welcome para 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 salón turístico y trabaja «Cartel welcome para el salón» con frases muy funcionales. Primero identifica qué necesita entender o decir, después selecciona dos o tres expresiones útiles y finalmente las prueba en una interacción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oral.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frases modelo, pictogramas, imágenes de salón y opción de leer apoyándose en tarjeta.</w:t>
      </w:r>
    </w:p>
    <w:p>
      <w:pPr>
        <w:pStyle w:val="Heading3"/>
      </w:pPr>
      <w:r>
        <w:t>C11.2 · Respuesta a una reseña en inglés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«Respuesta a una reseña en inglés» se realiza en parejas: una persona hace de profesional y otra de clienta inglesa o turista mayor. Se permite usar una tarjeta de apoyo, pero la respuesta debe sonar amable, clara y adecuada al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Tarjeta de vocabulario.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parejas antes de exponer y valorar la comunicación efectiva más que el acento.</w:t>
      </w:r>
    </w:p>
    <w:p>
      <w:pPr>
        <w:pStyle w:val="Heading3"/>
      </w:pPr>
      <w:r>
        <w:t>C11.3 · Post de Instagram para turistas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una respuesta demasiado literal con una respuesta profesional para «Post de Instagram para turistas». Debe elegir la más útil para una clienta real y justificarla por claridad, cortesía, seguridad y vocabulario de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comprensión.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lingüística y apoyo visual.</w:t>
      </w:r>
    </w:p>
    <w:p>
      <w:pPr>
        <w:pStyle w:val="Heading3"/>
      </w:pPr>
      <w:r>
        <w:t>C11.4 · Protocolo de atención a residentes ingleses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recepción o tocador. Una estudiante habla, otra observa lenguaje corporal y otra anota si la comunicación ayuda a resolver el bloque comunicación socioprofesional del salón turístico sin bloquearse por no saber todas las palabras.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glosario básico y estructuras fijas para reducir miedo a hablar en inglés.</w:t>
      </w:r>
    </w:p>
    <w:p>
      <w:pPr>
        <w:pStyle w:val="Heading3"/>
      </w:pPr>
      <w:r>
        <w:t>C11.5 · Consejo de producto sin presionar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«Consejo de producto sin presionar": acento difícil, clienta mayor que no oye bien, alergia, cambio de hora o malentendido. El equipo reformula con frases sencillas y comprueba la comprensión con una pregunta corta.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clienta.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escuchar o leer, seleccionar información, ensayar y responder.</w:t>
      </w:r>
    </w:p>
    <w:p>
      <w:pPr>
        <w:pStyle w:val="Heading3"/>
      </w:pPr>
      <w:r>
        <w:t>C11.6 · Redes y reputación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«Redes y reputación profesional» en un recurso para el aula-salón: tarjeta de frases, cartel, plantilla de mensaje, ficha bilingüe o mini diálogo. Debe servir a otra compañera en una situación de atención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respuestas con audio corto, texto breve, señalización o role-play según necesidad.</w:t>
      </w:r>
    </w:p>
    <w:p>
      <w:pPr>
        <w:pStyle w:val="Heading3"/>
      </w:pPr>
      <w:r>
        <w:t>C11.7 · Frases útiles en mostrador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vocabulario clave, frase de cortesía, información técnica y comprobación final. En cada estación el grupo deja una evidencia breve vinculada a «Frases útiles en mostrador».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situaciones simuladas sin datos personales ni exposición de experiencias privadas.</w:t>
      </w:r>
    </w:p>
    <w:p>
      <w:pPr>
        <w:pStyle w:val="Heading3"/>
      </w:pPr>
      <w:r>
        <w:t>C11.8 · Servicio completo a clienta internacional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«Servicio completo a clienta internacional» con cuatro criterios: claridad, cortesía, utilidad profesional y adaptación a turismo o personas mayores.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ampliación con una variante turística, persona mayor o clienta con movilidad reducida.</w:t>
      </w:r>
    </w:p>
    <w:p>
      <w:pPr>
        <w:pStyle w:val="Heading3"/>
      </w:pPr>
      <w:r>
        <w:t>C11.9 · Manual breve del salón turístico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inglés profesional aplicada al salón turístico y a clientas de habla inglesa vinculada al bloque «Comunicación socioprofesional del salón turístico».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frase o estrategia de «Manual breve del salón turístico» usaría en un salón real de Menorca y qué haría si la clienta no entiende a la primera.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cortesía, claridad y seguridad profesional, no la perfección gramatical absoluta.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