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1808"/>
        <w:gridCol w:w="709"/>
        <w:gridCol w:w="2552"/>
        <w:gridCol w:w="3260"/>
        <w:gridCol w:w="5387"/>
        <w:gridCol w:w="709"/>
      </w:tblGrid>
      <w:tr w:rsidR="002236CD" w:rsidRPr="00124CD9" w14:paraId="32A939EB" w14:textId="77777777" w:rsidTr="00CD5AC4">
        <w:tc>
          <w:tcPr>
            <w:tcW w:w="1808" w:type="dxa"/>
          </w:tcPr>
          <w:p w14:paraId="69AB6481" w14:textId="77777777" w:rsidR="002236CD" w:rsidRPr="00124CD9" w:rsidRDefault="002236CD" w:rsidP="00486849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09" w:type="dxa"/>
          </w:tcPr>
          <w:p w14:paraId="6F3B92E2" w14:textId="77777777" w:rsidR="002236CD" w:rsidRPr="00124CD9" w:rsidRDefault="002236CD" w:rsidP="005830AE">
            <w:pPr>
              <w:jc w:val="center"/>
              <w:rPr>
                <w:b/>
              </w:rPr>
            </w:pPr>
            <w:r w:rsidRPr="00124CD9">
              <w:rPr>
                <w:b/>
              </w:rPr>
              <w:t>Item no</w:t>
            </w:r>
          </w:p>
        </w:tc>
        <w:tc>
          <w:tcPr>
            <w:tcW w:w="2552" w:type="dxa"/>
          </w:tcPr>
          <w:p w14:paraId="5B7EE920" w14:textId="77777777" w:rsidR="002236CD" w:rsidRPr="00124CD9" w:rsidRDefault="002236CD">
            <w:pPr>
              <w:rPr>
                <w:b/>
              </w:rPr>
            </w:pPr>
            <w:r w:rsidRPr="00124CD9">
              <w:rPr>
                <w:b/>
              </w:rPr>
              <w:t>Checklist item</w:t>
            </w:r>
          </w:p>
        </w:tc>
        <w:tc>
          <w:tcPr>
            <w:tcW w:w="3260" w:type="dxa"/>
          </w:tcPr>
          <w:p w14:paraId="2EC268BD" w14:textId="77777777" w:rsidR="002236CD" w:rsidRPr="00124CD9" w:rsidRDefault="002236CD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5387" w:type="dxa"/>
          </w:tcPr>
          <w:p w14:paraId="7338D4A7" w14:textId="77777777" w:rsidR="002236CD" w:rsidRPr="00124CD9" w:rsidRDefault="002236CD">
            <w:pPr>
              <w:rPr>
                <w:b/>
              </w:rPr>
            </w:pPr>
            <w:r w:rsidRPr="00124CD9">
              <w:rPr>
                <w:b/>
              </w:rPr>
              <w:t>Tagged section</w:t>
            </w:r>
          </w:p>
        </w:tc>
        <w:tc>
          <w:tcPr>
            <w:tcW w:w="709" w:type="dxa"/>
          </w:tcPr>
          <w:p w14:paraId="6642FB22" w14:textId="77777777" w:rsidR="002236CD" w:rsidRPr="00124CD9" w:rsidRDefault="002236CD">
            <w:pPr>
              <w:rPr>
                <w:b/>
              </w:rPr>
            </w:pPr>
            <w:r w:rsidRPr="00124CD9">
              <w:rPr>
                <w:b/>
              </w:rPr>
              <w:t>Page n</w:t>
            </w:r>
            <w:r w:rsidR="00D96137">
              <w:rPr>
                <w:b/>
              </w:rPr>
              <w:t>o</w:t>
            </w:r>
          </w:p>
        </w:tc>
      </w:tr>
      <w:tr w:rsidR="002236CD" w14:paraId="66C2EE0C" w14:textId="77777777" w:rsidTr="00CD5AC4">
        <w:tc>
          <w:tcPr>
            <w:tcW w:w="1808" w:type="dxa"/>
          </w:tcPr>
          <w:p w14:paraId="211FBBCC" w14:textId="77777777" w:rsidR="002236CD" w:rsidRPr="00124CD9" w:rsidRDefault="002236CD" w:rsidP="00486849">
            <w:pPr>
              <w:rPr>
                <w:rFonts w:ascii="Arial" w:hAnsi="Arial" w:cs="Arial"/>
                <w:b/>
              </w:rPr>
            </w:pPr>
            <w:r w:rsidRPr="00124CD9">
              <w:rPr>
                <w:rFonts w:ascii="Arial" w:hAnsi="Arial" w:cs="Arial"/>
                <w:b/>
              </w:rPr>
              <w:t xml:space="preserve">Title </w:t>
            </w:r>
            <w:r>
              <w:rPr>
                <w:rFonts w:ascii="Arial" w:hAnsi="Arial" w:cs="Arial"/>
                <w:b/>
              </w:rPr>
              <w:t>and abstract</w:t>
            </w:r>
          </w:p>
        </w:tc>
        <w:tc>
          <w:tcPr>
            <w:tcW w:w="709" w:type="dxa"/>
          </w:tcPr>
          <w:p w14:paraId="59744944" w14:textId="77777777" w:rsidR="002236CD" w:rsidRDefault="002236CD" w:rsidP="005830AE">
            <w:pPr>
              <w:jc w:val="center"/>
            </w:pPr>
          </w:p>
        </w:tc>
        <w:tc>
          <w:tcPr>
            <w:tcW w:w="2552" w:type="dxa"/>
          </w:tcPr>
          <w:p w14:paraId="5D2B8C78" w14:textId="77777777" w:rsidR="002236CD" w:rsidRDefault="002236CD"/>
        </w:tc>
        <w:tc>
          <w:tcPr>
            <w:tcW w:w="3260" w:type="dxa"/>
          </w:tcPr>
          <w:p w14:paraId="6AB8BE78" w14:textId="77777777" w:rsidR="002236CD" w:rsidRDefault="002236CD"/>
        </w:tc>
        <w:tc>
          <w:tcPr>
            <w:tcW w:w="5387" w:type="dxa"/>
          </w:tcPr>
          <w:p w14:paraId="4C6FEA7E" w14:textId="77777777" w:rsidR="002236CD" w:rsidRDefault="002236CD"/>
        </w:tc>
        <w:tc>
          <w:tcPr>
            <w:tcW w:w="709" w:type="dxa"/>
          </w:tcPr>
          <w:p w14:paraId="7C83C900" w14:textId="77777777" w:rsidR="002236CD" w:rsidRDefault="002236CD"/>
        </w:tc>
      </w:tr>
      <w:tr w:rsidR="002236CD" w:rsidRPr="007C00E1" w14:paraId="6426E471" w14:textId="77777777" w:rsidTr="00CD5AC4">
        <w:tc>
          <w:tcPr>
            <w:tcW w:w="1808" w:type="dxa"/>
          </w:tcPr>
          <w:p w14:paraId="5F3335AC" w14:textId="77777777" w:rsidR="002236CD" w:rsidRDefault="002236CD" w:rsidP="00486849">
            <w:r>
              <w:rPr>
                <w:rFonts w:ascii="Arial" w:hAnsi="Arial" w:cs="Arial"/>
                <w:sz w:val="20"/>
                <w:szCs w:val="20"/>
              </w:rPr>
              <w:t>Title and abstract</w:t>
            </w:r>
          </w:p>
        </w:tc>
        <w:tc>
          <w:tcPr>
            <w:tcW w:w="709" w:type="dxa"/>
          </w:tcPr>
          <w:p w14:paraId="4A9EF63A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</w:t>
            </w:r>
          </w:p>
        </w:tc>
        <w:tc>
          <w:tcPr>
            <w:tcW w:w="2552" w:type="dxa"/>
          </w:tcPr>
          <w:p w14:paraId="4F58FABE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Indicate the study’s design with a commonly used term in the title or the abstract</w:t>
            </w:r>
            <w:r>
              <w:rPr>
                <w:color w:val="000000"/>
                <w:lang w:val="en-US"/>
              </w:rPr>
              <w:t>.</w:t>
            </w:r>
          </w:p>
          <w:p w14:paraId="2398258A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Provide in the abstract an informative and balanced summary of what was done and what was found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5FD6D4C3" w14:textId="01972406" w:rsidR="007C00E1" w:rsidRDefault="007C00E1" w:rsidP="00295553">
            <w:pPr>
              <w:spacing w:line="276" w:lineRule="auto"/>
              <w:rPr>
                <w:rFonts w:eastAsia="Times New Roman"/>
                <w:b/>
                <w:color w:val="000000"/>
                <w:lang w:val="en-US"/>
              </w:rPr>
            </w:pPr>
            <w:r>
              <w:rPr>
                <w:rFonts w:eastAsia="Times New Roman"/>
                <w:b/>
                <w:color w:val="000000"/>
                <w:lang w:val="en-US"/>
              </w:rPr>
              <w:t>nut-1</w:t>
            </w:r>
          </w:p>
          <w:p w14:paraId="1EE4E2CC" w14:textId="4FAD31BA" w:rsidR="002236CD" w:rsidRPr="006754BE" w:rsidRDefault="002236CD" w:rsidP="00295553">
            <w:pPr>
              <w:spacing w:line="276" w:lineRule="auto"/>
              <w:rPr>
                <w:color w:val="000000"/>
                <w:u w:val="single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State the dietary/nutritional assessment method(s) used in the title, abstract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or keywords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4DDD6069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0C86DBE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124CD9" w14:paraId="605ADA25" w14:textId="77777777" w:rsidTr="00CD5AC4">
        <w:tc>
          <w:tcPr>
            <w:tcW w:w="1808" w:type="dxa"/>
          </w:tcPr>
          <w:p w14:paraId="4316BBC3" w14:textId="77777777" w:rsidR="002236CD" w:rsidRPr="00124CD9" w:rsidRDefault="002236CD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Introduction</w:t>
            </w:r>
            <w:proofErr w:type="spellEnd"/>
          </w:p>
        </w:tc>
        <w:tc>
          <w:tcPr>
            <w:tcW w:w="709" w:type="dxa"/>
          </w:tcPr>
          <w:p w14:paraId="5A2DF337" w14:textId="77777777" w:rsidR="002236CD" w:rsidRPr="00124CD9" w:rsidRDefault="002236CD" w:rsidP="005830AE">
            <w:pPr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14:paraId="2FD87AD8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3260" w:type="dxa"/>
          </w:tcPr>
          <w:p w14:paraId="1EED7F98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1844BCDE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00E518A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38934A5D" w14:textId="77777777" w:rsidTr="00CD5AC4">
        <w:tc>
          <w:tcPr>
            <w:tcW w:w="1808" w:type="dxa"/>
          </w:tcPr>
          <w:p w14:paraId="186FB46E" w14:textId="77777777" w:rsidR="002236CD" w:rsidRPr="00F33427" w:rsidRDefault="002236CD" w:rsidP="00486849">
            <w:pPr>
              <w:rPr>
                <w:rFonts w:ascii="Arial" w:hAnsi="Arial" w:cs="Arial"/>
              </w:rPr>
            </w:pPr>
            <w:r>
              <w:rPr>
                <w:bCs/>
                <w:color w:val="000000"/>
                <w:lang w:val="en-US"/>
              </w:rPr>
              <w:t xml:space="preserve">Background </w:t>
            </w:r>
            <w:r w:rsidRPr="006754BE">
              <w:rPr>
                <w:bCs/>
                <w:color w:val="000000"/>
                <w:lang w:val="en-US"/>
              </w:rPr>
              <w:t>rationale</w:t>
            </w:r>
          </w:p>
        </w:tc>
        <w:tc>
          <w:tcPr>
            <w:tcW w:w="709" w:type="dxa"/>
          </w:tcPr>
          <w:p w14:paraId="1069A486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</w:t>
            </w:r>
          </w:p>
        </w:tc>
        <w:tc>
          <w:tcPr>
            <w:tcW w:w="2552" w:type="dxa"/>
          </w:tcPr>
          <w:p w14:paraId="3FD963E0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the scientific background and rationale for the investigation being reported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11D94EE3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58B40B04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E178D45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26EF14D0" w14:textId="77777777" w:rsidTr="00CD5AC4">
        <w:tc>
          <w:tcPr>
            <w:tcW w:w="1808" w:type="dxa"/>
          </w:tcPr>
          <w:p w14:paraId="05989167" w14:textId="77777777" w:rsidR="002236CD" w:rsidRPr="00124CD9" w:rsidRDefault="002236CD" w:rsidP="00486849">
            <w:pPr>
              <w:rPr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Objectives</w:t>
            </w:r>
          </w:p>
        </w:tc>
        <w:tc>
          <w:tcPr>
            <w:tcW w:w="709" w:type="dxa"/>
          </w:tcPr>
          <w:p w14:paraId="490ED810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3</w:t>
            </w:r>
          </w:p>
        </w:tc>
        <w:tc>
          <w:tcPr>
            <w:tcW w:w="2552" w:type="dxa"/>
          </w:tcPr>
          <w:p w14:paraId="5983A7C4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State specific objectives, including any pre-specified hypotheses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2AC7EEC2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531F592C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4ACDEDF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124CD9" w14:paraId="4DAE0C95" w14:textId="77777777" w:rsidTr="00CD5AC4">
        <w:tc>
          <w:tcPr>
            <w:tcW w:w="1808" w:type="dxa"/>
          </w:tcPr>
          <w:p w14:paraId="3CFE3685" w14:textId="77777777" w:rsidR="002236CD" w:rsidRPr="00124CD9" w:rsidRDefault="002236CD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Methods</w:t>
            </w:r>
            <w:proofErr w:type="spellEnd"/>
          </w:p>
        </w:tc>
        <w:tc>
          <w:tcPr>
            <w:tcW w:w="709" w:type="dxa"/>
          </w:tcPr>
          <w:p w14:paraId="7F7E66AD" w14:textId="77777777" w:rsidR="002236CD" w:rsidRPr="00F33427" w:rsidRDefault="002236CD" w:rsidP="005830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2F35FD4D" w14:textId="77777777" w:rsidR="002236CD" w:rsidRPr="00124CD9" w:rsidRDefault="002236CD" w:rsidP="0029555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45432F97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3D858BAC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74C1AD4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3A6DA3C1" w14:textId="77777777" w:rsidTr="00CD5AC4">
        <w:tc>
          <w:tcPr>
            <w:tcW w:w="1808" w:type="dxa"/>
          </w:tcPr>
          <w:p w14:paraId="29259A9B" w14:textId="77777777" w:rsidR="002236CD" w:rsidRPr="00F33427" w:rsidRDefault="002236CD" w:rsidP="00486849">
            <w:pPr>
              <w:rPr>
                <w:rFonts w:ascii="Arial" w:hAnsi="Arial" w:cs="Arial"/>
              </w:rPr>
            </w:pPr>
            <w:r w:rsidRPr="006754BE">
              <w:rPr>
                <w:bCs/>
                <w:color w:val="000000"/>
                <w:lang w:val="en-US"/>
              </w:rPr>
              <w:t>Study design</w:t>
            </w:r>
          </w:p>
        </w:tc>
        <w:tc>
          <w:tcPr>
            <w:tcW w:w="709" w:type="dxa"/>
          </w:tcPr>
          <w:p w14:paraId="22A8E40F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4</w:t>
            </w:r>
          </w:p>
        </w:tc>
        <w:tc>
          <w:tcPr>
            <w:tcW w:w="2552" w:type="dxa"/>
          </w:tcPr>
          <w:p w14:paraId="4441CC52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Present key elements of study design early in the paper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2B483A76" w14:textId="77777777" w:rsidR="002236CD" w:rsidRPr="006754BE" w:rsidRDefault="002236CD" w:rsidP="0029555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</w:tcPr>
          <w:p w14:paraId="0CF77E16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DACD4D5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7F6C3972" w14:textId="77777777" w:rsidTr="00CD5AC4">
        <w:tc>
          <w:tcPr>
            <w:tcW w:w="1808" w:type="dxa"/>
          </w:tcPr>
          <w:p w14:paraId="1B2FFBAE" w14:textId="77777777" w:rsidR="002236CD" w:rsidRPr="004249C0" w:rsidRDefault="002236CD" w:rsidP="00627304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Settings</w:t>
            </w:r>
          </w:p>
        </w:tc>
        <w:tc>
          <w:tcPr>
            <w:tcW w:w="709" w:type="dxa"/>
          </w:tcPr>
          <w:p w14:paraId="1AD71083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5</w:t>
            </w:r>
          </w:p>
        </w:tc>
        <w:tc>
          <w:tcPr>
            <w:tcW w:w="2552" w:type="dxa"/>
          </w:tcPr>
          <w:p w14:paraId="47A1444F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Describe the setting, locations, and relevant dates, including periods of recruitment, exposure, </w:t>
            </w:r>
            <w:r w:rsidRPr="006754BE">
              <w:rPr>
                <w:color w:val="000000"/>
                <w:lang w:val="en-US"/>
              </w:rPr>
              <w:lastRenderedPageBreak/>
              <w:t>follow-up, and data collection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1E4DB633" w14:textId="6DBA20D1" w:rsidR="007C00E1" w:rsidRDefault="002236CD" w:rsidP="00295553">
            <w:pPr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lastRenderedPageBreak/>
              <w:t>nut-5</w:t>
            </w:r>
          </w:p>
          <w:p w14:paraId="10C678EC" w14:textId="265388F7" w:rsidR="002236CD" w:rsidRPr="006754BE" w:rsidRDefault="002236CD" w:rsidP="00295553">
            <w:pPr>
              <w:spacing w:line="276" w:lineRule="auto"/>
              <w:rPr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any characteristics of</w:t>
            </w:r>
            <w:r>
              <w:rPr>
                <w:color w:val="000000"/>
                <w:lang w:val="en-US"/>
              </w:rPr>
              <w:t xml:space="preserve"> the </w:t>
            </w:r>
            <w:r w:rsidRPr="006754BE">
              <w:rPr>
                <w:color w:val="000000"/>
                <w:lang w:val="en-US"/>
              </w:rPr>
              <w:t xml:space="preserve">study settings that might affect the dietary intake or </w:t>
            </w:r>
            <w:r w:rsidRPr="006754BE">
              <w:rPr>
                <w:color w:val="000000"/>
                <w:lang w:val="en-US"/>
              </w:rPr>
              <w:lastRenderedPageBreak/>
              <w:t>nutritional status of the participants, if applicable</w:t>
            </w:r>
            <w:r>
              <w:rPr>
                <w:color w:val="000000"/>
                <w:lang w:val="en-US"/>
              </w:rPr>
              <w:t>.</w:t>
            </w:r>
            <w:r w:rsidRPr="006754BE">
              <w:rPr>
                <w:lang w:val="en-US"/>
              </w:rPr>
              <w:t xml:space="preserve"> </w:t>
            </w:r>
          </w:p>
        </w:tc>
        <w:tc>
          <w:tcPr>
            <w:tcW w:w="5387" w:type="dxa"/>
          </w:tcPr>
          <w:p w14:paraId="2919B0A1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999E17C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75A17C9F" w14:textId="77777777" w:rsidTr="00CD5AC4">
        <w:tc>
          <w:tcPr>
            <w:tcW w:w="1808" w:type="dxa"/>
          </w:tcPr>
          <w:p w14:paraId="75E4BDBA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Participants</w:t>
            </w:r>
          </w:p>
        </w:tc>
        <w:tc>
          <w:tcPr>
            <w:tcW w:w="709" w:type="dxa"/>
          </w:tcPr>
          <w:p w14:paraId="634F7763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6</w:t>
            </w:r>
          </w:p>
        </w:tc>
        <w:tc>
          <w:tcPr>
            <w:tcW w:w="2552" w:type="dxa"/>
          </w:tcPr>
          <w:p w14:paraId="7AA403AD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a) Cohort study—Give the eligibility criteria, and the sources and methods of selection of participants. Describe methods of follow-up</w:t>
            </w:r>
            <w:r>
              <w:rPr>
                <w:color w:val="000000"/>
                <w:lang w:val="en-US"/>
              </w:rPr>
              <w:t>.</w:t>
            </w:r>
          </w:p>
          <w:p w14:paraId="012E0793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study—Give the eligibility criteria, and the sources and methods of case ascertainment and control selection. Give the rationale for the choice of cases and controls</w:t>
            </w:r>
            <w:r>
              <w:rPr>
                <w:color w:val="000000"/>
                <w:lang w:val="en-US"/>
              </w:rPr>
              <w:t>.</w:t>
            </w:r>
          </w:p>
          <w:p w14:paraId="5DE55277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study—Give the eligibility criteria, and the sources and methods of selection of participants</w:t>
            </w:r>
            <w:r>
              <w:rPr>
                <w:color w:val="000000"/>
                <w:lang w:val="en-US"/>
              </w:rPr>
              <w:t>.</w:t>
            </w:r>
          </w:p>
          <w:p w14:paraId="419984AF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ind w:left="49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Cohort study—For matched studies, give matching criteria and number of exposed and unexposed</w:t>
            </w:r>
            <w:r>
              <w:rPr>
                <w:color w:val="000000"/>
                <w:lang w:val="en-US"/>
              </w:rPr>
              <w:t>.</w:t>
            </w:r>
          </w:p>
          <w:p w14:paraId="398410A1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Case-control study—For matched studies, give matching criteria and the </w:t>
            </w:r>
            <w:r w:rsidRPr="006754BE">
              <w:rPr>
                <w:color w:val="000000"/>
                <w:lang w:val="en-US"/>
              </w:rPr>
              <w:lastRenderedPageBreak/>
              <w:t>number of controls per case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7A76132C" w14:textId="77777777" w:rsidR="007C00E1" w:rsidRDefault="002236CD" w:rsidP="00295553">
            <w:pPr>
              <w:tabs>
                <w:tab w:val="left" w:pos="142"/>
                <w:tab w:val="left" w:pos="2798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lastRenderedPageBreak/>
              <w:t>nut-6</w:t>
            </w:r>
          </w:p>
          <w:p w14:paraId="1A7ECF46" w14:textId="1ECA6BEF" w:rsidR="002236CD" w:rsidRPr="006754BE" w:rsidRDefault="002236CD" w:rsidP="00295553">
            <w:pPr>
              <w:tabs>
                <w:tab w:val="left" w:pos="142"/>
                <w:tab w:val="left" w:pos="2798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Report particular dietary, physiological or nutritional characteristics that were considered when selecting the target population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0DE281A8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594B99C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C82535" w:rsidRPr="007C00E1" w14:paraId="62C94495" w14:textId="77777777" w:rsidTr="00CD5AC4">
        <w:tc>
          <w:tcPr>
            <w:tcW w:w="1808" w:type="dxa"/>
            <w:vMerge w:val="restart"/>
          </w:tcPr>
          <w:p w14:paraId="4F36CFA1" w14:textId="77777777" w:rsidR="00C82535" w:rsidRPr="00AB0017" w:rsidRDefault="00C82535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Variables</w:t>
            </w:r>
          </w:p>
        </w:tc>
        <w:tc>
          <w:tcPr>
            <w:tcW w:w="709" w:type="dxa"/>
            <w:vMerge w:val="restart"/>
          </w:tcPr>
          <w:p w14:paraId="04C834AD" w14:textId="77777777" w:rsidR="00C82535" w:rsidRPr="006754BE" w:rsidRDefault="00C82535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7</w:t>
            </w:r>
          </w:p>
        </w:tc>
        <w:tc>
          <w:tcPr>
            <w:tcW w:w="2552" w:type="dxa"/>
            <w:vMerge w:val="restart"/>
          </w:tcPr>
          <w:p w14:paraId="0F997484" w14:textId="77777777" w:rsidR="00C82535" w:rsidRPr="006754BE" w:rsidRDefault="00C82535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Clearly define all outcomes, exposures, predictors, potential confounders, and effect modifiers. Give diagnostic criteria, if applicable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4885A6AD" w14:textId="1AD800D5" w:rsidR="00C82535" w:rsidRDefault="00C82535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nut-7.1</w:t>
            </w:r>
            <w:r>
              <w:rPr>
                <w:b/>
                <w:color w:val="000000"/>
                <w:lang w:val="en-US"/>
              </w:rPr>
              <w:t xml:space="preserve"> Food</w:t>
            </w:r>
          </w:p>
          <w:p w14:paraId="60F2721C" w14:textId="19E5AAD9" w:rsidR="00C82535" w:rsidRPr="000202EB" w:rsidRDefault="00C82535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Clearly define foods, food groups, nutrients</w:t>
            </w:r>
            <w:r>
              <w:rPr>
                <w:color w:val="000000"/>
                <w:lang w:val="en-US"/>
              </w:rPr>
              <w:t>,</w:t>
            </w:r>
            <w:r w:rsidRPr="006754BE">
              <w:rPr>
                <w:color w:val="000000"/>
                <w:lang w:val="en-US"/>
              </w:rPr>
              <w:t xml:space="preserve"> or other food components</w:t>
            </w:r>
            <w:r>
              <w:rPr>
                <w:color w:val="000000"/>
                <w:lang w:val="en-US"/>
              </w:rPr>
              <w:t>.</w:t>
            </w:r>
            <w:r w:rsidRPr="006754BE">
              <w:rPr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5387" w:type="dxa"/>
          </w:tcPr>
          <w:p w14:paraId="50108E70" w14:textId="77777777" w:rsidR="00C82535" w:rsidRPr="00124CD9" w:rsidRDefault="00C8253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635389A" w14:textId="77777777" w:rsidR="00C82535" w:rsidRPr="00124CD9" w:rsidRDefault="00C82535">
            <w:pPr>
              <w:rPr>
                <w:lang w:val="en-GB"/>
              </w:rPr>
            </w:pPr>
          </w:p>
        </w:tc>
      </w:tr>
      <w:tr w:rsidR="00C82535" w:rsidRPr="007C00E1" w14:paraId="75811F1F" w14:textId="77777777" w:rsidTr="00CD5AC4">
        <w:tc>
          <w:tcPr>
            <w:tcW w:w="1808" w:type="dxa"/>
            <w:vMerge/>
          </w:tcPr>
          <w:p w14:paraId="5E5903C2" w14:textId="77777777" w:rsidR="00C82535" w:rsidRPr="006754BE" w:rsidRDefault="00C82535" w:rsidP="00486849">
            <w:pPr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17F21E71" w14:textId="3D526201" w:rsidR="00C82535" w:rsidRPr="006754BE" w:rsidRDefault="00C82535" w:rsidP="00295553">
            <w:pPr>
              <w:tabs>
                <w:tab w:val="left" w:pos="142"/>
              </w:tabs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3E869D48" w14:textId="77777777" w:rsidR="00C82535" w:rsidRPr="006754BE" w:rsidRDefault="00C82535" w:rsidP="00295553">
            <w:pPr>
              <w:tabs>
                <w:tab w:val="left" w:pos="142"/>
              </w:tabs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1B5480DA" w14:textId="6140F8FA" w:rsidR="00C82535" w:rsidRPr="00392754" w:rsidRDefault="00C82535" w:rsidP="00295553">
            <w:pPr>
              <w:tabs>
                <w:tab w:val="left" w:pos="142"/>
              </w:tabs>
              <w:rPr>
                <w:b/>
                <w:color w:val="000000"/>
                <w:lang w:val="en-US"/>
              </w:rPr>
            </w:pPr>
            <w:r w:rsidRPr="00392754">
              <w:rPr>
                <w:b/>
                <w:color w:val="000000"/>
                <w:lang w:val="en-US"/>
              </w:rPr>
              <w:t xml:space="preserve">nut-7.2 </w:t>
            </w:r>
            <w:r w:rsidRPr="00392754">
              <w:rPr>
                <w:rFonts w:cs="Times New Roman"/>
                <w:b/>
                <w:lang w:val="en-US"/>
              </w:rPr>
              <w:t>Dietary patterns</w:t>
            </w:r>
          </w:p>
          <w:p w14:paraId="4D4CB0E4" w14:textId="13DFDD66" w:rsidR="00C82535" w:rsidRPr="006754BE" w:rsidRDefault="00C82535" w:rsidP="00295553">
            <w:pPr>
              <w:tabs>
                <w:tab w:val="left" w:pos="142"/>
              </w:tabs>
              <w:rPr>
                <w:b/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When </w:t>
            </w:r>
            <w:r>
              <w:rPr>
                <w:color w:val="000000"/>
                <w:lang w:val="en-US"/>
              </w:rPr>
              <w:t>using</w:t>
            </w:r>
            <w:r w:rsidRPr="006754BE">
              <w:rPr>
                <w:color w:val="000000"/>
                <w:lang w:val="en-US"/>
              </w:rPr>
              <w:t xml:space="preserve"> dietary patterns or indices, describe the methods to obtain them and their nutritional properties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122AFD96" w14:textId="77777777" w:rsidR="00C82535" w:rsidRPr="00124CD9" w:rsidRDefault="00C8253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64F2668" w14:textId="77777777" w:rsidR="00C82535" w:rsidRPr="00124CD9" w:rsidRDefault="00C82535">
            <w:pPr>
              <w:rPr>
                <w:lang w:val="en-GB"/>
              </w:rPr>
            </w:pPr>
          </w:p>
        </w:tc>
      </w:tr>
      <w:tr w:rsidR="00802BB9" w:rsidRPr="00627304" w14:paraId="156158C5" w14:textId="77777777" w:rsidTr="00CD5AC4">
        <w:tc>
          <w:tcPr>
            <w:tcW w:w="1808" w:type="dxa"/>
            <w:vMerge w:val="restart"/>
          </w:tcPr>
          <w:p w14:paraId="7593E311" w14:textId="77777777" w:rsidR="00802BB9" w:rsidRPr="000866DD" w:rsidRDefault="00802BB9" w:rsidP="000866DD">
            <w:pPr>
              <w:tabs>
                <w:tab w:val="left" w:pos="142"/>
              </w:tabs>
              <w:spacing w:line="276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Data sources - </w:t>
            </w:r>
            <w:r w:rsidRPr="006754BE">
              <w:rPr>
                <w:bCs/>
                <w:color w:val="000000"/>
                <w:lang w:val="en-US"/>
              </w:rPr>
              <w:t>measurements</w:t>
            </w:r>
          </w:p>
        </w:tc>
        <w:tc>
          <w:tcPr>
            <w:tcW w:w="709" w:type="dxa"/>
            <w:vMerge w:val="restart"/>
          </w:tcPr>
          <w:p w14:paraId="457AF84A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8</w:t>
            </w:r>
          </w:p>
        </w:tc>
        <w:tc>
          <w:tcPr>
            <w:tcW w:w="2552" w:type="dxa"/>
            <w:vMerge w:val="restart"/>
          </w:tcPr>
          <w:p w14:paraId="19940521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For each variable of interest, give sources of data and details of methods of assessment (measurement).Describe comparability of assessment methods if there is more than one group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77F04C6F" w14:textId="77777777" w:rsidR="00802BB9" w:rsidRDefault="00802BB9" w:rsidP="00295553">
            <w:pPr>
              <w:tabs>
                <w:tab w:val="left" w:pos="142"/>
              </w:tabs>
              <w:spacing w:line="276" w:lineRule="auto"/>
              <w:rPr>
                <w:rFonts w:cs="Times New Roman"/>
                <w:b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nut-8.1</w:t>
            </w:r>
            <w:r w:rsidRPr="006754BE">
              <w:rPr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Dietary assessment method(s)</w:t>
            </w:r>
          </w:p>
          <w:p w14:paraId="27532061" w14:textId="049BB8E9" w:rsidR="00802BB9" w:rsidRPr="006754BE" w:rsidRDefault="00802BB9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the dietary assessment method(s)</w:t>
            </w:r>
            <w:r>
              <w:rPr>
                <w:color w:val="000000"/>
                <w:lang w:val="en-US"/>
              </w:rPr>
              <w:t>,</w:t>
            </w:r>
            <w:r w:rsidRPr="006754BE">
              <w:rPr>
                <w:color w:val="000000"/>
                <w:lang w:val="en-US"/>
              </w:rPr>
              <w:t xml:space="preserve"> e.g.</w:t>
            </w:r>
            <w:r>
              <w:rPr>
                <w:color w:val="000000"/>
                <w:lang w:val="en-US"/>
              </w:rPr>
              <w:t>,</w:t>
            </w:r>
            <w:r w:rsidRPr="006754BE">
              <w:rPr>
                <w:color w:val="000000"/>
                <w:lang w:val="en-US"/>
              </w:rPr>
              <w:t xml:space="preserve"> portion size estimation, number of days and items recorded, how it was developed and administered, and how quality was assured</w:t>
            </w:r>
            <w:r>
              <w:rPr>
                <w:color w:val="000000"/>
                <w:lang w:val="en-US"/>
              </w:rPr>
              <w:t xml:space="preserve">. </w:t>
            </w:r>
            <w:r w:rsidRPr="000F3638">
              <w:rPr>
                <w:lang w:val="en-US"/>
              </w:rPr>
              <w:t>Report if and how supplement intake was assessed.</w:t>
            </w:r>
          </w:p>
        </w:tc>
        <w:tc>
          <w:tcPr>
            <w:tcW w:w="5387" w:type="dxa"/>
          </w:tcPr>
          <w:p w14:paraId="3B0DE57B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F297B06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627304" w14:paraId="743D7E5F" w14:textId="77777777" w:rsidTr="00CD5AC4">
        <w:tc>
          <w:tcPr>
            <w:tcW w:w="1808" w:type="dxa"/>
            <w:vMerge/>
          </w:tcPr>
          <w:p w14:paraId="52972AE6" w14:textId="77777777" w:rsidR="00802BB9" w:rsidRDefault="00802BB9" w:rsidP="000866DD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0C558F47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4966427A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2456802B" w14:textId="22DE4B68" w:rsidR="00802BB9" w:rsidRDefault="00802BB9" w:rsidP="0005284F">
            <w:pPr>
              <w:tabs>
                <w:tab w:val="left" w:pos="142"/>
              </w:tabs>
              <w:spacing w:line="276" w:lineRule="auto"/>
              <w:rPr>
                <w:rFonts w:eastAsia="Times New Roman"/>
                <w:b/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nut-8.</w:t>
            </w:r>
            <w:r w:rsidRPr="00392754">
              <w:rPr>
                <w:rFonts w:eastAsia="Times New Roman"/>
                <w:b/>
                <w:color w:val="000000"/>
                <w:lang w:val="en-US"/>
              </w:rPr>
              <w:t xml:space="preserve">2 </w:t>
            </w:r>
            <w:r w:rsidRPr="00392754">
              <w:rPr>
                <w:rFonts w:cs="Times New Roman"/>
                <w:b/>
                <w:lang w:val="en-US"/>
              </w:rPr>
              <w:t xml:space="preserve">Food </w:t>
            </w:r>
            <w:r w:rsidR="007C00E1">
              <w:rPr>
                <w:rFonts w:cs="Times New Roman"/>
                <w:b/>
                <w:lang w:val="en-US"/>
              </w:rPr>
              <w:t>composition data</w:t>
            </w:r>
          </w:p>
          <w:p w14:paraId="71D9C96B" w14:textId="4F41E96A" w:rsidR="00802BB9" w:rsidRPr="00D22A84" w:rsidRDefault="00802BB9" w:rsidP="00D22A84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 xml:space="preserve">Describe and justify food composition data used. Explain the procedure to match food composition with consumption data. </w:t>
            </w:r>
            <w:r w:rsidRPr="006754BE">
              <w:rPr>
                <w:color w:val="000000"/>
                <w:lang w:val="en-US"/>
              </w:rPr>
              <w:t>Describe the use of conversion factors,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4B1101EF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66841599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66B73693" w14:textId="77777777" w:rsidTr="00CD5AC4">
        <w:tc>
          <w:tcPr>
            <w:tcW w:w="1808" w:type="dxa"/>
            <w:vMerge/>
          </w:tcPr>
          <w:p w14:paraId="76260303" w14:textId="77777777" w:rsidR="00802BB9" w:rsidRDefault="00802BB9" w:rsidP="000866DD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2B4E77B6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7C535110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692BFC8F" w14:textId="7FBC2152" w:rsidR="00802BB9" w:rsidRPr="000202EB" w:rsidRDefault="00802BB9" w:rsidP="0005284F">
            <w:pPr>
              <w:tabs>
                <w:tab w:val="left" w:pos="142"/>
              </w:tabs>
              <w:spacing w:line="276" w:lineRule="auto"/>
              <w:rPr>
                <w:rFonts w:cs="Times New Roman"/>
                <w:b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nut-8.3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Nutrition</w:t>
            </w:r>
            <w:r w:rsidR="000202EB">
              <w:rPr>
                <w:rFonts w:cs="Times New Roman"/>
                <w:b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lastRenderedPageBreak/>
              <w:t>recommendations</w:t>
            </w:r>
          </w:p>
          <w:p w14:paraId="46EA3ED2" w14:textId="6C4619E7" w:rsidR="00802BB9" w:rsidRPr="00D22A84" w:rsidRDefault="00802BB9" w:rsidP="00D22A84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Describe the nutrient requirements, recommendations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or dietary guidelines and the evaluation approach used</w:t>
            </w:r>
            <w:r w:rsidRPr="009E2DE9">
              <w:rPr>
                <w:rFonts w:eastAsia="Times New Roman"/>
                <w:i/>
                <w:color w:val="000000"/>
                <w:lang w:val="en-US"/>
              </w:rPr>
              <w:t xml:space="preserve"> </w:t>
            </w:r>
            <w:r w:rsidRPr="00312400">
              <w:rPr>
                <w:rFonts w:eastAsia="Times New Roman"/>
                <w:color w:val="000000"/>
                <w:lang w:val="en-US"/>
              </w:rPr>
              <w:t>to compare intake with the dietary reference values</w:t>
            </w:r>
            <w:r w:rsidRPr="006754BE">
              <w:rPr>
                <w:rFonts w:eastAsia="Times New Roman"/>
                <w:color w:val="000000"/>
                <w:lang w:val="en-US"/>
              </w:rPr>
              <w:t>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2378CF5D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6CB7EACA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1E7B95A8" w14:textId="77777777" w:rsidTr="00CD5AC4">
        <w:tc>
          <w:tcPr>
            <w:tcW w:w="1808" w:type="dxa"/>
            <w:vMerge/>
          </w:tcPr>
          <w:p w14:paraId="1DB59486" w14:textId="77777777" w:rsidR="00802BB9" w:rsidRDefault="00802BB9" w:rsidP="000866DD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5A0F9A77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23A5B381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0FD3D8C3" w14:textId="2E5C06C5" w:rsidR="00802BB9" w:rsidRPr="00392754" w:rsidRDefault="00802BB9" w:rsidP="0005284F">
            <w:pPr>
              <w:tabs>
                <w:tab w:val="left" w:pos="142"/>
              </w:tabs>
              <w:spacing w:line="276" w:lineRule="auto"/>
              <w:rPr>
                <w:rFonts w:eastAsia="Times New Roman"/>
                <w:b/>
                <w:color w:val="000000"/>
                <w:lang w:val="en-US"/>
              </w:rPr>
            </w:pPr>
            <w:r w:rsidRPr="00392754">
              <w:rPr>
                <w:rFonts w:eastAsia="Times New Roman"/>
                <w:b/>
                <w:color w:val="000000"/>
                <w:lang w:val="en-US"/>
              </w:rPr>
              <w:t xml:space="preserve">nut-8.4 </w:t>
            </w:r>
            <w:r w:rsidRPr="00392754">
              <w:rPr>
                <w:rFonts w:cs="Times New Roman"/>
                <w:b/>
                <w:lang w:val="en-US"/>
              </w:rPr>
              <w:t>Nutritional biomarkers</w:t>
            </w:r>
          </w:p>
          <w:p w14:paraId="18E20F1D" w14:textId="4F2B01B3" w:rsidR="00802BB9" w:rsidRPr="00D1615F" w:rsidRDefault="00802BB9" w:rsidP="00D1615F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When using nutritional biomarkers, additionally use the</w:t>
            </w:r>
            <w:r>
              <w:rPr>
                <w:rFonts w:eastAsia="Times New Roman"/>
                <w:color w:val="000000"/>
                <w:lang w:val="en-US"/>
              </w:rPr>
              <w:t xml:space="preserve"> STROBE Extension for Molecular Epidemiology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(</w:t>
            </w:r>
            <w:r w:rsidRPr="006754BE">
              <w:rPr>
                <w:rFonts w:eastAsia="Times New Roman"/>
                <w:color w:val="000000"/>
                <w:lang w:val="en-US"/>
              </w:rPr>
              <w:t>STROBE-ME</w:t>
            </w:r>
            <w:r>
              <w:rPr>
                <w:rFonts w:eastAsia="Times New Roman"/>
                <w:color w:val="000000"/>
                <w:lang w:val="en-US"/>
              </w:rPr>
              <w:t>)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. Report the type of biomarkers used and </w:t>
            </w:r>
            <w:r>
              <w:rPr>
                <w:rFonts w:eastAsia="Times New Roman"/>
                <w:color w:val="000000"/>
                <w:lang w:val="en-US"/>
              </w:rPr>
              <w:t xml:space="preserve">their </w:t>
            </w:r>
            <w:r w:rsidRPr="006754BE">
              <w:rPr>
                <w:rFonts w:eastAsia="Times New Roman"/>
                <w:color w:val="000000"/>
                <w:lang w:val="en-US"/>
              </w:rPr>
              <w:t>usefulness as dietary exposure markers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336A82D5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82A012B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6E84CEE6" w14:textId="77777777" w:rsidTr="00CD5AC4">
        <w:tc>
          <w:tcPr>
            <w:tcW w:w="1808" w:type="dxa"/>
            <w:vMerge/>
          </w:tcPr>
          <w:p w14:paraId="06290901" w14:textId="77777777" w:rsidR="00802BB9" w:rsidRDefault="00802BB9" w:rsidP="000866DD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6F4B1CF7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2FA31303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01CCD5B7" w14:textId="77777777" w:rsidR="000202EB" w:rsidRDefault="00802BB9" w:rsidP="000202EB">
            <w:pPr>
              <w:tabs>
                <w:tab w:val="left" w:pos="142"/>
              </w:tabs>
              <w:spacing w:line="276" w:lineRule="auto"/>
              <w:rPr>
                <w:rFonts w:cs="Times New Roman"/>
                <w:b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nut-8.5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 xml:space="preserve">Assessment of </w:t>
            </w:r>
            <w:proofErr w:type="spellStart"/>
            <w:r w:rsidRPr="00392754">
              <w:rPr>
                <w:rFonts w:cs="Times New Roman"/>
                <w:b/>
                <w:lang w:val="en-US"/>
              </w:rPr>
              <w:t>nondietary</w:t>
            </w:r>
            <w:proofErr w:type="spellEnd"/>
            <w:r w:rsidRPr="00392754">
              <w:rPr>
                <w:rFonts w:cs="Times New Roman"/>
                <w:b/>
                <w:lang w:val="en-US"/>
              </w:rPr>
              <w:t xml:space="preserve"> data</w:t>
            </w:r>
          </w:p>
          <w:p w14:paraId="5F80D899" w14:textId="2A2F7D10" w:rsidR="00802BB9" w:rsidRPr="00D1615F" w:rsidRDefault="00802BB9" w:rsidP="000202EB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 xml:space="preserve">Describe the assessment of </w:t>
            </w:r>
            <w:proofErr w:type="spellStart"/>
            <w:r w:rsidRPr="006754BE">
              <w:rPr>
                <w:rFonts w:eastAsia="Times New Roman"/>
                <w:color w:val="000000"/>
                <w:lang w:val="en-US"/>
              </w:rPr>
              <w:t>nondietary</w:t>
            </w:r>
            <w:proofErr w:type="spellEnd"/>
            <w:r w:rsidRPr="006754BE">
              <w:rPr>
                <w:rFonts w:eastAsia="Times New Roman"/>
                <w:color w:val="000000"/>
                <w:lang w:val="en-US"/>
              </w:rPr>
              <w:t xml:space="preserve"> data (e.g.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nutritional status and influencing factors) and timing of the assessment of these variables in relation to dietary assessment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6D025EE3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EFF2D98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16AE7AFC" w14:textId="77777777" w:rsidTr="00CD5AC4">
        <w:tc>
          <w:tcPr>
            <w:tcW w:w="1808" w:type="dxa"/>
            <w:vMerge/>
          </w:tcPr>
          <w:p w14:paraId="78022D9C" w14:textId="77777777" w:rsidR="00802BB9" w:rsidRDefault="00802BB9" w:rsidP="000866DD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069CB4C8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44D020EA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5B313B99" w14:textId="77777777" w:rsidR="00802BB9" w:rsidRDefault="00802BB9" w:rsidP="0005284F">
            <w:pPr>
              <w:tabs>
                <w:tab w:val="left" w:pos="142"/>
              </w:tabs>
              <w:rPr>
                <w:rFonts w:cs="Times New Roman"/>
                <w:b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nut-8.6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Validation</w:t>
            </w:r>
          </w:p>
          <w:p w14:paraId="7F8B9D0D" w14:textId="0AC832AE" w:rsidR="00802BB9" w:rsidRPr="006754BE" w:rsidRDefault="00802BB9" w:rsidP="0005284F">
            <w:pPr>
              <w:tabs>
                <w:tab w:val="left" w:pos="142"/>
              </w:tabs>
              <w:rPr>
                <w:rFonts w:eastAsia="Times New Roman"/>
                <w:b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Report on the validity of the dietary or nutritional assessment methods and any internal or external validation used in the study,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2A14F914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1A449C3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2236CD" w:rsidRPr="007C00E1" w14:paraId="53E4B77A" w14:textId="77777777" w:rsidTr="00CD5AC4">
        <w:tc>
          <w:tcPr>
            <w:tcW w:w="1808" w:type="dxa"/>
          </w:tcPr>
          <w:p w14:paraId="3EB0D16B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Bias</w:t>
            </w:r>
          </w:p>
        </w:tc>
        <w:tc>
          <w:tcPr>
            <w:tcW w:w="709" w:type="dxa"/>
          </w:tcPr>
          <w:p w14:paraId="205EB9DF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9</w:t>
            </w:r>
          </w:p>
        </w:tc>
        <w:tc>
          <w:tcPr>
            <w:tcW w:w="2552" w:type="dxa"/>
          </w:tcPr>
          <w:p w14:paraId="6D0D6073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any efforts to address potential sources of bias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761743E5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nut-9</w:t>
            </w:r>
          </w:p>
          <w:p w14:paraId="3539FDB6" w14:textId="759494C2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312400">
              <w:rPr>
                <w:color w:val="000000"/>
                <w:lang w:val="en-US"/>
              </w:rPr>
              <w:t>Report how bias in dietary or nutritional assessment was addressed</w:t>
            </w:r>
            <w:r>
              <w:rPr>
                <w:color w:val="000000"/>
                <w:lang w:val="en-US"/>
              </w:rPr>
              <w:t xml:space="preserve">, </w:t>
            </w:r>
            <w:r w:rsidRPr="00312400">
              <w:rPr>
                <w:color w:val="000000"/>
                <w:lang w:val="en-US"/>
              </w:rPr>
              <w:t>e.g.</w:t>
            </w:r>
            <w:r>
              <w:rPr>
                <w:color w:val="000000"/>
                <w:lang w:val="en-US"/>
              </w:rPr>
              <w:t>,</w:t>
            </w:r>
            <w:r w:rsidRPr="00312400">
              <w:rPr>
                <w:color w:val="000000"/>
                <w:lang w:val="en-US"/>
              </w:rPr>
              <w:t xml:space="preserve"> misreporting, changes in habits as a result of being measured,</w:t>
            </w:r>
            <w:r>
              <w:rPr>
                <w:color w:val="000000"/>
                <w:lang w:val="en-US"/>
              </w:rPr>
              <w:t xml:space="preserve"> or</w:t>
            </w:r>
            <w:r w:rsidRPr="00312400">
              <w:rPr>
                <w:color w:val="000000"/>
                <w:lang w:val="en-US"/>
              </w:rPr>
              <w:t xml:space="preserve"> data imputation from other sources</w:t>
            </w:r>
          </w:p>
        </w:tc>
        <w:tc>
          <w:tcPr>
            <w:tcW w:w="5387" w:type="dxa"/>
          </w:tcPr>
          <w:p w14:paraId="0CC6F22E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74597FE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2AE35BC8" w14:textId="77777777" w:rsidTr="00CD5AC4">
        <w:tc>
          <w:tcPr>
            <w:tcW w:w="1808" w:type="dxa"/>
          </w:tcPr>
          <w:p w14:paraId="085F92BF" w14:textId="77777777" w:rsidR="002236CD" w:rsidRPr="00124CD9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Study Size</w:t>
            </w:r>
          </w:p>
        </w:tc>
        <w:tc>
          <w:tcPr>
            <w:tcW w:w="709" w:type="dxa"/>
          </w:tcPr>
          <w:p w14:paraId="558D718B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10</w:t>
            </w:r>
          </w:p>
        </w:tc>
        <w:tc>
          <w:tcPr>
            <w:tcW w:w="2552" w:type="dxa"/>
          </w:tcPr>
          <w:p w14:paraId="2E49B844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how the study size was arrived at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5D2EC937" w14:textId="77777777" w:rsidR="002236CD" w:rsidRPr="006754BE" w:rsidRDefault="002236CD" w:rsidP="00295553">
            <w:pPr>
              <w:pStyle w:val="Tekstopmerking"/>
              <w:spacing w:line="276" w:lineRule="auto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87" w:type="dxa"/>
          </w:tcPr>
          <w:p w14:paraId="66EA2BE1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0A23BF7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33A4A2C6" w14:textId="77777777" w:rsidTr="00CD5AC4">
        <w:tc>
          <w:tcPr>
            <w:tcW w:w="1808" w:type="dxa"/>
          </w:tcPr>
          <w:p w14:paraId="6F44D475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>
              <w:rPr>
                <w:bCs/>
                <w:color w:val="000000"/>
                <w:lang w:val="en-US"/>
              </w:rPr>
              <w:t xml:space="preserve">Quantitative </w:t>
            </w:r>
            <w:r w:rsidRPr="006754BE">
              <w:rPr>
                <w:bCs/>
                <w:color w:val="000000"/>
                <w:lang w:val="en-US"/>
              </w:rPr>
              <w:t>variables</w:t>
            </w:r>
          </w:p>
        </w:tc>
        <w:tc>
          <w:tcPr>
            <w:tcW w:w="709" w:type="dxa"/>
          </w:tcPr>
          <w:p w14:paraId="3E976D50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11</w:t>
            </w:r>
          </w:p>
        </w:tc>
        <w:tc>
          <w:tcPr>
            <w:tcW w:w="2552" w:type="dxa"/>
          </w:tcPr>
          <w:p w14:paraId="5249639D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how quantitative variables were handled in the analyses. If applicable, describe which groupings were chosen and why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282CD5C5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nut-11</w:t>
            </w:r>
          </w:p>
          <w:p w14:paraId="647F57CC" w14:textId="5B11A235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rFonts w:cs="Lucida Grande"/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categori</w:t>
            </w:r>
            <w:r>
              <w:rPr>
                <w:color w:val="000000"/>
                <w:lang w:val="en-US"/>
              </w:rPr>
              <w:t>z</w:t>
            </w:r>
            <w:r w:rsidRPr="006754BE">
              <w:rPr>
                <w:color w:val="000000"/>
                <w:lang w:val="en-US"/>
              </w:rPr>
              <w:t>ation of dietary/nutritional data (e.g.</w:t>
            </w:r>
            <w:r>
              <w:rPr>
                <w:color w:val="000000"/>
                <w:lang w:val="en-US"/>
              </w:rPr>
              <w:t>,</w:t>
            </w:r>
            <w:r w:rsidRPr="006754BE">
              <w:rPr>
                <w:color w:val="000000"/>
                <w:lang w:val="en-US"/>
              </w:rPr>
              <w:t xml:space="preserve"> use of N-tiles and handling of </w:t>
            </w:r>
            <w:proofErr w:type="spellStart"/>
            <w:r w:rsidRPr="006754BE">
              <w:rPr>
                <w:color w:val="000000"/>
                <w:lang w:val="en-US"/>
              </w:rPr>
              <w:t>nonconsumers</w:t>
            </w:r>
            <w:proofErr w:type="spellEnd"/>
            <w:r w:rsidRPr="006754BE">
              <w:rPr>
                <w:color w:val="000000"/>
                <w:lang w:val="en-US"/>
              </w:rPr>
              <w:t>) and the choice of reference category, if applicable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04581E2E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38A81DC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802BB9" w:rsidRPr="007C00E1" w14:paraId="4D6C81C0" w14:textId="77777777" w:rsidTr="00754494">
        <w:trPr>
          <w:trHeight w:val="7740"/>
        </w:trPr>
        <w:tc>
          <w:tcPr>
            <w:tcW w:w="1808" w:type="dxa"/>
            <w:vMerge w:val="restart"/>
            <w:tcBorders>
              <w:bottom w:val="single" w:sz="4" w:space="0" w:color="auto"/>
            </w:tcBorders>
          </w:tcPr>
          <w:p w14:paraId="4E055534" w14:textId="77777777" w:rsidR="00802BB9" w:rsidRPr="00124CD9" w:rsidRDefault="00802BB9" w:rsidP="004249C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Statistical Methods</w:t>
            </w:r>
          </w:p>
        </w:tc>
        <w:tc>
          <w:tcPr>
            <w:tcW w:w="709" w:type="dxa"/>
            <w:vMerge w:val="restart"/>
          </w:tcPr>
          <w:p w14:paraId="3DA28C79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12</w:t>
            </w:r>
          </w:p>
        </w:tc>
        <w:tc>
          <w:tcPr>
            <w:tcW w:w="2552" w:type="dxa"/>
            <w:vMerge w:val="restart"/>
          </w:tcPr>
          <w:p w14:paraId="1FF3DCF8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Describe all statistical methods, including those used to control for confounding</w:t>
            </w:r>
          </w:p>
          <w:p w14:paraId="6970D5DB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Describe any methods used to examine subgroups and interactions</w:t>
            </w:r>
            <w:r>
              <w:rPr>
                <w:color w:val="000000"/>
                <w:lang w:val="en-US"/>
              </w:rPr>
              <w:t>.</w:t>
            </w:r>
          </w:p>
          <w:p w14:paraId="28C92281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Explain how missing data were addressed</w:t>
            </w:r>
            <w:r>
              <w:rPr>
                <w:color w:val="000000"/>
                <w:lang w:val="en-US"/>
              </w:rPr>
              <w:t>.</w:t>
            </w:r>
          </w:p>
          <w:p w14:paraId="473D7093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(d) Cohort study—If applicable, explain how loss to follow-up was addressed</w:t>
            </w:r>
            <w:r>
              <w:rPr>
                <w:color w:val="000000"/>
                <w:lang w:val="en-US"/>
              </w:rPr>
              <w:t>.</w:t>
            </w:r>
          </w:p>
          <w:p w14:paraId="1B149CB5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study—If applicable, explain how matching of cases and controls was addressed</w:t>
            </w:r>
            <w:r>
              <w:rPr>
                <w:color w:val="000000"/>
                <w:lang w:val="en-US"/>
              </w:rPr>
              <w:t>.</w:t>
            </w:r>
          </w:p>
          <w:p w14:paraId="00CC956A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study—If applicable, describe analytical methods taking account of sampling strategy</w:t>
            </w:r>
            <w:r>
              <w:rPr>
                <w:color w:val="000000"/>
                <w:lang w:val="en-US"/>
              </w:rPr>
              <w:t>.</w:t>
            </w:r>
          </w:p>
          <w:p w14:paraId="438CA5D3" w14:textId="77777777" w:rsidR="00802BB9" w:rsidRPr="006754BE" w:rsidRDefault="00802BB9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(e) Describe any sensitivity analyses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A085523" w14:textId="53C4206B" w:rsidR="00802BB9" w:rsidRDefault="00802BB9" w:rsidP="00295553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nut-12.1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Combining </w:t>
            </w:r>
            <w:r w:rsidRPr="00392754">
              <w:rPr>
                <w:rFonts w:cs="Georgia"/>
                <w:b/>
                <w:lang w:val="en-US"/>
              </w:rPr>
              <w:t>dietary or nutritional data</w:t>
            </w:r>
          </w:p>
          <w:p w14:paraId="05C270D7" w14:textId="3CB70192" w:rsidR="00802BB9" w:rsidRPr="006754BE" w:rsidRDefault="00802BB9" w:rsidP="00295553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Describe any statistical method used to combine dietary or nutritional data,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  <w:p w14:paraId="0F6F973D" w14:textId="7ADD8F66" w:rsidR="00802BB9" w:rsidRPr="006754BE" w:rsidRDefault="00802BB9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4709BC4D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89B834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23EE5F98" w14:textId="77777777" w:rsidTr="00CD5AC4">
        <w:tc>
          <w:tcPr>
            <w:tcW w:w="1808" w:type="dxa"/>
            <w:vMerge/>
          </w:tcPr>
          <w:p w14:paraId="56BA7AF1" w14:textId="77777777" w:rsidR="00802BB9" w:rsidRPr="006754BE" w:rsidRDefault="00802BB9" w:rsidP="004249C0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4B0B415F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09D7C0D7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6E90B497" w14:textId="77777777" w:rsidR="007C00E1" w:rsidRDefault="00802BB9" w:rsidP="007C00E1">
            <w:pPr>
              <w:tabs>
                <w:tab w:val="left" w:pos="142"/>
              </w:tabs>
              <w:spacing w:line="276" w:lineRule="auto"/>
              <w:rPr>
                <w:rFonts w:cs="Times New Roman"/>
                <w:b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nut-12.2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Energy adjustments</w:t>
            </w:r>
          </w:p>
          <w:p w14:paraId="350DBE17" w14:textId="406CFBEB" w:rsidR="00802BB9" w:rsidRPr="0005284F" w:rsidRDefault="00802BB9" w:rsidP="007C00E1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Describe and justify the method for energy adjustments, intake modeling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and use of weighting </w:t>
            </w:r>
            <w:r w:rsidRPr="006754BE">
              <w:rPr>
                <w:rFonts w:eastAsia="Times New Roman"/>
                <w:color w:val="000000"/>
                <w:lang w:val="en-US"/>
              </w:rPr>
              <w:lastRenderedPageBreak/>
              <w:t>factors,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6B4244DB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685870DB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802BB9" w:rsidRPr="007C00E1" w14:paraId="4F25BA35" w14:textId="77777777" w:rsidTr="00CD5AC4">
        <w:tc>
          <w:tcPr>
            <w:tcW w:w="1808" w:type="dxa"/>
            <w:vMerge/>
          </w:tcPr>
          <w:p w14:paraId="0AD6227D" w14:textId="77777777" w:rsidR="00802BB9" w:rsidRPr="006754BE" w:rsidRDefault="00802BB9" w:rsidP="004249C0">
            <w:pPr>
              <w:tabs>
                <w:tab w:val="left" w:pos="142"/>
              </w:tabs>
              <w:rPr>
                <w:bCs/>
                <w:color w:val="000000"/>
                <w:lang w:val="en-US"/>
              </w:rPr>
            </w:pPr>
          </w:p>
        </w:tc>
        <w:tc>
          <w:tcPr>
            <w:tcW w:w="709" w:type="dxa"/>
            <w:vMerge/>
          </w:tcPr>
          <w:p w14:paraId="53F5C7D6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2552" w:type="dxa"/>
            <w:vMerge/>
          </w:tcPr>
          <w:p w14:paraId="17003FF3" w14:textId="77777777" w:rsidR="00802BB9" w:rsidRPr="006754BE" w:rsidRDefault="00802BB9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482AD39F" w14:textId="2E05647D" w:rsidR="00802BB9" w:rsidRPr="00392754" w:rsidRDefault="00802BB9" w:rsidP="00392754">
            <w:pPr>
              <w:tabs>
                <w:tab w:val="left" w:pos="142"/>
              </w:tabs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nut-12.3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392754">
              <w:rPr>
                <w:rFonts w:cs="Times New Roman"/>
                <w:b/>
                <w:lang w:val="en-US"/>
              </w:rPr>
              <w:t>Adjustments for measurement error</w:t>
            </w:r>
          </w:p>
          <w:p w14:paraId="7FA213A2" w14:textId="22DF9319" w:rsidR="00802BB9" w:rsidRPr="006754BE" w:rsidRDefault="00802BB9" w:rsidP="00295553">
            <w:pPr>
              <w:tabs>
                <w:tab w:val="left" w:pos="142"/>
              </w:tabs>
              <w:rPr>
                <w:rFonts w:eastAsia="Times New Roman"/>
                <w:b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Report any adjustments for measurement error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6754BE">
              <w:rPr>
                <w:rFonts w:eastAsia="Times New Roman"/>
                <w:color w:val="000000"/>
                <w:lang w:val="en-US"/>
              </w:rPr>
              <w:t>i.e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>. from a validity or calibration study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07D81D33" w14:textId="77777777" w:rsidR="00802BB9" w:rsidRPr="00124CD9" w:rsidRDefault="00802BB9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8E4DE02" w14:textId="77777777" w:rsidR="00802BB9" w:rsidRPr="00124CD9" w:rsidRDefault="00802BB9">
            <w:pPr>
              <w:rPr>
                <w:lang w:val="en-GB"/>
              </w:rPr>
            </w:pPr>
          </w:p>
        </w:tc>
      </w:tr>
      <w:tr w:rsidR="002236CD" w:rsidRPr="00124CD9" w14:paraId="2DAA3624" w14:textId="77777777" w:rsidTr="00CD5AC4">
        <w:tc>
          <w:tcPr>
            <w:tcW w:w="1808" w:type="dxa"/>
          </w:tcPr>
          <w:p w14:paraId="75656808" w14:textId="77777777" w:rsidR="002236CD" w:rsidRPr="00AB0017" w:rsidRDefault="002236CD" w:rsidP="00486849">
            <w:pPr>
              <w:ind w:left="540" w:hanging="540"/>
              <w:rPr>
                <w:rFonts w:cs="Arial"/>
                <w:lang w:val="en-GB"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t>Results</w:t>
            </w:r>
            <w:proofErr w:type="spellEnd"/>
          </w:p>
        </w:tc>
        <w:tc>
          <w:tcPr>
            <w:tcW w:w="709" w:type="dxa"/>
          </w:tcPr>
          <w:p w14:paraId="4E54E082" w14:textId="77777777" w:rsidR="002236CD" w:rsidRPr="00AB0017" w:rsidRDefault="002236CD" w:rsidP="005830AE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14:paraId="2935C0C2" w14:textId="77777777" w:rsidR="002236CD" w:rsidRPr="00124CD9" w:rsidRDefault="002236CD" w:rsidP="0029555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0E308AAD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7744CB29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532EC91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4C03E0D8" w14:textId="77777777" w:rsidTr="00CD5AC4">
        <w:tc>
          <w:tcPr>
            <w:tcW w:w="1808" w:type="dxa"/>
          </w:tcPr>
          <w:p w14:paraId="75EBD725" w14:textId="77777777" w:rsidR="002236CD" w:rsidRPr="00AB0017" w:rsidRDefault="002236CD" w:rsidP="00486849">
            <w:pPr>
              <w:rPr>
                <w:rFonts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Participants</w:t>
            </w:r>
          </w:p>
        </w:tc>
        <w:tc>
          <w:tcPr>
            <w:tcW w:w="709" w:type="dxa"/>
          </w:tcPr>
          <w:p w14:paraId="73A99F00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13</w:t>
            </w:r>
          </w:p>
        </w:tc>
        <w:tc>
          <w:tcPr>
            <w:tcW w:w="2552" w:type="dxa"/>
          </w:tcPr>
          <w:p w14:paraId="4D45A6E1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Report the numbers of individuals at each stage of the study—e.g., numbers potentially eligible, examined for eligibility, confirmed eligible, included in the study, completing follow-up, and analyzed</w:t>
            </w:r>
            <w:r>
              <w:rPr>
                <w:color w:val="000000"/>
                <w:lang w:val="en-US"/>
              </w:rPr>
              <w:t>.</w:t>
            </w:r>
          </w:p>
          <w:p w14:paraId="041FE487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Give reasons for non-participation at each stage</w:t>
            </w:r>
            <w:r>
              <w:rPr>
                <w:color w:val="000000"/>
                <w:lang w:val="en-US"/>
              </w:rPr>
              <w:t>.</w:t>
            </w:r>
          </w:p>
          <w:p w14:paraId="568EB9E7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Consider use of a flow diagram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6BCF01DC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nut-13</w:t>
            </w:r>
          </w:p>
          <w:p w14:paraId="3C7EA8DC" w14:textId="7F873E0B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Report the </w:t>
            </w:r>
            <w:r w:rsidRPr="006754BE">
              <w:rPr>
                <w:rFonts w:eastAsia="Times New Roman"/>
                <w:color w:val="000000"/>
                <w:lang w:val="en-US"/>
              </w:rPr>
              <w:t>number of individuals excluded based on missing, incomplete or implausible dietary/nutritional data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6220E6DF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345E8E2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0460BFD7" w14:textId="77777777" w:rsidTr="00CD5AC4">
        <w:tc>
          <w:tcPr>
            <w:tcW w:w="1808" w:type="dxa"/>
          </w:tcPr>
          <w:p w14:paraId="4BD5A7E4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Descriptive data</w:t>
            </w:r>
          </w:p>
        </w:tc>
        <w:tc>
          <w:tcPr>
            <w:tcW w:w="709" w:type="dxa"/>
          </w:tcPr>
          <w:p w14:paraId="5E96C578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14</w:t>
            </w:r>
          </w:p>
        </w:tc>
        <w:tc>
          <w:tcPr>
            <w:tcW w:w="2552" w:type="dxa"/>
          </w:tcPr>
          <w:p w14:paraId="59227F28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Give characteristics of study participants (e.g., demographic, clinical, social) and information on exposures and potential confounders</w:t>
            </w:r>
          </w:p>
          <w:p w14:paraId="1B751752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(b) Indicate the number of participants with </w:t>
            </w:r>
            <w:r w:rsidRPr="006754BE">
              <w:rPr>
                <w:color w:val="000000"/>
                <w:lang w:val="en-US"/>
              </w:rPr>
              <w:lastRenderedPageBreak/>
              <w:t>missing data for each variable of interest</w:t>
            </w:r>
          </w:p>
          <w:p w14:paraId="760C6CF1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Cohort study—Summarize follow-up time (e.g., average and total amount)</w:t>
            </w:r>
          </w:p>
        </w:tc>
        <w:tc>
          <w:tcPr>
            <w:tcW w:w="3260" w:type="dxa"/>
          </w:tcPr>
          <w:p w14:paraId="571A7C9E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lastRenderedPageBreak/>
              <w:t>nut-14</w:t>
            </w:r>
          </w:p>
          <w:p w14:paraId="55BC56AE" w14:textId="2E2BB08A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Give the distribution of </w:t>
            </w:r>
            <w:r w:rsidRPr="006754BE">
              <w:rPr>
                <w:iCs/>
                <w:color w:val="000000"/>
                <w:lang w:val="en-US"/>
              </w:rPr>
              <w:t xml:space="preserve">participant characteristics across </w:t>
            </w:r>
            <w:r w:rsidRPr="006754BE">
              <w:rPr>
                <w:color w:val="000000"/>
                <w:lang w:val="en-US"/>
              </w:rPr>
              <w:t>the exposure variables if applicable. Specify if food consumption of total population or consumers only were used to obtain results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3556383D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7B84CA2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2CD3DAD0" w14:textId="77777777" w:rsidTr="00CD5AC4">
        <w:tc>
          <w:tcPr>
            <w:tcW w:w="1808" w:type="dxa"/>
          </w:tcPr>
          <w:p w14:paraId="0EAC5E8B" w14:textId="77777777" w:rsidR="002236CD" w:rsidRPr="00124CD9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Outcome data</w:t>
            </w:r>
          </w:p>
        </w:tc>
        <w:tc>
          <w:tcPr>
            <w:tcW w:w="709" w:type="dxa"/>
          </w:tcPr>
          <w:p w14:paraId="05B3C042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15</w:t>
            </w:r>
          </w:p>
        </w:tc>
        <w:tc>
          <w:tcPr>
            <w:tcW w:w="2552" w:type="dxa"/>
          </w:tcPr>
          <w:p w14:paraId="5BE35B92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Cohort study—Report numbers of outcome events or summary measures over time</w:t>
            </w:r>
            <w:r>
              <w:rPr>
                <w:color w:val="000000"/>
                <w:lang w:val="en-US"/>
              </w:rPr>
              <w:t>.</w:t>
            </w:r>
          </w:p>
          <w:p w14:paraId="3C3CE7B3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study—Report numbers in each exposure category, or summary measures of exposure</w:t>
            </w:r>
            <w:r>
              <w:rPr>
                <w:color w:val="000000"/>
                <w:lang w:val="en-US"/>
              </w:rPr>
              <w:t>.</w:t>
            </w:r>
          </w:p>
          <w:p w14:paraId="07919AF1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study—Report numbers of outcome events or summary measures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77F1CC04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</w:tcPr>
          <w:p w14:paraId="122CA5B3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5DD7B66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6C63A64E" w14:textId="77777777" w:rsidTr="00CD5AC4">
        <w:tc>
          <w:tcPr>
            <w:tcW w:w="1808" w:type="dxa"/>
          </w:tcPr>
          <w:p w14:paraId="567E2079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Main results</w:t>
            </w:r>
          </w:p>
        </w:tc>
        <w:tc>
          <w:tcPr>
            <w:tcW w:w="709" w:type="dxa"/>
          </w:tcPr>
          <w:p w14:paraId="3FB0A3AA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16</w:t>
            </w:r>
          </w:p>
        </w:tc>
        <w:tc>
          <w:tcPr>
            <w:tcW w:w="2552" w:type="dxa"/>
          </w:tcPr>
          <w:p w14:paraId="76838533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Give unadjusted estimates and, if applicable, confounder-adjusted estimates and their precision (e.g., 95% confidence interval)</w:t>
            </w:r>
            <w:r>
              <w:rPr>
                <w:color w:val="000000"/>
                <w:lang w:val="en-US"/>
              </w:rPr>
              <w:t>.</w:t>
            </w:r>
          </w:p>
          <w:p w14:paraId="2E99EA91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Make clear which confounders were adjusted for and why they were included</w:t>
            </w:r>
            <w:r>
              <w:rPr>
                <w:color w:val="000000"/>
                <w:lang w:val="en-US"/>
              </w:rPr>
              <w:t>.</w:t>
            </w:r>
          </w:p>
          <w:p w14:paraId="61C88C06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lastRenderedPageBreak/>
              <w:t>(b) Report category boundaries when continuous variables were categorized</w:t>
            </w:r>
            <w:r>
              <w:rPr>
                <w:color w:val="000000"/>
                <w:lang w:val="en-US"/>
              </w:rPr>
              <w:t>.</w:t>
            </w:r>
          </w:p>
          <w:p w14:paraId="65B0A9BB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If relevant, consider translating estimates of relative risk into absolute risk for a meaningful time period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3E406451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rFonts w:eastAsia="Times New Roman"/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lastRenderedPageBreak/>
              <w:t>nut-16</w:t>
            </w:r>
          </w:p>
          <w:p w14:paraId="456C45D2" w14:textId="47553F82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Specify if nutrient intakes are reported with or without inclusion of dietary supplement intake,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5387" w:type="dxa"/>
          </w:tcPr>
          <w:p w14:paraId="65BF6FCA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C3084CD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5E421359" w14:textId="77777777" w:rsidTr="00CD5AC4">
        <w:tc>
          <w:tcPr>
            <w:tcW w:w="1808" w:type="dxa"/>
          </w:tcPr>
          <w:p w14:paraId="45EFE5A9" w14:textId="77777777" w:rsidR="002236CD" w:rsidRPr="00124CD9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Other analyses</w:t>
            </w:r>
          </w:p>
        </w:tc>
        <w:tc>
          <w:tcPr>
            <w:tcW w:w="709" w:type="dxa"/>
          </w:tcPr>
          <w:p w14:paraId="1F4A70D1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17</w:t>
            </w:r>
          </w:p>
        </w:tc>
        <w:tc>
          <w:tcPr>
            <w:tcW w:w="2552" w:type="dxa"/>
          </w:tcPr>
          <w:p w14:paraId="05D6D566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Report other analyses done—e.g., analyses of subgroups and interactions</w:t>
            </w:r>
            <w:r>
              <w:rPr>
                <w:color w:val="000000"/>
                <w:lang w:val="en-US"/>
              </w:rPr>
              <w:t xml:space="preserve"> </w:t>
            </w:r>
            <w:r w:rsidRPr="006754BE">
              <w:rPr>
                <w:color w:val="000000"/>
                <w:lang w:val="en-US"/>
              </w:rPr>
              <w:t>and sensitivity analyses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335C872E" w14:textId="77777777" w:rsidR="007C00E1" w:rsidRDefault="007C00E1" w:rsidP="00295553">
            <w:pPr>
              <w:tabs>
                <w:tab w:val="left" w:pos="142"/>
              </w:tabs>
              <w:spacing w:line="276" w:lineRule="auto"/>
              <w:rPr>
                <w:rFonts w:eastAsia="Times New Roman"/>
                <w:b/>
                <w:color w:val="000000"/>
                <w:lang w:val="en-US"/>
              </w:rPr>
            </w:pPr>
            <w:r>
              <w:rPr>
                <w:rFonts w:eastAsia="Times New Roman"/>
                <w:b/>
                <w:color w:val="000000"/>
                <w:lang w:val="en-US"/>
              </w:rPr>
              <w:t>nut-17</w:t>
            </w:r>
          </w:p>
          <w:p w14:paraId="1DC56ADF" w14:textId="2C722E0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rFonts w:cs="Lucida Grande"/>
                <w:color w:val="000000"/>
                <w:lang w:val="en-US"/>
              </w:rPr>
            </w:pPr>
            <w:r w:rsidRPr="006754BE">
              <w:rPr>
                <w:rFonts w:eastAsia="Times New Roman"/>
                <w:color w:val="000000"/>
                <w:lang w:val="en-US"/>
              </w:rPr>
              <w:t>Report any sensitivity analysis (e.g.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6754BE">
              <w:rPr>
                <w:rFonts w:eastAsia="Times New Roman"/>
                <w:color w:val="000000"/>
                <w:lang w:val="en-US"/>
              </w:rPr>
              <w:t xml:space="preserve"> exclusion of </w:t>
            </w:r>
            <w:proofErr w:type="spellStart"/>
            <w:r w:rsidRPr="006754BE">
              <w:rPr>
                <w:rFonts w:eastAsia="Times New Roman"/>
                <w:color w:val="000000"/>
                <w:lang w:val="en-US"/>
              </w:rPr>
              <w:t>misreporters</w:t>
            </w:r>
            <w:proofErr w:type="spellEnd"/>
            <w:r w:rsidRPr="006754BE">
              <w:rPr>
                <w:rFonts w:eastAsia="Times New Roman"/>
                <w:color w:val="000000"/>
                <w:lang w:val="en-US"/>
              </w:rPr>
              <w:t xml:space="preserve"> or outliers) and data imputation, if applicable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39A1A50F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9460532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5830AE" w14:paraId="4962565D" w14:textId="77777777" w:rsidTr="00CD5AC4">
        <w:tc>
          <w:tcPr>
            <w:tcW w:w="1808" w:type="dxa"/>
          </w:tcPr>
          <w:p w14:paraId="27ED2269" w14:textId="7FBAB1DE" w:rsidR="002236CD" w:rsidRPr="005830AE" w:rsidRDefault="002236CD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t>Discussion</w:t>
            </w:r>
            <w:proofErr w:type="spellEnd"/>
          </w:p>
        </w:tc>
        <w:tc>
          <w:tcPr>
            <w:tcW w:w="709" w:type="dxa"/>
          </w:tcPr>
          <w:p w14:paraId="4F4DF142" w14:textId="77777777" w:rsidR="002236CD" w:rsidRPr="005830AE" w:rsidRDefault="002236CD" w:rsidP="005830A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552" w:type="dxa"/>
          </w:tcPr>
          <w:p w14:paraId="7C2D4604" w14:textId="77777777" w:rsidR="002236CD" w:rsidRPr="005830AE" w:rsidRDefault="002236CD">
            <w:pPr>
              <w:rPr>
                <w:b/>
                <w:lang w:val="en-GB"/>
              </w:rPr>
            </w:pPr>
          </w:p>
        </w:tc>
        <w:tc>
          <w:tcPr>
            <w:tcW w:w="3260" w:type="dxa"/>
          </w:tcPr>
          <w:p w14:paraId="6FE40DDF" w14:textId="77777777" w:rsidR="002236CD" w:rsidRPr="005830AE" w:rsidRDefault="002236CD">
            <w:pPr>
              <w:rPr>
                <w:b/>
                <w:lang w:val="en-GB"/>
              </w:rPr>
            </w:pPr>
          </w:p>
        </w:tc>
        <w:tc>
          <w:tcPr>
            <w:tcW w:w="5387" w:type="dxa"/>
          </w:tcPr>
          <w:p w14:paraId="1AF51F1F" w14:textId="77777777" w:rsidR="002236CD" w:rsidRPr="005830AE" w:rsidRDefault="002236CD">
            <w:pPr>
              <w:rPr>
                <w:b/>
                <w:lang w:val="en-GB"/>
              </w:rPr>
            </w:pPr>
          </w:p>
        </w:tc>
        <w:tc>
          <w:tcPr>
            <w:tcW w:w="709" w:type="dxa"/>
          </w:tcPr>
          <w:p w14:paraId="48B7AC85" w14:textId="77777777" w:rsidR="002236CD" w:rsidRPr="005830AE" w:rsidRDefault="002236CD">
            <w:pPr>
              <w:rPr>
                <w:b/>
                <w:lang w:val="en-GB"/>
              </w:rPr>
            </w:pPr>
          </w:p>
        </w:tc>
      </w:tr>
      <w:tr w:rsidR="002236CD" w:rsidRPr="007C00E1" w14:paraId="6DE94100" w14:textId="77777777" w:rsidTr="00CD5AC4">
        <w:tc>
          <w:tcPr>
            <w:tcW w:w="1808" w:type="dxa"/>
          </w:tcPr>
          <w:p w14:paraId="5C9804C7" w14:textId="77777777" w:rsidR="002236CD" w:rsidRPr="00F33427" w:rsidRDefault="002236CD" w:rsidP="00486849">
            <w:pPr>
              <w:rPr>
                <w:rFonts w:ascii="Arial" w:hAnsi="Arial" w:cs="Arial"/>
              </w:rPr>
            </w:pPr>
            <w:r w:rsidRPr="006754BE">
              <w:rPr>
                <w:bCs/>
                <w:color w:val="000000"/>
                <w:lang w:val="en-US"/>
              </w:rPr>
              <w:t>Key results</w:t>
            </w:r>
          </w:p>
        </w:tc>
        <w:tc>
          <w:tcPr>
            <w:tcW w:w="709" w:type="dxa"/>
          </w:tcPr>
          <w:p w14:paraId="4EFC1BB6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18</w:t>
            </w:r>
          </w:p>
        </w:tc>
        <w:tc>
          <w:tcPr>
            <w:tcW w:w="2552" w:type="dxa"/>
          </w:tcPr>
          <w:p w14:paraId="38BFF1A8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Summarize key results with reference to study objectives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36A67A05" w14:textId="77777777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</w:tcPr>
          <w:p w14:paraId="2BA3F04D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B4695AF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5AC6A971" w14:textId="77777777" w:rsidTr="00CD5AC4">
        <w:tc>
          <w:tcPr>
            <w:tcW w:w="1808" w:type="dxa"/>
          </w:tcPr>
          <w:p w14:paraId="286F8274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Limitation</w:t>
            </w:r>
          </w:p>
        </w:tc>
        <w:tc>
          <w:tcPr>
            <w:tcW w:w="709" w:type="dxa"/>
          </w:tcPr>
          <w:p w14:paraId="58EC73E1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19</w:t>
            </w:r>
          </w:p>
        </w:tc>
        <w:tc>
          <w:tcPr>
            <w:tcW w:w="2552" w:type="dxa"/>
          </w:tcPr>
          <w:p w14:paraId="0226737B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Discuss limitations of the study, taking into account sources of potential bias or imprecision. Discuss both direction and magnitude of any potential bias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20A7D49A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nut-19</w:t>
            </w:r>
          </w:p>
          <w:p w14:paraId="1828E903" w14:textId="6193D77C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the main limitations of the data sources and assessment methods used and implications for the interpretation of the findings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747FDBD3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68212649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2236CD" w:rsidRPr="007C00E1" w14:paraId="5935136B" w14:textId="77777777" w:rsidTr="00CD5AC4">
        <w:tc>
          <w:tcPr>
            <w:tcW w:w="1808" w:type="dxa"/>
          </w:tcPr>
          <w:p w14:paraId="125F359C" w14:textId="77777777" w:rsidR="002236CD" w:rsidRPr="00AB0017" w:rsidRDefault="002236CD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Interpretation</w:t>
            </w:r>
          </w:p>
        </w:tc>
        <w:tc>
          <w:tcPr>
            <w:tcW w:w="709" w:type="dxa"/>
          </w:tcPr>
          <w:p w14:paraId="6998682D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20</w:t>
            </w:r>
          </w:p>
        </w:tc>
        <w:tc>
          <w:tcPr>
            <w:tcW w:w="2552" w:type="dxa"/>
          </w:tcPr>
          <w:p w14:paraId="16E183A1" w14:textId="77777777" w:rsidR="002236CD" w:rsidRPr="006754BE" w:rsidRDefault="002236CD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Give a cautious overall interpretation of results considering objectives, limitations, multiplicity of </w:t>
            </w:r>
            <w:r w:rsidRPr="006754BE">
              <w:rPr>
                <w:color w:val="000000"/>
                <w:lang w:val="en-US"/>
              </w:rPr>
              <w:lastRenderedPageBreak/>
              <w:t>analyses, results from similar studies, and other relevant evidence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4BEA9911" w14:textId="77777777" w:rsidR="007C00E1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lastRenderedPageBreak/>
              <w:t>nut-20</w:t>
            </w:r>
          </w:p>
          <w:p w14:paraId="648385F0" w14:textId="01FF0582" w:rsidR="002236CD" w:rsidRPr="006754BE" w:rsidRDefault="002236CD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Report the nutritional relevance of the findings, given the complexity of diet or nutrition as </w:t>
            </w:r>
            <w:r w:rsidRPr="006754BE">
              <w:rPr>
                <w:color w:val="000000"/>
                <w:lang w:val="en-US"/>
              </w:rPr>
              <w:lastRenderedPageBreak/>
              <w:t>an exposure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24B628D9" w14:textId="77777777" w:rsidR="002236CD" w:rsidRPr="00124CD9" w:rsidRDefault="002236CD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B49CC71" w14:textId="77777777" w:rsidR="002236CD" w:rsidRPr="00124CD9" w:rsidRDefault="002236CD">
            <w:pPr>
              <w:rPr>
                <w:lang w:val="en-GB"/>
              </w:rPr>
            </w:pPr>
          </w:p>
        </w:tc>
      </w:tr>
      <w:tr w:rsidR="00CD5AC4" w:rsidRPr="007C00E1" w14:paraId="08EFC95C" w14:textId="77777777" w:rsidTr="00CD5AC4">
        <w:tc>
          <w:tcPr>
            <w:tcW w:w="1808" w:type="dxa"/>
          </w:tcPr>
          <w:p w14:paraId="6436E030" w14:textId="77777777" w:rsidR="00CD5AC4" w:rsidRPr="005830AE" w:rsidRDefault="00CD5AC4" w:rsidP="00486849">
            <w:pPr>
              <w:rPr>
                <w:rFonts w:ascii="Arial" w:hAnsi="Arial" w:cs="Arial"/>
                <w:b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Generalizability</w:t>
            </w:r>
          </w:p>
        </w:tc>
        <w:tc>
          <w:tcPr>
            <w:tcW w:w="709" w:type="dxa"/>
          </w:tcPr>
          <w:p w14:paraId="284375FE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21</w:t>
            </w:r>
          </w:p>
        </w:tc>
        <w:tc>
          <w:tcPr>
            <w:tcW w:w="2552" w:type="dxa"/>
          </w:tcPr>
          <w:p w14:paraId="3F1261F9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Discuss the generalizability (external validity) of the study results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3F4558FC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</w:tcPr>
          <w:p w14:paraId="627398FB" w14:textId="77777777" w:rsidR="00CD5AC4" w:rsidRPr="005830AE" w:rsidRDefault="00CD5AC4">
            <w:pPr>
              <w:rPr>
                <w:b/>
                <w:lang w:val="en-GB"/>
              </w:rPr>
            </w:pPr>
          </w:p>
        </w:tc>
        <w:tc>
          <w:tcPr>
            <w:tcW w:w="709" w:type="dxa"/>
          </w:tcPr>
          <w:p w14:paraId="07C0C26F" w14:textId="77777777" w:rsidR="00CD5AC4" w:rsidRPr="005830AE" w:rsidRDefault="00CD5AC4">
            <w:pPr>
              <w:rPr>
                <w:b/>
                <w:lang w:val="en-GB"/>
              </w:rPr>
            </w:pPr>
          </w:p>
        </w:tc>
      </w:tr>
      <w:tr w:rsidR="00CD5AC4" w:rsidRPr="00124CD9" w14:paraId="21993C35" w14:textId="77777777" w:rsidTr="00CD5AC4">
        <w:tc>
          <w:tcPr>
            <w:tcW w:w="1808" w:type="dxa"/>
          </w:tcPr>
          <w:p w14:paraId="720C8844" w14:textId="77777777" w:rsidR="00CD5AC4" w:rsidRPr="00B17710" w:rsidRDefault="00CD5AC4" w:rsidP="00486849">
            <w:pPr>
              <w:rPr>
                <w:rFonts w:ascii="Arial" w:hAnsi="Arial" w:cs="Arial"/>
                <w:b/>
                <w:lang w:val="en-GB"/>
              </w:rPr>
            </w:pPr>
            <w:r w:rsidRPr="00B17710">
              <w:rPr>
                <w:rFonts w:ascii="Arial" w:hAnsi="Arial" w:cs="Arial"/>
                <w:b/>
                <w:lang w:val="en-GB"/>
              </w:rPr>
              <w:t>Other information</w:t>
            </w:r>
          </w:p>
        </w:tc>
        <w:tc>
          <w:tcPr>
            <w:tcW w:w="709" w:type="dxa"/>
          </w:tcPr>
          <w:p w14:paraId="65D47B3B" w14:textId="77777777" w:rsidR="00CD5AC4" w:rsidRPr="004C1685" w:rsidRDefault="00CD5AC4" w:rsidP="00295553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88813E" w14:textId="77777777" w:rsidR="00CD5AC4" w:rsidRPr="004C1685" w:rsidRDefault="00CD5AC4" w:rsidP="00295553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6D2F633" w14:textId="77777777" w:rsidR="00CD5AC4" w:rsidRPr="00124CD9" w:rsidRDefault="00CD5AC4">
            <w:pPr>
              <w:rPr>
                <w:lang w:val="en-GB"/>
              </w:rPr>
            </w:pPr>
          </w:p>
        </w:tc>
        <w:tc>
          <w:tcPr>
            <w:tcW w:w="5387" w:type="dxa"/>
          </w:tcPr>
          <w:p w14:paraId="263BD1BA" w14:textId="77777777" w:rsidR="00CD5AC4" w:rsidRPr="00124CD9" w:rsidRDefault="00CD5AC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FE9A62F" w14:textId="77777777" w:rsidR="00CD5AC4" w:rsidRPr="00124CD9" w:rsidRDefault="00CD5AC4">
            <w:pPr>
              <w:rPr>
                <w:lang w:val="en-GB"/>
              </w:rPr>
            </w:pPr>
          </w:p>
        </w:tc>
      </w:tr>
      <w:tr w:rsidR="00CD5AC4" w:rsidRPr="007C00E1" w14:paraId="2CCF5311" w14:textId="77777777" w:rsidTr="00CD5AC4">
        <w:tc>
          <w:tcPr>
            <w:tcW w:w="1808" w:type="dxa"/>
          </w:tcPr>
          <w:p w14:paraId="0EA77CA6" w14:textId="77777777" w:rsidR="00CD5AC4" w:rsidRPr="00AB0017" w:rsidRDefault="00CD5AC4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Funding</w:t>
            </w:r>
          </w:p>
        </w:tc>
        <w:tc>
          <w:tcPr>
            <w:tcW w:w="709" w:type="dxa"/>
          </w:tcPr>
          <w:p w14:paraId="4A65930B" w14:textId="77777777" w:rsidR="00CD5AC4" w:rsidRPr="006754BE" w:rsidRDefault="00CD5AC4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22</w:t>
            </w:r>
          </w:p>
        </w:tc>
        <w:tc>
          <w:tcPr>
            <w:tcW w:w="2552" w:type="dxa"/>
          </w:tcPr>
          <w:p w14:paraId="35C6E350" w14:textId="77777777" w:rsidR="00CD5AC4" w:rsidRPr="006754BE" w:rsidRDefault="00CD5AC4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Give the source of funding and the role of the funders for the present study and, if applicable, for the original study on which the present article is based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260" w:type="dxa"/>
          </w:tcPr>
          <w:p w14:paraId="2A0B577E" w14:textId="439478C8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5387" w:type="dxa"/>
          </w:tcPr>
          <w:p w14:paraId="1028580A" w14:textId="77777777" w:rsidR="00CD5AC4" w:rsidRPr="00124CD9" w:rsidRDefault="00CD5AC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6C6343F" w14:textId="77777777" w:rsidR="00CD5AC4" w:rsidRPr="00124CD9" w:rsidRDefault="00CD5AC4">
            <w:pPr>
              <w:rPr>
                <w:lang w:val="en-GB"/>
              </w:rPr>
            </w:pPr>
          </w:p>
        </w:tc>
      </w:tr>
      <w:tr w:rsidR="00CD5AC4" w:rsidRPr="007C00E1" w14:paraId="520D045E" w14:textId="77777777" w:rsidTr="00CD5AC4">
        <w:tc>
          <w:tcPr>
            <w:tcW w:w="1808" w:type="dxa"/>
          </w:tcPr>
          <w:p w14:paraId="28B28885" w14:textId="77777777" w:rsidR="00CD5AC4" w:rsidRPr="00C67A8E" w:rsidRDefault="00CD5AC4" w:rsidP="00486849">
            <w:pPr>
              <w:rPr>
                <w:rFonts w:ascii="Arial" w:hAnsi="Arial" w:cs="Arial"/>
                <w:lang w:val="en-GB"/>
              </w:rPr>
            </w:pPr>
            <w:r w:rsidRPr="00C67A8E">
              <w:rPr>
                <w:bCs/>
                <w:color w:val="000000"/>
                <w:lang w:val="en-US"/>
              </w:rPr>
              <w:t>Ethics</w:t>
            </w:r>
          </w:p>
        </w:tc>
        <w:tc>
          <w:tcPr>
            <w:tcW w:w="709" w:type="dxa"/>
          </w:tcPr>
          <w:p w14:paraId="642C2BE2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0D9C6794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50D77FB5" w14:textId="77777777" w:rsidR="007C00E1" w:rsidRDefault="00CD5AC4" w:rsidP="007C00E1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  <w:r w:rsidRPr="006754BE">
              <w:rPr>
                <w:b/>
                <w:color w:val="000000"/>
                <w:lang w:val="en-US"/>
              </w:rPr>
              <w:t>nut-22.1</w:t>
            </w:r>
          </w:p>
          <w:p w14:paraId="443E5083" w14:textId="764B3611" w:rsidR="00CD5AC4" w:rsidRPr="006754BE" w:rsidRDefault="00CD5AC4" w:rsidP="007C00E1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the procedure for consent and study approval from ethics committee(s)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25A390D3" w14:textId="77777777" w:rsidR="00CD5AC4" w:rsidRPr="00124CD9" w:rsidRDefault="00CD5AC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0EF7C353" w14:textId="77777777" w:rsidR="00CD5AC4" w:rsidRPr="00124CD9" w:rsidRDefault="00CD5AC4">
            <w:pPr>
              <w:rPr>
                <w:lang w:val="en-GB"/>
              </w:rPr>
            </w:pPr>
          </w:p>
        </w:tc>
      </w:tr>
      <w:tr w:rsidR="00CD5AC4" w:rsidRPr="007C00E1" w14:paraId="546C9BC3" w14:textId="77777777" w:rsidTr="00CD5AC4">
        <w:tc>
          <w:tcPr>
            <w:tcW w:w="1808" w:type="dxa"/>
          </w:tcPr>
          <w:p w14:paraId="586D7359" w14:textId="77777777" w:rsidR="00CD5AC4" w:rsidRPr="00C67A8E" w:rsidRDefault="00CD5AC4" w:rsidP="00486849">
            <w:pPr>
              <w:rPr>
                <w:rFonts w:ascii="Arial" w:hAnsi="Arial" w:cs="Arial"/>
                <w:lang w:val="en-GB"/>
              </w:rPr>
            </w:pPr>
            <w:r w:rsidRPr="00C67A8E">
              <w:rPr>
                <w:bCs/>
                <w:color w:val="000000"/>
                <w:lang w:val="en-US"/>
              </w:rPr>
              <w:t>Supplementary material</w:t>
            </w:r>
          </w:p>
        </w:tc>
        <w:tc>
          <w:tcPr>
            <w:tcW w:w="709" w:type="dxa"/>
          </w:tcPr>
          <w:p w14:paraId="79EEF811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5FAFA31A" w14:textId="77777777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</w:p>
        </w:tc>
        <w:tc>
          <w:tcPr>
            <w:tcW w:w="3260" w:type="dxa"/>
          </w:tcPr>
          <w:p w14:paraId="6DD6DB31" w14:textId="77777777" w:rsidR="007C00E1" w:rsidRDefault="00CD5AC4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rFonts w:eastAsia="Times New Roman"/>
                <w:b/>
                <w:color w:val="000000"/>
                <w:lang w:val="en-US"/>
              </w:rPr>
              <w:t>nut-</w:t>
            </w:r>
            <w:r w:rsidRPr="006754BE">
              <w:rPr>
                <w:b/>
                <w:color w:val="000000"/>
                <w:lang w:val="en-US"/>
              </w:rPr>
              <w:t>22.2</w:t>
            </w:r>
          </w:p>
          <w:p w14:paraId="70111142" w14:textId="66A3CF40" w:rsidR="00CD5AC4" w:rsidRPr="006754BE" w:rsidRDefault="00CD5AC4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lang w:val="en-US"/>
              </w:rPr>
              <w:t>P</w:t>
            </w:r>
            <w:r w:rsidRPr="006754BE">
              <w:rPr>
                <w:color w:val="000000"/>
                <w:lang w:val="en-US"/>
              </w:rPr>
              <w:t>rovide data collection tools and data as online material or explain how they can be accessed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5387" w:type="dxa"/>
          </w:tcPr>
          <w:p w14:paraId="59CFF1A2" w14:textId="77777777" w:rsidR="00CD5AC4" w:rsidRPr="00124CD9" w:rsidRDefault="00CD5AC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975B9FB" w14:textId="77777777" w:rsidR="00CD5AC4" w:rsidRPr="00124CD9" w:rsidRDefault="00CD5AC4">
            <w:pPr>
              <w:rPr>
                <w:lang w:val="en-GB"/>
              </w:rPr>
            </w:pPr>
          </w:p>
        </w:tc>
      </w:tr>
    </w:tbl>
    <w:p w14:paraId="65A06FEA" w14:textId="77777777" w:rsidR="002C33B1" w:rsidRPr="00124CD9" w:rsidRDefault="002C33B1" w:rsidP="00F812C9">
      <w:pPr>
        <w:rPr>
          <w:lang w:val="en-GB"/>
        </w:rPr>
      </w:pPr>
    </w:p>
    <w:sectPr w:rsidR="002C33B1" w:rsidRPr="00124CD9" w:rsidSect="00D9613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D9"/>
    <w:rsid w:val="000202EB"/>
    <w:rsid w:val="0005284F"/>
    <w:rsid w:val="000866DD"/>
    <w:rsid w:val="000B4CC7"/>
    <w:rsid w:val="00124CD9"/>
    <w:rsid w:val="001C4F38"/>
    <w:rsid w:val="002236CD"/>
    <w:rsid w:val="0024167A"/>
    <w:rsid w:val="002C33B1"/>
    <w:rsid w:val="00392754"/>
    <w:rsid w:val="004249C0"/>
    <w:rsid w:val="00486849"/>
    <w:rsid w:val="004C5099"/>
    <w:rsid w:val="005830AE"/>
    <w:rsid w:val="005F3E1C"/>
    <w:rsid w:val="005F5802"/>
    <w:rsid w:val="00621957"/>
    <w:rsid w:val="00627304"/>
    <w:rsid w:val="007C00E1"/>
    <w:rsid w:val="00802BB9"/>
    <w:rsid w:val="008D17C7"/>
    <w:rsid w:val="009F7369"/>
    <w:rsid w:val="00A13B39"/>
    <w:rsid w:val="00AB0017"/>
    <w:rsid w:val="00B17710"/>
    <w:rsid w:val="00BB3638"/>
    <w:rsid w:val="00BE7516"/>
    <w:rsid w:val="00C67A8E"/>
    <w:rsid w:val="00C765B7"/>
    <w:rsid w:val="00C8213F"/>
    <w:rsid w:val="00C82535"/>
    <w:rsid w:val="00CC1CE3"/>
    <w:rsid w:val="00CD5AC4"/>
    <w:rsid w:val="00D1615F"/>
    <w:rsid w:val="00D22A84"/>
    <w:rsid w:val="00D24BD3"/>
    <w:rsid w:val="00D96137"/>
    <w:rsid w:val="00DA162D"/>
    <w:rsid w:val="00DF46C3"/>
    <w:rsid w:val="00E4694E"/>
    <w:rsid w:val="00E61BC2"/>
    <w:rsid w:val="00F011CC"/>
    <w:rsid w:val="00F812C9"/>
    <w:rsid w:val="00F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F34BB8"/>
  <w15:docId w15:val="{2202C3B4-843D-42B7-8316-33C8F86C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C33B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24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ubHead">
    <w:name w:val="TableSubHead"/>
    <w:basedOn w:val="Standaard"/>
    <w:rsid w:val="00124CD9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Default">
    <w:name w:val="Default"/>
    <w:rsid w:val="00AB001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Tekstopmerking">
    <w:name w:val="annotation text"/>
    <w:basedOn w:val="Standaard"/>
    <w:link w:val="TekstopmerkingChar"/>
    <w:uiPriority w:val="99"/>
    <w:rsid w:val="000B4CC7"/>
    <w:pPr>
      <w:spacing w:line="240" w:lineRule="auto"/>
      <w:jc w:val="both"/>
    </w:pPr>
    <w:rPr>
      <w:rFonts w:ascii="Georgia" w:eastAsia="Calibri" w:hAnsi="Georgia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B4CC7"/>
    <w:rPr>
      <w:rFonts w:ascii="Georgia" w:eastAsia="Calibri" w:hAnsi="Georg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1235</Words>
  <Characters>7318</Characters>
  <Application>Microsoft Office Word</Application>
  <DocSecurity>0</DocSecurity>
  <Lines>731</Lines>
  <Paragraphs>198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Hondeghem, Karolyn</cp:lastModifiedBy>
  <cp:revision>11</cp:revision>
  <dcterms:created xsi:type="dcterms:W3CDTF">2016-12-09T09:11:00Z</dcterms:created>
  <dcterms:modified xsi:type="dcterms:W3CDTF">2016-12-15T16:09:00Z</dcterms:modified>
</cp:coreProperties>
</file>