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05"/>
        <w:gridCol w:w="641"/>
        <w:gridCol w:w="2434"/>
        <w:gridCol w:w="4439"/>
        <w:gridCol w:w="4442"/>
        <w:gridCol w:w="657"/>
      </w:tblGrid>
      <w:tr w:rsidR="00273F77" w:rsidRPr="00124CD9" w14:paraId="32A939EB" w14:textId="77777777" w:rsidTr="00273F77">
        <w:tc>
          <w:tcPr>
            <w:tcW w:w="564" w:type="pct"/>
          </w:tcPr>
          <w:p w14:paraId="69AB6481" w14:textId="77777777" w:rsidR="00273F77" w:rsidRPr="00124CD9" w:rsidRDefault="00273F77" w:rsidP="00486849">
            <w:pPr>
              <w:rPr>
                <w:b/>
              </w:rPr>
            </w:pPr>
            <w:proofErr w:type="spellStart"/>
            <w:r>
              <w:rPr>
                <w:b/>
              </w:rPr>
              <w:t>Section</w:t>
            </w:r>
            <w:proofErr w:type="spellEnd"/>
          </w:p>
        </w:tc>
        <w:tc>
          <w:tcPr>
            <w:tcW w:w="225" w:type="pct"/>
          </w:tcPr>
          <w:p w14:paraId="6F3B92E2" w14:textId="77777777" w:rsidR="00273F77" w:rsidRPr="00124CD9" w:rsidRDefault="00273F77" w:rsidP="005830AE">
            <w:pPr>
              <w:jc w:val="center"/>
              <w:rPr>
                <w:b/>
              </w:rPr>
            </w:pPr>
            <w:r w:rsidRPr="00124CD9">
              <w:rPr>
                <w:b/>
              </w:rPr>
              <w:t>Item no</w:t>
            </w:r>
          </w:p>
        </w:tc>
        <w:tc>
          <w:tcPr>
            <w:tcW w:w="856" w:type="pct"/>
          </w:tcPr>
          <w:p w14:paraId="5B7EE920" w14:textId="77777777" w:rsidR="00273F77" w:rsidRPr="00124CD9" w:rsidRDefault="00273F77">
            <w:pPr>
              <w:rPr>
                <w:b/>
              </w:rPr>
            </w:pPr>
            <w:r w:rsidRPr="00124CD9">
              <w:rPr>
                <w:b/>
              </w:rPr>
              <w:t>Checklist item</w:t>
            </w:r>
          </w:p>
        </w:tc>
        <w:tc>
          <w:tcPr>
            <w:tcW w:w="1561" w:type="pct"/>
          </w:tcPr>
          <w:p w14:paraId="02B22C81" w14:textId="4650EBAB" w:rsidR="00273F77" w:rsidRPr="00124CD9" w:rsidRDefault="00273F77">
            <w:pPr>
              <w:rPr>
                <w:b/>
              </w:rPr>
            </w:pPr>
            <w:r>
              <w:rPr>
                <w:b/>
              </w:rPr>
              <w:t>Extension</w:t>
            </w:r>
          </w:p>
        </w:tc>
        <w:tc>
          <w:tcPr>
            <w:tcW w:w="1562" w:type="pct"/>
          </w:tcPr>
          <w:p w14:paraId="7338D4A7" w14:textId="556AF126" w:rsidR="00273F77" w:rsidRPr="00124CD9" w:rsidRDefault="00273F77">
            <w:pPr>
              <w:rPr>
                <w:b/>
              </w:rPr>
            </w:pPr>
            <w:proofErr w:type="spellStart"/>
            <w:r w:rsidRPr="00124CD9">
              <w:rPr>
                <w:b/>
              </w:rPr>
              <w:t>Tagged</w:t>
            </w:r>
            <w:proofErr w:type="spellEnd"/>
            <w:r w:rsidRPr="00124CD9">
              <w:rPr>
                <w:b/>
              </w:rPr>
              <w:t xml:space="preserve"> </w:t>
            </w:r>
            <w:proofErr w:type="spellStart"/>
            <w:r w:rsidRPr="00124CD9">
              <w:rPr>
                <w:b/>
              </w:rPr>
              <w:t>section</w:t>
            </w:r>
            <w:proofErr w:type="spellEnd"/>
          </w:p>
        </w:tc>
        <w:tc>
          <w:tcPr>
            <w:tcW w:w="231" w:type="pct"/>
          </w:tcPr>
          <w:p w14:paraId="6642FB22" w14:textId="77777777" w:rsidR="00273F77" w:rsidRPr="00124CD9" w:rsidRDefault="00273F77">
            <w:pPr>
              <w:rPr>
                <w:b/>
              </w:rPr>
            </w:pPr>
            <w:r w:rsidRPr="00124CD9">
              <w:rPr>
                <w:b/>
              </w:rPr>
              <w:t>Page n</w:t>
            </w:r>
            <w:r>
              <w:rPr>
                <w:b/>
              </w:rPr>
              <w:t>o</w:t>
            </w:r>
          </w:p>
        </w:tc>
      </w:tr>
      <w:tr w:rsidR="00273F77" w14:paraId="66C2EE0C" w14:textId="77777777" w:rsidTr="00273F77">
        <w:tc>
          <w:tcPr>
            <w:tcW w:w="564" w:type="pct"/>
          </w:tcPr>
          <w:p w14:paraId="211FBBCC" w14:textId="77777777" w:rsidR="00273F77" w:rsidRPr="00124CD9" w:rsidRDefault="00273F77" w:rsidP="00486849">
            <w:pPr>
              <w:rPr>
                <w:rFonts w:ascii="Arial" w:hAnsi="Arial" w:cs="Arial"/>
                <w:b/>
              </w:rPr>
            </w:pPr>
            <w:proofErr w:type="spellStart"/>
            <w:r w:rsidRPr="00124CD9">
              <w:rPr>
                <w:rFonts w:ascii="Arial" w:hAnsi="Arial" w:cs="Arial"/>
                <w:b/>
              </w:rPr>
              <w:t>Title</w:t>
            </w:r>
            <w:proofErr w:type="spellEnd"/>
            <w:r w:rsidRPr="00124CD9"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and</w:t>
            </w:r>
            <w:proofErr w:type="spellEnd"/>
            <w:r>
              <w:rPr>
                <w:rFonts w:ascii="Arial" w:hAnsi="Arial" w:cs="Arial"/>
                <w:b/>
              </w:rPr>
              <w:t xml:space="preserve"> abstract</w:t>
            </w:r>
          </w:p>
        </w:tc>
        <w:tc>
          <w:tcPr>
            <w:tcW w:w="225" w:type="pct"/>
          </w:tcPr>
          <w:p w14:paraId="59744944" w14:textId="77777777" w:rsidR="00273F77" w:rsidRDefault="00273F77" w:rsidP="005830AE">
            <w:pPr>
              <w:jc w:val="center"/>
            </w:pPr>
          </w:p>
        </w:tc>
        <w:tc>
          <w:tcPr>
            <w:tcW w:w="856" w:type="pct"/>
          </w:tcPr>
          <w:p w14:paraId="5D2B8C78" w14:textId="77777777" w:rsidR="00273F77" w:rsidRDefault="00273F77"/>
        </w:tc>
        <w:tc>
          <w:tcPr>
            <w:tcW w:w="1561" w:type="pct"/>
          </w:tcPr>
          <w:p w14:paraId="32DA5474" w14:textId="77777777" w:rsidR="00273F77" w:rsidRDefault="00273F77">
            <w:bookmarkStart w:id="0" w:name="_GoBack"/>
            <w:bookmarkEnd w:id="0"/>
          </w:p>
        </w:tc>
        <w:tc>
          <w:tcPr>
            <w:tcW w:w="1562" w:type="pct"/>
          </w:tcPr>
          <w:p w14:paraId="4C6FEA7E" w14:textId="08620158" w:rsidR="00273F77" w:rsidRDefault="00273F77"/>
        </w:tc>
        <w:tc>
          <w:tcPr>
            <w:tcW w:w="231" w:type="pct"/>
          </w:tcPr>
          <w:p w14:paraId="7C83C900" w14:textId="77777777" w:rsidR="00273F77" w:rsidRDefault="00273F77"/>
        </w:tc>
      </w:tr>
      <w:tr w:rsidR="00273F77" w:rsidRPr="007C00E1" w14:paraId="6426E471" w14:textId="77777777" w:rsidTr="00273F77">
        <w:tc>
          <w:tcPr>
            <w:tcW w:w="564" w:type="pct"/>
          </w:tcPr>
          <w:p w14:paraId="5F3335AC" w14:textId="77777777" w:rsidR="00273F77" w:rsidRDefault="00273F77" w:rsidP="00486849">
            <w:r>
              <w:rPr>
                <w:rFonts w:ascii="Arial" w:hAnsi="Arial" w:cs="Arial"/>
                <w:sz w:val="20"/>
                <w:szCs w:val="20"/>
              </w:rPr>
              <w:t>Title and abstract</w:t>
            </w:r>
          </w:p>
        </w:tc>
        <w:tc>
          <w:tcPr>
            <w:tcW w:w="225" w:type="pct"/>
          </w:tcPr>
          <w:p w14:paraId="4A9EF63A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</w:t>
            </w:r>
          </w:p>
        </w:tc>
        <w:tc>
          <w:tcPr>
            <w:tcW w:w="856" w:type="pct"/>
          </w:tcPr>
          <w:p w14:paraId="4F58FABE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(a) Indicate the study’s design with a commonly used term in the title or the abstract</w:t>
            </w:r>
            <w:r>
              <w:rPr>
                <w:color w:val="000000"/>
                <w:lang w:val="en-US"/>
              </w:rPr>
              <w:t>.</w:t>
            </w:r>
          </w:p>
          <w:p w14:paraId="2398258A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(b) Provide in the abstract an informative and balanced summary of what was done and what was found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3AB5DD83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4DDD6069" w14:textId="7CE6BB8C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40C86DBE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124CD9" w14:paraId="605ADA25" w14:textId="77777777" w:rsidTr="00273F77">
        <w:tc>
          <w:tcPr>
            <w:tcW w:w="564" w:type="pct"/>
          </w:tcPr>
          <w:p w14:paraId="4316BBC3" w14:textId="77777777" w:rsidR="00273F77" w:rsidRPr="00124CD9" w:rsidRDefault="00273F77" w:rsidP="00486849">
            <w:pPr>
              <w:rPr>
                <w:rFonts w:ascii="Arial" w:hAnsi="Arial" w:cs="Arial"/>
                <w:b/>
              </w:rPr>
            </w:pPr>
            <w:proofErr w:type="spellStart"/>
            <w:r w:rsidRPr="00124CD9">
              <w:rPr>
                <w:rFonts w:ascii="Arial" w:hAnsi="Arial" w:cs="Arial"/>
                <w:b/>
              </w:rPr>
              <w:t>Introduction</w:t>
            </w:r>
            <w:proofErr w:type="spellEnd"/>
          </w:p>
        </w:tc>
        <w:tc>
          <w:tcPr>
            <w:tcW w:w="225" w:type="pct"/>
          </w:tcPr>
          <w:p w14:paraId="5A2DF337" w14:textId="77777777" w:rsidR="00273F77" w:rsidRPr="00124CD9" w:rsidRDefault="00273F77" w:rsidP="005830AE">
            <w:pPr>
              <w:jc w:val="center"/>
              <w:rPr>
                <w:lang w:val="en-GB"/>
              </w:rPr>
            </w:pPr>
          </w:p>
        </w:tc>
        <w:tc>
          <w:tcPr>
            <w:tcW w:w="856" w:type="pct"/>
          </w:tcPr>
          <w:p w14:paraId="2FD87AD8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1" w:type="pct"/>
          </w:tcPr>
          <w:p w14:paraId="07564AB0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1844BCDE" w14:textId="6DFFBF2E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200E518A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38934A5D" w14:textId="77777777" w:rsidTr="00273F77">
        <w:tc>
          <w:tcPr>
            <w:tcW w:w="564" w:type="pct"/>
          </w:tcPr>
          <w:p w14:paraId="186FB46E" w14:textId="77777777" w:rsidR="00273F77" w:rsidRPr="00F33427" w:rsidRDefault="00273F77" w:rsidP="00486849">
            <w:pPr>
              <w:rPr>
                <w:rFonts w:ascii="Arial" w:hAnsi="Arial" w:cs="Arial"/>
              </w:rPr>
            </w:pPr>
            <w:r>
              <w:rPr>
                <w:bCs/>
                <w:color w:val="000000"/>
                <w:lang w:val="en-US"/>
              </w:rPr>
              <w:t xml:space="preserve">Background </w:t>
            </w:r>
            <w:r w:rsidRPr="006754BE">
              <w:rPr>
                <w:bCs/>
                <w:color w:val="000000"/>
                <w:lang w:val="en-US"/>
              </w:rPr>
              <w:t>rationale</w:t>
            </w:r>
          </w:p>
        </w:tc>
        <w:tc>
          <w:tcPr>
            <w:tcW w:w="225" w:type="pct"/>
          </w:tcPr>
          <w:p w14:paraId="1069A486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2</w:t>
            </w:r>
          </w:p>
        </w:tc>
        <w:tc>
          <w:tcPr>
            <w:tcW w:w="856" w:type="pct"/>
          </w:tcPr>
          <w:p w14:paraId="3FD963E0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Explain the scientific background and rationale for the investigation being reported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756E138D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58B40B04" w14:textId="147C08E6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0E178D45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26EF14D0" w14:textId="77777777" w:rsidTr="00273F77">
        <w:tc>
          <w:tcPr>
            <w:tcW w:w="564" w:type="pct"/>
          </w:tcPr>
          <w:p w14:paraId="05989167" w14:textId="77777777" w:rsidR="00273F77" w:rsidRPr="00124CD9" w:rsidRDefault="00273F77" w:rsidP="00486849">
            <w:pPr>
              <w:rPr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t>Objectives</w:t>
            </w:r>
          </w:p>
        </w:tc>
        <w:tc>
          <w:tcPr>
            <w:tcW w:w="225" w:type="pct"/>
          </w:tcPr>
          <w:p w14:paraId="490ED810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3</w:t>
            </w:r>
          </w:p>
        </w:tc>
        <w:tc>
          <w:tcPr>
            <w:tcW w:w="856" w:type="pct"/>
          </w:tcPr>
          <w:p w14:paraId="5983A7C4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State specific objectives, including any pre-specified hypotheses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2C334B77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531F592C" w14:textId="1AF10AAD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74ACDEDF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124CD9" w14:paraId="4DAE0C95" w14:textId="77777777" w:rsidTr="00273F77">
        <w:tc>
          <w:tcPr>
            <w:tcW w:w="564" w:type="pct"/>
          </w:tcPr>
          <w:p w14:paraId="3CFE3685" w14:textId="77777777" w:rsidR="00273F77" w:rsidRPr="00124CD9" w:rsidRDefault="00273F77" w:rsidP="00486849">
            <w:pPr>
              <w:rPr>
                <w:rFonts w:ascii="Arial" w:hAnsi="Arial" w:cs="Arial"/>
                <w:b/>
              </w:rPr>
            </w:pPr>
            <w:proofErr w:type="spellStart"/>
            <w:r w:rsidRPr="00124CD9">
              <w:rPr>
                <w:rFonts w:ascii="Arial" w:hAnsi="Arial" w:cs="Arial"/>
                <w:b/>
              </w:rPr>
              <w:t>Methods</w:t>
            </w:r>
            <w:proofErr w:type="spellEnd"/>
          </w:p>
        </w:tc>
        <w:tc>
          <w:tcPr>
            <w:tcW w:w="225" w:type="pct"/>
          </w:tcPr>
          <w:p w14:paraId="7F7E66AD" w14:textId="77777777" w:rsidR="00273F77" w:rsidRPr="00F33427" w:rsidRDefault="00273F77" w:rsidP="005830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6" w:type="pct"/>
          </w:tcPr>
          <w:p w14:paraId="2F35FD4D" w14:textId="77777777" w:rsidR="00273F77" w:rsidRPr="00124CD9" w:rsidRDefault="00273F77" w:rsidP="0029555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61" w:type="pct"/>
          </w:tcPr>
          <w:p w14:paraId="0A865DB5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3D858BAC" w14:textId="46E2EC0C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474C1AD4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3A6DA3C1" w14:textId="77777777" w:rsidTr="00273F77">
        <w:tc>
          <w:tcPr>
            <w:tcW w:w="564" w:type="pct"/>
          </w:tcPr>
          <w:p w14:paraId="29259A9B" w14:textId="77777777" w:rsidR="00273F77" w:rsidRPr="00F33427" w:rsidRDefault="00273F77" w:rsidP="00486849">
            <w:pPr>
              <w:rPr>
                <w:rFonts w:ascii="Arial" w:hAnsi="Arial" w:cs="Arial"/>
              </w:rPr>
            </w:pPr>
            <w:r w:rsidRPr="006754BE">
              <w:rPr>
                <w:bCs/>
                <w:color w:val="000000"/>
                <w:lang w:val="en-US"/>
              </w:rPr>
              <w:t>Study design</w:t>
            </w:r>
          </w:p>
        </w:tc>
        <w:tc>
          <w:tcPr>
            <w:tcW w:w="225" w:type="pct"/>
          </w:tcPr>
          <w:p w14:paraId="22A8E40F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4</w:t>
            </w:r>
          </w:p>
        </w:tc>
        <w:tc>
          <w:tcPr>
            <w:tcW w:w="856" w:type="pct"/>
          </w:tcPr>
          <w:p w14:paraId="4441CC52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Present key elements of study design early in the paper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3A637C7A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0CF77E16" w14:textId="5FC597F5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0DACD4D5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7F6C3972" w14:textId="77777777" w:rsidTr="00273F77">
        <w:tc>
          <w:tcPr>
            <w:tcW w:w="564" w:type="pct"/>
          </w:tcPr>
          <w:p w14:paraId="1B2FFBAE" w14:textId="77777777" w:rsidR="00273F77" w:rsidRPr="004249C0" w:rsidRDefault="00273F77" w:rsidP="00627304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t>Settings</w:t>
            </w:r>
          </w:p>
        </w:tc>
        <w:tc>
          <w:tcPr>
            <w:tcW w:w="225" w:type="pct"/>
          </w:tcPr>
          <w:p w14:paraId="1AD71083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5</w:t>
            </w:r>
          </w:p>
        </w:tc>
        <w:tc>
          <w:tcPr>
            <w:tcW w:w="856" w:type="pct"/>
          </w:tcPr>
          <w:p w14:paraId="47A1444F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 xml:space="preserve">Describe the setting, locations, and relevant dates, including periods </w:t>
            </w:r>
            <w:r w:rsidRPr="006754BE">
              <w:rPr>
                <w:color w:val="000000"/>
                <w:lang w:val="en-US"/>
              </w:rPr>
              <w:lastRenderedPageBreak/>
              <w:t>of recruitment, exposure, follow-up, and data collection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63BA8531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2919B0A1" w14:textId="15AB326F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5999E17C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75A17C9F" w14:textId="77777777" w:rsidTr="00273F77">
        <w:tc>
          <w:tcPr>
            <w:tcW w:w="564" w:type="pct"/>
          </w:tcPr>
          <w:p w14:paraId="75E4BDBA" w14:textId="77777777" w:rsidR="00273F77" w:rsidRPr="00AB0017" w:rsidRDefault="00273F77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lastRenderedPageBreak/>
              <w:t>Participants</w:t>
            </w:r>
          </w:p>
        </w:tc>
        <w:tc>
          <w:tcPr>
            <w:tcW w:w="225" w:type="pct"/>
          </w:tcPr>
          <w:p w14:paraId="634F7763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6</w:t>
            </w:r>
          </w:p>
        </w:tc>
        <w:tc>
          <w:tcPr>
            <w:tcW w:w="856" w:type="pct"/>
          </w:tcPr>
          <w:p w14:paraId="7AA403AD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a) Cohort study—Give the eligibility criteria, and the sources and methods of selection of participants. Describe methods of follow-up</w:t>
            </w:r>
            <w:r>
              <w:rPr>
                <w:color w:val="000000"/>
                <w:lang w:val="en-US"/>
              </w:rPr>
              <w:t>.</w:t>
            </w:r>
          </w:p>
          <w:p w14:paraId="012E0793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Case-control study—Give the eligibility criteria, and the sources and methods of case ascertainment and control selection. Give the rationale for the choice of cases and controls</w:t>
            </w:r>
            <w:r>
              <w:rPr>
                <w:color w:val="000000"/>
                <w:lang w:val="en-US"/>
              </w:rPr>
              <w:t>.</w:t>
            </w:r>
          </w:p>
          <w:p w14:paraId="5DE55277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Cross-sectional study—Give the eligibility criteria, and the sources and methods of selection of participants</w:t>
            </w:r>
            <w:r>
              <w:rPr>
                <w:color w:val="000000"/>
                <w:lang w:val="en-US"/>
              </w:rPr>
              <w:t>.</w:t>
            </w:r>
          </w:p>
          <w:p w14:paraId="419984AF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ind w:left="49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(b) Cohort study—For matched studies, give matching criteria and number of exposed and unexposed</w:t>
            </w:r>
            <w:r>
              <w:rPr>
                <w:color w:val="000000"/>
                <w:lang w:val="en-US"/>
              </w:rPr>
              <w:t>.</w:t>
            </w:r>
          </w:p>
          <w:p w14:paraId="398410A1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 xml:space="preserve">Case-control study—For </w:t>
            </w:r>
            <w:r w:rsidRPr="006754BE">
              <w:rPr>
                <w:color w:val="000000"/>
                <w:lang w:val="en-US"/>
              </w:rPr>
              <w:lastRenderedPageBreak/>
              <w:t>matched studies, give matching criteria and the number of controls per case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325E05F6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0DE281A8" w14:textId="0594A3D6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4594B99C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62C94495" w14:textId="77777777" w:rsidTr="00273F77">
        <w:trPr>
          <w:trHeight w:val="1853"/>
        </w:trPr>
        <w:tc>
          <w:tcPr>
            <w:tcW w:w="564" w:type="pct"/>
          </w:tcPr>
          <w:p w14:paraId="4F36CFA1" w14:textId="77777777" w:rsidR="00273F77" w:rsidRPr="00AB0017" w:rsidRDefault="00273F77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lastRenderedPageBreak/>
              <w:t>Variables</w:t>
            </w:r>
          </w:p>
        </w:tc>
        <w:tc>
          <w:tcPr>
            <w:tcW w:w="225" w:type="pct"/>
          </w:tcPr>
          <w:p w14:paraId="04C834AD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7</w:t>
            </w:r>
          </w:p>
        </w:tc>
        <w:tc>
          <w:tcPr>
            <w:tcW w:w="856" w:type="pct"/>
          </w:tcPr>
          <w:p w14:paraId="0F997484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Clearly define all outcomes, exposures, predictors, potential confounders, and effect modifiers. Give diagnostic criteria, if applicable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0A5EB2A2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50108E70" w14:textId="5C177134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2635389A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627304" w14:paraId="156158C5" w14:textId="77777777" w:rsidTr="00273F77">
        <w:trPr>
          <w:trHeight w:val="2780"/>
        </w:trPr>
        <w:tc>
          <w:tcPr>
            <w:tcW w:w="564" w:type="pct"/>
          </w:tcPr>
          <w:p w14:paraId="7593E311" w14:textId="77777777" w:rsidR="00273F77" w:rsidRPr="000866DD" w:rsidRDefault="00273F77" w:rsidP="000866DD">
            <w:pPr>
              <w:tabs>
                <w:tab w:val="left" w:pos="142"/>
              </w:tabs>
              <w:spacing w:line="276" w:lineRule="auto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 xml:space="preserve">Data sources - </w:t>
            </w:r>
            <w:r w:rsidRPr="006754BE">
              <w:rPr>
                <w:bCs/>
                <w:color w:val="000000"/>
                <w:lang w:val="en-US"/>
              </w:rPr>
              <w:t>measurements</w:t>
            </w:r>
          </w:p>
        </w:tc>
        <w:tc>
          <w:tcPr>
            <w:tcW w:w="225" w:type="pct"/>
          </w:tcPr>
          <w:p w14:paraId="457AF84A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8</w:t>
            </w:r>
          </w:p>
        </w:tc>
        <w:tc>
          <w:tcPr>
            <w:tcW w:w="856" w:type="pct"/>
          </w:tcPr>
          <w:p w14:paraId="19940521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For each variable of interest, give sources of data and details of methods of assessment (measurement).Describe comparability of assessment methods if there is more than one group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50371E63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3B0DE57B" w14:textId="6DF7A30D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1F297B06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53E4B77A" w14:textId="77777777" w:rsidTr="00273F77">
        <w:tc>
          <w:tcPr>
            <w:tcW w:w="564" w:type="pct"/>
          </w:tcPr>
          <w:p w14:paraId="3EB0D16B" w14:textId="77777777" w:rsidR="00273F77" w:rsidRPr="00AB0017" w:rsidRDefault="00273F77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t>Bias</w:t>
            </w:r>
          </w:p>
        </w:tc>
        <w:tc>
          <w:tcPr>
            <w:tcW w:w="225" w:type="pct"/>
          </w:tcPr>
          <w:p w14:paraId="205EB9DF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9</w:t>
            </w:r>
          </w:p>
        </w:tc>
        <w:tc>
          <w:tcPr>
            <w:tcW w:w="856" w:type="pct"/>
          </w:tcPr>
          <w:p w14:paraId="6D0D6073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Describe any efforts to address potential sources of bias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1D929DAB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0CC6F22E" w14:textId="6D958EC2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474597FE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2AE35BC8" w14:textId="77777777" w:rsidTr="00273F77">
        <w:tc>
          <w:tcPr>
            <w:tcW w:w="564" w:type="pct"/>
          </w:tcPr>
          <w:p w14:paraId="085F92BF" w14:textId="77777777" w:rsidR="00273F77" w:rsidRPr="00124CD9" w:rsidRDefault="00273F77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t>Study Size</w:t>
            </w:r>
          </w:p>
        </w:tc>
        <w:tc>
          <w:tcPr>
            <w:tcW w:w="225" w:type="pct"/>
          </w:tcPr>
          <w:p w14:paraId="558D718B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10</w:t>
            </w:r>
          </w:p>
        </w:tc>
        <w:tc>
          <w:tcPr>
            <w:tcW w:w="856" w:type="pct"/>
          </w:tcPr>
          <w:p w14:paraId="2E49B844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Explain how the study size was arrived at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41E6A590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66EA2BE1" w14:textId="1CB75FE5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40A23BF7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33A4A2C6" w14:textId="77777777" w:rsidTr="00273F77">
        <w:tc>
          <w:tcPr>
            <w:tcW w:w="564" w:type="pct"/>
          </w:tcPr>
          <w:p w14:paraId="6F44D475" w14:textId="77777777" w:rsidR="00273F77" w:rsidRPr="00AB0017" w:rsidRDefault="00273F77" w:rsidP="00486849">
            <w:pPr>
              <w:rPr>
                <w:rFonts w:ascii="Arial" w:hAnsi="Arial" w:cs="Arial"/>
                <w:lang w:val="en-GB"/>
              </w:rPr>
            </w:pPr>
            <w:r>
              <w:rPr>
                <w:bCs/>
                <w:color w:val="000000"/>
                <w:lang w:val="en-US"/>
              </w:rPr>
              <w:t xml:space="preserve">Quantitative </w:t>
            </w:r>
            <w:r w:rsidRPr="006754BE">
              <w:rPr>
                <w:bCs/>
                <w:color w:val="000000"/>
                <w:lang w:val="en-US"/>
              </w:rPr>
              <w:t>variables</w:t>
            </w:r>
          </w:p>
        </w:tc>
        <w:tc>
          <w:tcPr>
            <w:tcW w:w="225" w:type="pct"/>
          </w:tcPr>
          <w:p w14:paraId="3E976D50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11</w:t>
            </w:r>
          </w:p>
        </w:tc>
        <w:tc>
          <w:tcPr>
            <w:tcW w:w="856" w:type="pct"/>
          </w:tcPr>
          <w:p w14:paraId="5249639D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 xml:space="preserve">Explain how quantitative variables were handled in the analyses. If applicable, describe </w:t>
            </w:r>
            <w:r w:rsidRPr="006754BE">
              <w:rPr>
                <w:color w:val="000000"/>
                <w:lang w:val="en-US"/>
              </w:rPr>
              <w:lastRenderedPageBreak/>
              <w:t>which groupings were chosen and why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35525B83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04581E2E" w14:textId="486A6931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438A81DC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4D6C81C0" w14:textId="77777777" w:rsidTr="00273F77">
        <w:trPr>
          <w:trHeight w:val="8029"/>
        </w:trPr>
        <w:tc>
          <w:tcPr>
            <w:tcW w:w="564" w:type="pct"/>
            <w:tcBorders>
              <w:bottom w:val="single" w:sz="4" w:space="0" w:color="auto"/>
            </w:tcBorders>
          </w:tcPr>
          <w:p w14:paraId="4E055534" w14:textId="77777777" w:rsidR="00273F77" w:rsidRPr="00124CD9" w:rsidRDefault="00273F77" w:rsidP="004249C0">
            <w:pPr>
              <w:tabs>
                <w:tab w:val="left" w:pos="142"/>
              </w:tabs>
              <w:spacing w:line="276" w:lineRule="auto"/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lastRenderedPageBreak/>
              <w:t>Statistical Methods</w:t>
            </w:r>
          </w:p>
        </w:tc>
        <w:tc>
          <w:tcPr>
            <w:tcW w:w="225" w:type="pct"/>
          </w:tcPr>
          <w:p w14:paraId="3DA28C79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12</w:t>
            </w:r>
          </w:p>
        </w:tc>
        <w:tc>
          <w:tcPr>
            <w:tcW w:w="856" w:type="pct"/>
          </w:tcPr>
          <w:p w14:paraId="1FF3DCF8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(a) Describe all statistical methods, including those used to control for confounding</w:t>
            </w:r>
          </w:p>
          <w:p w14:paraId="6970D5DB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(b) Describe any methods used to examine subgroups and interactions</w:t>
            </w:r>
            <w:r>
              <w:rPr>
                <w:color w:val="000000"/>
                <w:lang w:val="en-US"/>
              </w:rPr>
              <w:t>.</w:t>
            </w:r>
          </w:p>
          <w:p w14:paraId="28C92281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(c) Explain how missing data were addressed</w:t>
            </w:r>
            <w:r>
              <w:rPr>
                <w:color w:val="000000"/>
                <w:lang w:val="en-US"/>
              </w:rPr>
              <w:t>.</w:t>
            </w:r>
          </w:p>
          <w:p w14:paraId="473D7093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(d) Cohort study—If applicable, explain how loss to follow-up was addressed</w:t>
            </w:r>
            <w:r>
              <w:rPr>
                <w:color w:val="000000"/>
                <w:lang w:val="en-US"/>
              </w:rPr>
              <w:t>.</w:t>
            </w:r>
          </w:p>
          <w:p w14:paraId="1B149CB5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Case-control study—If applicable, explain how matching of cases and controls was addressed</w:t>
            </w:r>
            <w:r>
              <w:rPr>
                <w:color w:val="000000"/>
                <w:lang w:val="en-US"/>
              </w:rPr>
              <w:t>.</w:t>
            </w:r>
          </w:p>
          <w:p w14:paraId="00CC956A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Cross-sectional study—If applicable, describe analytical methods taking account of sampling strategy</w:t>
            </w:r>
            <w:r>
              <w:rPr>
                <w:color w:val="000000"/>
                <w:lang w:val="en-US"/>
              </w:rPr>
              <w:t>.</w:t>
            </w:r>
          </w:p>
          <w:p w14:paraId="438CA5D3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(e) Describe any sensitivity analyses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55AE8A88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4709BC4D" w14:textId="338D7AD8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5B89B834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124CD9" w14:paraId="2DAA3624" w14:textId="77777777" w:rsidTr="00273F77">
        <w:tc>
          <w:tcPr>
            <w:tcW w:w="564" w:type="pct"/>
          </w:tcPr>
          <w:p w14:paraId="75656808" w14:textId="77777777" w:rsidR="00273F77" w:rsidRPr="00AB0017" w:rsidRDefault="00273F77" w:rsidP="00486849">
            <w:pPr>
              <w:ind w:left="540" w:hanging="540"/>
              <w:rPr>
                <w:rFonts w:cs="Arial"/>
                <w:lang w:val="en-GB"/>
              </w:rPr>
            </w:pPr>
            <w:proofErr w:type="spellStart"/>
            <w:r w:rsidRPr="005830AE">
              <w:rPr>
                <w:rFonts w:ascii="Arial" w:hAnsi="Arial" w:cs="Arial"/>
                <w:b/>
              </w:rPr>
              <w:t>Results</w:t>
            </w:r>
            <w:proofErr w:type="spellEnd"/>
          </w:p>
        </w:tc>
        <w:tc>
          <w:tcPr>
            <w:tcW w:w="225" w:type="pct"/>
          </w:tcPr>
          <w:p w14:paraId="4E54E082" w14:textId="77777777" w:rsidR="00273F77" w:rsidRPr="00AB0017" w:rsidRDefault="00273F77" w:rsidP="005830AE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856" w:type="pct"/>
          </w:tcPr>
          <w:p w14:paraId="2935C0C2" w14:textId="77777777" w:rsidR="00273F77" w:rsidRPr="00124CD9" w:rsidRDefault="00273F77" w:rsidP="0029555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561" w:type="pct"/>
          </w:tcPr>
          <w:p w14:paraId="7EBFB592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7744CB29" w14:textId="240569FC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2532EC91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4C03E0D8" w14:textId="77777777" w:rsidTr="00273F77">
        <w:tc>
          <w:tcPr>
            <w:tcW w:w="564" w:type="pct"/>
          </w:tcPr>
          <w:p w14:paraId="75EBD725" w14:textId="77777777" w:rsidR="00273F77" w:rsidRPr="00AB0017" w:rsidRDefault="00273F77" w:rsidP="00486849">
            <w:pPr>
              <w:rPr>
                <w:rFonts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lastRenderedPageBreak/>
              <w:t>Participants</w:t>
            </w:r>
          </w:p>
        </w:tc>
        <w:tc>
          <w:tcPr>
            <w:tcW w:w="225" w:type="pct"/>
          </w:tcPr>
          <w:p w14:paraId="73A99F00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13</w:t>
            </w:r>
          </w:p>
        </w:tc>
        <w:tc>
          <w:tcPr>
            <w:tcW w:w="856" w:type="pct"/>
          </w:tcPr>
          <w:p w14:paraId="4D45A6E1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(a) Report the numbers of individuals at each stage of the study—e.g., numbers potentially eligible, examined for eligibility, confirmed eligible, included in the study, completing follow-up, and analyzed</w:t>
            </w:r>
            <w:r>
              <w:rPr>
                <w:color w:val="000000"/>
                <w:lang w:val="en-US"/>
              </w:rPr>
              <w:t>.</w:t>
            </w:r>
          </w:p>
          <w:p w14:paraId="041FE487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(b) Give reasons for non-participation at each stage</w:t>
            </w:r>
            <w:r>
              <w:rPr>
                <w:color w:val="000000"/>
                <w:lang w:val="en-US"/>
              </w:rPr>
              <w:t>.</w:t>
            </w:r>
          </w:p>
          <w:p w14:paraId="568EB9E7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(c) Consider use of a flow diagram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3ABB8860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6220E6DF" w14:textId="1BA597C1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2345E8E2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0460BFD7" w14:textId="77777777" w:rsidTr="00273F77">
        <w:tc>
          <w:tcPr>
            <w:tcW w:w="564" w:type="pct"/>
          </w:tcPr>
          <w:p w14:paraId="4BD5A7E4" w14:textId="77777777" w:rsidR="00273F77" w:rsidRPr="00AB0017" w:rsidRDefault="00273F77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t>Descriptive data</w:t>
            </w:r>
          </w:p>
        </w:tc>
        <w:tc>
          <w:tcPr>
            <w:tcW w:w="225" w:type="pct"/>
          </w:tcPr>
          <w:p w14:paraId="5E96C578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14</w:t>
            </w:r>
          </w:p>
        </w:tc>
        <w:tc>
          <w:tcPr>
            <w:tcW w:w="856" w:type="pct"/>
          </w:tcPr>
          <w:p w14:paraId="59227F28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(a) Give characteristics of study participants (e.g., demographic, clinical, social) and information on exposures and potential confounders</w:t>
            </w:r>
          </w:p>
          <w:p w14:paraId="1B751752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(b) Indicate the number of participants with missing data for each variable of interest</w:t>
            </w:r>
          </w:p>
          <w:p w14:paraId="760C6CF1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(c) Cohort study—Summarize follow-up time (e.g., average and total amount)</w:t>
            </w:r>
          </w:p>
        </w:tc>
        <w:tc>
          <w:tcPr>
            <w:tcW w:w="1561" w:type="pct"/>
          </w:tcPr>
          <w:p w14:paraId="08CE6451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3556383D" w14:textId="476BACBB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47B84CA2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2CD3DAD0" w14:textId="77777777" w:rsidTr="00273F77">
        <w:tc>
          <w:tcPr>
            <w:tcW w:w="564" w:type="pct"/>
          </w:tcPr>
          <w:p w14:paraId="0EAC5E8B" w14:textId="77777777" w:rsidR="00273F77" w:rsidRPr="00124CD9" w:rsidRDefault="00273F77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lastRenderedPageBreak/>
              <w:t>Outcome data</w:t>
            </w:r>
          </w:p>
        </w:tc>
        <w:tc>
          <w:tcPr>
            <w:tcW w:w="225" w:type="pct"/>
          </w:tcPr>
          <w:p w14:paraId="05B3C042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15</w:t>
            </w:r>
          </w:p>
        </w:tc>
        <w:tc>
          <w:tcPr>
            <w:tcW w:w="856" w:type="pct"/>
          </w:tcPr>
          <w:p w14:paraId="5BE35B92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Cohort study—Report numbers of outcome events or summary measures over time</w:t>
            </w:r>
            <w:r>
              <w:rPr>
                <w:color w:val="000000"/>
                <w:lang w:val="en-US"/>
              </w:rPr>
              <w:t>.</w:t>
            </w:r>
          </w:p>
          <w:p w14:paraId="3C3CE7B3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Case-control study—Report numbers in each exposure category, or summary measures of exposure</w:t>
            </w:r>
            <w:r>
              <w:rPr>
                <w:color w:val="000000"/>
                <w:lang w:val="en-US"/>
              </w:rPr>
              <w:t>.</w:t>
            </w:r>
          </w:p>
          <w:p w14:paraId="07919AF1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Cross-sectional study—Report numbers of outcome events or summary measures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0BB0F0E0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122CA5B3" w14:textId="70EB3DDB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55DD7B66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6C63A64E" w14:textId="77777777" w:rsidTr="00273F77">
        <w:tc>
          <w:tcPr>
            <w:tcW w:w="564" w:type="pct"/>
          </w:tcPr>
          <w:p w14:paraId="567E2079" w14:textId="77777777" w:rsidR="00273F77" w:rsidRPr="00AB0017" w:rsidRDefault="00273F77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t>Main results</w:t>
            </w:r>
          </w:p>
        </w:tc>
        <w:tc>
          <w:tcPr>
            <w:tcW w:w="225" w:type="pct"/>
          </w:tcPr>
          <w:p w14:paraId="3FB0A3AA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16</w:t>
            </w:r>
          </w:p>
        </w:tc>
        <w:tc>
          <w:tcPr>
            <w:tcW w:w="856" w:type="pct"/>
          </w:tcPr>
          <w:p w14:paraId="76838533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(a) Give unadjusted estimates and, if applicable, confounder-adjusted estimates and their precision (e.g., 95% confidence interval)</w:t>
            </w:r>
            <w:r>
              <w:rPr>
                <w:color w:val="000000"/>
                <w:lang w:val="en-US"/>
              </w:rPr>
              <w:t>.</w:t>
            </w:r>
          </w:p>
          <w:p w14:paraId="2E99EA91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Make clear which confounders were adjusted for and why they were included</w:t>
            </w:r>
            <w:r>
              <w:rPr>
                <w:color w:val="000000"/>
                <w:lang w:val="en-US"/>
              </w:rPr>
              <w:t>.</w:t>
            </w:r>
          </w:p>
          <w:p w14:paraId="61C88C06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(b) Report category boundaries when continuous variables were categorized</w:t>
            </w:r>
            <w:r>
              <w:rPr>
                <w:color w:val="000000"/>
                <w:lang w:val="en-US"/>
              </w:rPr>
              <w:t>.</w:t>
            </w:r>
          </w:p>
          <w:p w14:paraId="65B0A9BB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 xml:space="preserve">(c) If relevant, consider translating estimates of </w:t>
            </w:r>
            <w:r w:rsidRPr="006754BE">
              <w:rPr>
                <w:color w:val="000000"/>
                <w:lang w:val="en-US"/>
              </w:rPr>
              <w:lastRenderedPageBreak/>
              <w:t>relative risk into absolute risk for a meaningful time period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371CAD49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65BF6FCA" w14:textId="1E156DA9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7C3084CD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5E421359" w14:textId="77777777" w:rsidTr="00273F77">
        <w:tc>
          <w:tcPr>
            <w:tcW w:w="564" w:type="pct"/>
          </w:tcPr>
          <w:p w14:paraId="45EFE5A9" w14:textId="77777777" w:rsidR="00273F77" w:rsidRPr="00124CD9" w:rsidRDefault="00273F77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lastRenderedPageBreak/>
              <w:t>Other analyses</w:t>
            </w:r>
          </w:p>
        </w:tc>
        <w:tc>
          <w:tcPr>
            <w:tcW w:w="225" w:type="pct"/>
          </w:tcPr>
          <w:p w14:paraId="1F4A70D1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17</w:t>
            </w:r>
          </w:p>
        </w:tc>
        <w:tc>
          <w:tcPr>
            <w:tcW w:w="856" w:type="pct"/>
          </w:tcPr>
          <w:p w14:paraId="05D6D566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Report other analyses done—e.g., analyses of subgroups and interactions</w:t>
            </w:r>
            <w:r>
              <w:rPr>
                <w:color w:val="000000"/>
                <w:lang w:val="en-US"/>
              </w:rPr>
              <w:t xml:space="preserve"> </w:t>
            </w:r>
            <w:r w:rsidRPr="006754BE">
              <w:rPr>
                <w:color w:val="000000"/>
                <w:lang w:val="en-US"/>
              </w:rPr>
              <w:t>and sensitivity analyses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7AF2C064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39A1A50F" w14:textId="62308888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09460532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5830AE" w14:paraId="4962565D" w14:textId="77777777" w:rsidTr="00273F77">
        <w:tc>
          <w:tcPr>
            <w:tcW w:w="564" w:type="pct"/>
          </w:tcPr>
          <w:p w14:paraId="27ED2269" w14:textId="7FBAB1DE" w:rsidR="00273F77" w:rsidRPr="005830AE" w:rsidRDefault="00273F77" w:rsidP="00486849">
            <w:pPr>
              <w:rPr>
                <w:rFonts w:ascii="Arial" w:hAnsi="Arial" w:cs="Arial"/>
                <w:b/>
              </w:rPr>
            </w:pPr>
            <w:proofErr w:type="spellStart"/>
            <w:r w:rsidRPr="005830AE">
              <w:rPr>
                <w:rFonts w:ascii="Arial" w:hAnsi="Arial" w:cs="Arial"/>
                <w:b/>
              </w:rPr>
              <w:t>Discussion</w:t>
            </w:r>
            <w:proofErr w:type="spellEnd"/>
          </w:p>
        </w:tc>
        <w:tc>
          <w:tcPr>
            <w:tcW w:w="225" w:type="pct"/>
          </w:tcPr>
          <w:p w14:paraId="4F4DF142" w14:textId="77777777" w:rsidR="00273F77" w:rsidRPr="005830AE" w:rsidRDefault="00273F77" w:rsidP="005830AE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856" w:type="pct"/>
          </w:tcPr>
          <w:p w14:paraId="7C2D4604" w14:textId="77777777" w:rsidR="00273F77" w:rsidRPr="005830AE" w:rsidRDefault="00273F77">
            <w:pPr>
              <w:rPr>
                <w:b/>
                <w:lang w:val="en-GB"/>
              </w:rPr>
            </w:pPr>
          </w:p>
        </w:tc>
        <w:tc>
          <w:tcPr>
            <w:tcW w:w="1561" w:type="pct"/>
          </w:tcPr>
          <w:p w14:paraId="18DC23E2" w14:textId="77777777" w:rsidR="00273F77" w:rsidRPr="005830AE" w:rsidRDefault="00273F77">
            <w:pPr>
              <w:rPr>
                <w:b/>
                <w:lang w:val="en-GB"/>
              </w:rPr>
            </w:pPr>
          </w:p>
        </w:tc>
        <w:tc>
          <w:tcPr>
            <w:tcW w:w="1562" w:type="pct"/>
          </w:tcPr>
          <w:p w14:paraId="1AF51F1F" w14:textId="4DCBA740" w:rsidR="00273F77" w:rsidRPr="005830AE" w:rsidRDefault="00273F77">
            <w:pPr>
              <w:rPr>
                <w:b/>
                <w:lang w:val="en-GB"/>
              </w:rPr>
            </w:pPr>
          </w:p>
        </w:tc>
        <w:tc>
          <w:tcPr>
            <w:tcW w:w="231" w:type="pct"/>
          </w:tcPr>
          <w:p w14:paraId="48B7AC85" w14:textId="77777777" w:rsidR="00273F77" w:rsidRPr="005830AE" w:rsidRDefault="00273F77">
            <w:pPr>
              <w:rPr>
                <w:b/>
                <w:lang w:val="en-GB"/>
              </w:rPr>
            </w:pPr>
          </w:p>
        </w:tc>
      </w:tr>
      <w:tr w:rsidR="00273F77" w:rsidRPr="007C00E1" w14:paraId="6DE94100" w14:textId="77777777" w:rsidTr="00273F77">
        <w:tc>
          <w:tcPr>
            <w:tcW w:w="564" w:type="pct"/>
          </w:tcPr>
          <w:p w14:paraId="5C9804C7" w14:textId="77777777" w:rsidR="00273F77" w:rsidRPr="00F33427" w:rsidRDefault="00273F77" w:rsidP="00486849">
            <w:pPr>
              <w:rPr>
                <w:rFonts w:ascii="Arial" w:hAnsi="Arial" w:cs="Arial"/>
              </w:rPr>
            </w:pPr>
            <w:r w:rsidRPr="006754BE">
              <w:rPr>
                <w:bCs/>
                <w:color w:val="000000"/>
                <w:lang w:val="en-US"/>
              </w:rPr>
              <w:t>Key results</w:t>
            </w:r>
          </w:p>
        </w:tc>
        <w:tc>
          <w:tcPr>
            <w:tcW w:w="225" w:type="pct"/>
          </w:tcPr>
          <w:p w14:paraId="4EFC1BB6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18</w:t>
            </w:r>
          </w:p>
        </w:tc>
        <w:tc>
          <w:tcPr>
            <w:tcW w:w="856" w:type="pct"/>
          </w:tcPr>
          <w:p w14:paraId="38BFF1A8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Summarize key results with reference to study objectives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10279A91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2BA3F04D" w14:textId="50596294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4B4695AF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5AC6A971" w14:textId="77777777" w:rsidTr="00273F77">
        <w:tc>
          <w:tcPr>
            <w:tcW w:w="564" w:type="pct"/>
          </w:tcPr>
          <w:p w14:paraId="286F8274" w14:textId="77777777" w:rsidR="00273F77" w:rsidRPr="00AB0017" w:rsidRDefault="00273F77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t>Limitation</w:t>
            </w:r>
          </w:p>
        </w:tc>
        <w:tc>
          <w:tcPr>
            <w:tcW w:w="225" w:type="pct"/>
          </w:tcPr>
          <w:p w14:paraId="58EC73E1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19</w:t>
            </w:r>
          </w:p>
        </w:tc>
        <w:tc>
          <w:tcPr>
            <w:tcW w:w="856" w:type="pct"/>
          </w:tcPr>
          <w:p w14:paraId="0226737B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Discuss limitations of the study, taking into account sources of potential bias or imprecision. Discuss both direction and magnitude of any potential bias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630BFCD9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747FDBD3" w14:textId="5A615523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68212649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5935136B" w14:textId="77777777" w:rsidTr="00273F77">
        <w:tc>
          <w:tcPr>
            <w:tcW w:w="564" w:type="pct"/>
          </w:tcPr>
          <w:p w14:paraId="125F359C" w14:textId="77777777" w:rsidR="00273F77" w:rsidRPr="00AB0017" w:rsidRDefault="00273F77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t>Interpretation</w:t>
            </w:r>
          </w:p>
        </w:tc>
        <w:tc>
          <w:tcPr>
            <w:tcW w:w="225" w:type="pct"/>
          </w:tcPr>
          <w:p w14:paraId="6998682D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20</w:t>
            </w:r>
          </w:p>
        </w:tc>
        <w:tc>
          <w:tcPr>
            <w:tcW w:w="856" w:type="pct"/>
          </w:tcPr>
          <w:p w14:paraId="16E183A1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Give a cautious overall interpretation of results considering objectives, limitations, multiplicity of analyses, results from similar studies, and other relevant evidence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5C85868E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24B628D9" w14:textId="5DF00891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7B49CC71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08EFC95C" w14:textId="77777777" w:rsidTr="00273F77">
        <w:tc>
          <w:tcPr>
            <w:tcW w:w="564" w:type="pct"/>
          </w:tcPr>
          <w:p w14:paraId="6436E030" w14:textId="77777777" w:rsidR="00273F77" w:rsidRPr="005830AE" w:rsidRDefault="00273F77" w:rsidP="00486849">
            <w:pPr>
              <w:rPr>
                <w:rFonts w:ascii="Arial" w:hAnsi="Arial" w:cs="Arial"/>
                <w:b/>
              </w:rPr>
            </w:pPr>
            <w:r w:rsidRPr="006754BE">
              <w:rPr>
                <w:bCs/>
                <w:color w:val="000000"/>
                <w:lang w:val="en-US"/>
              </w:rPr>
              <w:t>Generalizability</w:t>
            </w:r>
          </w:p>
        </w:tc>
        <w:tc>
          <w:tcPr>
            <w:tcW w:w="225" w:type="pct"/>
          </w:tcPr>
          <w:p w14:paraId="284375FE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21</w:t>
            </w:r>
          </w:p>
        </w:tc>
        <w:tc>
          <w:tcPr>
            <w:tcW w:w="856" w:type="pct"/>
          </w:tcPr>
          <w:p w14:paraId="3F1261F9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 xml:space="preserve">Discuss the generalizability (external </w:t>
            </w:r>
            <w:r w:rsidRPr="006754BE">
              <w:rPr>
                <w:color w:val="000000"/>
                <w:lang w:val="en-US"/>
              </w:rPr>
              <w:lastRenderedPageBreak/>
              <w:t>validity) of the study results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3AE831DD" w14:textId="77777777" w:rsidR="00273F77" w:rsidRPr="005830AE" w:rsidRDefault="00273F77">
            <w:pPr>
              <w:rPr>
                <w:b/>
                <w:lang w:val="en-GB"/>
              </w:rPr>
            </w:pPr>
          </w:p>
        </w:tc>
        <w:tc>
          <w:tcPr>
            <w:tcW w:w="1562" w:type="pct"/>
          </w:tcPr>
          <w:p w14:paraId="627398FB" w14:textId="0987D44D" w:rsidR="00273F77" w:rsidRPr="005830AE" w:rsidRDefault="00273F77">
            <w:pPr>
              <w:rPr>
                <w:b/>
                <w:lang w:val="en-GB"/>
              </w:rPr>
            </w:pPr>
          </w:p>
        </w:tc>
        <w:tc>
          <w:tcPr>
            <w:tcW w:w="231" w:type="pct"/>
          </w:tcPr>
          <w:p w14:paraId="07C0C26F" w14:textId="77777777" w:rsidR="00273F77" w:rsidRPr="005830AE" w:rsidRDefault="00273F77">
            <w:pPr>
              <w:rPr>
                <w:b/>
                <w:lang w:val="en-GB"/>
              </w:rPr>
            </w:pPr>
          </w:p>
        </w:tc>
      </w:tr>
      <w:tr w:rsidR="00273F77" w:rsidRPr="00124CD9" w14:paraId="21993C35" w14:textId="77777777" w:rsidTr="00273F77">
        <w:tc>
          <w:tcPr>
            <w:tcW w:w="564" w:type="pct"/>
          </w:tcPr>
          <w:p w14:paraId="720C8844" w14:textId="77777777" w:rsidR="00273F77" w:rsidRPr="00B17710" w:rsidRDefault="00273F77" w:rsidP="00486849">
            <w:pPr>
              <w:rPr>
                <w:rFonts w:ascii="Arial" w:hAnsi="Arial" w:cs="Arial"/>
                <w:b/>
                <w:lang w:val="en-GB"/>
              </w:rPr>
            </w:pPr>
            <w:r w:rsidRPr="00B17710">
              <w:rPr>
                <w:rFonts w:ascii="Arial" w:hAnsi="Arial" w:cs="Arial"/>
                <w:b/>
                <w:lang w:val="en-GB"/>
              </w:rPr>
              <w:lastRenderedPageBreak/>
              <w:t>Other information</w:t>
            </w:r>
          </w:p>
        </w:tc>
        <w:tc>
          <w:tcPr>
            <w:tcW w:w="225" w:type="pct"/>
          </w:tcPr>
          <w:p w14:paraId="65D47B3B" w14:textId="77777777" w:rsidR="00273F77" w:rsidRPr="004C1685" w:rsidRDefault="00273F77" w:rsidP="00295553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6" w:type="pct"/>
          </w:tcPr>
          <w:p w14:paraId="2388813E" w14:textId="77777777" w:rsidR="00273F77" w:rsidRPr="004C1685" w:rsidRDefault="00273F77" w:rsidP="00295553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pct"/>
          </w:tcPr>
          <w:p w14:paraId="0918CDEA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263BD1BA" w14:textId="78CDC559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5FE9A62F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2CCF5311" w14:textId="77777777" w:rsidTr="00273F77">
        <w:tc>
          <w:tcPr>
            <w:tcW w:w="564" w:type="pct"/>
          </w:tcPr>
          <w:p w14:paraId="0EA77CA6" w14:textId="77777777" w:rsidR="00273F77" w:rsidRPr="00AB0017" w:rsidRDefault="00273F77" w:rsidP="00486849">
            <w:pPr>
              <w:rPr>
                <w:rFonts w:ascii="Arial" w:hAnsi="Arial" w:cs="Arial"/>
                <w:lang w:val="en-GB"/>
              </w:rPr>
            </w:pPr>
            <w:r w:rsidRPr="006754BE">
              <w:rPr>
                <w:bCs/>
                <w:color w:val="000000"/>
                <w:lang w:val="en-US"/>
              </w:rPr>
              <w:t>Funding</w:t>
            </w:r>
          </w:p>
        </w:tc>
        <w:tc>
          <w:tcPr>
            <w:tcW w:w="225" w:type="pct"/>
          </w:tcPr>
          <w:p w14:paraId="4A65930B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22</w:t>
            </w:r>
          </w:p>
        </w:tc>
        <w:tc>
          <w:tcPr>
            <w:tcW w:w="856" w:type="pct"/>
          </w:tcPr>
          <w:p w14:paraId="35C6E350" w14:textId="77777777" w:rsidR="00273F77" w:rsidRPr="006754BE" w:rsidRDefault="00273F77" w:rsidP="0029555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lang w:val="en-US"/>
              </w:rPr>
            </w:pPr>
            <w:r w:rsidRPr="006754BE">
              <w:rPr>
                <w:color w:val="000000"/>
                <w:lang w:val="en-US"/>
              </w:rPr>
              <w:t>Give the source of funding and the role of the funders for the present study and, if applicable, for the original study on which the present article is based</w:t>
            </w:r>
            <w:r>
              <w:rPr>
                <w:color w:val="000000"/>
                <w:lang w:val="en-US"/>
              </w:rPr>
              <w:t>.</w:t>
            </w:r>
          </w:p>
        </w:tc>
        <w:tc>
          <w:tcPr>
            <w:tcW w:w="1561" w:type="pct"/>
          </w:tcPr>
          <w:p w14:paraId="777AE5B3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1028580A" w14:textId="17A030C0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76C6343F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520D045E" w14:textId="77777777" w:rsidTr="00273F77">
        <w:tc>
          <w:tcPr>
            <w:tcW w:w="564" w:type="pct"/>
          </w:tcPr>
          <w:p w14:paraId="28B28885" w14:textId="77777777" w:rsidR="00273F77" w:rsidRPr="00C67A8E" w:rsidRDefault="00273F77" w:rsidP="00486849">
            <w:pPr>
              <w:rPr>
                <w:rFonts w:ascii="Arial" w:hAnsi="Arial" w:cs="Arial"/>
                <w:lang w:val="en-GB"/>
              </w:rPr>
            </w:pPr>
            <w:r w:rsidRPr="00C67A8E">
              <w:rPr>
                <w:bCs/>
                <w:color w:val="000000"/>
                <w:lang w:val="en-US"/>
              </w:rPr>
              <w:t>Ethics</w:t>
            </w:r>
          </w:p>
        </w:tc>
        <w:tc>
          <w:tcPr>
            <w:tcW w:w="225" w:type="pct"/>
          </w:tcPr>
          <w:p w14:paraId="642C2BE2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856" w:type="pct"/>
          </w:tcPr>
          <w:p w14:paraId="0D9C6794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color w:val="000000"/>
                <w:lang w:val="en-US"/>
              </w:rPr>
            </w:pPr>
          </w:p>
        </w:tc>
        <w:tc>
          <w:tcPr>
            <w:tcW w:w="1561" w:type="pct"/>
          </w:tcPr>
          <w:p w14:paraId="48DE0CA0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25A390D3" w14:textId="40CB0DD2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0EF7C353" w14:textId="77777777" w:rsidR="00273F77" w:rsidRPr="00124CD9" w:rsidRDefault="00273F77">
            <w:pPr>
              <w:rPr>
                <w:lang w:val="en-GB"/>
              </w:rPr>
            </w:pPr>
          </w:p>
        </w:tc>
      </w:tr>
      <w:tr w:rsidR="00273F77" w:rsidRPr="007C00E1" w14:paraId="546C9BC3" w14:textId="77777777" w:rsidTr="00273F77">
        <w:tc>
          <w:tcPr>
            <w:tcW w:w="564" w:type="pct"/>
          </w:tcPr>
          <w:p w14:paraId="586D7359" w14:textId="77777777" w:rsidR="00273F77" w:rsidRPr="00C67A8E" w:rsidRDefault="00273F77" w:rsidP="00486849">
            <w:pPr>
              <w:rPr>
                <w:rFonts w:ascii="Arial" w:hAnsi="Arial" w:cs="Arial"/>
                <w:lang w:val="en-GB"/>
              </w:rPr>
            </w:pPr>
            <w:r w:rsidRPr="00C67A8E">
              <w:rPr>
                <w:bCs/>
                <w:color w:val="000000"/>
                <w:lang w:val="en-US"/>
              </w:rPr>
              <w:t>Supplementary material</w:t>
            </w:r>
          </w:p>
        </w:tc>
        <w:tc>
          <w:tcPr>
            <w:tcW w:w="225" w:type="pct"/>
          </w:tcPr>
          <w:p w14:paraId="79EEF811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b/>
                <w:color w:val="000000"/>
                <w:lang w:val="en-US"/>
              </w:rPr>
            </w:pPr>
          </w:p>
        </w:tc>
        <w:tc>
          <w:tcPr>
            <w:tcW w:w="856" w:type="pct"/>
          </w:tcPr>
          <w:p w14:paraId="5FAFA31A" w14:textId="77777777" w:rsidR="00273F77" w:rsidRPr="006754BE" w:rsidRDefault="00273F77" w:rsidP="00295553">
            <w:pPr>
              <w:tabs>
                <w:tab w:val="left" w:pos="142"/>
              </w:tabs>
              <w:spacing w:line="276" w:lineRule="auto"/>
              <w:rPr>
                <w:b/>
                <w:color w:val="000000"/>
                <w:lang w:val="en-US"/>
              </w:rPr>
            </w:pPr>
          </w:p>
        </w:tc>
        <w:tc>
          <w:tcPr>
            <w:tcW w:w="1561" w:type="pct"/>
          </w:tcPr>
          <w:p w14:paraId="0A81EC9A" w14:textId="77777777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1562" w:type="pct"/>
          </w:tcPr>
          <w:p w14:paraId="59CFF1A2" w14:textId="09974014" w:rsidR="00273F77" w:rsidRPr="00124CD9" w:rsidRDefault="00273F77">
            <w:pPr>
              <w:rPr>
                <w:lang w:val="en-GB"/>
              </w:rPr>
            </w:pPr>
          </w:p>
        </w:tc>
        <w:tc>
          <w:tcPr>
            <w:tcW w:w="231" w:type="pct"/>
          </w:tcPr>
          <w:p w14:paraId="1975B9FB" w14:textId="77777777" w:rsidR="00273F77" w:rsidRPr="00124CD9" w:rsidRDefault="00273F77">
            <w:pPr>
              <w:rPr>
                <w:lang w:val="en-GB"/>
              </w:rPr>
            </w:pPr>
          </w:p>
        </w:tc>
      </w:tr>
    </w:tbl>
    <w:p w14:paraId="65A06FEA" w14:textId="77777777" w:rsidR="002C33B1" w:rsidRPr="00124CD9" w:rsidRDefault="002C33B1" w:rsidP="00F812C9">
      <w:pPr>
        <w:rPr>
          <w:lang w:val="en-GB"/>
        </w:rPr>
      </w:pPr>
    </w:p>
    <w:sectPr w:rsidR="002C33B1" w:rsidRPr="00124CD9" w:rsidSect="00D96137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D9"/>
    <w:rsid w:val="000202EB"/>
    <w:rsid w:val="0005284F"/>
    <w:rsid w:val="000866DD"/>
    <w:rsid w:val="000B4CC7"/>
    <w:rsid w:val="00124CD9"/>
    <w:rsid w:val="001C4F38"/>
    <w:rsid w:val="002236CD"/>
    <w:rsid w:val="0024167A"/>
    <w:rsid w:val="00273F77"/>
    <w:rsid w:val="002C33B1"/>
    <w:rsid w:val="00392754"/>
    <w:rsid w:val="004249C0"/>
    <w:rsid w:val="00486849"/>
    <w:rsid w:val="004C5099"/>
    <w:rsid w:val="005830AE"/>
    <w:rsid w:val="005F3E1C"/>
    <w:rsid w:val="005F5802"/>
    <w:rsid w:val="00621957"/>
    <w:rsid w:val="00627304"/>
    <w:rsid w:val="007C00E1"/>
    <w:rsid w:val="00802BB9"/>
    <w:rsid w:val="008D17C7"/>
    <w:rsid w:val="009F7369"/>
    <w:rsid w:val="00A13B39"/>
    <w:rsid w:val="00AB0017"/>
    <w:rsid w:val="00B17710"/>
    <w:rsid w:val="00BB3638"/>
    <w:rsid w:val="00BE7516"/>
    <w:rsid w:val="00C05AB3"/>
    <w:rsid w:val="00C67A8E"/>
    <w:rsid w:val="00C765B7"/>
    <w:rsid w:val="00C8213F"/>
    <w:rsid w:val="00C82535"/>
    <w:rsid w:val="00CC1CE3"/>
    <w:rsid w:val="00CD5AC4"/>
    <w:rsid w:val="00D1615F"/>
    <w:rsid w:val="00D22A84"/>
    <w:rsid w:val="00D24BD3"/>
    <w:rsid w:val="00D96137"/>
    <w:rsid w:val="00DA162D"/>
    <w:rsid w:val="00DF46C3"/>
    <w:rsid w:val="00E33729"/>
    <w:rsid w:val="00E4694E"/>
    <w:rsid w:val="00E61BC2"/>
    <w:rsid w:val="00F011CC"/>
    <w:rsid w:val="00F812C9"/>
    <w:rsid w:val="00FE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F34B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Head">
    <w:name w:val="TableSubHead"/>
    <w:basedOn w:val="Normal"/>
    <w:rsid w:val="00124CD9"/>
    <w:pPr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Default">
    <w:name w:val="Default"/>
    <w:rsid w:val="00AB001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rsid w:val="000B4CC7"/>
    <w:pPr>
      <w:spacing w:line="240" w:lineRule="auto"/>
      <w:jc w:val="both"/>
    </w:pPr>
    <w:rPr>
      <w:rFonts w:ascii="Georgia" w:eastAsia="Calibri" w:hAnsi="Georgi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4CC7"/>
    <w:rPr>
      <w:rFonts w:ascii="Georgia" w:eastAsia="Calibri" w:hAnsi="Georgi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ubHead">
    <w:name w:val="TableSubHead"/>
    <w:basedOn w:val="Normal"/>
    <w:rsid w:val="00124CD9"/>
    <w:pPr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Default">
    <w:name w:val="Default"/>
    <w:rsid w:val="00AB001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rsid w:val="000B4CC7"/>
    <w:pPr>
      <w:spacing w:line="240" w:lineRule="auto"/>
      <w:jc w:val="both"/>
    </w:pPr>
    <w:rPr>
      <w:rFonts w:ascii="Georgia" w:eastAsia="Calibri" w:hAnsi="Georgi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4CC7"/>
    <w:rPr>
      <w:rFonts w:ascii="Georgia" w:eastAsia="Calibri" w:hAnsi="Georgi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746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Dana Hawwash</cp:lastModifiedBy>
  <cp:revision>4</cp:revision>
  <dcterms:created xsi:type="dcterms:W3CDTF">2017-05-11T12:42:00Z</dcterms:created>
  <dcterms:modified xsi:type="dcterms:W3CDTF">2017-05-11T12:58:00Z</dcterms:modified>
</cp:coreProperties>
</file>