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eastAsia="宋体" w:cs="宋体"/>
          <w:sz w:val="40"/>
          <w:szCs w:val="48"/>
          <w:lang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sz w:val="40"/>
          <w:szCs w:val="48"/>
          <w:lang w:eastAsia="zh-CN"/>
        </w:rPr>
        <w:t>广州南方学院期末</w:t>
      </w:r>
      <w:r>
        <w:rPr>
          <w:rFonts w:hint="eastAsia" w:ascii="宋体" w:hAnsi="宋体" w:eastAsia="宋体" w:cs="宋体"/>
          <w:sz w:val="40"/>
          <w:szCs w:val="48"/>
        </w:rPr>
        <w:t>考</w:t>
      </w:r>
      <w:r>
        <w:rPr>
          <w:rFonts w:hint="eastAsia" w:ascii="宋体" w:hAnsi="宋体" w:eastAsia="宋体" w:cs="宋体"/>
          <w:sz w:val="40"/>
          <w:szCs w:val="48"/>
          <w:lang w:eastAsia="zh-CN"/>
        </w:rPr>
        <w:t>试</w:t>
      </w:r>
      <w:r>
        <w:rPr>
          <w:rFonts w:hint="eastAsia" w:ascii="宋体" w:hAnsi="宋体" w:eastAsia="宋体" w:cs="宋体"/>
          <w:sz w:val="40"/>
          <w:szCs w:val="48"/>
        </w:rPr>
        <w:t>命题自查表</w:t>
      </w:r>
    </w:p>
    <w:p/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11"/>
        <w:gridCol w:w="1254"/>
        <w:gridCol w:w="2373"/>
        <w:gridCol w:w="231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6"/>
                <w:sz w:val="20"/>
                <w:szCs w:val="20"/>
                <w:lang w:val="en-US" w:eastAsia="zh-CN" w:bidi="ar"/>
              </w:rPr>
              <w:t>开课单位：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>设计学院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                                         开课学期：</w:t>
            </w:r>
            <w:r>
              <w:rPr>
                <w:rStyle w:val="6"/>
                <w:sz w:val="20"/>
                <w:szCs w:val="20"/>
                <w:u w:val="none"/>
                <w:lang w:val="en-US" w:eastAsia="zh-CN" w:bidi="ar"/>
              </w:rPr>
              <w:t>20</w:t>
            </w:r>
            <w:r>
              <w:rPr>
                <w:rStyle w:val="7"/>
                <w:rFonts w:hint="eastAsia"/>
                <w:sz w:val="20"/>
                <w:szCs w:val="20"/>
                <w:u w:val="none"/>
                <w:lang w:val="en-US" w:eastAsia="zh-CN" w:bidi="ar"/>
              </w:rPr>
              <w:t>25</w:t>
            </w:r>
            <w:r>
              <w:rPr>
                <w:rFonts w:hint="eastAsia" w:ascii="宋体" w:hAnsi="宋体" w:eastAsia="宋体" w:cs="宋体"/>
                <w:spacing w:val="-10"/>
                <w:sz w:val="20"/>
                <w:szCs w:val="20"/>
                <w:u w:val="none"/>
              </w:rPr>
              <w:t>～</w:t>
            </w:r>
            <w:r>
              <w:rPr>
                <w:rStyle w:val="6"/>
                <w:sz w:val="20"/>
                <w:szCs w:val="20"/>
                <w:u w:val="none"/>
                <w:lang w:val="en-US" w:eastAsia="zh-CN" w:bidi="ar"/>
              </w:rPr>
              <w:t>20</w:t>
            </w:r>
            <w:r>
              <w:rPr>
                <w:rStyle w:val="7"/>
                <w:rFonts w:hint="eastAsia"/>
                <w:sz w:val="20"/>
                <w:szCs w:val="20"/>
                <w:u w:val="none"/>
                <w:lang w:val="en-US" w:eastAsia="zh-CN" w:bidi="ar"/>
              </w:rPr>
              <w:t>26</w:t>
            </w:r>
            <w:r>
              <w:rPr>
                <w:rStyle w:val="6"/>
                <w:sz w:val="20"/>
                <w:szCs w:val="20"/>
                <w:u w:val="none"/>
                <w:lang w:val="en-US" w:eastAsia="zh-CN" w:bidi="ar"/>
              </w:rPr>
              <w:t>学年第</w:t>
            </w:r>
            <w:r>
              <w:rPr>
                <w:rStyle w:val="6"/>
                <w:rFonts w:hint="eastAsia"/>
                <w:sz w:val="20"/>
                <w:szCs w:val="20"/>
                <w:u w:val="none"/>
                <w:lang w:val="en-US" w:eastAsia="zh-CN" w:bidi="ar"/>
              </w:rPr>
              <w:t>1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>学期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课程名称：交互产品开发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4359275</wp:posOffset>
                      </wp:positionH>
                      <wp:positionV relativeFrom="paragraph">
                        <wp:posOffset>61595</wp:posOffset>
                      </wp:positionV>
                      <wp:extent cx="1923415" cy="271780"/>
                      <wp:effectExtent l="6350" t="6350" r="13335" b="7620"/>
                      <wp:wrapNone/>
                      <wp:docPr id="8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23415" cy="2717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rFonts w:hint="default" w:eastAsiaTheme="minorEastAsia"/>
                                      <w:color w:val="000000" w:themeColor="text1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color w:val="000000" w:themeColor="text1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目录索引可查</w:t>
                                  </w:r>
                                  <w:r>
                                    <w:rPr>
                                      <w:rFonts w:hint="eastAsia"/>
                                      <w:color w:val="000000" w:themeColor="text1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，</w:t>
                                  </w:r>
                                  <w:r>
                                    <w:rPr>
                                      <w:rFonts w:hint="eastAsia"/>
                                      <w:color w:val="000000" w:themeColor="text1"/>
                                      <w:highlight w:val="magenta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选中删该提醒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343.25pt;margin-top:4.85pt;height:21.4pt;width:151.45pt;z-index:251659264;v-text-anchor:middle;mso-width-relative:page;mso-height-relative:page;" fillcolor="#FFFF00" filled="t" stroked="t" coordsize="21600,21600" o:gfxdata="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G7F+BLYAAAACAEAAA8A&#10;AAAAAAAAAQAgAAAAIgAAAGRycy9kb3ducmV2LnhtbFBLAQIUABQAAAAIAIdO4kDBAe7piQIAACEF&#10;AAAOAAAAAAAAAAEAIAAAACcBAABkcnMvZTJvRG9jLnhtbFBLBQYAAAAABgAGAFkBAAAiBgAAAAA=&#10;">
                      <v:fill on="t" focussize="0,0"/>
                      <v:stroke weight="1pt" color="#2E54A1 [2404]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目录索引可查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highlight w:val="magenta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选中删该提醒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课程负责人/命题教师：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                        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 开课年级专业/班别：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6"/>
                <w:sz w:val="20"/>
                <w:szCs w:val="20"/>
                <w:lang w:val="en-US" w:eastAsia="zh-CN" w:bidi="ar"/>
              </w:rPr>
              <w:t>试卷类型：</w:t>
            </w:r>
            <w:r>
              <w:rPr>
                <w:rStyle w:val="7"/>
                <w:rFonts w:hint="eastAsia"/>
                <w:sz w:val="20"/>
                <w:szCs w:val="20"/>
                <w:u w:val="none"/>
                <w:lang w:val="en-US" w:eastAsia="zh-CN" w:bidi="ar"/>
              </w:rPr>
              <w:t>A</w:t>
            </w:r>
            <w:r>
              <w:rPr>
                <w:rStyle w:val="7"/>
                <w:sz w:val="20"/>
                <w:szCs w:val="20"/>
                <w:u w:val="none"/>
                <w:lang w:val="en-US" w:eastAsia="zh-CN" w:bidi="ar"/>
              </w:rPr>
              <w:t>卷</w:t>
            </w:r>
            <w:r>
              <w:rPr>
                <w:rStyle w:val="6"/>
                <w:sz w:val="20"/>
                <w:szCs w:val="20"/>
                <w:u w:val="none"/>
                <w:lang w:val="en-US" w:eastAsia="zh-CN" w:bidi="ar"/>
              </w:rPr>
              <w:t xml:space="preserve"> 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                       应考人数：                       考试时间：第</w:t>
            </w:r>
            <w:r>
              <w:rPr>
                <w:rStyle w:val="7"/>
                <w:sz w:val="20"/>
                <w:szCs w:val="20"/>
                <w:lang w:val="en-US" w:eastAsia="zh-CN" w:bidi="ar"/>
              </w:rPr>
              <w:t xml:space="preserve"> 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>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具体考核形式及占比(可按实际情况调整)：考勤(  %)+其他教学环节(  %)+期末考核(  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课程负责人/命题教师对考试内容及标准自查结果：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审查内容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符合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基本符合（补充说明）</w:t>
            </w: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不符合（补充说明）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政治立场和价值导向端正。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命题符合课程教学大纲的要求，对照课程目标检验学生对本课程基本知识的掌握、知识迁移和创新的能力。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A、B卷试题的重复率在30%以内。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历年同一门课程试卷重复率在20%以内。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试卷格式规范，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按照《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广州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南方学院期末考试试卷模板》格式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模版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，项目填写完整，无遗漏项；题号、分值标注正确，内容清晰。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nil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6"/>
                <w:sz w:val="20"/>
                <w:szCs w:val="20"/>
                <w:lang w:val="en-US" w:eastAsia="zh-CN" w:bidi="ar"/>
              </w:rPr>
              <w:t>课程负责人/命题教师手写签名：</w:t>
            </w:r>
            <w:r>
              <w:rPr>
                <w:rStyle w:val="9"/>
                <w:sz w:val="20"/>
                <w:szCs w:val="20"/>
                <w:highlight w:val="none"/>
                <w:lang w:val="en-US" w:eastAsia="zh-CN" w:bidi="ar"/>
              </w:rPr>
              <w:t xml:space="preserve"> </w:t>
            </w:r>
            <w:r>
              <w:rPr>
                <w:rStyle w:val="6"/>
                <w:sz w:val="20"/>
                <w:szCs w:val="20"/>
                <w:highlight w:val="none"/>
                <w:lang w:val="en-US" w:eastAsia="zh-CN" w:bidi="ar"/>
              </w:rPr>
              <w:t xml:space="preserve">            </w:t>
            </w:r>
            <w:r>
              <w:rPr>
                <w:rStyle w:val="6"/>
                <w:rFonts w:hint="eastAsia"/>
                <w:sz w:val="20"/>
                <w:szCs w:val="20"/>
                <w:highlight w:val="none"/>
                <w:lang w:val="en-US" w:eastAsia="zh-CN" w:bidi="ar"/>
              </w:rPr>
              <w:t xml:space="preserve">                    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     2025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年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>12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月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10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专业负责人对考试内容及标准审查结果：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审查内容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符合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基本符合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（补充原因和修改意见）</w:t>
            </w: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不符合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（补充原因和修改意见）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政治立场和价值导向端正。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命题符合课程教学大纲要求，具备专业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性。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6"/>
                <w:sz w:val="20"/>
                <w:szCs w:val="20"/>
                <w:lang w:val="en-US" w:eastAsia="zh-CN" w:bidi="ar"/>
              </w:rPr>
              <w:t>专业负责人手写签名：</w:t>
            </w:r>
            <w:r>
              <w:rPr>
                <w:rStyle w:val="9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           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                          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  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    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    2025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年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>12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月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11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教学单位审定结果：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审查内容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符合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基本符合</w:t>
            </w: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不符合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A、B卷试题的重复率在30%以内。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历年同一门课程试卷重复率在20%以内。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试卷格式规范，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按照《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广州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南方学院期末考试试卷模板》格式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模版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，项目填写完整，无遗漏项；题号、分值标注正确，内容清晰。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6"/>
                <w:sz w:val="20"/>
                <w:szCs w:val="20"/>
                <w:lang w:val="en-US" w:eastAsia="zh-CN" w:bidi="ar"/>
              </w:rPr>
              <w:t>教学单位公章：                         教学单位负责人签名：</w:t>
            </w:r>
            <w:r>
              <w:rPr>
                <w:rStyle w:val="9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     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 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       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>2025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年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>12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月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12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日</w:t>
            </w:r>
          </w:p>
        </w:tc>
      </w:tr>
    </w:tbl>
    <w:p>
      <w:pPr>
        <w:rPr>
          <w:sz w:val="22"/>
          <w:szCs w:val="28"/>
        </w:rPr>
      </w:pPr>
      <w:r>
        <w:rPr>
          <w:sz w:val="22"/>
          <w:szCs w:val="28"/>
        </w:rPr>
        <w:br w:type="page"/>
      </w:r>
    </w:p>
    <w:tbl>
      <w:tblPr>
        <w:tblStyle w:val="4"/>
        <w:tblW w:w="4982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6"/>
        <w:gridCol w:w="884"/>
        <w:gridCol w:w="1622"/>
        <w:gridCol w:w="1764"/>
        <w:gridCol w:w="1764"/>
        <w:gridCol w:w="1766"/>
        <w:gridCol w:w="81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00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根据考试题目的内容要求、答案、评分标准等，逐项自查如下：(按实际情况增减行数)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4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题型/题号</w:t>
            </w:r>
          </w:p>
        </w:tc>
        <w:tc>
          <w:tcPr>
            <w:tcW w:w="450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分值</w:t>
            </w:r>
          </w:p>
        </w:tc>
        <w:tc>
          <w:tcPr>
            <w:tcW w:w="82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教学章节分布/占比</w:t>
            </w:r>
          </w:p>
        </w:tc>
        <w:tc>
          <w:tcPr>
            <w:tcW w:w="3109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对照课程教学大纲(打 √，多个题目下可多选)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2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牢固掌握 (掌握)</w:t>
            </w: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一般掌握(熟悉)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一般了解(了解)</w:t>
            </w: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超纲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合计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>
      <w:pP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t>备注：1.自查工作以考试试卷为准，一份考试试卷一份自查表，例如同门课程A、B卷各一份自查表；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t xml:space="preserve">      2.签名栏目必须亲笔签名，打印或代签无效。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t xml:space="preserve">      3.A、B卷间重复率不超过30%，与历年试卷重复率不超过20%。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40" w:firstLineChars="300"/>
        <w:textAlignment w:val="auto"/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t>4.课程负责人/命题教师与教学单位分管领导为同一人的，请教学单位其他相关领导签字。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40" w:firstLineChars="300"/>
        <w:textAlignment w:val="auto"/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t>5.课程负责人/命题教师须将此表连同样卷、参考答案与评分标准交开课单位审批，以此作为试卷印制依据，并存于课程考核资料档案包。</w:t>
      </w:r>
    </w:p>
    <w:sectPr>
      <w:headerReference r:id="rId3" w:type="default"/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6F0ACF">
    <w:pPr>
      <w:pStyle w:val="3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 xml:space="preserve">                                                                                                     </w:t>
    </w:r>
    <w:r>
      <w:rPr>
        <w:rFonts w:hint="default" w:ascii="Calibri" w:hAnsi="Calibri" w:cs="Calibri"/>
        <w:lang w:val="en-US" w:eastAsia="zh-CN"/>
      </w:rPr>
      <w:t>④</w:t>
    </w:r>
    <w:r>
      <w:rPr>
        <w:rFonts w:hint="eastAsia"/>
        <w:lang w:val="en-US" w:eastAsia="zh-CN"/>
      </w:rPr>
      <w:t>-1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VlMjc1NDA1NWZkOWRhMjRhZTk5NzYzY2Y2MDgwNzEifQ=="/>
  </w:docVars>
  <w:rsids>
    <w:rsidRoot w:val="00172A27"/>
    <w:rsid w:val="027A76EE"/>
    <w:rsid w:val="02F4124E"/>
    <w:rsid w:val="0337171B"/>
    <w:rsid w:val="040E6340"/>
    <w:rsid w:val="04141044"/>
    <w:rsid w:val="057C224D"/>
    <w:rsid w:val="05A724B3"/>
    <w:rsid w:val="085A7896"/>
    <w:rsid w:val="08762705"/>
    <w:rsid w:val="09F2222B"/>
    <w:rsid w:val="0AF0679F"/>
    <w:rsid w:val="0D2540ED"/>
    <w:rsid w:val="0D3B0828"/>
    <w:rsid w:val="0D470B14"/>
    <w:rsid w:val="0DBE2B84"/>
    <w:rsid w:val="0FBF21B2"/>
    <w:rsid w:val="12775B2D"/>
    <w:rsid w:val="12A264DE"/>
    <w:rsid w:val="18F2541D"/>
    <w:rsid w:val="1FFC7974"/>
    <w:rsid w:val="206255AE"/>
    <w:rsid w:val="27A26C1B"/>
    <w:rsid w:val="296F4B01"/>
    <w:rsid w:val="2BDE7808"/>
    <w:rsid w:val="2DAF7095"/>
    <w:rsid w:val="306B16EA"/>
    <w:rsid w:val="317909ED"/>
    <w:rsid w:val="319720B3"/>
    <w:rsid w:val="3566359C"/>
    <w:rsid w:val="35881466"/>
    <w:rsid w:val="362D406F"/>
    <w:rsid w:val="38963B73"/>
    <w:rsid w:val="3D1617E6"/>
    <w:rsid w:val="3D2959BD"/>
    <w:rsid w:val="3ED37DFF"/>
    <w:rsid w:val="40632AC6"/>
    <w:rsid w:val="438C2802"/>
    <w:rsid w:val="451C5E98"/>
    <w:rsid w:val="4822291F"/>
    <w:rsid w:val="4AC85FE3"/>
    <w:rsid w:val="4BB65048"/>
    <w:rsid w:val="4C2C1484"/>
    <w:rsid w:val="4C36686F"/>
    <w:rsid w:val="4F9A62A6"/>
    <w:rsid w:val="4F9E7C6A"/>
    <w:rsid w:val="508B3E41"/>
    <w:rsid w:val="520E0886"/>
    <w:rsid w:val="53165F42"/>
    <w:rsid w:val="569215A0"/>
    <w:rsid w:val="56A66C33"/>
    <w:rsid w:val="56AC05E7"/>
    <w:rsid w:val="57006C7E"/>
    <w:rsid w:val="57CB2F59"/>
    <w:rsid w:val="58523BC2"/>
    <w:rsid w:val="587F4815"/>
    <w:rsid w:val="58BB3BD4"/>
    <w:rsid w:val="5B547C51"/>
    <w:rsid w:val="5C96768B"/>
    <w:rsid w:val="5DE3706A"/>
    <w:rsid w:val="5E973EF7"/>
    <w:rsid w:val="5FC03B07"/>
    <w:rsid w:val="5FFD7648"/>
    <w:rsid w:val="606E5787"/>
    <w:rsid w:val="63A81383"/>
    <w:rsid w:val="640F0420"/>
    <w:rsid w:val="64746C6E"/>
    <w:rsid w:val="6BE566A3"/>
    <w:rsid w:val="6D203E37"/>
    <w:rsid w:val="705957B8"/>
    <w:rsid w:val="709A1C38"/>
    <w:rsid w:val="72B34E05"/>
    <w:rsid w:val="737F128D"/>
    <w:rsid w:val="74404FD9"/>
    <w:rsid w:val="784C1F84"/>
    <w:rsid w:val="78743289"/>
    <w:rsid w:val="7B1E41F0"/>
    <w:rsid w:val="7D6A6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customStyle="1" w:styleId="6">
    <w:name w:val="font21"/>
    <w:basedOn w:val="5"/>
    <w:autoRedefine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character" w:customStyle="1" w:styleId="7">
    <w:name w:val="font31"/>
    <w:basedOn w:val="5"/>
    <w:autoRedefine/>
    <w:qFormat/>
    <w:uiPriority w:val="0"/>
    <w:rPr>
      <w:rFonts w:hint="eastAsia" w:ascii="宋体" w:hAnsi="宋体" w:eastAsia="宋体" w:cs="宋体"/>
      <w:color w:val="000000"/>
      <w:sz w:val="18"/>
      <w:szCs w:val="18"/>
      <w:u w:val="single"/>
    </w:rPr>
  </w:style>
  <w:style w:type="character" w:customStyle="1" w:styleId="8">
    <w:name w:val="font41"/>
    <w:basedOn w:val="5"/>
    <w:autoRedefine/>
    <w:qFormat/>
    <w:uiPriority w:val="0"/>
    <w:rPr>
      <w:rFonts w:hint="eastAsia" w:ascii="宋体" w:hAnsi="宋体" w:eastAsia="宋体" w:cs="宋体"/>
      <w:b/>
      <w:bCs/>
      <w:color w:val="000000"/>
      <w:sz w:val="18"/>
      <w:szCs w:val="18"/>
      <w:u w:val="single"/>
    </w:rPr>
  </w:style>
  <w:style w:type="character" w:customStyle="1" w:styleId="9">
    <w:name w:val="font51"/>
    <w:basedOn w:val="5"/>
    <w:autoRedefine/>
    <w:qFormat/>
    <w:uiPriority w:val="0"/>
    <w:rPr>
      <w:rFonts w:hint="eastAsia" w:ascii="宋体" w:hAnsi="宋体" w:eastAsia="宋体" w:cs="宋体"/>
      <w:b/>
      <w:bCs/>
      <w:color w:val="000000"/>
      <w:sz w:val="18"/>
      <w:szCs w:val="1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883</Words>
  <Characters>927</Characters>
  <Lines>0</Lines>
  <Paragraphs>0</Paragraphs>
  <TotalTime>5</TotalTime>
  <ScaleCrop>false</ScaleCrop>
  <LinksUpToDate>false</LinksUpToDate>
  <CharactersWithSpaces>1272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2023-12-07T03:34:00Z</dcterms:created>
  <dc:creator>春晓</dc:creator>
  <cp:lastModifiedBy>卢老师</cp:lastModifiedBy>
  <cp:lastPrinted>2024-05-30T03:54:00Z</cp:lastPrinted>
  <dcterms:modified xsi:type="dcterms:W3CDTF">2025-12-03T07:25:42Z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94E02C29E23E413DBC8671F8E666E34C_11</vt:lpwstr>
  </property>
  <property fmtid="{D5CDD505-2E9C-101B-9397-08002B2CF9AE}" pid="4" name="KSOTemplateDocerSaveRecord">
    <vt:lpwstr>eyJoZGlkIjoiYmY2MTJlMDMzYWZhZmYxM2JmYmE5MzM3MzI5YTgyZDAiLCJ1c2VySWQiOiIxMTM0NzYwNjUwIn0=</vt:lpwstr>
  </property>
</Properties>
</file>