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6A5B3A" w:rsidRDefault="006A5B3A">
      <w:pPr>
        <w:spacing w:line="460" w:lineRule="exact"/>
        <w:rPr>
          <w:rFonts w:eastAsia="FangSong_GB2312"/>
          <w:sz w:val="30"/>
        </w:rPr>
      </w:pPr>
    </w:p>
    <w:p w:rsidR="006A5B3A" w:rsidRDefault="006A5B3A">
      <w:pPr>
        <w:spacing w:line="460" w:lineRule="exact"/>
        <w:rPr>
          <w:rFonts w:eastAsia="FangSong_GB2312"/>
          <w:sz w:val="30"/>
        </w:rPr>
      </w:pPr>
    </w:p>
    <w:p w:rsidR="006A5B3A" w:rsidRDefault="00000000">
      <w:pPr>
        <w:jc w:val="center"/>
        <w:rPr>
          <w:b/>
          <w:sz w:val="72"/>
          <w:szCs w:val="72"/>
        </w:rPr>
      </w:pPr>
      <w:r>
        <w:rPr>
          <w:rFonts w:ascii="SimSun" w:hAnsi="SimSun" w:cs="Tahoma"/>
          <w:noProof/>
          <w:sz w:val="24"/>
          <w:szCs w:val="24"/>
        </w:rPr>
        <w:drawing>
          <wp:inline distT="0" distB="0" distL="114300" distR="114300" wp14:anchorId="74063AB2" wp14:editId="2E06AF6F">
            <wp:extent cx="5467350" cy="1128395"/>
            <wp:effectExtent l="0" t="0" r="0" b="14605"/>
            <wp:docPr id="1"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3"/>
                    <pic:cNvPicPr>
                      <a:picLocks noChangeAspect="1"/>
                    </pic:cNvPicPr>
                  </pic:nvPicPr>
                  <pic:blipFill>
                    <a:blip r:embed="rId8"/>
                    <a:stretch>
                      <a:fillRect/>
                    </a:stretch>
                  </pic:blipFill>
                  <pic:spPr>
                    <a:xfrm>
                      <a:off x="0" y="0"/>
                      <a:ext cx="5467350" cy="1128395"/>
                    </a:xfrm>
                    <a:prstGeom prst="rect">
                      <a:avLst/>
                    </a:prstGeom>
                    <a:noFill/>
                    <a:ln>
                      <a:noFill/>
                    </a:ln>
                  </pic:spPr>
                </pic:pic>
              </a:graphicData>
            </a:graphic>
          </wp:inline>
        </w:drawing>
      </w:r>
    </w:p>
    <w:p w:rsidR="006A5B3A" w:rsidRDefault="006A5B3A">
      <w:pPr>
        <w:jc w:val="center"/>
        <w:rPr>
          <w:b/>
          <w:sz w:val="24"/>
        </w:rPr>
      </w:pPr>
    </w:p>
    <w:p w:rsidR="006A5B3A" w:rsidRDefault="006A5B3A">
      <w:pPr>
        <w:jc w:val="center"/>
        <w:rPr>
          <w:b/>
          <w:sz w:val="24"/>
        </w:rPr>
      </w:pPr>
    </w:p>
    <w:p w:rsidR="006A5B3A" w:rsidRDefault="006A5B3A">
      <w:pPr>
        <w:jc w:val="center"/>
        <w:rPr>
          <w:b/>
          <w:sz w:val="24"/>
        </w:rPr>
      </w:pPr>
    </w:p>
    <w:p w:rsidR="006A5B3A" w:rsidRDefault="00000000">
      <w:pPr>
        <w:tabs>
          <w:tab w:val="left" w:pos="5460"/>
        </w:tabs>
        <w:jc w:val="left"/>
        <w:rPr>
          <w:b/>
          <w:sz w:val="24"/>
        </w:rPr>
      </w:pPr>
      <w:r>
        <w:rPr>
          <w:b/>
          <w:sz w:val="24"/>
        </w:rPr>
        <w:tab/>
      </w:r>
    </w:p>
    <w:p w:rsidR="006A5B3A" w:rsidRDefault="006A5B3A">
      <w:pPr>
        <w:jc w:val="center"/>
        <w:rPr>
          <w:b/>
          <w:sz w:val="24"/>
        </w:rPr>
      </w:pPr>
    </w:p>
    <w:p w:rsidR="006A5B3A" w:rsidRPr="002D3C28" w:rsidRDefault="00000000">
      <w:pPr>
        <w:jc w:val="center"/>
        <w:rPr>
          <w:rFonts w:ascii="Songti TC" w:eastAsia="Songti TC" w:hAnsi="Songti TC"/>
          <w:b/>
          <w:sz w:val="72"/>
          <w:szCs w:val="72"/>
        </w:rPr>
      </w:pPr>
      <w:r>
        <w:rPr>
          <w:rFonts w:ascii="Songti TC" w:eastAsia="Songti TC" w:hAnsi="Songti TC" w:hint="eastAsia"/>
          <w:b/>
          <w:sz w:val="72"/>
          <w:szCs w:val="72"/>
        </w:rPr>
        <w:t>实 验 指 导 书</w:t>
      </w:r>
    </w:p>
    <w:p w:rsidR="006A5B3A" w:rsidRDefault="006A5B3A">
      <w:pPr>
        <w:jc w:val="center"/>
        <w:rPr>
          <w:color w:val="006600"/>
        </w:rPr>
      </w:pPr>
    </w:p>
    <w:p w:rsidR="006A5B3A" w:rsidRDefault="006A5B3A">
      <w:pPr>
        <w:spacing w:line="480" w:lineRule="auto"/>
        <w:jc w:val="center"/>
        <w:rPr>
          <w:color w:val="006600"/>
          <w:sz w:val="22"/>
          <w:szCs w:val="21"/>
        </w:rPr>
      </w:pPr>
    </w:p>
    <w:p w:rsidR="006A5B3A" w:rsidRDefault="006A5B3A">
      <w:pPr>
        <w:spacing w:line="480" w:lineRule="auto"/>
        <w:jc w:val="center"/>
        <w:rPr>
          <w:color w:val="006600"/>
          <w:sz w:val="22"/>
          <w:szCs w:val="21"/>
        </w:rPr>
      </w:pPr>
    </w:p>
    <w:p w:rsidR="006A5B3A" w:rsidRDefault="006A5B3A">
      <w:pPr>
        <w:spacing w:line="480" w:lineRule="auto"/>
        <w:jc w:val="center"/>
        <w:rPr>
          <w:color w:val="006600"/>
          <w:sz w:val="22"/>
          <w:szCs w:val="21"/>
        </w:rPr>
      </w:pPr>
    </w:p>
    <w:p w:rsidR="006A5B3A" w:rsidRDefault="006A5B3A">
      <w:pPr>
        <w:spacing w:line="480" w:lineRule="auto"/>
        <w:jc w:val="center"/>
        <w:rPr>
          <w:color w:val="006600"/>
          <w:sz w:val="22"/>
          <w:szCs w:val="21"/>
        </w:rPr>
      </w:pPr>
    </w:p>
    <w:p w:rsidR="00A25AFE" w:rsidRDefault="00A25AFE">
      <w:pPr>
        <w:spacing w:line="480" w:lineRule="auto"/>
        <w:ind w:firstLineChars="300" w:firstLine="960"/>
        <w:rPr>
          <w:color w:val="000000"/>
          <w:sz w:val="32"/>
          <w:szCs w:val="32"/>
          <w:u w:val="single"/>
        </w:rPr>
      </w:pPr>
      <w:r>
        <w:rPr>
          <w:rFonts w:hint="eastAsia"/>
          <w:color w:val="000000"/>
          <w:sz w:val="32"/>
          <w:szCs w:val="32"/>
        </w:rPr>
        <w:t>课程代码：</w:t>
      </w:r>
      <w:r>
        <w:rPr>
          <w:rFonts w:hint="eastAsia"/>
          <w:color w:val="000000"/>
          <w:sz w:val="32"/>
          <w:szCs w:val="32"/>
          <w:u w:val="single"/>
        </w:rPr>
        <w:t xml:space="preserve">CNFU003847</w:t>
      </w:r>
    </w:p>
    <w:p w:rsidR="00A25AFE" w:rsidRDefault="00A25AFE">
      <w:pPr>
        <w:spacing w:line="480" w:lineRule="auto"/>
        <w:ind w:firstLineChars="300" w:firstLine="960"/>
        <w:rPr>
          <w:color w:val="000000"/>
          <w:sz w:val="32"/>
          <w:szCs w:val="32"/>
          <w:u w:val="single"/>
        </w:rPr>
      </w:pPr>
      <w:r>
        <w:rPr>
          <w:rFonts w:hint="eastAsia"/>
          <w:color w:val="000000"/>
          <w:sz w:val="32"/>
          <w:szCs w:val="32"/>
        </w:rPr>
        <w:t>课程名称：</w:t>
      </w:r>
      <w:r>
        <w:rPr>
          <w:rFonts w:hint="eastAsia"/>
          <w:color w:val="000000"/>
          <w:sz w:val="32"/>
          <w:szCs w:val="32"/>
          <w:u w:val="single"/>
        </w:rPr>
        <w:t xml:space="preserve">信息可视化设计</w:t>
      </w:r>
    </w:p>
    <w:p w:rsidR="00A25AFE" w:rsidRDefault="00A25AFE">
      <w:pPr>
        <w:spacing w:line="480" w:lineRule="auto"/>
        <w:ind w:firstLineChars="300" w:firstLine="960"/>
        <w:rPr>
          <w:color w:val="000000"/>
          <w:sz w:val="32"/>
          <w:szCs w:val="32"/>
          <w:u w:val="single"/>
        </w:rPr>
      </w:pPr>
      <w:r>
        <w:rPr>
          <w:rFonts w:hint="eastAsia"/>
          <w:color w:val="000000"/>
          <w:sz w:val="32"/>
          <w:szCs w:val="32"/>
        </w:rPr>
        <w:t>适用年级：</w:t>
      </w:r>
      <w:r>
        <w:rPr>
          <w:rFonts w:hint="eastAsia"/>
          <w:color w:val="000000"/>
          <w:sz w:val="32"/>
          <w:szCs w:val="32"/>
          <w:u w:val="single"/>
        </w:rPr>
        <w:t xml:space="preserve">2024级</w:t>
      </w:r>
    </w:p>
    <w:p w:rsidR="00A25AFE" w:rsidRDefault="00A25AFE">
      <w:pPr>
        <w:spacing w:line="480" w:lineRule="auto"/>
        <w:ind w:firstLineChars="300" w:firstLine="960"/>
        <w:rPr>
          <w:color w:val="000000"/>
          <w:sz w:val="32"/>
          <w:szCs w:val="32"/>
          <w:u w:val="single"/>
        </w:rPr>
      </w:pPr>
      <w:bookmarkStart w:id="4" w:name="OLE_LINK4"/>
      <w:r>
        <w:rPr>
          <w:rFonts w:hint="eastAsia"/>
          <w:color w:val="000000"/>
          <w:sz w:val="32"/>
          <w:szCs w:val="32"/>
        </w:rPr>
        <w:t>适用专业</w:t>
      </w:r>
      <w:bookmarkEnd w:id="4"/>
      <w:r>
        <w:rPr>
          <w:rFonts w:hint="eastAsia"/>
          <w:color w:val="000000"/>
          <w:sz w:val="32"/>
          <w:szCs w:val="32"/>
        </w:rPr>
        <w:t>：</w:t>
      </w:r>
      <w:r>
        <w:rPr>
          <w:rFonts w:hint="eastAsia"/>
          <w:color w:val="000000"/>
          <w:sz w:val="32"/>
          <w:szCs w:val="32"/>
          <w:u w:val="single"/>
        </w:rPr>
        <w:t xml:space="preserve">数字媒体艺术</w:t>
      </w:r>
    </w:p>
    <w:p w:rsidR="006A5B3A" w:rsidRDefault="006A5B3A">
      <w:pPr>
        <w:spacing w:line="480" w:lineRule="auto"/>
        <w:ind w:firstLineChars="567" w:firstLine="1814"/>
        <w:rPr>
          <w:color w:val="000000"/>
          <w:sz w:val="32"/>
          <w:szCs w:val="32"/>
          <w:u w:val="single"/>
        </w:rPr>
      </w:pPr>
    </w:p>
    <w:p w:rsidR="006A5B3A" w:rsidRDefault="006A5B3A">
      <w:pPr>
        <w:rPr>
          <w:rFonts w:ascii="SimSun" w:hAnsi="SimSun"/>
          <w:color w:val="000000"/>
          <w:sz w:val="32"/>
          <w:szCs w:val="32"/>
        </w:rPr>
      </w:pPr>
    </w:p>
    <w:p w:rsidR="006A5B3A" w:rsidRDefault="006A5B3A">
      <w:pPr>
        <w:ind w:firstLine="480"/>
      </w:pPr>
    </w:p>
    <w:p w:rsidR="006A5B3A" w:rsidRDefault="00000000">
      <w:pPr>
        <w:jc w:val="center"/>
        <w:rPr>
          <w:rFonts w:ascii="SimHei" w:eastAsia="SimHei" w:hAnsi="SimHei"/>
          <w:sz w:val="30"/>
          <w:szCs w:val="30"/>
        </w:rPr>
      </w:pPr>
      <w:r>
        <w:rPr>
          <w:rFonts w:ascii="SimHei" w:eastAsia="SimHei" w:hAnsi="SimHei" w:hint="eastAsia"/>
          <w:sz w:val="30"/>
          <w:szCs w:val="30"/>
        </w:rPr>
        <w:t>设计学院</w:t>
      </w:r>
    </w:p>
    <w:p w:rsidR="006A5B3A" w:rsidRDefault="00105B28">
      <w:pPr>
        <w:jc w:val="center"/>
        <w:rPr>
          <w:rFonts w:ascii="SimHei" w:eastAsia="SimHei" w:hAnsi="SimHei"/>
          <w:sz w:val="30"/>
          <w:szCs w:val="30"/>
        </w:rPr>
        <w:sectPr w:rsidR="006A5B3A">
          <w:footerReference w:type="default" r:id="rId13"/>
          <w:pgSz w:w="11906" w:h="16838"/>
          <w:pgMar w:top="1440" w:right="1800" w:bottom="1440" w:left="1800" w:header="851" w:footer="992" w:gutter="0"/>
          <w:cols w:space="425"/>
          <w:docGrid w:type="lines" w:linePitch="312"/>
        </w:sectPr>
      </w:pPr>
      <w:r>
        <w:rPr>
          <w:rFonts w:ascii="SimHei" w:eastAsia="SimHei" w:hAnsi="SimHei" w:hint="eastAsia"/>
          <w:sz w:val="30"/>
          <w:szCs w:val="30"/>
        </w:rPr>
        <w:t>二零二六年三月一日</w:t>
      </w:r>
    </w:p>
    <w:p w:rsidR="006A5B3A" w:rsidRPr="002D3C28" w:rsidRDefault="00000000">
      <w:pPr>
        <w:jc w:val="center"/>
        <w:rPr>
          <w:rFonts w:ascii="Songti SC" w:eastAsia="Songti SC" w:hAnsi="Songti SC"/>
          <w:b/>
          <w:sz w:val="44"/>
          <w:szCs w:val="30"/>
        </w:rPr>
      </w:pPr>
      <w:r>
        <w:rPr>
          <w:rFonts w:ascii="Songti SC" w:eastAsia="Songti SC" w:hAnsi="Songti SC" w:hint="eastAsia"/>
          <w:b/>
          <w:sz w:val="44"/>
          <w:szCs w:val="30"/>
        </w:rPr>
        <w:lastRenderedPageBreak/>
        <w:t>目  录</w:t>
      </w:r>
    </w:p>
    <w:sdt>
      <w:sdtPr>
        <w:rPr>
          <w:lang w:val="zh-CN"/>
        </w:rPr>
        <w:id w:val="-759445293"/>
        <w:docPartObj>
          <w:docPartGallery w:val="Table of Contents"/>
          <w:docPartUnique/>
        </w:docPartObj>
      </w:sdtPr>
      <w:sdtEndPr>
        <w:rPr>
          <w:rFonts w:eastAsia="FangSong"/>
          <w:bCs/>
          <w:sz w:val="28"/>
        </w:rPr>
      </w:sdtEndPr>
      <w:sdtContent>
        <w:p w:rsidR="006A5B3A" w:rsidRDefault="00000000">
          <w:pPr>
            <w:pStyle w:val="TOC1"/>
            <w:tabs>
              <w:tab w:val="right" w:leader="dot" w:pos="8296"/>
            </w:tabs>
            <w:rPr>
              <w:rFonts w:asciiTheme="minorHAnsi" w:eastAsia="FangSong" w:hAnsiTheme="minorHAnsi" w:cstheme="minorBidi"/>
              <w:noProof/>
              <w:sz w:val="28"/>
              <w:szCs w:val="24"/>
              <w14:ligatures w14:val="standardContextual"/>
            </w:rPr>
          </w:pPr>
          <w:r>
            <w:rPr>
              <w:rFonts w:eastAsia="FangSong"/>
              <w:color w:val="000000" w:themeColor="text1"/>
              <w:sz w:val="28"/>
            </w:rPr>
            <w:fldChar w:fldCharType="begin"/>
            <w:instrText xml:space="preserve"> TOC \o "1-3" \h \z \u </w:instrText>
            <w:fldChar w:fldCharType="separate"/>
          </w:r>
          <w:hyperlink w:anchor="_Toc200927373" w:history="1">
            <w:r>
              <w:rPr>
                <w:rStyle w:val="Hyperlink"/>
                <w:rFonts w:eastAsia="FangSong" w:hint="eastAsia"/>
                <w:noProof/>
                <w:sz w:val="28"/>
              </w:rPr>
              <w:t>广州南方学院课程实验项目一览表</w:t>
            </w:r>
            <w:r>
              <w:rPr>
                <w:rFonts w:eastAsia="FangSong" w:hint="eastAsia"/>
                <w:noProof/>
                <w:sz w:val="28"/>
              </w:rPr>
              <w:tab/>
              <w:fldChar w:fldCharType="begin"/>
            </w:r>
            <w:r>
              <w:rPr>
                <w:rFonts w:eastAsia="FangSong"/>
                <w:noProof/>
                <w:sz w:val="28"/>
              </w:rPr>
              <w:instrText>PAGEREF _Toc200927373 \h</w:instrText>
            </w:r>
            <w:r>
              <w:rPr>
                <w:rFonts w:eastAsia="FangSong" w:hint="eastAsia"/>
                <w:noProof/>
                <w:sz w:val="28"/>
              </w:rPr>
              <w:fldChar w:fldCharType="separate"/>
            </w:r>
            <w:r>
              <w:rPr>
                <w:rFonts w:eastAsia="FangSong"/>
                <w:noProof/>
                <w:sz w:val="28"/>
              </w:rPr>
              <w:t>2</w:t>
            </w:r>
            <w:r>
              <w:rPr>
                <w:rFonts w:eastAsia="FangSong" w:hint="eastAsia"/>
                <w:noProof/>
                <w:sz w:val="28"/>
              </w:rPr>
              <w:fldChar w:fldCharType="end"/>
            </w:r>
          </w:hyperlink>
        </w:p>
        <w:p w:rsidR="006A5B3A" w:rsidRDefault="006A5B3A">
          <w:pPr>
            <w:pStyle w:val="TOC1"/>
            <w:tabs>
              <w:tab w:val="right" w:leader="dot" w:pos="8296"/>
            </w:tabs>
            <w:rPr>
              <w:rFonts w:asciiTheme="minorHAnsi" w:eastAsia="FangSong" w:hAnsiTheme="minorHAnsi" w:cstheme="minorBidi"/>
              <w:noProof/>
              <w:sz w:val="28"/>
              <w:szCs w:val="24"/>
              <w14:ligatures w14:val="standardContextual"/>
            </w:rPr>
          </w:pPr>
          <w:hyperlink w:anchor="_Toc200927374" w:history="1">
            <w:r>
              <w:rPr>
                <w:rStyle w:val="Hyperlink"/>
                <w:rFonts w:eastAsia="FangSong" w:hint="eastAsia"/>
                <w:noProof/>
                <w:sz w:val="28"/>
              </w:rPr>
              <w:t>实验一  数据获取与清洗</w:t>
            </w:r>
            <w:r>
              <w:rPr>
                <w:rFonts w:eastAsia="FangSong" w:hint="eastAsia"/>
                <w:noProof/>
                <w:sz w:val="28"/>
              </w:rPr>
              <w:tab/>
              <w:fldChar w:fldCharType="begin"/>
            </w:r>
            <w:r>
              <w:rPr>
                <w:rFonts w:eastAsia="FangSong"/>
                <w:noProof/>
                <w:sz w:val="28"/>
              </w:rPr>
              <w:instrText>PAGEREF _Toc200927374 \h</w:instrText>
            </w:r>
            <w:r>
              <w:rPr>
                <w:rFonts w:eastAsia="FangSong" w:hint="eastAsia"/>
                <w:noProof/>
                <w:sz w:val="28"/>
              </w:rPr>
              <w:fldChar w:fldCharType="separate"/>
            </w:r>
            <w:r>
              <w:rPr>
                <w:rFonts w:eastAsia="FangSong"/>
                <w:noProof/>
                <w:sz w:val="28"/>
              </w:rPr>
              <w:t>3</w:t>
            </w:r>
            <w:r>
              <w:rPr>
                <w:rFonts w:eastAsia="FangSong" w:hint="eastAsia"/>
                <w:noProof/>
                <w:sz w:val="28"/>
              </w:rPr>
              <w:fldChar w:fldCharType="end"/>
            </w:r>
          </w:hyperlink>
        </w:p>
        <w:p w:rsidR="006A5B3A" w:rsidRDefault="006A5B3A">
          <w:pPr>
            <w:pStyle w:val="TOC1"/>
            <w:tabs>
              <w:tab w:val="right" w:leader="dot" w:pos="8296"/>
            </w:tabs>
            <w:rPr>
              <w:rFonts w:asciiTheme="minorHAnsi" w:eastAsia="FangSong" w:hAnsiTheme="minorHAnsi" w:cstheme="minorBidi"/>
              <w:noProof/>
              <w:sz w:val="28"/>
              <w:szCs w:val="24"/>
              <w14:ligatures w14:val="standardContextual"/>
            </w:rPr>
          </w:pPr>
          <w:hyperlink w:anchor="_Toc200927375" w:history="1">
            <w:r>
              <w:rPr>
                <w:rStyle w:val="Hyperlink"/>
                <w:rFonts w:eastAsia="FangSong" w:hint="eastAsia"/>
                <w:noProof/>
                <w:sz w:val="28"/>
              </w:rPr>
              <w:t>实验二  静态图表设计</w:t>
            </w:r>
            <w:r>
              <w:rPr>
                <w:rFonts w:eastAsia="FangSong" w:hint="eastAsia"/>
                <w:noProof/>
                <w:sz w:val="28"/>
              </w:rPr>
              <w:tab/>
              <w:fldChar w:fldCharType="begin"/>
            </w:r>
            <w:r>
              <w:rPr>
                <w:rFonts w:eastAsia="FangSong"/>
                <w:noProof/>
                <w:sz w:val="28"/>
              </w:rPr>
              <w:instrText>PAGEREF _Toc200927375 \h</w:instrText>
            </w:r>
            <w:r>
              <w:rPr>
                <w:rFonts w:eastAsia="FangSong" w:hint="eastAsia"/>
                <w:noProof/>
                <w:sz w:val="28"/>
              </w:rPr>
              <w:fldChar w:fldCharType="separate"/>
            </w:r>
            <w:r>
              <w:rPr>
                <w:rFonts w:eastAsia="FangSong"/>
                <w:noProof/>
                <w:sz w:val="28"/>
              </w:rPr>
              <w:t>3</w:t>
            </w:r>
            <w:r>
              <w:rPr>
                <w:rFonts w:eastAsia="FangSong" w:hint="eastAsia"/>
                <w:noProof/>
                <w:sz w:val="28"/>
              </w:rPr>
              <w:fldChar w:fldCharType="end"/>
            </w:r>
          </w:hyperlink>
        </w:p>
        <w:p w:rsidR="006A5B3A" w:rsidRDefault="006A5B3A">
          <w:pPr>
            <w:pStyle w:val="TOC1"/>
            <w:tabs>
              <w:tab w:val="right" w:leader="dot" w:pos="8296"/>
            </w:tabs>
            <w:rPr>
              <w:rFonts w:eastAsia="FangSong"/>
              <w:noProof/>
            </w:rPr>
          </w:pPr>
          <w:hyperlink w:anchor="_Toc200927376" w:history="1">
            <w:r>
              <w:rPr>
                <w:rStyle w:val="Hyperlink"/>
                <w:rFonts w:eastAsia="FangSong" w:hint="eastAsia"/>
                <w:noProof/>
                <w:sz w:val="28"/>
              </w:rPr>
              <w:t>实验三  交互可视化开发</w:t>
            </w:r>
            <w:r>
              <w:rPr>
                <w:rFonts w:eastAsia="FangSong" w:hint="eastAsia"/>
                <w:noProof/>
                <w:sz w:val="28"/>
              </w:rPr>
              <w:tab/>
              <w:fldChar w:fldCharType="begin"/>
            </w:r>
            <w:r>
              <w:rPr>
                <w:rFonts w:eastAsia="FangSong"/>
                <w:noProof/>
                <w:sz w:val="28"/>
              </w:rPr>
              <w:instrText>PAGEREF _Toc200927376 \h</w:instrText>
            </w:r>
            <w:r>
              <w:rPr>
                <w:rFonts w:eastAsia="FangSong" w:hint="eastAsia"/>
                <w:noProof/>
                <w:sz w:val="28"/>
              </w:rPr>
              <w:fldChar w:fldCharType="separate"/>
            </w:r>
            <w:r>
              <w:rPr>
                <w:rFonts w:eastAsia="FangSong"/>
                <w:noProof/>
                <w:sz w:val="28"/>
              </w:rPr>
              <w:t>3</w:t>
            </w:r>
            <w:r>
              <w:rPr>
                <w:rFonts w:eastAsia="FangSong" w:hint="eastAsia"/>
                <w:noProof/>
                <w:sz w:val="28"/>
              </w:rPr>
              <w:fldChar w:fldCharType="end"/>
            </w:r>
          </w:hyperlink>
        </w:p>
        <w:p w:rsidR="006A5B3A" w:rsidRDefault="006A5B3A">
          <w:pPr>
            <w:pStyle w:val="TOC1"/>
            <w:tabs>
              <w:tab w:val="right" w:leader="dot" w:pos="8296"/>
            </w:tabs>
            <w:rPr>
              <w:rFonts w:eastAsia="FangSong"/>
              <w:noProof/>
            </w:rPr>
          </w:pPr>
          <w:hyperlink w:anchor="_Toc200927379" w:history="1">
            <w:r>
              <w:rPr>
                <w:rStyle w:val="Hyperlink"/>
                <w:rFonts w:eastAsia="FangSong" w:hint="eastAsia"/>
                <w:noProof/>
                <w:sz w:val="28"/>
              </w:rPr>
              <w:t>综合项目 综合项目实战</w:t>
            </w:r>
            <w:r>
              <w:rPr>
                <w:rFonts w:eastAsia="FangSong" w:hint="eastAsia"/>
                <w:noProof/>
                <w:sz w:val="28"/>
              </w:rPr>
              <w:tab/>
              <w:fldChar w:fldCharType="begin"/>
            </w:r>
            <w:r>
              <w:rPr>
                <w:rFonts w:eastAsia="FangSong"/>
                <w:noProof/>
                <w:sz w:val="28"/>
              </w:rPr>
              <w:instrText>PAGEREF _Toc200927379 \h</w:instrText>
            </w:r>
            <w:r>
              <w:rPr>
                <w:rFonts w:eastAsia="FangSong" w:hint="eastAsia"/>
                <w:noProof/>
                <w:sz w:val="28"/>
              </w:rPr>
              <w:fldChar w:fldCharType="separate"/>
            </w:r>
            <w:r>
              <w:rPr>
                <w:rFonts w:eastAsia="FangSong"/>
                <w:noProof/>
                <w:sz w:val="28"/>
              </w:rPr>
              <w:t>3</w:t>
            </w:r>
            <w:r>
              <w:rPr>
                <w:rFonts w:eastAsia="FangSong" w:hint="eastAsia"/>
                <w:noProof/>
                <w:sz w:val="28"/>
              </w:rPr>
              <w:fldChar w:fldCharType="end"/>
            </w:r>
          </w:hyperlink>
        </w:p>
        <w:p w:rsidR="006A5B3A" w:rsidRDefault="00000000">
          <w:pPr>
            <w:rPr>
              <w:rFonts w:eastAsia="FangSong"/>
              <w:sz w:val="28"/>
            </w:rPr>
          </w:pPr>
          <w:r>
            <w:rPr>
              <w:rFonts w:eastAsia="FangSong"/>
              <w:bCs/>
              <w:color w:val="000000" w:themeColor="text1"/>
              <w:sz w:val="28"/>
              <w:lang w:val="zh-CN"/>
            </w:rPr>
            <w:fldChar w:fldCharType="end"/>
          </w:r>
        </w:p>
      </w:sdtContent>
    </w:sdt>
    <w:p w:rsidR="006A5B3A" w:rsidRDefault="006A5B3A">
      <w:pPr>
        <w:jc w:val="center"/>
        <w:rPr>
          <w:rFonts w:ascii="SimHei" w:eastAsia="SimHei" w:hAnsi="SimHei"/>
          <w:sz w:val="30"/>
          <w:szCs w:val="30"/>
        </w:rPr>
      </w:pPr>
    </w:p>
    <w:p w:rsidR="006A5B3A" w:rsidRDefault="006A5B3A">
      <w:pPr>
        <w:jc w:val="center"/>
        <w:rPr>
          <w:rFonts w:ascii="SimHei" w:eastAsia="SimHei" w:hAnsi="SimHei"/>
          <w:sz w:val="30"/>
          <w:szCs w:val="30"/>
        </w:rPr>
      </w:pPr>
    </w:p>
    <w:p w:rsidR="006A5B3A" w:rsidRDefault="006A5B3A">
      <w:pPr>
        <w:jc w:val="center"/>
        <w:rPr>
          <w:rFonts w:ascii="SimHei" w:eastAsia="SimHei" w:hAnsi="SimHei"/>
          <w:sz w:val="30"/>
          <w:szCs w:val="30"/>
        </w:rPr>
        <w:sectPr w:rsidR="006A5B3A">
          <w:footerReference w:type="default" r:id="rId14"/>
          <w:pgSz w:w="11906" w:h="16838"/>
          <w:pgMar w:top="1440" w:right="1800" w:bottom="1440" w:left="1800" w:header="851" w:footer="992" w:gutter="0"/>
          <w:pgNumType w:fmt="upperRoman" w:start="1"/>
          <w:cols w:space="425"/>
          <w:docGrid w:type="lines" w:linePitch="312"/>
        </w:sectPr>
      </w:pPr>
    </w:p>
    <w:p w:rsidR="006A5B3A" w:rsidRDefault="00000000">
      <w:pPr>
        <w:spacing w:line="560" w:lineRule="exact"/>
        <w:jc w:val="center"/>
        <w:outlineLvl w:val="0"/>
        <w:rPr>
          <w:rFonts w:eastAsia="方正小标宋简体"/>
          <w:sz w:val="44"/>
        </w:rPr>
      </w:pPr>
      <w:bookmarkStart w:id="8" w:name="_Toc200927373"/>
      <w:r>
        <w:rPr>
          <w:rFonts w:eastAsia="方正小标宋简体" w:hint="eastAsia"/>
          <w:sz w:val="44"/>
        </w:rPr>
        <w:lastRenderedPageBreak/>
        <w:t>广州南方学院课程实验项目一览表</w:t>
      </w:r>
      <w:bookmarkEnd w:id="8"/>
    </w:p>
    <w:p w:rsidR="006A5B3A" w:rsidRDefault="006A5B3A">
      <w:pPr>
        <w:tabs>
          <w:tab w:val="left" w:pos="7938"/>
        </w:tabs>
        <w:spacing w:line="560" w:lineRule="exact"/>
        <w:rPr>
          <w:rFonts w:eastAsia="FangSong"/>
        </w:rPr>
      </w:pPr>
    </w:p>
    <w:p w:rsidR="006A5B3A" w:rsidRDefault="00000000">
      <w:pPr>
        <w:tabs>
          <w:tab w:val="left" w:pos="7938"/>
        </w:tabs>
        <w:spacing w:line="560" w:lineRule="exact"/>
        <w:rPr>
          <w:rFonts w:eastAsia="FangSong"/>
        </w:rPr>
      </w:pPr>
      <w:r>
        <w:rPr>
          <w:rFonts w:eastAsia="FangSong" w:hint="eastAsia"/>
        </w:rPr>
        <w:t xml:space="preserve">课程代码：CNFU003847                        </w:t>
      </w:r>
      <w:bookmarkStart w:id="12" w:name="OLE_LINK5"/>
      <w:r>
        <w:rPr>
          <w:rFonts w:eastAsia="FangSong" w:hint="eastAsia"/>
        </w:rPr>
        <w:t>课程名称</w:t>
      </w:r>
      <w:bookmarkEnd w:id="12"/>
      <w:r>
        <w:rPr>
          <w:rFonts w:eastAsia="FangSong" w:hint="eastAsia"/>
        </w:rPr>
        <w:t>：信息可视化设计</w:t>
      </w:r>
    </w:p>
    <w:p w:rsidR="006A5B3A" w:rsidRDefault="00000000">
      <w:pPr>
        <w:tabs>
          <w:tab w:val="left" w:pos="7938"/>
        </w:tabs>
        <w:spacing w:line="560" w:lineRule="exact"/>
        <w:rPr>
          <w:rFonts w:eastAsia="FangSong"/>
        </w:rPr>
      </w:pPr>
      <w:r>
        <w:rPr>
          <w:rFonts w:eastAsia="FangSong" w:hint="eastAsia"/>
        </w:rPr>
        <w:t>开课形式：线下</w:t>
      </w:r>
    </w:p>
    <w:tbl>
      <w:tblPr>
        <w:tblStyle w:val="TableGrid"/>
        <w:tblW w:w="8642" w:type="dxa"/>
        <w:tblLook w:val="04A0" w:firstRow="1" w:lastRow="0" w:firstColumn="1" w:lastColumn="0" w:noHBand="0" w:noVBand="1"/>
      </w:tblPr>
      <w:tblGrid>
        <w:gridCol w:w="1302"/>
        <w:gridCol w:w="2959"/>
        <w:gridCol w:w="1383"/>
        <w:gridCol w:w="948"/>
        <w:gridCol w:w="1025"/>
        <w:gridCol w:w="1025"/>
      </w:tblGrid>
      <w:tr w:rsidR="006A5B3A">
        <w:tc>
          <w:tcPr>
            <w:tcW w:w="1382" w:type="dxa"/>
            <w:vAlign w:val="center"/>
          </w:tcPr>
          <w:p w:rsidR="006A5B3A" w:rsidRDefault="00000000">
            <w:pPr>
              <w:jc w:val="center"/>
              <w:rPr>
                <w:rFonts w:eastAsia="SimHei"/>
                <w:sz w:val="28"/>
              </w:rPr>
            </w:pPr>
            <w:r>
              <w:rPr>
                <w:rFonts w:eastAsia="SimHei" w:hint="eastAsia"/>
                <w:sz w:val="28"/>
              </w:rPr>
              <w:t>序号</w:t>
            </w:r>
          </w:p>
        </w:tc>
        <w:tc>
          <w:tcPr>
            <w:tcW w:w="3149" w:type="dxa"/>
            <w:vAlign w:val="center"/>
          </w:tcPr>
          <w:p w:rsidR="006A5B3A" w:rsidRDefault="00000000">
            <w:pPr>
              <w:jc w:val="center"/>
              <w:rPr>
                <w:rFonts w:eastAsia="SimHei"/>
                <w:sz w:val="28"/>
              </w:rPr>
            </w:pPr>
            <w:r>
              <w:rPr>
                <w:rFonts w:eastAsia="SimHei" w:hint="eastAsia"/>
                <w:sz w:val="28"/>
              </w:rPr>
              <w:t>项目名称</w:t>
            </w:r>
          </w:p>
        </w:tc>
        <w:tc>
          <w:tcPr>
            <w:tcW w:w="1418" w:type="dxa"/>
            <w:vAlign w:val="center"/>
          </w:tcPr>
          <w:p w:rsidR="006A5B3A" w:rsidRDefault="00000000">
            <w:pPr>
              <w:jc w:val="center"/>
              <w:rPr>
                <w:rFonts w:eastAsia="SimHei"/>
                <w:sz w:val="28"/>
              </w:rPr>
            </w:pPr>
            <w:bookmarkStart w:id="14" w:name="OLE_LINK6"/>
            <w:r>
              <w:rPr>
                <w:rFonts w:eastAsia="SimHei" w:hint="eastAsia"/>
                <w:sz w:val="28"/>
              </w:rPr>
              <w:t>实验类型</w:t>
            </w:r>
            <w:bookmarkEnd w:id="14"/>
          </w:p>
        </w:tc>
        <w:tc>
          <w:tcPr>
            <w:tcW w:w="992" w:type="dxa"/>
            <w:vAlign w:val="center"/>
          </w:tcPr>
          <w:p w:rsidR="006A5B3A" w:rsidRDefault="00000000">
            <w:pPr>
              <w:jc w:val="center"/>
              <w:rPr>
                <w:rFonts w:eastAsia="SimHei"/>
                <w:sz w:val="28"/>
              </w:rPr>
            </w:pPr>
            <w:r>
              <w:rPr>
                <w:rFonts w:eastAsia="SimHei" w:hint="eastAsia"/>
                <w:sz w:val="28"/>
              </w:rPr>
              <w:t>开出要求</w:t>
            </w:r>
          </w:p>
        </w:tc>
        <w:tc>
          <w:tcPr>
            <w:tcW w:w="851" w:type="dxa"/>
            <w:vAlign w:val="center"/>
          </w:tcPr>
          <w:p w:rsidR="006A5B3A" w:rsidRDefault="00000000">
            <w:pPr>
              <w:jc w:val="center"/>
              <w:rPr>
                <w:rFonts w:eastAsia="SimHei"/>
                <w:sz w:val="28"/>
              </w:rPr>
            </w:pPr>
            <w:bookmarkStart w:id="15" w:name="OLE_LINK9"/>
            <w:r>
              <w:rPr>
                <w:rFonts w:eastAsia="SimHei" w:hint="eastAsia"/>
                <w:sz w:val="28"/>
              </w:rPr>
              <w:t>每组人数</w:t>
            </w:r>
            <w:bookmarkEnd w:id="15"/>
          </w:p>
        </w:tc>
        <w:tc>
          <w:tcPr>
            <w:tcW w:w="850" w:type="dxa"/>
            <w:vAlign w:val="center"/>
          </w:tcPr>
          <w:p w:rsidR="006A5B3A" w:rsidRDefault="00000000">
            <w:pPr>
              <w:jc w:val="center"/>
              <w:rPr>
                <w:rFonts w:eastAsia="SimHei"/>
                <w:sz w:val="28"/>
              </w:rPr>
            </w:pPr>
            <w:bookmarkStart w:id="16" w:name="OLE_LINK12"/>
            <w:r>
              <w:rPr>
                <w:rFonts w:eastAsia="SimHei" w:hint="eastAsia"/>
                <w:sz w:val="28"/>
              </w:rPr>
              <w:t>学时</w:t>
            </w:r>
            <w:bookmarkEnd w:id="16"/>
          </w:p>
        </w:tc>
      </w:tr>
      <w:tr w:rsidR="006A5B3A">
        <w:trPr>
          <w:trHeight w:val="850"/>
        </w:trPr>
        <w:tc>
          <w:tcPr>
            <w:tcW w:w="1382" w:type="dxa"/>
            <w:vAlign w:val="center"/>
          </w:tcPr>
          <w:p w:rsidR="006A5B3A" w:rsidRDefault="00000000">
            <w:pPr>
              <w:jc w:val="center"/>
              <w:rPr>
                <w:rFonts w:eastAsia="FangSong"/>
                <w:sz w:val="28"/>
              </w:rPr>
            </w:pPr>
            <w:r>
              <w:rPr>
                <w:rFonts w:eastAsia="FangSong" w:hint="eastAsia"/>
                <w:sz w:val="28"/>
              </w:rPr>
              <w:t>1</w:t>
            </w:r>
          </w:p>
        </w:tc>
        <w:tc>
          <w:tcPr>
            <w:tcW w:w="3149" w:type="dxa"/>
            <w:vAlign w:val="center"/>
          </w:tcPr>
          <w:p w:rsidR="006A5B3A" w:rsidRDefault="00000000">
            <w:pPr>
              <w:jc w:val="center"/>
              <w:rPr>
                <w:rFonts w:eastAsia="FangSong"/>
                <w:sz w:val="28"/>
              </w:rPr>
            </w:pPr>
            <w:r>
              <w:rPr>
                <w:rFonts w:eastAsia="FangSong" w:hint="eastAsia"/>
                <w:sz w:val="28"/>
              </w:rPr>
              <w:t xml:space="preserve">数据获取与清洗</w:t>
            </w:r>
          </w:p>
        </w:tc>
        <w:tc>
          <w:tcPr>
            <w:tcW w:w="1418" w:type="dxa"/>
            <w:vAlign w:val="center"/>
          </w:tcPr>
          <w:p w:rsidR="006A5B3A" w:rsidRDefault="00A24773">
            <w:pPr>
              <w:jc w:val="center"/>
              <w:rPr>
                <w:rFonts w:eastAsia="FangSong"/>
                <w:sz w:val="28"/>
              </w:rPr>
            </w:pPr>
            <w:bookmarkStart w:id="18" w:name="OLE_LINK7"/>
            <w:r>
              <w:rPr>
                <w:rFonts w:eastAsia="FangSong" w:hint="eastAsia"/>
                <w:sz w:val="28"/>
              </w:rPr>
              <w:t xml:space="preserve">验证性</w:t>
            </w:r>
            <w:bookmarkEnd w:id="18"/>
          </w:p>
        </w:tc>
        <w:tc>
          <w:tcPr>
            <w:tcW w:w="992" w:type="dxa"/>
            <w:vAlign w:val="center"/>
          </w:tcPr>
          <w:p w:rsidR="006A5B3A" w:rsidRDefault="00000000">
            <w:pPr>
              <w:jc w:val="center"/>
              <w:rPr>
                <w:rFonts w:eastAsia="FangSong"/>
                <w:sz w:val="28"/>
              </w:rPr>
            </w:pPr>
            <w:r>
              <w:rPr>
                <w:rFonts w:eastAsia="FangSong" w:hint="eastAsia"/>
                <w:sz w:val="28"/>
              </w:rPr>
              <w:t>必做</w:t>
            </w:r>
          </w:p>
        </w:tc>
        <w:tc>
          <w:tcPr>
            <w:tcW w:w="851" w:type="dxa"/>
            <w:vAlign w:val="center"/>
          </w:tcPr>
          <w:p w:rsidR="006A5B3A" w:rsidRDefault="00C05118">
            <w:pPr>
              <w:jc w:val="center"/>
              <w:rPr>
                <w:rFonts w:eastAsia="FangSong"/>
                <w:sz w:val="28"/>
              </w:rPr>
            </w:pPr>
            <w:bookmarkStart w:id="21" w:name="OLE_LINK10"/>
            <w:r>
              <w:rPr>
                <w:rFonts w:eastAsia="FangSong"/>
                <w:sz w:val="28"/>
              </w:rPr>
              <w:t xml:space="preserve">1</w:t>
            </w:r>
            <w:bookmarkEnd w:id="21"/>
          </w:p>
        </w:tc>
        <w:tc>
          <w:tcPr>
            <w:tcW w:w="850" w:type="dxa"/>
            <w:vAlign w:val="center"/>
          </w:tcPr>
          <w:p w:rsidR="006A5B3A" w:rsidRDefault="00C05118">
            <w:pPr>
              <w:jc w:val="center"/>
              <w:rPr>
                <w:rFonts w:eastAsia="FangSong"/>
                <w:sz w:val="28"/>
              </w:rPr>
            </w:pPr>
            <w:bookmarkStart w:id="23" w:name="OLE_LINK14"/>
            <w:r>
              <w:rPr>
                <w:rFonts w:eastAsia="FangSong" w:hint="eastAsia"/>
                <w:sz w:val="28"/>
              </w:rPr>
              <w:t xml:space="preserve">4</w:t>
            </w:r>
            <w:bookmarkEnd w:id="23"/>
          </w:p>
        </w:tc>
      </w:tr>
      <w:tr w:rsidR="006A5B3A">
        <w:trPr>
          <w:trHeight w:val="850"/>
        </w:trPr>
        <w:tc>
          <w:tcPr>
            <w:tcW w:w="1382" w:type="dxa"/>
            <w:vAlign w:val="center"/>
          </w:tcPr>
          <w:p w:rsidR="006A5B3A" w:rsidRDefault="00000000">
            <w:pPr>
              <w:jc w:val="center"/>
              <w:rPr>
                <w:rFonts w:eastAsia="FangSong"/>
                <w:sz w:val="28"/>
              </w:rPr>
            </w:pPr>
            <w:r>
              <w:rPr>
                <w:rFonts w:eastAsia="FangSong" w:hint="eastAsia"/>
                <w:sz w:val="28"/>
              </w:rPr>
              <w:t>2</w:t>
            </w:r>
          </w:p>
        </w:tc>
        <w:tc>
          <w:tcPr>
            <w:tcW w:w="3149" w:type="dxa"/>
            <w:vAlign w:val="center"/>
          </w:tcPr>
          <w:p w:rsidR="006A5B3A" w:rsidRDefault="00000000">
            <w:pPr>
              <w:jc w:val="center"/>
              <w:rPr>
                <w:rFonts w:eastAsia="FangSong"/>
                <w:sz w:val="28"/>
              </w:rPr>
            </w:pPr>
            <w:r>
              <w:rPr>
                <w:rFonts w:eastAsia="FangSong" w:hint="eastAsia"/>
                <w:sz w:val="28"/>
              </w:rPr>
              <w:t xml:space="preserve">静态图表设计</w:t>
            </w:r>
          </w:p>
        </w:tc>
        <w:tc>
          <w:tcPr>
            <w:tcW w:w="1418" w:type="dxa"/>
            <w:vAlign w:val="center"/>
          </w:tcPr>
          <w:p w:rsidR="006A5B3A" w:rsidRPr="00A24773" w:rsidRDefault="00A24773" w:rsidP="00A24773">
            <w:pPr>
              <w:widowControl/>
              <w:jc w:val="center"/>
              <w:rPr>
                <w:rFonts w:eastAsia="DengXian"/>
                <w:kern w:val="0"/>
                <w:sz w:val="24"/>
                <w:szCs w:val="24"/>
                <w:lang w:val="en-CN"/>
              </w:rPr>
            </w:pPr>
            <w:bookmarkStart w:id="27" w:name="OLE_LINK8"/>
            <w:r>
              <w:rPr>
                <w:rFonts w:eastAsia="FangSong"/>
                <w:sz w:val="28"/>
              </w:rPr>
              <w:t xml:space="preserve">设计性</w:t>
            </w:r>
            <w:bookmarkEnd w:id="27"/>
          </w:p>
        </w:tc>
        <w:tc>
          <w:tcPr>
            <w:tcW w:w="992" w:type="dxa"/>
            <w:vAlign w:val="center"/>
          </w:tcPr>
          <w:p w:rsidR="006A5B3A" w:rsidRDefault="00000000">
            <w:pPr>
              <w:jc w:val="center"/>
              <w:rPr>
                <w:rFonts w:eastAsia="FangSong"/>
                <w:sz w:val="28"/>
              </w:rPr>
            </w:pPr>
            <w:r>
              <w:rPr>
                <w:rFonts w:eastAsia="FangSong" w:hint="eastAsia"/>
                <w:sz w:val="28"/>
              </w:rPr>
              <w:t>必做</w:t>
            </w:r>
          </w:p>
        </w:tc>
        <w:tc>
          <w:tcPr>
            <w:tcW w:w="851" w:type="dxa"/>
            <w:vAlign w:val="center"/>
          </w:tcPr>
          <w:p w:rsidR="006A5B3A" w:rsidRDefault="00C05118">
            <w:pPr>
              <w:jc w:val="center"/>
              <w:rPr>
                <w:rFonts w:eastAsia="FangSong"/>
                <w:sz w:val="28"/>
              </w:rPr>
            </w:pPr>
            <w:bookmarkStart w:id="28" w:name="OLE_LINK11"/>
            <w:r>
              <w:rPr>
                <w:rFonts w:eastAsia="FangSong"/>
                <w:sz w:val="28"/>
              </w:rPr>
              <w:t xml:space="preserve">1</w:t>
            </w:r>
            <w:bookmarkEnd w:id="28"/>
          </w:p>
        </w:tc>
        <w:tc>
          <w:tcPr>
            <w:tcW w:w="850" w:type="dxa"/>
            <w:vAlign w:val="center"/>
          </w:tcPr>
          <w:p w:rsidR="006A5B3A" w:rsidRDefault="00C05118">
            <w:pPr>
              <w:jc w:val="center"/>
              <w:rPr>
                <w:rFonts w:eastAsia="FangSong"/>
                <w:sz w:val="28"/>
              </w:rPr>
            </w:pPr>
            <w:r>
              <w:rPr>
                <w:rFonts w:eastAsia="FangSong" w:hint="eastAsia"/>
                <w:sz w:val="28"/>
              </w:rPr>
              <w:t xml:space="preserve">4</w:t>
            </w:r>
          </w:p>
        </w:tc>
      </w:tr>
      <w:tr w:rsidR="006A5B3A">
        <w:trPr>
          <w:trHeight w:val="850"/>
        </w:trPr>
        <w:tc>
          <w:tcPr>
            <w:tcW w:w="1382" w:type="dxa"/>
            <w:vAlign w:val="center"/>
          </w:tcPr>
          <w:p w:rsidR="006A5B3A" w:rsidRDefault="00000000">
            <w:pPr>
              <w:jc w:val="center"/>
              <w:rPr>
                <w:rFonts w:eastAsia="FangSong"/>
                <w:sz w:val="28"/>
              </w:rPr>
            </w:pPr>
            <w:r>
              <w:rPr>
                <w:rFonts w:eastAsia="FangSong" w:hint="eastAsia"/>
                <w:sz w:val="28"/>
              </w:rPr>
              <w:t>3</w:t>
            </w:r>
          </w:p>
        </w:tc>
        <w:tc>
          <w:tcPr>
            <w:tcW w:w="3149" w:type="dxa"/>
            <w:vAlign w:val="center"/>
          </w:tcPr>
          <w:p w:rsidR="006A5B3A" w:rsidRDefault="00000000">
            <w:pPr>
              <w:jc w:val="center"/>
              <w:rPr>
                <w:rFonts w:eastAsia="FangSong"/>
                <w:sz w:val="28"/>
              </w:rPr>
            </w:pPr>
            <w:r>
              <w:rPr>
                <w:rFonts w:eastAsia="FangSong"/>
                <w:sz w:val="28"/>
              </w:rPr>
              <w:t xml:space="preserve">交互可视化开发</w:t>
            </w:r>
          </w:p>
        </w:tc>
        <w:tc>
          <w:tcPr>
            <w:tcW w:w="1418" w:type="dxa"/>
            <w:vAlign w:val="center"/>
          </w:tcPr>
          <w:p w:rsidR="006A5B3A" w:rsidRDefault="00A24773">
            <w:pPr>
              <w:jc w:val="center"/>
              <w:rPr>
                <w:rFonts w:eastAsia="FangSong"/>
                <w:sz w:val="28"/>
              </w:rPr>
            </w:pPr>
            <w:r>
              <w:rPr>
                <w:rFonts w:eastAsia="FangSong"/>
                <w:sz w:val="28"/>
              </w:rPr>
              <w:t xml:space="preserve">综合性</w:t>
            </w:r>
          </w:p>
        </w:tc>
        <w:tc>
          <w:tcPr>
            <w:tcW w:w="992" w:type="dxa"/>
            <w:vAlign w:val="center"/>
          </w:tcPr>
          <w:p w:rsidR="006A5B3A" w:rsidRDefault="00000000">
            <w:pPr>
              <w:jc w:val="center"/>
              <w:rPr>
                <w:rFonts w:eastAsia="FangSong"/>
                <w:sz w:val="28"/>
              </w:rPr>
            </w:pPr>
            <w:r>
              <w:rPr>
                <w:rFonts w:eastAsia="FangSong" w:hint="eastAsia"/>
                <w:sz w:val="28"/>
              </w:rPr>
              <w:t>必做</w:t>
            </w:r>
          </w:p>
        </w:tc>
        <w:tc>
          <w:tcPr>
            <w:tcW w:w="851" w:type="dxa"/>
            <w:vAlign w:val="center"/>
          </w:tcPr>
          <w:p w:rsidR="006A5B3A" w:rsidRDefault="00C05118">
            <w:pPr>
              <w:jc w:val="center"/>
              <w:rPr>
                <w:rFonts w:eastAsia="FangSong"/>
                <w:sz w:val="28"/>
              </w:rPr>
            </w:pPr>
            <w:r>
              <w:rPr>
                <w:rFonts w:eastAsia="FangSong"/>
                <w:sz w:val="28"/>
              </w:rPr>
              <w:t xml:space="preserve">1</w:t>
            </w:r>
          </w:p>
        </w:tc>
        <w:tc>
          <w:tcPr>
            <w:tcW w:w="850" w:type="dxa"/>
            <w:vAlign w:val="center"/>
          </w:tcPr>
          <w:p w:rsidR="006A5B3A" w:rsidRDefault="00C05118">
            <w:pPr>
              <w:jc w:val="center"/>
              <w:rPr>
                <w:rFonts w:eastAsia="FangSong"/>
                <w:sz w:val="28"/>
              </w:rPr>
            </w:pPr>
            <w:r>
              <w:rPr>
                <w:rFonts w:eastAsia="FangSong" w:hint="eastAsia"/>
                <w:sz w:val="28"/>
              </w:rPr>
              <w:t xml:space="preserve">6</w:t>
            </w:r>
          </w:p>
        </w:tc>
      </w:tr>
      <w:tr w:rsidR="006A5B3A">
        <w:trPr>
          <w:trHeight w:val="850"/>
        </w:trPr>
        <w:tc>
          <w:tcPr>
            <w:tcW w:w="1382" w:type="dxa"/>
            <w:vAlign w:val="center"/>
          </w:tcPr>
          <w:p w:rsidR="006A5B3A" w:rsidRDefault="00000000">
            <w:pPr>
              <w:jc w:val="center"/>
              <w:rPr>
                <w:rFonts w:eastAsia="FangSong"/>
                <w:sz w:val="28"/>
              </w:rPr>
            </w:pPr>
            <w:r>
              <w:rPr>
                <w:rFonts w:eastAsia="FangSong" w:hint="eastAsia"/>
                <w:sz w:val="28"/>
              </w:rPr>
              <w:t>4</w:t>
            </w:r>
          </w:p>
        </w:tc>
        <w:tc>
          <w:tcPr>
            <w:tcW w:w="3149" w:type="dxa"/>
            <w:vAlign w:val="center"/>
          </w:tcPr>
          <w:p w:rsidR="006A5B3A" w:rsidRDefault="00000000">
            <w:pPr>
              <w:jc w:val="center"/>
              <w:rPr>
                <w:rFonts w:eastAsia="FangSong"/>
                <w:sz w:val="28"/>
              </w:rPr>
            </w:pPr>
            <w:r>
              <w:rPr>
                <w:rFonts w:eastAsia="FangSong" w:hint="eastAsia"/>
                <w:sz w:val="28"/>
              </w:rPr>
              <w:t>综合项目：</w:t>
            </w:r>
            <w:bookmarkStart w:id="30" w:name="OLE_LINK24"/>
            <w:r>
              <w:rPr>
                <w:rFonts w:eastAsia="FangSong" w:hint="eastAsia"/>
                <w:sz w:val="28"/>
              </w:rPr>
              <w:t xml:space="preserve">综合项目实战</w:t>
            </w:r>
            <w:bookmarkEnd w:id="30"/>
          </w:p>
        </w:tc>
        <w:tc>
          <w:tcPr>
            <w:tcW w:w="1418" w:type="dxa"/>
            <w:vAlign w:val="center"/>
          </w:tcPr>
          <w:p w:rsidR="006A5B3A" w:rsidRPr="00A24773" w:rsidRDefault="00A24773" w:rsidP="00A24773">
            <w:pPr>
              <w:widowControl/>
              <w:jc w:val="center"/>
              <w:rPr>
                <w:rFonts w:eastAsia="DengXian"/>
                <w:kern w:val="0"/>
                <w:sz w:val="24"/>
                <w:szCs w:val="24"/>
                <w:lang w:val="en-CN"/>
              </w:rPr>
            </w:pPr>
            <w:r>
              <w:rPr>
                <w:rFonts w:eastAsia="FangSong"/>
                <w:sz w:val="28"/>
              </w:rPr>
              <w:t xml:space="preserve">综合性</w:t>
            </w:r>
          </w:p>
        </w:tc>
        <w:tc>
          <w:tcPr>
            <w:tcW w:w="992" w:type="dxa"/>
            <w:vAlign w:val="center"/>
          </w:tcPr>
          <w:p w:rsidR="006A5B3A" w:rsidRDefault="00000000">
            <w:pPr>
              <w:jc w:val="center"/>
              <w:rPr>
                <w:rFonts w:eastAsia="FangSong"/>
                <w:sz w:val="28"/>
              </w:rPr>
            </w:pPr>
            <w:r>
              <w:rPr>
                <w:rFonts w:eastAsia="FangSong" w:hint="eastAsia"/>
                <w:sz w:val="28"/>
              </w:rPr>
              <w:t>必做</w:t>
            </w:r>
          </w:p>
        </w:tc>
        <w:tc>
          <w:tcPr>
            <w:tcW w:w="851" w:type="dxa"/>
            <w:vAlign w:val="center"/>
          </w:tcPr>
          <w:p w:rsidR="006A5B3A" w:rsidRDefault="00C05118">
            <w:pPr>
              <w:jc w:val="center"/>
              <w:rPr>
                <w:rFonts w:eastAsia="FangSong"/>
                <w:sz w:val="28"/>
              </w:rPr>
            </w:pPr>
            <w:r>
              <w:rPr>
                <w:rFonts w:eastAsia="FangSong"/>
                <w:sz w:val="28"/>
              </w:rPr>
              <w:t xml:space="preserve">1</w:t>
            </w:r>
          </w:p>
        </w:tc>
        <w:tc>
          <w:tcPr>
            <w:tcW w:w="850" w:type="dxa"/>
            <w:vAlign w:val="center"/>
          </w:tcPr>
          <w:p w:rsidR="006A5B3A" w:rsidRDefault="00C05118">
            <w:pPr>
              <w:jc w:val="center"/>
              <w:rPr>
                <w:rFonts w:eastAsia="FangSong"/>
                <w:sz w:val="28"/>
              </w:rPr>
            </w:pPr>
            <w:r>
              <w:rPr>
                <w:rFonts w:eastAsia="FangSong"/>
                <w:sz w:val="28"/>
              </w:rPr>
              <w:t xml:space="preserve">6</w:t>
            </w:r>
          </w:p>
        </w:tc>
      </w:tr>
      <w:tr w:rsidR="006A5B3A">
        <w:trPr>
          <w:trHeight w:val="850"/>
        </w:trPr>
        <w:tc>
          <w:tcPr>
            <w:tcW w:w="1382" w:type="dxa"/>
            <w:vAlign w:val="center"/>
          </w:tcPr>
          <w:p w:rsidR="006A5B3A" w:rsidRDefault="00000000">
            <w:pPr>
              <w:jc w:val="center"/>
              <w:rPr>
                <w:rFonts w:eastAsia="FangSong"/>
                <w:sz w:val="28"/>
              </w:rPr>
            </w:pPr>
            <w:r>
              <w:rPr>
                <w:rFonts w:eastAsia="FangSong" w:hint="eastAsia"/>
                <w:sz w:val="28"/>
              </w:rPr>
              <w:t>合计</w:t>
            </w:r>
          </w:p>
        </w:tc>
        <w:tc>
          <w:tcPr>
            <w:tcW w:w="3149" w:type="dxa"/>
            <w:vAlign w:val="center"/>
          </w:tcPr>
          <w:p w:rsidR="006A5B3A" w:rsidRDefault="007549F1">
            <w:pPr>
              <w:jc w:val="center"/>
              <w:rPr>
                <w:rFonts w:eastAsia="FangSong"/>
                <w:sz w:val="28"/>
              </w:rPr>
            </w:pPr>
            <w:r>
              <w:rPr>
                <w:rFonts w:eastAsia="FangSong"/>
                <w:sz w:val="28"/>
              </w:rPr>
              <w:t xml:space="preserve">4</w:t>
            </w:r>
          </w:p>
        </w:tc>
        <w:tc>
          <w:tcPr>
            <w:tcW w:w="1418" w:type="dxa"/>
            <w:vAlign w:val="center"/>
          </w:tcPr>
          <w:p w:rsidR="006A5B3A" w:rsidRDefault="006A5B3A">
            <w:pPr>
              <w:jc w:val="center"/>
              <w:rPr>
                <w:rFonts w:eastAsia="FangSong"/>
                <w:sz w:val="28"/>
              </w:rPr>
            </w:pPr>
          </w:p>
        </w:tc>
        <w:tc>
          <w:tcPr>
            <w:tcW w:w="992" w:type="dxa"/>
            <w:vAlign w:val="center"/>
          </w:tcPr>
          <w:p w:rsidR="006A5B3A" w:rsidRDefault="006A5B3A">
            <w:pPr>
              <w:jc w:val="center"/>
              <w:rPr>
                <w:rFonts w:eastAsia="FangSong"/>
                <w:sz w:val="28"/>
              </w:rPr>
            </w:pPr>
          </w:p>
        </w:tc>
        <w:tc>
          <w:tcPr>
            <w:tcW w:w="851" w:type="dxa"/>
            <w:vAlign w:val="center"/>
          </w:tcPr>
          <w:p w:rsidR="006A5B3A" w:rsidRDefault="006A5B3A">
            <w:pPr>
              <w:jc w:val="center"/>
              <w:rPr>
                <w:rFonts w:eastAsia="FangSong"/>
                <w:sz w:val="28"/>
              </w:rPr>
            </w:pPr>
          </w:p>
        </w:tc>
        <w:tc>
          <w:tcPr>
            <w:tcW w:w="850" w:type="dxa"/>
            <w:vAlign w:val="center"/>
          </w:tcPr>
          <w:p w:rsidR="006A5B3A" w:rsidRDefault="00C05118">
            <w:pPr>
              <w:jc w:val="center"/>
              <w:rPr>
                <w:rFonts w:eastAsia="FangSong"/>
                <w:sz w:val="28"/>
              </w:rPr>
            </w:pPr>
            <w:r>
              <w:rPr>
                <w:rFonts w:eastAsia="FangSong"/>
                <w:sz w:val="28"/>
              </w:rPr>
              <w:t xml:space="preserve">20</w:t>
            </w:r>
          </w:p>
        </w:tc>
      </w:tr>
    </w:tbl>
    <w:p w:rsidR="006A5B3A" w:rsidRDefault="00000000">
      <w:pPr>
        <w:tabs>
          <w:tab w:val="left" w:pos="7938"/>
        </w:tabs>
        <w:spacing w:line="560" w:lineRule="exact"/>
        <w:rPr>
          <w:rFonts w:eastAsia="FangSong"/>
        </w:rPr>
      </w:pPr>
      <w:r>
        <w:rPr>
          <w:rFonts w:eastAsia="FangSong" w:hint="eastAsia"/>
        </w:rPr>
        <w:t>说明：实验类型分为：演示性、验证性、综合性、设计性。</w:t>
      </w:r>
    </w:p>
    <w:p w:rsidR="006A5B3A" w:rsidRDefault="006A5B3A">
      <w:pPr>
        <w:jc w:val="center"/>
        <w:rPr>
          <w:rFonts w:ascii="SimHei" w:eastAsia="SimHei" w:hAnsi="SimHei"/>
          <w:sz w:val="30"/>
          <w:szCs w:val="30"/>
        </w:rPr>
      </w:pPr>
    </w:p>
    <w:p w:rsidR="006A5B3A" w:rsidRDefault="00000000">
      <w:pPr>
        <w:widowControl/>
        <w:jc w:val="left"/>
        <w:rPr>
          <w:rFonts w:ascii="SimHei" w:eastAsia="SimHei" w:hAnsi="SimHei"/>
          <w:sz w:val="30"/>
          <w:szCs w:val="30"/>
        </w:rPr>
      </w:pPr>
      <w:r>
        <w:rPr>
          <w:rFonts w:ascii="SimHei" w:eastAsia="SimHei" w:hAnsi="SimHei" w:hint="eastAsia"/>
          <w:sz w:val="30"/>
          <w:szCs w:val="30"/>
        </w:rPr>
        <w:br w:type="page"/>
      </w:r>
    </w:p>
    <w:p w:rsidR="006A5B3A" w:rsidRDefault="00000000">
      <w:pPr>
        <w:jc w:val="center"/>
        <w:outlineLvl w:val="0"/>
        <w:rPr>
          <w:b/>
          <w:sz w:val="30"/>
          <w:szCs w:val="30"/>
        </w:rPr>
      </w:pPr>
      <w:bookmarkStart w:id="34" w:name="_Toc200927374"/>
      <w:r>
        <w:rPr>
          <w:rFonts w:hint="eastAsia"/>
          <w:b/>
          <w:sz w:val="30"/>
          <w:szCs w:val="30"/>
        </w:rPr>
        <w:lastRenderedPageBreak/>
        <w:t>实验一  数据获取与清洗</w:t>
      </w:r>
      <w:bookmarkEnd w:id="34"/>
    </w:p>
    <w:p w:rsidR="006A5B3A" w:rsidRDefault="006A5B3A">
      <w:pPr>
        <w:spacing w:line="360" w:lineRule="auto"/>
        <w:rPr>
          <w:rFonts w:ascii="SimSun" w:hAnsi="SimSun"/>
          <w:b/>
          <w:bCs/>
          <w:sz w:val="24"/>
        </w:rPr>
      </w:pPr>
    </w:p>
    <w:p w:rsidR="006A5B3A" w:rsidRDefault="00000000">
      <w:pPr>
        <w:spacing w:line="360" w:lineRule="auto"/>
        <w:rPr>
          <w:b/>
          <w:bCs/>
          <w:sz w:val="24"/>
        </w:rPr>
      </w:pPr>
      <w:r>
        <w:rPr>
          <w:rFonts w:ascii="SimSun" w:hAnsi="SimSun" w:hint="eastAsia"/>
          <w:b/>
          <w:bCs/>
          <w:sz w:val="24"/>
        </w:rPr>
        <w:t>一、</w:t>
      </w:r>
      <w:r>
        <w:rPr>
          <w:rFonts w:hint="eastAsia"/>
          <w:b/>
          <w:bCs/>
          <w:sz w:val="24"/>
        </w:rPr>
        <w:t>实验目的</w:t>
      </w:r>
    </w:p>
    <w:p w:rsidR="006A5B3A" w:rsidRDefault="00000000">
      <w:pPr>
        <w:spacing w:line="360" w:lineRule="auto"/>
        <w:ind w:firstLine="420"/>
        <w:rPr>
          <w:bCs/>
          <w:sz w:val="24"/>
        </w:rPr>
      </w:pPr>
      <w:r>
        <w:t xml:space="preserve">（一）建立数据处理基础意识，掌握将原始数据规范化为可视化就绪格式的完整流程。
（二）能使用 Python（Pandas）或 AI 辅助识别缺失值、异常值，完成数据清洗。
（三）掌握 Tidy Data 规范，将数据重构为每行一观测、每列一变量的标准格式。
</w:t>
      </w:r>
    </w:p>
    <w:p w:rsidR="006A5B3A" w:rsidRDefault="00000000">
      <w:pPr>
        <w:spacing w:line="360" w:lineRule="auto"/>
        <w:rPr>
          <w:b/>
          <w:bCs/>
          <w:sz w:val="24"/>
        </w:rPr>
      </w:pPr>
      <w:r>
        <w:rPr>
          <w:rFonts w:hint="eastAsia"/>
          <w:b/>
          <w:bCs/>
          <w:sz w:val="24"/>
        </w:rPr>
        <w:t>二、实验设备与环境</w:t>
      </w:r>
    </w:p>
    <w:p w:rsidR="006A5B3A" w:rsidRDefault="00000000">
      <w:pPr>
        <w:spacing w:line="360" w:lineRule="auto"/>
        <w:ind w:firstLine="420"/>
        <w:rPr>
          <w:bCs/>
          <w:sz w:val="24"/>
        </w:rPr>
      </w:pPr>
      <w:r>
        <w:t xml:space="preserve">1. 硬件：个人计算机（学校机房或自备）
2. 软件：Windows 10+；Python / Jupyter Notebook、Excel（可选）、AI 辅助工具
</w:t>
      </w:r>
    </w:p>
    <w:p w:rsidR="006A5B3A" w:rsidRDefault="00000000">
      <w:pPr>
        <w:spacing w:line="360" w:lineRule="auto"/>
        <w:rPr>
          <w:b/>
          <w:bCs/>
          <w:sz w:val="24"/>
        </w:rPr>
      </w:pPr>
      <w:r>
        <w:rPr>
          <w:rFonts w:hint="eastAsia"/>
          <w:b/>
          <w:bCs/>
          <w:sz w:val="24"/>
        </w:rPr>
        <w:t>三、实验要求</w:t>
      </w:r>
    </w:p>
    <w:p w:rsidR="006A5B3A" w:rsidRDefault="00000000">
      <w:pPr>
        <w:spacing w:line="360" w:lineRule="auto"/>
        <w:ind w:firstLine="420"/>
        <w:rPr>
          <w:bCs/>
          <w:sz w:val="24"/>
        </w:rPr>
      </w:pPr>
      <w:r>
        <w:t xml:space="preserve">（一）数据来源须为 Kaggle 或政府开放平台等公开合法渠道，并在报告中注明出处。
（二）清洗操作须记录完整决策日志，说明每步清洗依据。
（三）最终输出须符合 Tidy Data 三原则，并附数据描述报告。
</w:t>
      </w:r>
    </w:p>
    <w:p w:rsidR="006A5B3A" w:rsidRDefault="00000000">
      <w:pPr>
        <w:spacing w:line="360" w:lineRule="auto"/>
        <w:rPr>
          <w:b/>
          <w:bCs/>
          <w:sz w:val="24"/>
        </w:rPr>
      </w:pPr>
      <w:r>
        <w:rPr>
          <w:rFonts w:hint="eastAsia"/>
          <w:b/>
          <w:bCs/>
          <w:sz w:val="24"/>
        </w:rPr>
        <w:t>四、实验步骤与要点</w:t>
      </w:r>
    </w:p>
    <w:p w:rsidR="006A5B3A" w:rsidRDefault="00000000">
      <w:pPr>
        <w:spacing w:line="360" w:lineRule="auto"/>
        <w:ind w:firstLine="420"/>
        <w:rPr>
          <w:bCs/>
          <w:sz w:val="24"/>
        </w:rPr>
      </w:pPr>
      <w:r>
        <w:t xml:space="preserve">1. 从 Kaggle / 政府开放平台下载真实数据集（CSV / JSON）。
2. 使用 Python（Pandas）或 AI 辅助识别缺失值、异常值，完成数据清洗。
3. 将数据重构为 Tidy Data 格式（每行一个观测，每列一个变量）。
4. 撰写数据描述报告：数据来源、字段说明、清洗决策记录。
</w:t>
      </w:r>
    </w:p>
    <w:p w:rsidR="006A5B3A" w:rsidRDefault="00000000">
      <w:pPr>
        <w:rPr>
          <w:b/>
          <w:sz w:val="24"/>
        </w:rPr>
      </w:pPr>
      <w:r>
        <w:rPr>
          <w:rFonts w:hint="eastAsia"/>
          <w:b/>
          <w:sz w:val="24"/>
        </w:rPr>
        <w:t>五、实验结论</w:t>
      </w:r>
    </w:p>
    <w:p w:rsidR="006A5B3A" w:rsidRDefault="00000000">
      <w:pPr>
        <w:spacing w:line="360" w:lineRule="auto"/>
        <w:ind w:firstLine="420"/>
        <w:rPr>
          <w:bCs/>
          <w:sz w:val="24"/>
        </w:rPr>
      </w:pPr>
      <w:r>
        <w:t xml:space="preserve">记录清洗前后数据的行列数变化及主要缺失/异常值的处理结果，说明 Tidy Data 转换逻辑，总结本次数据处理流程的关键经验。
</w:t>
      </w:r>
    </w:p>
    <w:p w:rsidR="006A5B3A" w:rsidRDefault="00000000">
      <w:pPr>
        <w:rPr>
          <w:b/>
          <w:sz w:val="24"/>
        </w:rPr>
      </w:pPr>
      <w:r>
        <w:rPr>
          <w:rFonts w:hint="eastAsia"/>
          <w:b/>
          <w:sz w:val="24"/>
        </w:rPr>
        <w:t>六、思考题</w:t>
      </w:r>
    </w:p>
    <w:p w:rsidR="006A5B3A" w:rsidRDefault="00000000">
      <w:pPr>
        <w:spacing w:line="360" w:lineRule="auto"/>
        <w:ind w:firstLine="420"/>
        <w:rPr>
          <w:bCs/>
          <w:sz w:val="24"/>
        </w:rPr>
      </w:pPr>
      <w:r>
        <w:t xml:space="preserve">（一）Tidy Data 的三大原则是什么？违反各原则的数据形态分别称为什么？
（二）在 AI 辅助清洗场景下，如何验证 AI 给出的清洗结果是否符合原始数据语义？
</w:t>
      </w:r>
    </w:p>
    <w:p w:rsidR="006A5B3A" w:rsidRDefault="00000000">
      <w:pPr>
        <w:jc w:val="center"/>
        <w:outlineLvl w:val="0"/>
        <w:rPr>
          <w:b/>
          <w:sz w:val="30"/>
          <w:szCs w:val="30"/>
        </w:rPr>
      </w:pPr>
      <w:bookmarkStart w:id="35" w:name="_Toc200927375"/>
      <w:r>
        <w:rPr>
          <w:rFonts w:hint="eastAsia"/>
          <w:b/>
          <w:sz w:val="30"/>
          <w:szCs w:val="30"/>
        </w:rPr>
        <w:t>实验二  静态图表设计</w:t>
      </w:r>
      <w:bookmarkEnd w:id="35"/>
    </w:p>
    <w:p w:rsidR="006A5B3A" w:rsidRDefault="00000000">
      <w:pPr>
        <w:spacing w:line="360" w:lineRule="auto"/>
        <w:rPr>
          <w:b/>
          <w:bCs/>
          <w:sz w:val="24"/>
        </w:rPr>
      </w:pPr>
      <w:r>
        <w:rPr>
          <w:rFonts w:hint="eastAsia"/>
          <w:b/>
          <w:bCs/>
          <w:sz w:val="24"/>
        </w:rPr>
        <w:t>一、实验目的</w:t>
      </w:r>
    </w:p>
    <w:p w:rsidR="006A5B3A" w:rsidRDefault="00000000">
      <w:pPr>
        <w:spacing w:line="360" w:lineRule="auto"/>
        <w:ind w:firstLine="420"/>
        <w:rPr>
          <w:bCs/>
          <w:sz w:val="24"/>
        </w:rPr>
      </w:pPr>
      <w:r>
        <w:t xml:space="preserve">（一）运用视觉编码理论（Munzner Marks &amp; Channels）为真实数据选择合理图表类型。
（二）掌握使用 AI 辅助生成图表并通过 Figma 进行矢量精修的工作流。
（三）能够撰写设计说明，阐述视觉通道映射逻辑与视觉隐喻意图。
</w:t>
      </w:r>
    </w:p>
    <w:p w:rsidR="006A5B3A" w:rsidRDefault="00000000">
      <w:pPr>
        <w:spacing w:line="360" w:lineRule="auto"/>
        <w:rPr>
          <w:b/>
          <w:bCs/>
          <w:sz w:val="24"/>
        </w:rPr>
      </w:pPr>
      <w:r>
        <w:rPr>
          <w:rFonts w:hint="eastAsia"/>
          <w:b/>
          <w:bCs/>
          <w:sz w:val="24"/>
        </w:rPr>
        <w:t>二、实验设备与环境</w:t>
      </w:r>
    </w:p>
    <w:p w:rsidR="006A5B3A" w:rsidRDefault="00000000">
      <w:pPr>
        <w:spacing w:line="360" w:lineRule="auto"/>
        <w:ind w:firstLineChars="200" w:firstLine="420"/>
        <w:rPr>
          <w:bCs/>
          <w:sz w:val="24"/>
        </w:rPr>
      </w:pPr>
      <w:r>
        <w:t xml:space="preserve">1. 硬件：个人计算机（学校机房或自备）
2. 软件：Windows 10+；ECharts / RAWGraphs / D3.js（AI 辅助生成）、Adobe Figma
</w:t>
      </w:r>
    </w:p>
    <w:p w:rsidR="006A5B3A" w:rsidRDefault="00000000">
      <w:pPr>
        <w:spacing w:line="360" w:lineRule="auto"/>
        <w:rPr>
          <w:b/>
          <w:bCs/>
          <w:sz w:val="24"/>
        </w:rPr>
      </w:pPr>
      <w:r>
        <w:rPr>
          <w:rFonts w:hint="eastAsia"/>
          <w:b/>
          <w:bCs/>
          <w:sz w:val="24"/>
        </w:rPr>
        <w:t>三、实验要求</w:t>
      </w:r>
    </w:p>
    <w:p w:rsidR="006A5B3A" w:rsidRDefault="00000000">
      <w:pPr>
        <w:spacing w:line="360" w:lineRule="auto"/>
        <w:ind w:firstLine="420"/>
        <w:rPr>
          <w:bCs/>
          <w:sz w:val="24"/>
        </w:rPr>
      </w:pPr>
      <w:r>
        <w:t xml:space="preserve">（一）需基于实验一的 Tidy Data 数据集进行图表设计，并说明数据类型与分析任务。
（二）使用 AI 辅助生成至少 3 种不同类型的图表（可选：柱状/折线/散点/树图/热力图）。
（三）须使用 Figma 或 CSS 对图表进行配色、字体、布局精修，提交精修前后对比。
</w:t>
      </w:r>
    </w:p>
    <w:p w:rsidR="006A5B3A" w:rsidRDefault="00000000">
      <w:pPr>
        <w:spacing w:line="360" w:lineRule="auto"/>
        <w:rPr>
          <w:b/>
          <w:bCs/>
          <w:sz w:val="24"/>
        </w:rPr>
      </w:pPr>
      <w:r>
        <w:rPr>
          <w:rFonts w:hint="eastAsia"/>
          <w:b/>
          <w:bCs/>
          <w:sz w:val="24"/>
        </w:rPr>
        <w:t>四、实验步骤与要点</w:t>
      </w:r>
    </w:p>
    <w:p w:rsidR="006A5B3A" w:rsidRDefault="00000000">
      <w:pPr>
        <w:spacing w:line="360" w:lineRule="auto"/>
        <w:ind w:firstLine="420"/>
        <w:rPr>
          <w:bCs/>
          <w:sz w:val="24"/>
        </w:rPr>
      </w:pPr>
      <w:r>
        <w:t xml:space="preserve">1. 基于实验一数据集，确定数据类型与分析任务（描述/比较/关系/分布）。
2. 为每个任务选择合适的图表类型，说明视觉通道映射逻辑。
3. 使用 AI 辅助生成至少 3 种图表（柱状/折线/散点/树图/热力图，任选）。
4. 使用 Figma 或 CSS 对图表进行配色、字体、布局精修。
5. 撰写设计说明：通道选择依据与视觉隐喻意图。
</w:t>
      </w:r>
    </w:p>
    <w:p w:rsidR="006A5B3A" w:rsidRDefault="00000000">
      <w:pPr>
        <w:rPr>
          <w:b/>
          <w:sz w:val="24"/>
        </w:rPr>
      </w:pPr>
      <w:r>
        <w:rPr>
          <w:rFonts w:hint="eastAsia"/>
          <w:b/>
          <w:sz w:val="24"/>
        </w:rPr>
        <w:t>五、实验结论</w:t>
      </w:r>
    </w:p>
    <w:p w:rsidR="006A5B3A" w:rsidRDefault="00000000">
      <w:pPr>
        <w:spacing w:line="360" w:lineRule="auto"/>
        <w:ind w:firstLine="420"/>
        <w:rPr>
          <w:bCs/>
          <w:sz w:val="24"/>
        </w:rPr>
      </w:pPr>
      <w:r>
        <w:t xml:space="preserve">总结所选图表类型与视觉通道的对应关系，分析精修前后视觉效果的提升要点，反思视觉编码选择的合理性。
</w:t>
      </w:r>
    </w:p>
    <w:p w:rsidR="006A5B3A" w:rsidRDefault="00000000">
      <w:pPr>
        <w:rPr>
          <w:b/>
          <w:sz w:val="24"/>
        </w:rPr>
      </w:pPr>
      <w:r>
        <w:rPr>
          <w:rFonts w:hint="eastAsia"/>
          <w:b/>
          <w:sz w:val="24"/>
        </w:rPr>
        <w:t>六、思考题</w:t>
      </w:r>
    </w:p>
    <w:p w:rsidR="006A5B3A" w:rsidRDefault="00000000">
      <w:pPr>
        <w:spacing w:line="360" w:lineRule="auto"/>
        <w:ind w:firstLine="420"/>
        <w:rPr>
          <w:bCs/>
          <w:sz w:val="24"/>
        </w:rPr>
      </w:pPr>
      <w:r>
        <w:t xml:space="preserve">（一）当数据集同时包含分类型和数值型变量时，如何系统地选择最合适的视觉通道？
（二）数据墨水比（Data-Ink Ratio）原则对图表精修有何指导意义？请结合实验案例说明。
</w:t>
      </w:r>
    </w:p>
    <w:p w:rsidR="006A5B3A" w:rsidRDefault="00000000">
      <w:pPr>
        <w:jc w:val="center"/>
        <w:outlineLvl w:val="0"/>
        <w:rPr>
          <w:b/>
          <w:sz w:val="30"/>
          <w:szCs w:val="30"/>
        </w:rPr>
      </w:pPr>
      <w:bookmarkStart w:id="36" w:name="_Toc200927376"/>
      <w:r>
        <w:rPr>
          <w:rFonts w:hint="eastAsia"/>
          <w:b/>
          <w:sz w:val="30"/>
          <w:szCs w:val="30"/>
        </w:rPr>
        <w:t>实验三  交互可视化开发</w:t>
      </w:r>
      <w:bookmarkEnd w:id="36"/>
    </w:p>
    <w:p w:rsidR="006A5B3A" w:rsidRDefault="006A5B3A">
      <w:pPr>
        <w:jc w:val="center"/>
        <w:rPr>
          <w:rFonts w:ascii="SimHei" w:eastAsia="SimHei" w:hAnsi="SimHei"/>
          <w:sz w:val="30"/>
          <w:szCs w:val="30"/>
        </w:rPr>
      </w:pPr>
    </w:p>
    <w:p w:rsidR="006A5B3A" w:rsidRDefault="00000000">
      <w:pPr>
        <w:spacing w:line="360" w:lineRule="auto"/>
        <w:rPr>
          <w:b/>
          <w:bCs/>
          <w:sz w:val="24"/>
        </w:rPr>
      </w:pPr>
      <w:r>
        <w:rPr>
          <w:rFonts w:hint="eastAsia"/>
          <w:b/>
          <w:bCs/>
          <w:sz w:val="24"/>
        </w:rPr>
        <w:t>一、实验目的</w:t>
      </w:r>
    </w:p>
    <w:p w:rsidR="006A5B3A" w:rsidRDefault="006A5B3A">
      <w:pPr>
        <w:spacing w:line="360" w:lineRule="auto"/>
        <w:rPr>
          <w:bCs/>
          <w:sz w:val="24"/>
        </w:rPr>
      </w:pPr>
      <w:r>
        <w:t xml:space="preserve">（一）运用 Vibe Coding 工作流，基于 Web 技术实现具有响应式交互功能的可视化组件。
（二）掌握分步提示词接力策略，驱动 AI 生成 ECharts 或 D3.js 组件并进行调试。
（三）实现数据的动态加载与绑定（异步 fetch / CSV 解析），并添加前端过渡动效。
</w:t>
      </w:r>
    </w:p>
    <w:p w:rsidR="006A5B3A" w:rsidRDefault="00000000">
      <w:pPr>
        <w:spacing w:line="360" w:lineRule="auto"/>
        <w:rPr>
          <w:b/>
          <w:bCs/>
          <w:sz w:val="24"/>
        </w:rPr>
      </w:pPr>
      <w:r>
        <w:rPr>
          <w:rFonts w:hint="eastAsia"/>
          <w:b/>
          <w:bCs/>
          <w:sz w:val="24"/>
        </w:rPr>
        <w:t>二、实验设备与环境</w:t>
      </w:r>
    </w:p>
    <w:p w:rsidR="006A5B3A" w:rsidRDefault="006A5B3A">
      <w:pPr>
        <w:spacing w:line="360" w:lineRule="auto"/>
        <w:rPr>
          <w:bCs/>
          <w:sz w:val="24"/>
        </w:rPr>
      </w:pPr>
      <w:r>
        <w:t xml:space="preserve">1. 硬件：个人计算机（学校机房或自备）
2. 软件：Windows 10+；ECharts / D3.js、HTML + CSS + JS、GSAP / ScrollTrigger（可选）、AI 辅助工具
</w:t>
      </w:r>
    </w:p>
    <w:p w:rsidR="006A5B3A" w:rsidRDefault="00000000">
      <w:pPr>
        <w:spacing w:line="360" w:lineRule="auto"/>
        <w:rPr>
          <w:b/>
          <w:bCs/>
          <w:sz w:val="24"/>
        </w:rPr>
      </w:pPr>
      <w:r>
        <w:rPr>
          <w:rFonts w:hint="eastAsia"/>
          <w:b/>
          <w:bCs/>
          <w:sz w:val="24"/>
        </w:rPr>
        <w:t>三、实验要求</w:t>
      </w:r>
    </w:p>
    <w:p w:rsidR="006A5B3A" w:rsidRDefault="006A5B3A">
      <w:pPr>
        <w:spacing w:line="360" w:lineRule="auto"/>
        <w:rPr>
          <w:bCs/>
          <w:sz w:val="24"/>
        </w:rPr>
      </w:pPr>
      <w:r>
        <w:t xml:space="preserve">（一）须实现至少 2 种交互功能（筛选/缩放/详情提示/滚动叙事任选）。
（二）采用分步提示词接力策略驱动 AI 生成代码，并保留 Vibe 工作流对话记录截图。
（三）最终作品须在本地可完整运行，并录制至少 1 分钟的演示视频展示交互功能。
</w:t>
      </w:r>
    </w:p>
    <w:p w:rsidR="006A5B3A" w:rsidRDefault="00000000">
      <w:pPr>
        <w:spacing w:line="360" w:lineRule="auto"/>
        <w:rPr>
          <w:b/>
          <w:bCs/>
          <w:sz w:val="24"/>
        </w:rPr>
      </w:pPr>
      <w:r>
        <w:rPr>
          <w:rFonts w:hint="eastAsia"/>
          <w:b/>
          <w:bCs/>
          <w:sz w:val="24"/>
        </w:rPr>
        <w:t>四、实验步骤与要点</w:t>
      </w:r>
    </w:p>
    <w:p w:rsidR="006A5B3A" w:rsidRDefault="006A5B3A">
      <w:pPr>
        <w:rPr>
          <w:bCs/>
          <w:sz w:val="24"/>
        </w:rPr>
      </w:pPr>
      <w:r>
        <w:t xml:space="preserve">1. 确定交互目标：筛选/缩放/详情提示/滚动叙事（Scrollytelling），至少实现 2 种。
2. 采用分步提示词接力策略驱动 AI 生成 ECharts 或 D3.js 组件。
3. 实现数据的动态加载与绑定（异步 fetch / CSV 解析）。
4. 添加前端动效（过渡动画/hover 高亮/联动过滤）。
5. 本地运行并录制演示视频。
</w:t>
      </w:r>
    </w:p>
    <w:p w:rsidR="006A5B3A" w:rsidRDefault="00000000">
      <w:pPr>
        <w:rPr>
          <w:b/>
          <w:sz w:val="24"/>
        </w:rPr>
      </w:pPr>
      <w:r>
        <w:rPr>
          <w:rFonts w:hint="eastAsia"/>
          <w:b/>
          <w:sz w:val="24"/>
        </w:rPr>
        <w:t>五、实验结论</w:t>
      </w:r>
    </w:p>
    <w:p w:rsidR="006A5B3A" w:rsidRDefault="006A5B3A">
      <w:pPr>
        <w:spacing w:line="360" w:lineRule="auto"/>
        <w:rPr>
          <w:bCs/>
          <w:sz w:val="24"/>
        </w:rPr>
      </w:pPr>
      <w:r>
        <w:t xml:space="preserve">总结 Vibe Coding 工作流中提示词迭代的关键策略，记录主要排错节点与解决方案，反思 AI 辅助前端开发与手动编码的优缺点对比。
</w:t>
      </w:r>
    </w:p>
    <w:p w:rsidR="006A5B3A" w:rsidRDefault="00000000">
      <w:pPr>
        <w:jc w:val="center"/>
        <w:outlineLvl w:val="0"/>
        <w:rPr>
          <w:b/>
          <w:sz w:val="30"/>
          <w:szCs w:val="30"/>
        </w:rPr>
      </w:pPr>
      <w:r>
        <w:rPr>
          <w:rFonts w:hint="eastAsia"/>
          <w:b/>
          <w:sz w:val="30"/>
          <w:szCs w:val="30"/>
        </w:rPr>
        <w:t>综合项目  综合项目实战</w:t>
      </w:r>
    </w:p>
    <w:p w:rsidR="006A5B3A" w:rsidRDefault="006A5B3A">
      <w:pPr>
        <w:jc w:val="center"/>
        <w:rPr>
          <w:rFonts w:ascii="SimHei" w:eastAsia="SimHei" w:hAnsi="SimHei"/>
          <w:sz w:val="30"/>
          <w:szCs w:val="30"/>
        </w:rPr>
      </w:pPr>
    </w:p>
    <w:p w:rsidR="006A5B3A" w:rsidRDefault="00000000">
      <w:pPr>
        <w:spacing w:line="360" w:lineRule="auto"/>
        <w:rPr>
          <w:b/>
          <w:bCs/>
          <w:sz w:val="24"/>
        </w:rPr>
      </w:pPr>
      <w:r>
        <w:rPr>
          <w:rFonts w:hint="eastAsia"/>
          <w:b/>
          <w:bCs/>
          <w:sz w:val="24"/>
        </w:rPr>
        <w:t>一、实验目的</w:t>
      </w:r>
    </w:p>
    <w:p w:rsidR="006A5B3A" w:rsidRDefault="006A5B3A">
      <w:pPr>
        <w:spacing w:line="360" w:lineRule="auto"/>
        <w:rPr>
          <w:bCs/>
          <w:sz w:val="24"/>
        </w:rPr>
      </w:pPr>
      <w:r>
        <w:t xml:space="preserve">（一）围绕真实社会/文化议题，独立完成具有人文关怀与艺术深度的交互数据叙事作品并部署至公网。
（二）综合运用嵌套模型验证方法与 Vibe Coding 全技术栈，完成从议题选择到交互原型的全流程规划。
（三）能在 Peer Critique 中以建设性姿态表达专业反馈，并基于评审意见完成最终修订。
</w:t>
      </w:r>
    </w:p>
    <w:p w:rsidR="006A5B3A" w:rsidRDefault="00000000">
      <w:pPr>
        <w:spacing w:line="360" w:lineRule="auto"/>
        <w:rPr>
          <w:b/>
          <w:bCs/>
          <w:sz w:val="24"/>
        </w:rPr>
      </w:pPr>
      <w:r>
        <w:rPr>
          <w:rFonts w:hint="eastAsia"/>
          <w:b/>
          <w:bCs/>
          <w:sz w:val="24"/>
        </w:rPr>
        <w:t>二、实验设备与环境</w:t>
      </w:r>
    </w:p>
    <w:p w:rsidR="006A5B3A" w:rsidRDefault="006A5B3A">
      <w:pPr>
        <w:spacing w:line="360" w:lineRule="auto"/>
        <w:rPr>
          <w:bCs/>
          <w:sz w:val="24"/>
        </w:rPr>
      </w:pPr>
      <w:r>
        <w:t xml:space="preserve">1. 硬件：个人计算机（学校机房或自备）
2. 软件：D3.js / ECharts / GSAP、HTML + CSS + JS、GitHub Pages / Vercel（部署）、AI 辅助工具
</w:t>
      </w:r>
    </w:p>
    <w:p w:rsidR="006A5B3A" w:rsidRDefault="00000000">
      <w:pPr>
        <w:spacing w:line="360" w:lineRule="auto"/>
        <w:rPr>
          <w:b/>
          <w:bCs/>
          <w:sz w:val="24"/>
        </w:rPr>
      </w:pPr>
      <w:r>
        <w:rPr>
          <w:rFonts w:hint="eastAsia"/>
          <w:b/>
          <w:bCs/>
          <w:sz w:val="24"/>
        </w:rPr>
        <w:t>三、实验要求</w:t>
      </w:r>
    </w:p>
    <w:p w:rsidR="006A5B3A" w:rsidRDefault="006A5B3A">
      <w:pPr>
        <w:spacing w:line="360" w:lineRule="auto"/>
        <w:rPr>
          <w:bCs/>
          <w:sz w:val="24"/>
        </w:rPr>
      </w:pPr>
      <w:r>
        <w:t xml:space="preserve">（一）选题须围绕真实社会/文化/生态议题，数据来源合法且具有人文价值。
（二）须通过 Munzner 嵌套模型四层验证，提交项目一页纸逻辑推演文档。
（三）作品须成功部署至 GitHub Pages 或 Vercel 等公开平台，提交在线访问链接。
（四）须参与 Peer Critique 互评环节，并提交 Best Final Killer Prompt 分析报告。
</w:t>
      </w:r>
    </w:p>
    <w:p w:rsidR="006A5B3A" w:rsidRDefault="00000000">
      <w:pPr>
        <w:spacing w:line="360" w:lineRule="auto"/>
        <w:rPr>
          <w:b/>
          <w:bCs/>
          <w:sz w:val="24"/>
        </w:rPr>
      </w:pPr>
      <w:r>
        <w:rPr>
          <w:rFonts w:hint="eastAsia"/>
          <w:b/>
          <w:bCs/>
          <w:sz w:val="24"/>
        </w:rPr>
        <w:t>四、实验步骤与要点</w:t>
      </w:r>
    </w:p>
    <w:p w:rsidR="006A5B3A" w:rsidRDefault="006A5B3A">
      <w:pPr>
        <w:rPr>
          <w:bCs/>
          <w:sz w:val="24"/>
        </w:rPr>
      </w:pPr>
      <w:r>
        <w:t xml:space="preserve">1. 完成综合项目的自然语言逻辑推演，包含议题选择、嵌套模型验证、数据源清洗策略、Prompt 工程架构。
2. 进行议题数据调研，完成数据获取与 Tidy Data 清洗。
3. 基于 Scrollytelling 架构，完成全链路可视化生成与艺术封装。
4. 完成最终项目的 Vercel / GitHub Pages 部署上线。
5. 参加 Peer Critique 并进行 Final Presentation 答辩。
</w:t>
      </w:r>
    </w:p>
    <w:p w:rsidR="006A5B3A" w:rsidRDefault="00000000">
      <w:pPr>
        <w:rPr>
          <w:b/>
          <w:sz w:val="24"/>
        </w:rPr>
      </w:pPr>
      <w:r>
        <w:rPr>
          <w:rFonts w:hint="eastAsia"/>
          <w:b/>
          <w:sz w:val="24"/>
        </w:rPr>
        <w:t>五、实验结论</w:t>
      </w:r>
    </w:p>
    <w:p w:rsidR="006A5B3A" w:rsidRDefault="006A5B3A">
      <w:pPr>
        <w:spacing w:line="360" w:lineRule="auto"/>
        <w:rPr>
          <w:bCs/>
          <w:sz w:val="24"/>
        </w:rPr>
      </w:pPr>
      <w:r>
        <w:t xml:space="preserve">从选题动因、数据洞察到设计决策的全链路总结；记录 Best Final Killer Prompt 的构建逻辑；反思交互数据叙事的人文价值与社会责任担当。
</w:t>
      </w:r>
    </w:p>
    <w:sectPr w:rsidR="006A5B3A">
      <w:pgSz w:w="12240" w:h="15840"/>
      <w:pgMar w:top="1440" w:right="1440" w:bottom="1440" w:left="1440" w:header="720" w:footer="720" w:gutter="0"/>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BA3DB6" w14:textId="77777777" w:rsidR="00885714" w:rsidRDefault="00885714">
      <w:r>
        <w:separator/>
      </w:r>
    </w:p>
  </w:endnote>
  <w:endnote w:type="continuationSeparator" w:id="0">
    <w:p w14:paraId="69C7BD08" w14:textId="77777777" w:rsidR="00885714" w:rsidRDefault="0088571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embedRegular r:id="rId1" w:fontKey="{AA7DAAAA-899E-6A43-9F12-9E03221BDB49}"/>
    <w:embedBold r:id="rId2" w:fontKey="{72BB537B-9F76-B54B-9F5F-074AECA14A02}"/>
    <w:embedItalic r:id="rId3" w:fontKey="{EAAD9C8B-242A-D14F-9872-5C6286E50E92}"/>
  </w:font>
  <w:font w:name="SimSun">
    <w:altName w:val="宋体"/>
    <w:panose1 w:val="02010600030101010101"/>
    <w:charset w:val="86"/>
    <w:family w:val="auto"/>
    <w:pitch w:val="variable"/>
    <w:sig w:usb0="00000203" w:usb1="288F0000" w:usb2="00000016" w:usb3="00000000" w:csb0="00040001" w:csb1="00000000"/>
    <w:embedRegular r:id="rId4" w:subsetted="1" w:fontKey="{8EA78C94-F10F-4F4D-9EB6-46B52BF24EC1}"/>
    <w:embedBold r:id="rId5" w:subsetted="1" w:fontKey="{1B5DAF83-8798-8D4F-AEB7-076AB49B4543}"/>
  </w:font>
  <w:font w:name="DengXian Light">
    <w:altName w:val="等线 Light"/>
    <w:panose1 w:val="02010600030101010101"/>
    <w:charset w:val="86"/>
    <w:family w:val="auto"/>
    <w:pitch w:val="variable"/>
    <w:sig w:usb0="A00002BF" w:usb1="38CF7CFA" w:usb2="00000016" w:usb3="00000000" w:csb0="0004000F" w:csb1="00000000"/>
  </w:font>
  <w:font w:name="FangSong_GB2312">
    <w:panose1 w:val="020B0604020202020204"/>
    <w:charset w:val="86"/>
    <w:family w:val="modern"/>
    <w:pitch w:val="fixed"/>
    <w:sig w:usb0="00000001" w:usb1="080E0000" w:usb2="00000010" w:usb3="00000000" w:csb0="00040001" w:csb1="00000000"/>
  </w:font>
  <w:font w:name="Tahoma">
    <w:panose1 w:val="020B0604030504040204"/>
    <w:charset w:val="00"/>
    <w:family w:val="swiss"/>
    <w:pitch w:val="variable"/>
    <w:sig w:usb0="E1002EFF" w:usb1="C000605B" w:usb2="00000029" w:usb3="00000000" w:csb0="000101FF" w:csb1="00000000"/>
  </w:font>
  <w:font w:name="Songti TC">
    <w:panose1 w:val="02010600040101010101"/>
    <w:charset w:val="88"/>
    <w:family w:val="auto"/>
    <w:pitch w:val="variable"/>
    <w:sig w:usb0="00000287" w:usb1="080F0000" w:usb2="00000010" w:usb3="00000000" w:csb0="0014009F" w:csb1="00000000"/>
  </w:font>
  <w:font w:name="SimHei">
    <w:altName w:val="黑体"/>
    <w:panose1 w:val="02010609060101010101"/>
    <w:charset w:val="86"/>
    <w:family w:val="modern"/>
    <w:pitch w:val="fixed"/>
    <w:sig w:usb0="800002BF" w:usb1="38CF7CFA" w:usb2="00000016" w:usb3="00000000" w:csb0="00040001" w:csb1="00000000"/>
    <w:embedRegular r:id="rId7" w:subsetted="1" w:fontKey="{945B6592-4AEF-E246-AC17-DD72A6D3F69E}"/>
  </w:font>
  <w:font w:name="Songti SC">
    <w:panose1 w:val="02010600040101010101"/>
    <w:charset w:val="86"/>
    <w:family w:val="auto"/>
    <w:pitch w:val="variable"/>
    <w:sig w:usb0="00000287" w:usb1="080F0000" w:usb2="00000010" w:usb3="00000000" w:csb0="0004009F" w:csb1="00000000"/>
  </w:font>
  <w:font w:name="FangSong">
    <w:panose1 w:val="02010609060101010101"/>
    <w:charset w:val="86"/>
    <w:family w:val="modern"/>
    <w:pitch w:val="fixed"/>
    <w:sig w:usb0="800002BF" w:usb1="38CF7CFA" w:usb2="00000016" w:usb3="00000000" w:csb0="00040001" w:csb1="00000000"/>
    <w:embedRegular r:id="rId9" w:subsetted="1" w:fontKey="{F74FAF31-0F8C-8D49-8B07-2551221BB885}"/>
  </w:font>
  <w:font w:name="方正小标宋简体">
    <w:panose1 w:val="020B0604020202020204"/>
    <w:charset w:val="86"/>
    <w:family w:val="auto"/>
    <w:pitch w:val="variable"/>
    <w:sig w:usb0="00000001" w:usb1="080E0000" w:usb2="00000010" w:usb3="00000000" w:csb0="00040001" w:csb1="00000000"/>
    <w:embedRegular r:id="rId10" w:subsetted="1" w:fontKey="{F3CE2B39-7C64-EC46-B4A7-72EED80F0184}"/>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A80A47" w14:textId="77777777" w:rsidR="006A5B3A" w:rsidRDefault="006A5B3A">
    <w:pPr>
      <w:pStyle w:val="Footer"/>
      <w:jc w:val="center"/>
      <w:rPr>
        <w:sz w:val="24"/>
        <w:szCs w:val="24"/>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17823460"/>
    </w:sdtPr>
    <w:sdtEndPr>
      <w:rPr>
        <w:sz w:val="24"/>
        <w:szCs w:val="24"/>
      </w:rPr>
    </w:sdtEndPr>
    <w:sdtContent>
      <w:p w14:paraId="1F454B1F" w14:textId="77777777" w:rsidR="006A5B3A" w:rsidRDefault="00000000">
        <w:pPr>
          <w:pStyle w:val="Footer"/>
          <w:jc w:val="center"/>
          <w:rPr>
            <w:sz w:val="24"/>
            <w:szCs w:val="24"/>
          </w:rPr>
        </w:pPr>
        <w:r>
          <w:rPr>
            <w:sz w:val="24"/>
            <w:szCs w:val="24"/>
          </w:rPr>
          <w:fldChar w:fldCharType="begin"/>
        </w:r>
        <w:r>
          <w:rPr>
            <w:sz w:val="24"/>
            <w:szCs w:val="24"/>
          </w:rPr>
          <w:instrText>PAGE   \* MERGEFORMAT</w:instrText>
        </w:r>
        <w:r>
          <w:rPr>
            <w:sz w:val="24"/>
            <w:szCs w:val="24"/>
          </w:rPr>
          <w:fldChar w:fldCharType="separate"/>
        </w:r>
        <w:r>
          <w:rPr>
            <w:sz w:val="24"/>
            <w:szCs w:val="24"/>
            <w:lang w:val="zh-CN"/>
          </w:rPr>
          <w:t>2</w:t>
        </w:r>
        <w:r>
          <w:rPr>
            <w:sz w:val="24"/>
            <w:szCs w:val="24"/>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AED8BA2" w14:textId="77777777" w:rsidR="00885714" w:rsidRDefault="00885714">
      <w:r>
        <w:separator/>
      </w:r>
    </w:p>
  </w:footnote>
  <w:footnote w:type="continuationSeparator" w:id="0">
    <w:p w14:paraId="750C0962" w14:textId="77777777" w:rsidR="00885714" w:rsidRDefault="0088571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DF1C9A0"/>
    <w:multiLevelType w:val="singleLevel"/>
    <w:tmpl w:val="6DF1C9A0"/>
    <w:lvl w:ilvl="0">
      <w:start w:val="1"/>
      <w:numFmt w:val="decimal"/>
      <w:lvlText w:val="%1."/>
      <w:lvlJc w:val="left"/>
      <w:pPr>
        <w:tabs>
          <w:tab w:val="left" w:pos="312"/>
        </w:tabs>
      </w:pPr>
    </w:lvl>
  </w:abstractNum>
  <w:num w:numId="1" w16cid:durableId="15272424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5"/>
  <w:embedTrueTypeFonts/>
  <w:saveSubsetFonts/>
  <w:bordersDoNotSurroundHeader/>
  <w:bordersDoNotSurroundFooter/>
  <w:trackRevisions/>
  <w:defaultTabStop w:val="420"/>
  <w:drawingGridVerticalSpacing w:val="156"/>
  <w:displayHorizontalDrawingGridEvery w:val="0"/>
  <w:displayVerticalDrawingGridEvery w:val="2"/>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65B51"/>
    <w:rsid w:val="00105B28"/>
    <w:rsid w:val="00126DC7"/>
    <w:rsid w:val="00133DFE"/>
    <w:rsid w:val="00157AB7"/>
    <w:rsid w:val="00217ECB"/>
    <w:rsid w:val="00265B51"/>
    <w:rsid w:val="002D3C28"/>
    <w:rsid w:val="003D2ECA"/>
    <w:rsid w:val="003E7353"/>
    <w:rsid w:val="0045527D"/>
    <w:rsid w:val="004D0FFE"/>
    <w:rsid w:val="004F0454"/>
    <w:rsid w:val="005A73B4"/>
    <w:rsid w:val="00662E8F"/>
    <w:rsid w:val="006A5B3A"/>
    <w:rsid w:val="007549F1"/>
    <w:rsid w:val="0077098B"/>
    <w:rsid w:val="007D4214"/>
    <w:rsid w:val="007E5AB1"/>
    <w:rsid w:val="00885714"/>
    <w:rsid w:val="00913051"/>
    <w:rsid w:val="00916886"/>
    <w:rsid w:val="00930D21"/>
    <w:rsid w:val="00937C44"/>
    <w:rsid w:val="009E15F6"/>
    <w:rsid w:val="00A24773"/>
    <w:rsid w:val="00A25AFE"/>
    <w:rsid w:val="00AA6355"/>
    <w:rsid w:val="00B416C8"/>
    <w:rsid w:val="00C05118"/>
    <w:rsid w:val="00C4406B"/>
    <w:rsid w:val="00C71E96"/>
    <w:rsid w:val="00D20E8A"/>
    <w:rsid w:val="00D522DB"/>
    <w:rsid w:val="00EB6132"/>
    <w:rsid w:val="00ED1DD1"/>
    <w:rsid w:val="06BD1C64"/>
    <w:rsid w:val="08C46728"/>
    <w:rsid w:val="223B200F"/>
    <w:rsid w:val="4DCF2916"/>
    <w:rsid w:val="611F2C11"/>
    <w:rsid w:val="6CBD1303"/>
    <w:rsid w:val="77DB1120"/>
    <w:rsid w:val="7B0F104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2F4A67B0"/>
  <w15:docId w15:val="{E455685F-B598-AC4B-B28B-EA47B442B7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CN"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jc w:val="both"/>
    </w:pPr>
    <w:rPr>
      <w:rFonts w:ascii="Times New Roman" w:eastAsia="SimSun" w:hAnsi="Times New Roman" w:cs="Times New Roman"/>
      <w:kern w:val="2"/>
      <w:sz w:val="21"/>
      <w:lang w:val="en-US"/>
    </w:rPr>
  </w:style>
  <w:style w:type="paragraph" w:styleId="Heading1">
    <w:name w:val="heading 1"/>
    <w:basedOn w:val="Normal"/>
    <w:next w:val="Normal"/>
    <w:link w:val="Heading1Char"/>
    <w:uiPriority w:val="9"/>
    <w:qFormat/>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Heading2">
    <w:name w:val="heading 2"/>
    <w:basedOn w:val="Normal"/>
    <w:next w:val="Normal"/>
    <w:link w:val="Heading2Char"/>
    <w:uiPriority w:val="9"/>
    <w:semiHidden/>
    <w:unhideWhenUsed/>
    <w:qFormat/>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Heading3">
    <w:name w:val="heading 3"/>
    <w:basedOn w:val="Normal"/>
    <w:next w:val="Normal"/>
    <w:link w:val="Heading3Char"/>
    <w:uiPriority w:val="9"/>
    <w:semiHidden/>
    <w:unhideWhenUsed/>
    <w:qFormat/>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Heading4">
    <w:name w:val="heading 4"/>
    <w:basedOn w:val="Normal"/>
    <w:next w:val="Normal"/>
    <w:link w:val="Heading4Char"/>
    <w:uiPriority w:val="9"/>
    <w:semiHidden/>
    <w:unhideWhenUsed/>
    <w:qFormat/>
    <w:pPr>
      <w:keepNext/>
      <w:keepLines/>
      <w:spacing w:before="80" w:after="40"/>
      <w:outlineLvl w:val="3"/>
    </w:pPr>
    <w:rPr>
      <w:rFonts w:cstheme="majorBidi"/>
      <w:color w:val="0F4761" w:themeColor="accent1" w:themeShade="BF"/>
      <w:sz w:val="28"/>
      <w:szCs w:val="28"/>
    </w:rPr>
  </w:style>
  <w:style w:type="paragraph" w:styleId="Heading5">
    <w:name w:val="heading 5"/>
    <w:basedOn w:val="Normal"/>
    <w:next w:val="Normal"/>
    <w:link w:val="Heading5Char"/>
    <w:uiPriority w:val="9"/>
    <w:semiHidden/>
    <w:unhideWhenUsed/>
    <w:qFormat/>
    <w:pPr>
      <w:keepNext/>
      <w:keepLines/>
      <w:spacing w:before="80" w:after="40"/>
      <w:outlineLvl w:val="4"/>
    </w:pPr>
    <w:rPr>
      <w:rFonts w:cstheme="majorBidi"/>
      <w:color w:val="0F4761" w:themeColor="accent1" w:themeShade="BF"/>
      <w:szCs w:val="24"/>
    </w:rPr>
  </w:style>
  <w:style w:type="paragraph" w:styleId="Heading6">
    <w:name w:val="heading 6"/>
    <w:basedOn w:val="Normal"/>
    <w:next w:val="Normal"/>
    <w:link w:val="Heading6Char"/>
    <w:uiPriority w:val="9"/>
    <w:semiHidden/>
    <w:unhideWhenUsed/>
    <w:qFormat/>
    <w:pPr>
      <w:keepNext/>
      <w:keepLines/>
      <w:spacing w:before="40"/>
      <w:outlineLvl w:val="5"/>
    </w:pPr>
    <w:rPr>
      <w:rFonts w:cstheme="majorBidi"/>
      <w:b/>
      <w:bCs/>
      <w:color w:val="0F4761" w:themeColor="accent1" w:themeShade="BF"/>
    </w:rPr>
  </w:style>
  <w:style w:type="paragraph" w:styleId="Heading7">
    <w:name w:val="heading 7"/>
    <w:basedOn w:val="Normal"/>
    <w:next w:val="Normal"/>
    <w:link w:val="Heading7Char"/>
    <w:uiPriority w:val="9"/>
    <w:semiHidden/>
    <w:unhideWhenUsed/>
    <w:qFormat/>
    <w:pPr>
      <w:keepNext/>
      <w:keepLines/>
      <w:spacing w:before="40"/>
      <w:outlineLvl w:val="6"/>
    </w:pPr>
    <w:rPr>
      <w:rFonts w:cstheme="majorBidi"/>
      <w:b/>
      <w:bCs/>
      <w:color w:val="595959" w:themeColor="text1" w:themeTint="A6"/>
    </w:rPr>
  </w:style>
  <w:style w:type="paragraph" w:styleId="Heading8">
    <w:name w:val="heading 8"/>
    <w:basedOn w:val="Normal"/>
    <w:next w:val="Normal"/>
    <w:link w:val="Heading8Char"/>
    <w:uiPriority w:val="9"/>
    <w:semiHidden/>
    <w:unhideWhenUsed/>
    <w:qFormat/>
    <w:pPr>
      <w:keepNext/>
      <w:keepLines/>
      <w:outlineLvl w:val="7"/>
    </w:pPr>
    <w:rPr>
      <w:rFonts w:cstheme="majorBidi"/>
      <w:color w:val="595959" w:themeColor="text1" w:themeTint="A6"/>
    </w:rPr>
  </w:style>
  <w:style w:type="paragraph" w:styleId="Heading9">
    <w:name w:val="heading 9"/>
    <w:basedOn w:val="Normal"/>
    <w:next w:val="Normal"/>
    <w:link w:val="Heading9Char"/>
    <w:uiPriority w:val="9"/>
    <w:semiHidden/>
    <w:unhideWhenUsed/>
    <w:qFormat/>
    <w:pPr>
      <w:keepNext/>
      <w:keepLines/>
      <w:outlineLvl w:val="8"/>
    </w:pPr>
    <w:rPr>
      <w:rFonts w:eastAsiaTheme="majorEastAsia" w:cstheme="majorBidi"/>
      <w:color w:val="595959" w:themeColor="text1" w:themeTint="A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CommentText">
    <w:name w:val="annotation text"/>
    <w:basedOn w:val="Normal"/>
    <w:link w:val="CommentTextChar"/>
    <w:uiPriority w:val="99"/>
    <w:semiHidden/>
    <w:unhideWhenUsed/>
    <w:qFormat/>
    <w:pPr>
      <w:jc w:val="left"/>
    </w:pPr>
  </w:style>
  <w:style w:type="paragraph" w:styleId="Footer">
    <w:name w:val="footer"/>
    <w:basedOn w:val="Normal"/>
    <w:link w:val="FooterChar"/>
    <w:uiPriority w:val="99"/>
    <w:unhideWhenUsed/>
    <w:qFormat/>
    <w:pPr>
      <w:tabs>
        <w:tab w:val="center" w:pos="4153"/>
        <w:tab w:val="right" w:pos="8306"/>
      </w:tabs>
      <w:snapToGrid w:val="0"/>
      <w:jc w:val="left"/>
    </w:pPr>
    <w:rPr>
      <w:sz w:val="18"/>
      <w:szCs w:val="18"/>
    </w:rPr>
  </w:style>
  <w:style w:type="paragraph" w:styleId="Header">
    <w:name w:val="header"/>
    <w:basedOn w:val="Normal"/>
    <w:link w:val="HeaderChar"/>
    <w:uiPriority w:val="99"/>
    <w:unhideWhenUsed/>
    <w:qFormat/>
    <w:pPr>
      <w:tabs>
        <w:tab w:val="center" w:pos="4153"/>
        <w:tab w:val="right" w:pos="8306"/>
      </w:tabs>
      <w:snapToGrid w:val="0"/>
      <w:jc w:val="center"/>
    </w:pPr>
    <w:rPr>
      <w:sz w:val="18"/>
      <w:szCs w:val="18"/>
    </w:rPr>
  </w:style>
  <w:style w:type="paragraph" w:styleId="TOC1">
    <w:name w:val="toc 1"/>
    <w:basedOn w:val="Normal"/>
    <w:next w:val="Normal"/>
    <w:autoRedefine/>
    <w:uiPriority w:val="39"/>
    <w:unhideWhenUsed/>
    <w:qFormat/>
  </w:style>
  <w:style w:type="paragraph" w:styleId="Subtitle">
    <w:name w:val="Subtitle"/>
    <w:basedOn w:val="Normal"/>
    <w:next w:val="Normal"/>
    <w:link w:val="SubtitleChar"/>
    <w:uiPriority w:val="11"/>
    <w:qFormat/>
    <w:pPr>
      <w:spacing w:after="160"/>
      <w:jc w:val="center"/>
    </w:pPr>
    <w:rPr>
      <w:rFonts w:asciiTheme="majorHAnsi" w:eastAsiaTheme="majorEastAsia" w:hAnsiTheme="majorHAnsi" w:cstheme="majorBidi"/>
      <w:color w:val="595959" w:themeColor="text1" w:themeTint="A6"/>
      <w:spacing w:val="15"/>
      <w:sz w:val="28"/>
      <w:szCs w:val="28"/>
    </w:rPr>
  </w:style>
  <w:style w:type="paragraph" w:styleId="Title">
    <w:name w:val="Title"/>
    <w:basedOn w:val="Normal"/>
    <w:next w:val="Normal"/>
    <w:link w:val="TitleChar"/>
    <w:qFormat/>
    <w:pPr>
      <w:spacing w:after="80"/>
      <w:contextualSpacing/>
      <w:jc w:val="center"/>
    </w:pPr>
    <w:rPr>
      <w:rFonts w:asciiTheme="majorHAnsi" w:eastAsiaTheme="majorEastAsia" w:hAnsiTheme="majorHAnsi" w:cstheme="majorBidi"/>
      <w:spacing w:val="-10"/>
      <w:kern w:val="28"/>
      <w:sz w:val="56"/>
      <w:szCs w:val="56"/>
    </w:rPr>
  </w:style>
  <w:style w:type="table" w:styleId="TableGrid">
    <w:name w:val="Table Grid"/>
    <w:basedOn w:val="TableNormal"/>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qFormat/>
    <w:rPr>
      <w:color w:val="467886" w:themeColor="hyperlink"/>
      <w:u w:val="single"/>
    </w:rPr>
  </w:style>
  <w:style w:type="character" w:customStyle="1" w:styleId="Heading1Char">
    <w:name w:val="Heading 1 Char"/>
    <w:basedOn w:val="DefaultParagraphFont"/>
    <w:link w:val="Heading1"/>
    <w:uiPriority w:val="9"/>
    <w:qFormat/>
    <w:rPr>
      <w:rFonts w:asciiTheme="majorHAnsi" w:eastAsiaTheme="majorEastAsia" w:hAnsiTheme="majorHAnsi" w:cstheme="majorBidi"/>
      <w:color w:val="0F4761" w:themeColor="accent1" w:themeShade="BF"/>
      <w:sz w:val="48"/>
      <w:szCs w:val="48"/>
    </w:rPr>
  </w:style>
  <w:style w:type="character" w:customStyle="1" w:styleId="Heading2Char">
    <w:name w:val="Heading 2 Char"/>
    <w:basedOn w:val="DefaultParagraphFont"/>
    <w:link w:val="Heading2"/>
    <w:uiPriority w:val="9"/>
    <w:semiHidden/>
    <w:qFormat/>
    <w:rPr>
      <w:rFonts w:asciiTheme="majorHAnsi" w:eastAsiaTheme="majorEastAsia" w:hAnsiTheme="majorHAnsi" w:cstheme="majorBidi"/>
      <w:color w:val="0F4761" w:themeColor="accent1" w:themeShade="BF"/>
      <w:sz w:val="40"/>
      <w:szCs w:val="40"/>
    </w:rPr>
  </w:style>
  <w:style w:type="character" w:customStyle="1" w:styleId="Heading3Char">
    <w:name w:val="Heading 3 Char"/>
    <w:basedOn w:val="DefaultParagraphFont"/>
    <w:link w:val="Heading3"/>
    <w:uiPriority w:val="9"/>
    <w:semiHidden/>
    <w:qFormat/>
    <w:rPr>
      <w:rFonts w:asciiTheme="majorHAnsi" w:eastAsiaTheme="majorEastAsia" w:hAnsiTheme="majorHAnsi" w:cstheme="majorBidi"/>
      <w:color w:val="0F4761" w:themeColor="accent1" w:themeShade="BF"/>
      <w:sz w:val="32"/>
      <w:szCs w:val="32"/>
    </w:rPr>
  </w:style>
  <w:style w:type="character" w:customStyle="1" w:styleId="Heading4Char">
    <w:name w:val="Heading 4 Char"/>
    <w:basedOn w:val="DefaultParagraphFont"/>
    <w:link w:val="Heading4"/>
    <w:uiPriority w:val="9"/>
    <w:semiHidden/>
    <w:qFormat/>
    <w:rPr>
      <w:rFonts w:cstheme="majorBidi"/>
      <w:color w:val="0F4761" w:themeColor="accent1" w:themeShade="BF"/>
      <w:sz w:val="28"/>
      <w:szCs w:val="28"/>
    </w:rPr>
  </w:style>
  <w:style w:type="character" w:customStyle="1" w:styleId="Heading5Char">
    <w:name w:val="Heading 5 Char"/>
    <w:basedOn w:val="DefaultParagraphFont"/>
    <w:link w:val="Heading5"/>
    <w:uiPriority w:val="9"/>
    <w:semiHidden/>
    <w:qFormat/>
    <w:rPr>
      <w:rFonts w:cstheme="majorBidi"/>
      <w:color w:val="0F4761" w:themeColor="accent1" w:themeShade="BF"/>
      <w:szCs w:val="24"/>
    </w:rPr>
  </w:style>
  <w:style w:type="character" w:customStyle="1" w:styleId="Heading6Char">
    <w:name w:val="Heading 6 Char"/>
    <w:basedOn w:val="DefaultParagraphFont"/>
    <w:link w:val="Heading6"/>
    <w:uiPriority w:val="9"/>
    <w:semiHidden/>
    <w:qFormat/>
    <w:rPr>
      <w:rFonts w:cstheme="majorBidi"/>
      <w:b/>
      <w:bCs/>
      <w:color w:val="0F4761" w:themeColor="accent1" w:themeShade="BF"/>
    </w:rPr>
  </w:style>
  <w:style w:type="character" w:customStyle="1" w:styleId="Heading7Char">
    <w:name w:val="Heading 7 Char"/>
    <w:basedOn w:val="DefaultParagraphFont"/>
    <w:link w:val="Heading7"/>
    <w:uiPriority w:val="9"/>
    <w:semiHidden/>
    <w:qFormat/>
    <w:rPr>
      <w:rFonts w:cstheme="majorBidi"/>
      <w:b/>
      <w:bCs/>
      <w:color w:val="595959" w:themeColor="text1" w:themeTint="A6"/>
    </w:rPr>
  </w:style>
  <w:style w:type="character" w:customStyle="1" w:styleId="Heading8Char">
    <w:name w:val="Heading 8 Char"/>
    <w:basedOn w:val="DefaultParagraphFont"/>
    <w:link w:val="Heading8"/>
    <w:uiPriority w:val="9"/>
    <w:semiHidden/>
    <w:qFormat/>
    <w:rPr>
      <w:rFonts w:cstheme="majorBidi"/>
      <w:color w:val="595959" w:themeColor="text1" w:themeTint="A6"/>
    </w:rPr>
  </w:style>
  <w:style w:type="character" w:customStyle="1" w:styleId="Heading9Char">
    <w:name w:val="Heading 9 Char"/>
    <w:basedOn w:val="DefaultParagraphFont"/>
    <w:link w:val="Heading9"/>
    <w:uiPriority w:val="9"/>
    <w:semiHidden/>
    <w:qFormat/>
    <w:rPr>
      <w:rFonts w:eastAsiaTheme="majorEastAsia" w:cstheme="majorBidi"/>
      <w:color w:val="595959" w:themeColor="text1" w:themeTint="A6"/>
    </w:rPr>
  </w:style>
  <w:style w:type="character" w:customStyle="1" w:styleId="TitleChar">
    <w:name w:val="Title Char"/>
    <w:basedOn w:val="DefaultParagraphFont"/>
    <w:link w:val="Title"/>
    <w:qFormat/>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qFormat/>
    <w:rPr>
      <w:rFonts w:asciiTheme="majorHAnsi" w:eastAsiaTheme="majorEastAsia" w:hAnsiTheme="majorHAnsi" w:cstheme="majorBidi"/>
      <w:color w:val="595959" w:themeColor="text1" w:themeTint="A6"/>
      <w:spacing w:val="15"/>
      <w:sz w:val="28"/>
      <w:szCs w:val="28"/>
    </w:rPr>
  </w:style>
  <w:style w:type="paragraph" w:styleId="Quote">
    <w:name w:val="Quote"/>
    <w:basedOn w:val="Normal"/>
    <w:next w:val="Normal"/>
    <w:link w:val="QuoteChar"/>
    <w:uiPriority w:val="29"/>
    <w:qFormat/>
    <w:pPr>
      <w:spacing w:before="160" w:after="160"/>
      <w:jc w:val="center"/>
    </w:pPr>
    <w:rPr>
      <w:i/>
      <w:iCs/>
      <w:color w:val="404040" w:themeColor="text1" w:themeTint="BF"/>
    </w:rPr>
  </w:style>
  <w:style w:type="character" w:customStyle="1" w:styleId="QuoteChar">
    <w:name w:val="Quote Char"/>
    <w:basedOn w:val="DefaultParagraphFont"/>
    <w:link w:val="Quote"/>
    <w:uiPriority w:val="29"/>
    <w:qFormat/>
    <w:rPr>
      <w:i/>
      <w:iCs/>
      <w:color w:val="404040" w:themeColor="text1" w:themeTint="BF"/>
    </w:rPr>
  </w:style>
  <w:style w:type="paragraph" w:styleId="ListParagraph">
    <w:name w:val="List Paragraph"/>
    <w:basedOn w:val="Normal"/>
    <w:uiPriority w:val="34"/>
    <w:qFormat/>
    <w:pPr>
      <w:ind w:left="720"/>
      <w:contextualSpacing/>
    </w:pPr>
  </w:style>
  <w:style w:type="character" w:customStyle="1" w:styleId="IntenseEmphasis1">
    <w:name w:val="Intense Emphasis1"/>
    <w:basedOn w:val="DefaultParagraphFont"/>
    <w:uiPriority w:val="21"/>
    <w:qFormat/>
    <w:rPr>
      <w:i/>
      <w:iCs/>
      <w:color w:val="0F4761" w:themeColor="accent1" w:themeShade="BF"/>
    </w:rPr>
  </w:style>
  <w:style w:type="paragraph" w:styleId="IntenseQuote">
    <w:name w:val="Intense Quote"/>
    <w:basedOn w:val="Normal"/>
    <w:next w:val="Normal"/>
    <w:link w:val="IntenseQuoteChar"/>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qFormat/>
    <w:rPr>
      <w:i/>
      <w:iCs/>
      <w:color w:val="0F4761" w:themeColor="accent1" w:themeShade="BF"/>
    </w:rPr>
  </w:style>
  <w:style w:type="character" w:customStyle="1" w:styleId="IntenseReference1">
    <w:name w:val="Intense Reference1"/>
    <w:basedOn w:val="DefaultParagraphFont"/>
    <w:uiPriority w:val="32"/>
    <w:qFormat/>
    <w:rPr>
      <w:b/>
      <w:bCs/>
      <w:smallCaps/>
      <w:color w:val="0F4761" w:themeColor="accent1" w:themeShade="BF"/>
      <w:spacing w:val="5"/>
    </w:rPr>
  </w:style>
  <w:style w:type="paragraph" w:customStyle="1" w:styleId="CharCharCharCharCharCharCharCharCharCharCharCharCharCharCharCharCharCharCharCharCharCharCharCharCharCharCharCharCharCharCharCharCharCharCharChar">
    <w:name w:val="Char Char Char Char Char Char Char Char Char Char Char Char Char Char Char Char Char Char Char Char Char Char Char Char Char Char Char Char Char Char Char Char Char Char Char Char"/>
    <w:basedOn w:val="Normal"/>
    <w:qFormat/>
    <w:pPr>
      <w:widowControl/>
      <w:spacing w:after="160" w:line="240" w:lineRule="exact"/>
      <w:jc w:val="left"/>
    </w:pPr>
  </w:style>
  <w:style w:type="paragraph" w:customStyle="1" w:styleId="TOCHeading1">
    <w:name w:val="TOC Heading1"/>
    <w:basedOn w:val="Heading1"/>
    <w:next w:val="Normal"/>
    <w:uiPriority w:val="39"/>
    <w:unhideWhenUsed/>
    <w:qFormat/>
    <w:pPr>
      <w:widowControl/>
      <w:spacing w:before="240" w:after="0" w:line="259" w:lineRule="auto"/>
      <w:jc w:val="left"/>
      <w:outlineLvl w:val="9"/>
    </w:pPr>
    <w:rPr>
      <w:kern w:val="0"/>
      <w:sz w:val="32"/>
      <w:szCs w:val="32"/>
    </w:rPr>
  </w:style>
  <w:style w:type="character" w:customStyle="1" w:styleId="HeaderChar">
    <w:name w:val="Header Char"/>
    <w:basedOn w:val="DefaultParagraphFont"/>
    <w:link w:val="Header"/>
    <w:uiPriority w:val="99"/>
    <w:qFormat/>
    <w:rPr>
      <w:rFonts w:ascii="Times New Roman" w:eastAsia="SimSun" w:hAnsi="Times New Roman" w:cs="Times New Roman"/>
      <w:sz w:val="18"/>
      <w:szCs w:val="18"/>
    </w:rPr>
  </w:style>
  <w:style w:type="character" w:customStyle="1" w:styleId="FooterChar">
    <w:name w:val="Footer Char"/>
    <w:basedOn w:val="DefaultParagraphFont"/>
    <w:link w:val="Footer"/>
    <w:uiPriority w:val="99"/>
    <w:qFormat/>
    <w:rPr>
      <w:rFonts w:ascii="Times New Roman" w:eastAsia="SimSun" w:hAnsi="Times New Roman" w:cs="Times New Roman"/>
      <w:sz w:val="18"/>
      <w:szCs w:val="18"/>
    </w:rPr>
  </w:style>
  <w:style w:type="character" w:styleId="CommentReference">
    <w:name w:val="annotation reference"/>
    <w:basedOn w:val="DefaultParagraphFont"/>
    <w:uiPriority w:val="99"/>
    <w:semiHidden/>
    <w:unhideWhenUsed/>
    <w:rPr>
      <w:sz w:val="21"/>
      <w:szCs w:val="21"/>
    </w:rPr>
  </w:style>
  <w:style w:type="paragraph" w:styleId="Revision">
    <w:name w:val="Revision"/>
    <w:hidden/>
    <w:uiPriority w:val="99"/>
    <w:unhideWhenUsed/>
    <w:rsid w:val="00A25AFE"/>
    <w:rPr>
      <w:rFonts w:ascii="Times New Roman" w:eastAsia="SimSun" w:hAnsi="Times New Roman" w:cs="Times New Roman"/>
      <w:kern w:val="2"/>
      <w:sz w:val="21"/>
      <w:lang w:val="en-US"/>
    </w:rPr>
  </w:style>
  <w:style w:type="paragraph" w:styleId="CommentSubject">
    <w:name w:val="annotation subject"/>
    <w:basedOn w:val="CommentText"/>
    <w:next w:val="CommentText"/>
    <w:link w:val="CommentSubjectChar"/>
    <w:uiPriority w:val="99"/>
    <w:semiHidden/>
    <w:unhideWhenUsed/>
    <w:rsid w:val="00A25AFE"/>
    <w:rPr>
      <w:b/>
      <w:bCs/>
    </w:rPr>
  </w:style>
  <w:style w:type="character" w:customStyle="1" w:styleId="CommentTextChar">
    <w:name w:val="Comment Text Char"/>
    <w:basedOn w:val="DefaultParagraphFont"/>
    <w:link w:val="CommentText"/>
    <w:uiPriority w:val="99"/>
    <w:semiHidden/>
    <w:rsid w:val="00A25AFE"/>
    <w:rPr>
      <w:rFonts w:ascii="Times New Roman" w:eastAsia="SimSun" w:hAnsi="Times New Roman" w:cs="Times New Roman"/>
      <w:kern w:val="2"/>
      <w:sz w:val="21"/>
      <w:lang w:val="en-US"/>
    </w:rPr>
  </w:style>
  <w:style w:type="character" w:customStyle="1" w:styleId="CommentSubjectChar">
    <w:name w:val="Comment Subject Char"/>
    <w:basedOn w:val="CommentTextChar"/>
    <w:link w:val="CommentSubject"/>
    <w:uiPriority w:val="99"/>
    <w:semiHidden/>
    <w:rsid w:val="00A25AFE"/>
    <w:rPr>
      <w:rFonts w:ascii="Times New Roman" w:eastAsia="SimSun" w:hAnsi="Times New Roman" w:cs="Times New Roman"/>
      <w:b/>
      <w:bCs/>
      <w:kern w:val="2"/>
      <w:sz w:val="21"/>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5" Type="http://schemas.openxmlformats.org/officeDocument/2006/relationships/fontTable" Target="fontTable.xml"/><Relationship Id="rId4" Type="http://schemas.openxmlformats.org/officeDocument/2006/relationships/settings" Target="settings.xml"/><Relationship Id="rId14" Type="http://schemas.openxmlformats.org/officeDocument/2006/relationships/footer" Target="footer2.xml"/></Relationships>
</file>

<file path=word/_rels/fontTable.xml.rels><?xml version="1.0" encoding="UTF-8"?><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51E730D-B13B-42C1-ACFC-316342C1FF1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106</TotalTime>
  <Pages>5</Pages>
  <Words>152</Words>
  <Characters>873</Characters>
  <Application>Microsoft Office Word</Application>
  <DocSecurity>0</DocSecurity>
  <Lines>7</Lines>
  <Paragraphs>2</Paragraphs>
  <ScaleCrop>false</ScaleCrop>
  <HeadingPairs>
    <vt:vector size="2" baseType="variant">
      <vt:variant>
        <vt:lpstr>Title</vt:lpstr>
      </vt:variant>
      <vt:variant>
        <vt:i4>1</vt:i4>
      </vt:variant>
    </vt:vector>
  </HeadingPairs>
  <TitlesOfParts>
    <vt:vector size="1" baseType="lpstr">
      <vt:lpstr/>
    </vt:vector>
  </TitlesOfParts>
  <Company>Guangzhou College of Technology and Business</Company>
  <LinksUpToDate>false</LinksUpToDate>
  <CharactersWithSpaces>1023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Yang Qiu</dc:creator>
  <cp:lastModifiedBy>林昕</cp:lastModifiedBy>
  <cp:revision>14</cp:revision>
  <dcterms:created xsi:type="dcterms:W3CDTF">2025-06-15T16:31:00Z</dcterms:created>
  <dcterms:modified xsi:type="dcterms:W3CDTF">2026-02-24T03:16:00Z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eyJoZGlkIjoiOGYwODYxOGI0ZDcwODJhMjkxMWNjYjFkNTIxNDZhZDciLCJ1c2VySWQiOiIyNTY3MTY2NTcifQ==</vt:lpwstr>
  </property>
  <property fmtid="{D5CDD505-2E9C-101B-9397-08002B2CF9AE}" pid="3" name="KSOProductBuildVer">
    <vt:lpwstr>2052-12.1.0.24657</vt:lpwstr>
  </property>
  <property fmtid="{D5CDD505-2E9C-101B-9397-08002B2CF9AE}" pid="4" name="ICV">
    <vt:lpwstr>61FFC965438B4F79B0D49B9B270B3BD0_12</vt:lpwstr>
  </property>
</Properties>
</file>