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第1章  第1章 归档全流程指南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1.1 总体要求与归档顺序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1.2 过程性材料汇编避坑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：第 1 周，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：[M]. , 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时间安排约60分钟（1.7理论学时）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课程思政融入点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课程回顾与反思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/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