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" w:hAnsi="Times" w:cs="Times"/>
          <w:sz w:val="36"/>
          <w:sz-cs w:val="36"/>
          <w:b/>
          <w:spacing w:val="20"/>
        </w:rPr>
        <w:t xml:space="preserve">广州南方学院期末考试参考答案与评分标准</w:t>
      </w:r>
    </w:p>
    <w:p>
      <w:pPr>
        <w:jc w:val="both"/>
        <w:ind w:first-line="1313"/>
      </w:pPr>
      <w:r>
        <w:rPr>
          <w:rFonts w:ascii="Times" w:hAnsi="Times" w:cs="Times"/>
          <w:sz w:val="24"/>
          <w:sz-cs w:val="24"/>
          <w:b/>
        </w:rPr>
        <w:t xml:space="preserve"/>
      </w:r>
    </w:p>
    <w:p>
      <w:pPr>
        <w:jc w:val="center"/>
      </w:pPr>
      <w:r>
        <w:rPr>
          <w:rFonts w:ascii="Times" w:hAnsi="Times" w:cs="Times"/>
          <w:sz w:val="24"/>
          <w:sz-cs w:val="24"/>
          <w:spacing w:val="-10"/>
        </w:rPr>
        <w:t xml:space="preserve">（</w:t>
      </w:r>
      <w:r>
        <w:rPr>
          <w:rFonts w:ascii="Times" w:hAnsi="Times" w:cs="Times"/>
          <w:sz w:val="24"/>
          <w:sz-cs w:val="24"/>
          <w:u w:val="single"/>
          <w:spacing w:val="22"/>
        </w:rPr>
        <w:t xml:space="preserve">     </w:t>
      </w:r>
      <w:r>
        <w:rPr>
          <w:rFonts w:ascii="Times" w:hAnsi="Times" w:cs="Times"/>
          <w:sz w:val="24"/>
          <w:sz-cs w:val="24"/>
          <w:spacing w:val="22"/>
        </w:rPr>
        <w:t xml:space="preserve">级</w:t>
      </w:r>
      <w:r>
        <w:rPr>
          <w:rFonts w:ascii="Times" w:hAnsi="Times" w:cs="Times"/>
          <w:sz w:val="24"/>
          <w:sz-cs w:val="24"/>
          <w:u w:val="single"/>
          <w:spacing w:val="22"/>
        </w:rPr>
        <w:t xml:space="preserve">          </w:t>
      </w:r>
      <w:r>
        <w:rPr>
          <w:rFonts w:ascii="Times" w:hAnsi="Times" w:cs="Times"/>
          <w:sz w:val="24"/>
          <w:sz-cs w:val="24"/>
          <w:spacing w:val="22"/>
        </w:rPr>
        <w:t xml:space="preserve">专业</w:t>
      </w:r>
      <w:r>
        <w:rPr>
          <w:rFonts w:ascii="Times" w:hAnsi="Times" w:cs="Times"/>
          <w:sz w:val="24"/>
          <w:sz-cs w:val="24"/>
          <w:spacing w:val="-10"/>
        </w:rPr>
        <w:t xml:space="preserve">2025 ～2026 学年度 第 </w:t>
      </w:r>
      <w:r>
        <w:rPr>
          <w:rFonts w:ascii="Times" w:hAnsi="Times" w:cs="Times"/>
          <w:sz w:val="24"/>
          <w:sz-cs w:val="24"/>
          <w:u w:val="single"/>
          <w:spacing w:val="22"/>
        </w:rPr>
        <w:t xml:space="preserve"> 1 </w:t>
      </w:r>
      <w:r>
        <w:rPr>
          <w:rFonts w:ascii="Times" w:hAnsi="Times" w:cs="Times"/>
          <w:sz w:val="24"/>
          <w:sz-cs w:val="24"/>
          <w:spacing w:val="-10"/>
        </w:rPr>
        <w:t xml:space="preserve">学期）</w:t>
      </w:r>
    </w:p>
    <w:p>
      <w:pPr>
        <w:jc w:val="both"/>
        <w:ind w:first-line="360"/>
      </w:pPr>
      <w:r>
        <w:rPr>
          <w:rFonts w:ascii="Times" w:hAnsi="Times" w:cs="Times"/>
          <w:sz w:val="24"/>
          <w:sz-cs w:val="24"/>
        </w:rPr>
        <w:t xml:space="preserve">课程名称  </w:t>
      </w:r>
      <w:r>
        <w:rPr>
          <w:rFonts w:ascii="Times" w:hAnsi="Times" w:cs="Times"/>
          <w:sz w:val="24"/>
          <w:sz-cs w:val="24"/>
          <w:u w:val="single"/>
        </w:rPr>
        <w:t xml:space="preserve">                            </w:t>
      </w:r>
      <w:r>
        <w:rPr>
          <w:rFonts w:ascii="Times" w:hAnsi="Times" w:cs="Times"/>
          <w:sz w:val="24"/>
          <w:sz-cs w:val="24"/>
        </w:rPr>
        <w:t xml:space="preserve">                </w:t>
      </w:r>
      <w:r>
        <w:rPr>
          <w:rFonts w:ascii="Times" w:hAnsi="Times" w:cs="Times"/>
          <w:sz w:val="24"/>
          <w:sz-cs w:val="24"/>
          <w:u w:val="single"/>
        </w:rPr>
        <w:t xml:space="preserve"> A </w:t>
      </w:r>
      <w:r>
        <w:rPr>
          <w:rFonts w:ascii="Times" w:hAnsi="Times" w:cs="Times"/>
          <w:sz w:val="24"/>
          <w:sz-cs w:val="24"/>
        </w:rPr>
        <w:t xml:space="preserve">卷</w:t>
      </w:r>
      <w:r>
        <w:rPr>
          <w:rFonts w:ascii="Times" w:hAnsi="Times" w:cs="Times"/>
          <w:sz w:val="24"/>
          <w:sz-cs w:val="24"/>
          <w:u w:val="single"/>
        </w:rPr>
        <w:t xml:space="preserve"/>
      </w:r>
    </w:p>
    <w:p>
      <w:pPr>
        <w:jc w:val="both"/>
        <w:ind w:first-line="360"/>
      </w:pPr>
      <w:r>
        <w:rPr>
          <w:rFonts w:ascii="Times" w:hAnsi="Times" w:cs="Times"/>
          <w:sz w:val="24"/>
          <w:sz-cs w:val="24"/>
        </w:rPr>
        <w:t xml:space="preserve">考试形式  </w:t>
      </w:r>
      <w:r>
        <w:rPr>
          <w:rFonts w:ascii="Times" w:hAnsi="Times" w:cs="Times"/>
          <w:sz w:val="24"/>
          <w:sz-cs w:val="24"/>
          <w:u w:val="single"/>
        </w:rPr>
        <w:t xml:space="preserve">闭（开）卷</w:t>
      </w:r>
      <w:r>
        <w:rPr>
          <w:rFonts w:ascii="Times" w:hAnsi="Times" w:cs="Times"/>
          <w:sz w:val="24"/>
          <w:sz-cs w:val="24"/>
        </w:rPr>
        <w:t xml:space="preserve">                         考核类型 </w:t>
      </w:r>
      <w:r>
        <w:rPr>
          <w:rFonts w:ascii="Times" w:hAnsi="Times" w:cs="Times"/>
          <w:sz w:val="24"/>
          <w:sz-cs w:val="24"/>
          <w:u w:val="single"/>
        </w:rPr>
        <w:t xml:space="preserve"> 考试 </w:t>
      </w:r>
    </w:p>
    <w:p>
      <w:pPr>
        <w:jc w:val="both"/>
        <w:ind w:first-line="360"/>
      </w:pPr>
      <w:r>
        <w:rPr>
          <w:rFonts w:ascii="Times" w:hAnsi="Times" w:cs="Times"/>
          <w:sz w:val="24"/>
          <w:sz-cs w:val="24"/>
        </w:rPr>
        <w:t xml:space="preserve">本试卷共</w:t>
      </w:r>
      <w:r>
        <w:rPr>
          <w:rFonts w:ascii="Times" w:hAnsi="Times" w:cs="Times"/>
          <w:sz w:val="24"/>
          <w:sz-cs w:val="24"/>
          <w:u w:val="single"/>
        </w:rPr>
        <w:t xml:space="preserve">    </w:t>
      </w:r>
      <w:r>
        <w:rPr>
          <w:rFonts w:ascii="Times" w:hAnsi="Times" w:cs="Times"/>
          <w:sz w:val="24"/>
          <w:sz-cs w:val="24"/>
        </w:rPr>
        <w:t xml:space="preserve">大题，卷面满分100分，答题时间120分钟。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</w:rPr>
        <w:t xml:space="preserve">一、单项选择题</w:t>
      </w:r>
      <w:r>
        <w:rPr>
          <w:rFonts w:ascii="Times New Roman" w:hAnsi="Times New Roman" w:cs="Times New Roman"/>
          <w:sz w:val="30"/>
          <w:sz-cs w:val="30"/>
        </w:rPr>
        <w:t xml:space="preserve">：</w:t>
      </w:r>
      <w:r>
        <w:rPr>
          <w:rFonts w:ascii="Times" w:hAnsi="Times" w:cs="Times"/>
          <w:sz w:val="24"/>
          <w:sz-cs w:val="24"/>
          <w:b/>
        </w:rPr>
        <w:t xml:space="preserve">（本大题共X小题，每小题X分，共X分）</w:t>
      </w: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1.A  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2.A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依此类推。</w:t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</w:rPr>
        <w:t xml:space="preserve">二、填空题</w:t>
      </w:r>
      <w:r>
        <w:rPr>
          <w:rFonts w:ascii="Times New Roman" w:hAnsi="Times New Roman" w:cs="Times New Roman"/>
          <w:sz w:val="30"/>
          <w:sz-cs w:val="30"/>
        </w:rPr>
        <w:t xml:space="preserve">：</w:t>
      </w:r>
      <w:r>
        <w:rPr>
          <w:rFonts w:ascii="Times" w:hAnsi="Times" w:cs="Times"/>
          <w:sz w:val="24"/>
          <w:sz-cs w:val="24"/>
          <w:b/>
        </w:rPr>
        <w:t xml:space="preserve">（本大题共X小空，每小空X分，共X分）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1.答案  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2.答案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依此类推。</w:t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</w:rPr>
        <w:t xml:space="preserve">三、判断题</w:t>
      </w:r>
      <w:r>
        <w:rPr>
          <w:rFonts w:ascii="Times New Roman" w:hAnsi="Times New Roman" w:cs="Times New Roman"/>
          <w:sz w:val="30"/>
          <w:sz-cs w:val="30"/>
        </w:rPr>
        <w:t xml:space="preserve">：</w:t>
      </w:r>
      <w:r>
        <w:rPr>
          <w:rFonts w:ascii="Times" w:hAnsi="Times" w:cs="Times"/>
          <w:sz w:val="24"/>
          <w:sz-cs w:val="24"/>
          <w:b/>
        </w:rPr>
        <w:t xml:space="preserve">（本大题共X小题，每小题X分，共X分，正确的打“√”，错误的打“×”）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1.</w:t>
      </w:r>
      <w:r>
        <w:rPr>
          <w:rFonts w:ascii="Times" w:hAnsi="Times" w:cs="Times"/>
          <w:sz w:val="24"/>
          <w:sz-cs w:val="24"/>
          <w:b/>
        </w:rPr>
        <w:t xml:space="preserve">√</w:t>
      </w:r>
      <w:r>
        <w:rPr>
          <w:rFonts w:ascii="Times" w:hAnsi="Times" w:cs="Times"/>
          <w:sz w:val="24"/>
          <w:sz-cs w:val="24"/>
        </w:rPr>
        <w:t xml:space="preserve"> 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2.</w:t>
      </w:r>
      <w:r>
        <w:rPr>
          <w:rFonts w:ascii="Times" w:hAnsi="Times" w:cs="Times"/>
          <w:sz w:val="24"/>
          <w:sz-cs w:val="24"/>
          <w:b/>
        </w:rPr>
        <w:t xml:space="preserve">×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依此类推。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</w:rPr>
        <w:t xml:space="preserve">四、名词解释：</w:t>
      </w:r>
      <w:r>
        <w:rPr>
          <w:rFonts w:ascii="Times" w:hAnsi="Times" w:cs="Times"/>
          <w:sz w:val="24"/>
          <w:sz-cs w:val="24"/>
          <w:b/>
        </w:rPr>
        <w:t xml:space="preserve">（本大题共X小题，每小题X分，共X分）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1.答案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2.答案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3依此类推</w:t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</w:rPr>
        <w:t xml:space="preserve">五、简答题：</w:t>
      </w:r>
      <w:r>
        <w:rPr>
          <w:rFonts w:ascii="Times" w:hAnsi="Times" w:cs="Times"/>
          <w:sz w:val="24"/>
          <w:sz-cs w:val="24"/>
          <w:b/>
        </w:rPr>
        <w:t xml:space="preserve">（本大题共X小题，每小题X分，共X分）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1.题目名称（与试卷问题一致）（6分）</w:t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</w:rPr>
        <w:t xml:space="preserve">答：（1）（2分）答案要点</w:t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</w:rPr>
        <w:t xml:space="preserve">（2）（4分）答案要点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2.题目名称（与试卷问题一致）（6分）</w:t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</w:rPr>
        <w:t xml:space="preserve">答：（1）（2分）答案要点</w:t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</w:rPr>
        <w:t xml:space="preserve">（2）（2分）答案要点</w:t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</w:rPr>
        <w:t xml:space="preserve">（3）（2分）答案要点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依此类推。</w:t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</w:rPr>
        <w:t xml:space="preserve">六、其它题型参照如上体例。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18"/>
          <w:sz-cs w:val="18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18"/>
          <w:sz-cs w:val="18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18"/>
          <w:sz-cs w:val="18"/>
        </w:rPr>
        <w:t xml:space="preserve">                                                                                      </w:t>
      </w:r>
      <w:r>
        <w:rPr>
          <w:rFonts w:ascii="Times" w:hAnsi="Times" w:cs="Times"/>
          <w:sz w:val="18"/>
          <w:sz-cs w:val="18"/>
        </w:rPr>
        <w:t xml:space="preserve">③</w:t>
      </w:r>
      <w:r>
        <w:rPr>
          <w:rFonts w:ascii="Times New Roman" w:hAnsi="Times New Roman" w:cs="Times New Roman"/>
          <w:sz w:val="18"/>
          <w:sz-cs w:val="18"/>
        </w:rPr>
        <w:t xml:space="preserve">-1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18"/>
          <w:sz-cs w:val="18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  <w:b/>
        </w:rPr>
        <w:t xml:space="preserve">单击可删该提醒</w:t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  <w:b/>
        </w:rPr>
        <w:t xml:space="preserve">题型标题使用四号黑体字。(指导语使用小四号宋体且加粗)</w:t>
      </w:r>
    </w:p>
    <w:p>
      <w:pPr>
        <w:jc w:val="both"/>
      </w:pPr>
      <w:r>
        <w:rPr>
          <w:rFonts w:ascii="Times" w:hAnsi="Times" w:cs="Times"/>
          <w:sz w:val="28"/>
          <w:sz-cs w:val="28"/>
        </w:rPr>
        <w:t xml:space="preserve">题目使用小四号宋体,1.5倍行距。</w:t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</w:rPr>
        <w:t xml:space="preserve">为保证统一性，可在模板中进行编写，</w:t>
      </w:r>
      <w:r>
        <w:rPr>
          <w:rFonts w:ascii="Times" w:hAnsi="Times" w:cs="Times"/>
          <w:sz w:val="28"/>
          <w:sz-cs w:val="28"/>
          <w:b/>
        </w:rPr>
        <w:t xml:space="preserve">其他格式设置请勿修改。</w:t>
      </w: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</w:rPr>
        <w:t xml:space="preserve">每个大题间留一个空行。</w:t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</w:rPr>
        <w:t xml:space="preserve">简答题、问答题、论述题、计算题、案例题、材料题等主观题，</w:t>
      </w:r>
      <w:r>
        <w:rPr>
          <w:rFonts w:ascii="Times" w:hAnsi="Times" w:cs="Times"/>
          <w:sz w:val="28"/>
          <w:sz-cs w:val="28"/>
          <w:b/>
        </w:rPr>
        <w:t xml:space="preserve">若单小题分值在5分以上，应标明具体得分要点</w:t>
      </w:r>
      <w:r>
        <w:rPr>
          <w:rFonts w:ascii="Times New Roman" w:hAnsi="Times New Roman" w:cs="Times New Roman"/>
          <w:sz w:val="28"/>
          <w:sz-cs w:val="28"/>
        </w:rPr>
        <w:t xml:space="preserve">。</w:t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</w:rPr>
        <w:t xml:space="preserve">课程负责人/命题教师可根据试题实际情况增减题型题量。</w:t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  <w:b/>
        </w:rPr>
        <w:t xml:space="preserve">除增减题型题量外，</w:t>
      </w:r>
      <w:r>
        <w:rPr>
          <w:rFonts w:ascii="Times New Roman" w:hAnsi="Times New Roman" w:cs="Times New Roman"/>
          <w:sz w:val="28"/>
          <w:sz-cs w:val="28"/>
          <w:b/>
        </w:rPr>
        <w:t xml:space="preserve">如需调整模板，请开课单位提前3个工作日向教务处报备。</w:t>
      </w:r>
      <w:r>
        <w:rPr>
          <w:rFonts w:ascii="Times New Roman" w:hAnsi="Times New Roman" w:cs="Times New Roman"/>
          <w:sz w:val="28"/>
          <w:sz-cs w:val="28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18"/>
          <w:sz-cs w:val="18"/>
        </w:rPr>
        <w:t xml:space="preserve">第  PAGE  \* MERGEFORMAT 2 页 共  NUMPAGES  \* MERGEFORMAT 2 页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18"/>
          <w:sz-cs w:val="18"/>
        </w:rPr>
        <w:t xml:space="preserve">第  PAGE  \* MERGEFORMAT 1 页 共  NUMPAGES  \* MERGEFORMAT 2 页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中山大学南方学院试卷命题格式、阅卷、装订规范</dc:title>
  <dc:creator>User</dc:creator>
  <cp:lastModifiedBy>卢老师</cp:lastModifiedBy>
  <dcterms:created>2011-07-08T11:11:00Z</dcterms:created>
  <dcterms:modified>2011-07-08T11:11:00Z</dcterms:modified>
</cp:coreProperties>
</file>

<file path=docProps/meta.xml><?xml version="1.0" encoding="utf-8"?>
<meta xmlns="http://schemas.apple.com/cocoa/2006/metadata">
  <generator>CocoaOOXMLWriter/2685.3</generator>
</meta>
</file>