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25AF" w14:textId="77777777" w:rsidR="00000000" w:rsidRDefault="00076B33">
      <w:pPr>
        <w:rPr>
          <w:rFonts w:eastAsia="SimHei" w:hint="eastAsia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9905" cy="1287066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9905" cy="1287066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14:paraId="087AAFBA" w14:textId="77777777" w:rsidR="00000000" w:rsidRDefault="00000000">
      <w:pPr>
        <w:rPr>
          <w:rFonts w:eastAsia="SimHei" w:hint="eastAsia"/>
          <w:b/>
          <w:bCs/>
        </w:rPr>
      </w:pPr>
    </w:p>
    <w:p w14:paraId="65B41D81" w14:textId="77777777" w:rsidR="00000000" w:rsidRDefault="00000000">
      <w:pPr>
        <w:jc w:val="center"/>
        <w:rPr>
          <w:rFonts w:eastAsia="SimHei" w:hint="eastAsia"/>
          <w:b/>
          <w:bCs/>
          <w:sz w:val="72"/>
        </w:rPr>
      </w:pPr>
    </w:p>
    <w:p w14:paraId="49DCBAC6" w14:textId="77777777" w:rsidR="00000000" w:rsidRDefault="00000000">
      <w:pPr>
        <w:jc w:val="center"/>
        <w:rPr>
          <w:rFonts w:ascii="Microsoft YaHei" w:eastAsia="Microsoft YaHei" w:hAnsi="Microsoft YaHei" w:cs="Microsoft YaHei" w:hint="eastAsia"/>
          <w:sz w:val="72"/>
          <w:szCs w:val="72"/>
        </w:rPr>
      </w:pPr>
      <w:r>
        <w:rPr>
          <w:rFonts w:ascii="Microsoft YaHei" w:eastAsia="Microsoft YaHei" w:hAnsi="Microsoft YaHei" w:cs="Microsoft YaHei" w:hint="eastAsia"/>
          <w:sz w:val="72"/>
          <w:szCs w:val="72"/>
        </w:rPr>
        <w:t>教   案</w:t>
      </w:r>
      <w:commentRangeStart w:id="0"/>
      <w:commentRangeEnd w:id="0"/>
      <w:r>
        <w:rPr>
          <w:rStyle w:val="CommentReference"/>
          <w:rFonts w:ascii="Microsoft YaHei" w:eastAsia="Microsoft YaHei" w:hAnsi="Microsoft YaHei" w:cs="Microsoft YaHei" w:hint="eastAsia"/>
          <w:sz w:val="72"/>
          <w:szCs w:val="72"/>
        </w:rPr>
        <w:commentReference w:id="0"/>
      </w:r>
    </w:p>
    <w:p w14:paraId="33F620C3" w14:textId="77777777" w:rsidR="00000000" w:rsidRDefault="00000000">
      <w:pPr>
        <w:jc w:val="center"/>
        <w:rPr>
          <w:rFonts w:ascii="Microsoft YaHei" w:eastAsia="Microsoft YaHei" w:hAnsi="Microsoft YaHei" w:cs="Microsoft YaHei" w:hint="eastAsia"/>
          <w:bCs/>
          <w:sz w:val="44"/>
        </w:rPr>
      </w:pPr>
      <w:r>
        <w:rPr>
          <w:rFonts w:ascii="Microsoft YaHei" w:eastAsia="Microsoft YaHei" w:hAnsi="Microsoft YaHei" w:cs="Microsoft YaHei" w:hint="eastAsia"/>
          <w:bCs/>
          <w:sz w:val="44"/>
        </w:rPr>
        <w:t>2025～2026学年第</w:t>
      </w:r>
      <w:commentRangeStart w:id="1"/>
      <w:r>
        <w:rPr>
          <w:rFonts w:ascii="Microsoft YaHei" w:eastAsia="Microsoft YaHei" w:hAnsi="Microsoft YaHei" w:cs="Microsoft YaHei" w:hint="eastAsia"/>
          <w:bCs/>
          <w:sz w:val="44"/>
        </w:rPr>
        <w:t>一</w:t>
      </w:r>
      <w:commentRangeEnd w:id="1"/>
      <w:r>
        <w:rPr>
          <w:rStyle w:val="CommentReference"/>
          <w:rFonts w:ascii="Microsoft YaHei" w:eastAsia="Microsoft YaHei" w:hAnsi="Microsoft YaHei" w:cs="Microsoft YaHei" w:hint="eastAsia"/>
          <w:bCs/>
          <w:sz w:val="44"/>
          <w:szCs w:val="24"/>
        </w:rPr>
        <w:commentReference w:id="1"/>
      </w:r>
      <w:r>
        <w:rPr>
          <w:rFonts w:ascii="Microsoft YaHei" w:eastAsia="Microsoft YaHei" w:hAnsi="Microsoft YaHei" w:cs="Microsoft YaHei" w:hint="eastAsia"/>
          <w:bCs/>
          <w:sz w:val="44"/>
        </w:rPr>
        <w:t>学期</w:t>
      </w:r>
    </w:p>
    <w:p w14:paraId="0453A2B9" w14:textId="77777777" w:rsidR="00000000" w:rsidRDefault="00000000">
      <w:pPr>
        <w:rPr>
          <w:rFonts w:hint="eastAsia"/>
          <w:sz w:val="30"/>
        </w:rPr>
      </w:pPr>
    </w:p>
    <w:p w14:paraId="17964A6F" w14:textId="77777777" w:rsidR="00000000" w:rsidRDefault="00000000">
      <w:pPr>
        <w:rPr>
          <w:rFonts w:hint="eastAsia"/>
          <w:sz w:val="24"/>
        </w:rPr>
      </w:pPr>
    </w:p>
    <w:tbl>
      <w:tblPr>
        <w:tblW w:w="899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161"/>
        <w:gridCol w:w="274"/>
        <w:gridCol w:w="5561"/>
      </w:tblGrid>
      <w:tr w:rsidR="00000000" w14:paraId="39415CF7" w14:textId="77777777">
        <w:trPr>
          <w:trHeight w:hRule="exact" w:val="610"/>
          <w:jc w:val="center"/>
        </w:trPr>
        <w:tc>
          <w:tcPr>
            <w:tcW w:w="3161" w:type="dxa"/>
            <w:vAlign w:val="center"/>
          </w:tcPr>
          <w:p w14:paraId="7BB232C7" w14:textId="77777777" w:rsidR="00000000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274" w:type="dxa"/>
            <w:tcMar>
              <w:left w:w="28" w:type="dxa"/>
              <w:right w:w="28" w:type="dxa"/>
            </w:tcMar>
            <w:vAlign w:val="center"/>
          </w:tcPr>
          <w:p w14:paraId="7E52EDCE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5561" w:type="dxa"/>
            <w:tcBorders>
              <w:bottom w:val="single" w:sz="8" w:space="0" w:color="auto"/>
            </w:tcBorders>
            <w:vAlign w:val="center"/>
          </w:tcPr>
          <w:p w14:paraId="4E79FF3B" w14:textId="77777777" w:rsidR="00000000" w:rsidRDefault="00000000">
            <w:pPr>
              <w:jc w:val="center"/>
              <w:rPr>
                <w:rFonts w:ascii="FangSong_GB2312" w:eastAsia="FangSong_GB2312" w:hAnsi="FangSong_GB2312" w:cs="FangSong_GB2312"/>
                <w:sz w:val="32"/>
                <w:szCs w:val="32"/>
                <w:u w:val="single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互联网开发进阶：移动端应用开发进阶</w:t>
            </w:r>
          </w:p>
        </w:tc>
      </w:tr>
      <w:tr w:rsidR="00000000" w14:paraId="6433DCA6" w14:textId="77777777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1B98441A" w14:textId="77777777" w:rsidR="00000000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课程性质 </w:t>
            </w:r>
          </w:p>
        </w:tc>
        <w:tc>
          <w:tcPr>
            <w:tcW w:w="274" w:type="dxa"/>
            <w:tcMar>
              <w:left w:w="28" w:type="dxa"/>
              <w:right w:w="28" w:type="dxa"/>
            </w:tcMar>
            <w:vAlign w:val="center"/>
          </w:tcPr>
          <w:p w14:paraId="3B796127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55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90E87D" w14:textId="77777777" w:rsidR="00000000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专业必修课</w:t>
            </w:r>
            <w:commentRangeStart w:id="2"/>
            <w:commentRangeEnd w:id="2"/>
            <w:r>
              <w:rPr>
                <w:rStyle w:val="CommentReference"/>
                <w:rFonts w:ascii="FangSong_GB2312" w:eastAsia="FangSong_GB2312" w:hAnsi="FangSong_GB2312" w:cs="FangSong_GB2312"/>
                <w:b/>
                <w:sz w:val="32"/>
                <w:szCs w:val="32"/>
              </w:rPr>
              <w:commentReference w:id="2"/>
            </w:r>
          </w:p>
        </w:tc>
      </w:tr>
      <w:tr w:rsidR="00000000" w14:paraId="5FA9F4FF" w14:textId="77777777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34A4B2F5" w14:textId="77777777" w:rsidR="00000000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学分数</w:t>
            </w:r>
          </w:p>
        </w:tc>
        <w:tc>
          <w:tcPr>
            <w:tcW w:w="274" w:type="dxa"/>
            <w:tcMar>
              <w:left w:w="28" w:type="dxa"/>
              <w:right w:w="28" w:type="dxa"/>
            </w:tcMar>
            <w:vAlign w:val="center"/>
          </w:tcPr>
          <w:p w14:paraId="2D723500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55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1680C3B" w14:textId="77777777" w:rsidR="00000000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3</w:t>
            </w:r>
          </w:p>
        </w:tc>
      </w:tr>
      <w:tr w:rsidR="00000000" w14:paraId="1DAFBB4B" w14:textId="77777777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1628B202" w14:textId="77777777" w:rsidR="00000000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学时数</w:t>
            </w:r>
          </w:p>
        </w:tc>
        <w:tc>
          <w:tcPr>
            <w:tcW w:w="274" w:type="dxa"/>
            <w:tcMar>
              <w:left w:w="28" w:type="dxa"/>
              <w:right w:w="28" w:type="dxa"/>
            </w:tcMar>
            <w:vAlign w:val="center"/>
          </w:tcPr>
          <w:p w14:paraId="3241A243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55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AFAAC46" w14:textId="77777777" w:rsidR="00000000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60</w:t>
            </w:r>
          </w:p>
        </w:tc>
      </w:tr>
      <w:tr w:rsidR="00000000" w14:paraId="54F636D2" w14:textId="77777777">
        <w:trPr>
          <w:trHeight w:hRule="exact" w:val="630"/>
          <w:jc w:val="center"/>
        </w:trPr>
        <w:tc>
          <w:tcPr>
            <w:tcW w:w="3161" w:type="dxa"/>
            <w:vAlign w:val="center"/>
          </w:tcPr>
          <w:p w14:paraId="79B0F91F" w14:textId="77777777" w:rsidR="00000000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274" w:type="dxa"/>
            <w:tcMar>
              <w:left w:w="28" w:type="dxa"/>
              <w:right w:w="28" w:type="dxa"/>
            </w:tcMar>
            <w:vAlign w:val="center"/>
          </w:tcPr>
          <w:p w14:paraId="1552020A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55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6250324" w14:textId="77777777" w:rsidR="00000000" w:rsidRDefault="00000000">
            <w:pPr>
              <w:jc w:val="center"/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2023级数字媒体艺术（专升本）</w:t>
            </w:r>
          </w:p>
        </w:tc>
      </w:tr>
      <w:tr w:rsidR="00000000" w14:paraId="1624DE6C" w14:textId="77777777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04A1FFB8" w14:textId="77777777" w:rsidR="00000000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274" w:type="dxa"/>
            <w:tcMar>
              <w:left w:w="28" w:type="dxa"/>
              <w:right w:w="28" w:type="dxa"/>
            </w:tcMar>
            <w:vAlign w:val="center"/>
          </w:tcPr>
          <w:p w14:paraId="55DBD8C2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55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E177D0A" w14:textId="77777777" w:rsidR="00000000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设计学院</w:t>
            </w:r>
          </w:p>
        </w:tc>
      </w:tr>
      <w:tr w:rsidR="00000000" w14:paraId="0A8F8F32" w14:textId="77777777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1F759D65" w14:textId="77777777" w:rsidR="00000000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274" w:type="dxa"/>
            <w:tcMar>
              <w:left w:w="28" w:type="dxa"/>
              <w:right w:w="28" w:type="dxa"/>
            </w:tcMar>
            <w:vAlign w:val="center"/>
          </w:tcPr>
          <w:p w14:paraId="7E23DC17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55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0BF6B98" w14:textId="77777777" w:rsidR="00000000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王小明</w:t>
            </w:r>
          </w:p>
        </w:tc>
      </w:tr>
      <w:tr w:rsidR="00000000" w14:paraId="284BD47C" w14:textId="77777777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407536FF" w14:textId="77777777" w:rsidR="00000000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274" w:type="dxa"/>
            <w:tcMar>
              <w:left w:w="28" w:type="dxa"/>
              <w:right w:w="28" w:type="dxa"/>
            </w:tcMar>
            <w:vAlign w:val="center"/>
          </w:tcPr>
          <w:p w14:paraId="6BCBB990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55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19ABCDB" w14:textId="77777777" w:rsidR="00000000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讲师</w:t>
            </w:r>
          </w:p>
        </w:tc>
      </w:tr>
      <w:tr w:rsidR="00000000" w14:paraId="5513D595" w14:textId="77777777">
        <w:trPr>
          <w:trHeight w:hRule="exact" w:val="510"/>
          <w:jc w:val="center"/>
        </w:trPr>
        <w:tc>
          <w:tcPr>
            <w:tcW w:w="3161" w:type="dxa"/>
            <w:vAlign w:val="center"/>
          </w:tcPr>
          <w:p w14:paraId="002351FF" w14:textId="77777777" w:rsidR="00000000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</w:p>
        </w:tc>
        <w:tc>
          <w:tcPr>
            <w:tcW w:w="274" w:type="dxa"/>
            <w:tcMar>
              <w:left w:w="28" w:type="dxa"/>
              <w:right w:w="28" w:type="dxa"/>
            </w:tcMar>
            <w:vAlign w:val="center"/>
          </w:tcPr>
          <w:p w14:paraId="660D6469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55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AD1FE41" w14:textId="77777777" w:rsidR="00000000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李小狼（无）</w:t>
            </w:r>
          </w:p>
        </w:tc>
      </w:tr>
    </w:tbl>
    <w:p w14:paraId="74F5AA64" w14:textId="77777777" w:rsidR="00000000" w:rsidRDefault="00000000">
      <w:pPr>
        <w:tabs>
          <w:tab w:val="left" w:pos="7080"/>
        </w:tabs>
        <w:rPr>
          <w:rFonts w:eastAsia="STZhongsong" w:hint="eastAsia"/>
          <w:sz w:val="24"/>
        </w:rPr>
      </w:pPr>
    </w:p>
    <w:p w14:paraId="0F96A270" w14:textId="77777777" w:rsidR="00000000" w:rsidRDefault="00000000">
      <w:pPr>
        <w:tabs>
          <w:tab w:val="left" w:pos="7080"/>
        </w:tabs>
        <w:rPr>
          <w:rFonts w:eastAsia="STZhongsong" w:hint="eastAsia"/>
          <w:sz w:val="24"/>
        </w:rPr>
      </w:pPr>
    </w:p>
    <w:p w14:paraId="20E24994" w14:textId="77777777" w:rsidR="00000000" w:rsidRDefault="00000000">
      <w:pPr>
        <w:tabs>
          <w:tab w:val="left" w:pos="7080"/>
        </w:tabs>
        <w:jc w:val="center"/>
        <w:rPr>
          <w:rFonts w:ascii="SimSun" w:hAnsi="SimSun" w:hint="eastAsia"/>
          <w:sz w:val="32"/>
          <w:szCs w:val="32"/>
        </w:rPr>
      </w:pPr>
    </w:p>
    <w:p w14:paraId="242D70A9" w14:textId="77777777" w:rsidR="00000000" w:rsidRDefault="00000000">
      <w:pPr>
        <w:pStyle w:val="BodyText"/>
        <w:rPr>
          <w:rFonts w:hAnsi="SimSun" w:hint="eastAsia"/>
          <w:sz w:val="32"/>
          <w:szCs w:val="32"/>
        </w:rPr>
      </w:pPr>
    </w:p>
    <w:p w14:paraId="7E47B837" w14:textId="77777777" w:rsidR="00000000" w:rsidRDefault="00000000">
      <w:pPr>
        <w:pStyle w:val="BodyText"/>
        <w:rPr>
          <w:rFonts w:hAnsi="SimSun" w:hint="eastAsia"/>
          <w:sz w:val="32"/>
          <w:szCs w:val="32"/>
        </w:rPr>
      </w:pPr>
    </w:p>
    <w:p w14:paraId="2073185C" w14:textId="77777777" w:rsidR="00000000" w:rsidRDefault="00000000">
      <w:pPr>
        <w:pStyle w:val="BodyText"/>
        <w:rPr>
          <w:rFonts w:hAnsi="SimSun" w:hint="eastAsia"/>
          <w:sz w:val="32"/>
          <w:szCs w:val="32"/>
        </w:rPr>
      </w:pPr>
    </w:p>
    <w:p w14:paraId="7A7A36FE" w14:textId="77777777" w:rsidR="00000000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 w:hint="eastAsia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14:paraId="3D9CA99B" w14:textId="77777777" w:rsidR="00000000" w:rsidRDefault="00000000">
      <w:pPr>
        <w:jc w:val="center"/>
        <w:rPr>
          <w:rFonts w:ascii="Microsoft YaHei" w:eastAsia="Microsoft YaHei" w:hAnsi="Microsoft YaHei" w:cs="Microsoft YaHei" w:hint="eastAsia"/>
          <w:bCs/>
          <w:spacing w:val="20"/>
          <w:sz w:val="2"/>
        </w:rPr>
      </w:pPr>
      <w:r>
        <w:rPr>
          <w:rFonts w:ascii="Microsoft YaHei" w:eastAsia="Microsoft YaHei" w:hAnsi="Microsoft YaHei" w:cs="Microsoft YaHei" w:hint="eastAsia"/>
          <w:bCs/>
          <w:spacing w:val="20"/>
          <w:sz w:val="36"/>
        </w:rPr>
        <w:lastRenderedPageBreak/>
        <w:t>教案首页</w:t>
      </w:r>
    </w:p>
    <w:p w14:paraId="3E237866" w14:textId="77777777" w:rsidR="00000000" w:rsidRDefault="00000000">
      <w:pPr>
        <w:jc w:val="center"/>
        <w:rPr>
          <w:rFonts w:hint="eastAsia"/>
          <w:b/>
          <w:spacing w:val="20"/>
          <w:sz w:val="2"/>
          <w:u w:val="single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8"/>
        <w:gridCol w:w="3336"/>
        <w:gridCol w:w="686"/>
        <w:gridCol w:w="1366"/>
        <w:gridCol w:w="836"/>
        <w:gridCol w:w="2016"/>
      </w:tblGrid>
      <w:tr w:rsidR="00000000" w14:paraId="263FEDAA" w14:textId="77777777">
        <w:trPr>
          <w:cantSplit/>
          <w:trHeight w:val="61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71CEB9C4" w14:textId="77777777" w:rsidR="00000000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 程</w:t>
            </w:r>
          </w:p>
          <w:p w14:paraId="22B996CE" w14:textId="77777777" w:rsidR="00000000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 分</w:t>
            </w:r>
          </w:p>
        </w:tc>
        <w:tc>
          <w:tcPr>
            <w:tcW w:w="3555" w:type="dxa"/>
            <w:gridSpan w:val="2"/>
            <w:vAlign w:val="center"/>
          </w:tcPr>
          <w:p w14:paraId="44DB2764" w14:textId="77777777" w:rsidR="00000000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 w:hint="eastAsia"/>
                <w:sz w:val="24"/>
              </w:rPr>
            </w:pPr>
          </w:p>
        </w:tc>
        <w:tc>
          <w:tcPr>
            <w:tcW w:w="2033" w:type="dxa"/>
            <w:vAlign w:val="center"/>
          </w:tcPr>
          <w:p w14:paraId="2682F6E7" w14:textId="77777777" w:rsidR="00000000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课程学时安排</w:t>
            </w:r>
          </w:p>
        </w:tc>
        <w:tc>
          <w:tcPr>
            <w:tcW w:w="2413" w:type="dxa"/>
            <w:gridSpan w:val="2"/>
            <w:tcBorders>
              <w:right w:val="single" w:sz="12" w:space="0" w:color="auto"/>
            </w:tcBorders>
            <w:vAlign w:val="center"/>
          </w:tcPr>
          <w:p w14:paraId="0946D204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理论：</w:t>
            </w:r>
            <w:r>
              <w:rPr>
                <w:rFonts w:ascii="FangSong_GB2312" w:eastAsia="FangSong_GB2312" w:hAnsi="FangSong_GB2312" w:cs="FangSong_GB2312" w:hint="eastAsia"/>
                <w:sz w:val="24"/>
                <w:u w:val="single"/>
              </w:rPr>
              <w:t xml:space="preserve">      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  <w:p w14:paraId="7CF38B9C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实践：</w:t>
            </w:r>
            <w:r>
              <w:rPr>
                <w:rFonts w:ascii="FangSong_GB2312" w:eastAsia="FangSong_GB2312" w:hAnsi="FangSong_GB2312" w:cs="FangSong_GB2312" w:hint="eastAsia"/>
                <w:sz w:val="24"/>
                <w:u w:val="single"/>
              </w:rPr>
              <w:t xml:space="preserve">      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</w:tc>
      </w:tr>
      <w:tr w:rsidR="00000000" w14:paraId="23D06806" w14:textId="77777777">
        <w:trPr>
          <w:cantSplit/>
          <w:trHeight w:val="1701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7D8D4E53" w14:textId="77777777" w:rsidR="00000000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教材和主要参考资</w:t>
            </w:r>
            <w:commentRangeStart w:id="3"/>
            <w:commentRangeEnd w:id="3"/>
            <w:r>
              <w:rPr>
                <w:rStyle w:val="CommentReference"/>
                <w:rFonts w:ascii="FangSong_GB2312" w:eastAsia="FangSong_GB2312" w:hAnsi="FangSong_GB2312" w:cs="FangSong_GB2312" w:hint="eastAsia"/>
                <w:bCs/>
                <w:sz w:val="24"/>
                <w:szCs w:val="24"/>
              </w:rPr>
              <w:commentReference w:id="3"/>
            </w: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料</w:t>
            </w:r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14:paraId="3102AF81" w14:textId="77777777" w:rsidR="00000000" w:rsidRDefault="00000000">
            <w:pPr>
              <w:jc w:val="left"/>
              <w:rPr>
                <w:rFonts w:ascii="FangSong_GB2312" w:eastAsia="FangSong_GB2312" w:hAnsi="FangSong_GB2312" w:cs="FangSong_GB2312" w:hint="eastAsia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1.选用教材：</w:t>
            </w:r>
          </w:p>
          <w:p w14:paraId="4F13AA2D" w14:textId="77777777" w:rsidR="00000000" w:rsidRDefault="00000000">
            <w:pPr>
              <w:jc w:val="left"/>
              <w:rPr>
                <w:rFonts w:ascii="FangSong_GB2312" w:eastAsia="FangSong_GB2312" w:hAnsi="FangSong_GB2312" w:cs="FangSong_GB2312" w:hint="eastAsia"/>
                <w:sz w:val="24"/>
              </w:rPr>
            </w:pPr>
          </w:p>
          <w:p w14:paraId="407450AC" w14:textId="77777777" w:rsidR="00000000" w:rsidRDefault="00000000">
            <w:pPr>
              <w:jc w:val="left"/>
              <w:rPr>
                <w:rFonts w:ascii="FangSong_GB2312" w:eastAsia="FangSong_GB2312" w:hAnsi="FangSong_GB2312" w:cs="FangSong_GB2312" w:hint="eastAsia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2.参考书目与文献：</w:t>
            </w:r>
          </w:p>
          <w:p w14:paraId="4947A589" w14:textId="77777777" w:rsidR="00000000" w:rsidRDefault="00000000">
            <w:pPr>
              <w:jc w:val="left"/>
              <w:rPr>
                <w:rFonts w:ascii="FangSong_GB2312" w:eastAsia="FangSong_GB2312" w:hAnsi="FangSong_GB2312" w:cs="FangSong_GB2312" w:hint="eastAsia"/>
                <w:sz w:val="24"/>
              </w:rPr>
            </w:pPr>
          </w:p>
          <w:p w14:paraId="5CA64472" w14:textId="77777777" w:rsidR="00000000" w:rsidRDefault="00000000">
            <w:pPr>
              <w:numPr>
                <w:ilvl w:val="0"/>
                <w:numId w:val="1"/>
              </w:numPr>
              <w:tabs>
                <w:tab w:val="left" w:pos="312"/>
              </w:tabs>
              <w:jc w:val="left"/>
              <w:rPr>
                <w:rFonts w:ascii="FangSong_GB2312" w:eastAsia="FangSong_GB2312" w:hAnsi="FangSong_GB2312" w:cs="FangSong_GB2312" w:hint="eastAsia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课程网站等支持条件：</w:t>
            </w:r>
          </w:p>
          <w:p w14:paraId="719CB4C9" w14:textId="77777777" w:rsidR="00000000" w:rsidRDefault="00000000">
            <w:pPr>
              <w:pStyle w:val="BodyText"/>
              <w:rPr>
                <w:rFonts w:hint="eastAsia"/>
              </w:rPr>
            </w:pPr>
          </w:p>
        </w:tc>
      </w:tr>
      <w:tr w:rsidR="00000000" w14:paraId="16899A1D" w14:textId="77777777">
        <w:trPr>
          <w:cantSplit/>
          <w:trHeight w:val="2948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0D338254" w14:textId="77777777" w:rsidR="00000000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授课对象学情分析</w:t>
            </w:r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14:paraId="0C1B8352" w14:textId="77777777" w:rsidR="00000000" w:rsidRDefault="00000000">
            <w:pPr>
              <w:rPr>
                <w:rFonts w:ascii="FangSong_GB2312" w:eastAsia="FangSong_GB2312" w:hAnsi="FangSong_GB2312" w:cs="FangSong_GB2312" w:hint="eastAsia"/>
                <w:sz w:val="24"/>
              </w:rPr>
            </w:pPr>
            <w:commentRangeStart w:id="4"/>
            <w:commentRangeEnd w:id="4"/>
            <w:r>
              <w:rPr>
                <w:rStyle w:val="CommentReference"/>
                <w:rFonts w:ascii="FangSong_GB2312" w:eastAsia="FangSong_GB2312" w:hAnsi="FangSong_GB2312" w:cs="FangSong_GB2312" w:hint="eastAsia"/>
                <w:sz w:val="24"/>
                <w:szCs w:val="24"/>
              </w:rPr>
              <w:commentReference w:id="4"/>
            </w:r>
          </w:p>
        </w:tc>
      </w:tr>
      <w:tr w:rsidR="00000000" w14:paraId="4FEBFA90" w14:textId="77777777">
        <w:trPr>
          <w:trHeight w:val="496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37E9FC4A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</w:t>
            </w:r>
          </w:p>
          <w:p w14:paraId="26806DBD" w14:textId="77777777" w:rsidR="00000000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目标</w:t>
            </w:r>
          </w:p>
        </w:tc>
        <w:tc>
          <w:tcPr>
            <w:tcW w:w="8001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tbl>
            <w:tblPr>
              <w:tblW w:w="4999" w:type="pct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87"/>
              <w:gridCol w:w="3420"/>
              <w:gridCol w:w="2120"/>
              <w:gridCol w:w="1885"/>
            </w:tblGrid>
            <w:tr w:rsidR="00000000" w14:paraId="5F604EEF" w14:textId="77777777">
              <w:trPr>
                <w:trHeight w:val="23"/>
              </w:trPr>
              <w:tc>
                <w:tcPr>
                  <w:tcW w:w="3891" w:type="dxa"/>
                  <w:gridSpan w:val="2"/>
                  <w:vAlign w:val="bottom"/>
                </w:tcPr>
                <w:p w14:paraId="27FEB0BF" w14:textId="77777777" w:rsidR="00000000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课程目标</w:t>
                  </w:r>
                </w:p>
              </w:tc>
              <w:tc>
                <w:tcPr>
                  <w:tcW w:w="2059" w:type="dxa"/>
                  <w:vAlign w:val="bottom"/>
                </w:tcPr>
                <w:p w14:paraId="70CF54FE" w14:textId="77777777" w:rsidR="00000000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对应毕业要求</w:t>
                  </w:r>
                </w:p>
              </w:tc>
              <w:tc>
                <w:tcPr>
                  <w:tcW w:w="1831" w:type="dxa"/>
                  <w:vAlign w:val="bottom"/>
                </w:tcPr>
                <w:p w14:paraId="5CFC8AA9" w14:textId="77777777" w:rsidR="00000000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对应观测点</w:t>
                  </w:r>
                </w:p>
              </w:tc>
            </w:tr>
            <w:tr w:rsidR="00000000" w14:paraId="767DF5EE" w14:textId="77777777">
              <w:trPr>
                <w:trHeight w:val="23"/>
              </w:trPr>
              <w:tc>
                <w:tcPr>
                  <w:tcW w:w="570" w:type="dxa"/>
                  <w:vMerge w:val="restart"/>
                  <w:vAlign w:val="center"/>
                </w:tcPr>
                <w:p w14:paraId="0CC102FD" w14:textId="77777777" w:rsidR="00000000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知识目标</w:t>
                  </w:r>
                </w:p>
              </w:tc>
              <w:tc>
                <w:tcPr>
                  <w:tcW w:w="3321" w:type="dxa"/>
                </w:tcPr>
                <w:p w14:paraId="639C676B" w14:textId="77777777" w:rsidR="00000000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1.掌握字体艺术的基本概念、历史演变和中西分类原理，理解字体在视觉传达与品牌系统中的地位与价值。</w:t>
                  </w:r>
                </w:p>
              </w:tc>
              <w:tc>
                <w:tcPr>
                  <w:tcW w:w="2059" w:type="dxa"/>
                </w:tcPr>
                <w:p w14:paraId="023866F7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毕业要求2.专业理论与技术应用；</w:t>
                  </w:r>
                </w:p>
                <w:p w14:paraId="48D2C535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毕业要求3.品牌策略与视觉设计能力。</w:t>
                  </w:r>
                </w:p>
              </w:tc>
              <w:tc>
                <w:tcPr>
                  <w:tcW w:w="1831" w:type="dxa"/>
                </w:tcPr>
                <w:p w14:paraId="58E453ED" w14:textId="77777777" w:rsidR="00000000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2.2．品牌方法论掌握；</w:t>
                  </w:r>
                </w:p>
                <w:p w14:paraId="4A749B7D" w14:textId="77777777" w:rsidR="00000000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3.2品牌视觉系统构建。</w:t>
                  </w:r>
                </w:p>
              </w:tc>
            </w:tr>
            <w:tr w:rsidR="00000000" w14:paraId="13F376F3" w14:textId="77777777">
              <w:trPr>
                <w:trHeight w:val="23"/>
              </w:trPr>
              <w:tc>
                <w:tcPr>
                  <w:tcW w:w="570" w:type="dxa"/>
                  <w:vMerge/>
                </w:tcPr>
                <w:p w14:paraId="59509E66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3321" w:type="dxa"/>
                </w:tcPr>
                <w:p w14:paraId="04D9A153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2.掌握字体构成要素（笔画、间架结构、字面关系等）与设计流程，理解创意字体的形式法则与版面配合原则。</w:t>
                  </w:r>
                </w:p>
              </w:tc>
              <w:tc>
                <w:tcPr>
                  <w:tcW w:w="2059" w:type="dxa"/>
                </w:tcPr>
                <w:p w14:paraId="2C0EA0B4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毕业要求2.专业理论与技术应用。</w:t>
                  </w:r>
                </w:p>
              </w:tc>
              <w:tc>
                <w:tcPr>
                  <w:tcW w:w="1831" w:type="dxa"/>
                </w:tcPr>
                <w:p w14:paraId="4837F208" w14:textId="77777777" w:rsidR="00000000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2.2．品牌方法论掌握。</w:t>
                  </w:r>
                </w:p>
                <w:p w14:paraId="254CF22D" w14:textId="77777777" w:rsidR="00000000" w:rsidRDefault="00000000">
                  <w:pPr>
                    <w:pStyle w:val="BodyText3"/>
                    <w:spacing w:before="40" w:after="40" w:line="400" w:lineRule="exact"/>
                    <w:ind w:firstLineChars="200" w:firstLine="480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000000" w14:paraId="7588303E" w14:textId="77777777">
              <w:trPr>
                <w:cantSplit/>
                <w:trHeight w:val="23"/>
              </w:trPr>
              <w:tc>
                <w:tcPr>
                  <w:tcW w:w="570" w:type="dxa"/>
                  <w:vMerge/>
                </w:tcPr>
                <w:p w14:paraId="7E271081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3321" w:type="dxa"/>
                </w:tcPr>
                <w:p w14:paraId="3BB128F6" w14:textId="77777777" w:rsidR="00000000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3.了解书法美学的核心范畴与中西文字差异维度，理解文化语境对字体风格与意义生成的影响。</w:t>
                  </w:r>
                </w:p>
              </w:tc>
              <w:tc>
                <w:tcPr>
                  <w:tcW w:w="2059" w:type="dxa"/>
                </w:tcPr>
                <w:p w14:paraId="167D4833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毕业要求5.文化创意与衍生开发；</w:t>
                  </w:r>
                </w:p>
                <w:p w14:paraId="5F479668" w14:textId="77777777" w:rsidR="00000000" w:rsidRDefault="00000000">
                  <w:pPr>
                    <w:pStyle w:val="BodyText3"/>
                    <w:spacing w:before="40" w:after="40" w:line="400" w:lineRule="exact"/>
                    <w:ind w:firstLineChars="200" w:firstLine="480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毕业要求8.国际视野与跨文化传播。</w:t>
                  </w:r>
                </w:p>
              </w:tc>
              <w:tc>
                <w:tcPr>
                  <w:tcW w:w="1831" w:type="dxa"/>
                </w:tcPr>
                <w:p w14:paraId="5861F15E" w14:textId="77777777" w:rsidR="00000000" w:rsidRDefault="00000000">
                  <w:pPr>
                    <w:spacing w:before="40" w:after="40" w:line="400" w:lineRule="exact"/>
                    <w:ind w:firstLineChars="200" w:firstLine="480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5.3.跨文化审美融合;</w:t>
                  </w:r>
                </w:p>
                <w:p w14:paraId="407577F8" w14:textId="77777777" w:rsidR="00000000" w:rsidRDefault="00000000">
                  <w:pPr>
                    <w:spacing w:before="40" w:after="40" w:line="400" w:lineRule="exact"/>
                    <w:ind w:firstLineChars="200" w:firstLine="480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8.3.跨文化设计转化。</w:t>
                  </w:r>
                </w:p>
              </w:tc>
            </w:tr>
            <w:tr w:rsidR="00000000" w14:paraId="5008B315" w14:textId="77777777">
              <w:trPr>
                <w:trHeight w:val="23"/>
              </w:trPr>
              <w:tc>
                <w:tcPr>
                  <w:tcW w:w="570" w:type="dxa"/>
                  <w:vMerge w:val="restart"/>
                  <w:vAlign w:val="center"/>
                </w:tcPr>
                <w:p w14:paraId="04AFC1D9" w14:textId="77777777" w:rsidR="00000000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能力目</w:t>
                  </w: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lastRenderedPageBreak/>
                    <w:t>标</w:t>
                  </w:r>
                </w:p>
              </w:tc>
              <w:tc>
                <w:tcPr>
                  <w:tcW w:w="3321" w:type="dxa"/>
                </w:tcPr>
                <w:p w14:paraId="65AC56F4" w14:textId="77777777" w:rsidR="00000000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lastRenderedPageBreak/>
                    <w:t>1.能够分析不同字体的结构、笔画与风格特征，评价其在特定情境中的阅读性与传播效</w:t>
                  </w: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lastRenderedPageBreak/>
                    <w:t>果，并应用于字体选型与版面搭配。</w:t>
                  </w:r>
                </w:p>
              </w:tc>
              <w:tc>
                <w:tcPr>
                  <w:tcW w:w="2059" w:type="dxa"/>
                </w:tcPr>
                <w:p w14:paraId="1F90C687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lastRenderedPageBreak/>
                    <w:t>毕业要求2.专业理论与技术应用；</w:t>
                  </w:r>
                </w:p>
                <w:p w14:paraId="101CF480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毕业要求4.沟通</w:t>
                  </w: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lastRenderedPageBreak/>
                    <w:t>表达与跨媒介传播能力。</w:t>
                  </w:r>
                </w:p>
              </w:tc>
              <w:tc>
                <w:tcPr>
                  <w:tcW w:w="1831" w:type="dxa"/>
                </w:tcPr>
                <w:p w14:paraId="41DC829B" w14:textId="77777777" w:rsidR="00000000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lastRenderedPageBreak/>
                    <w:t>2.2．品牌方法论掌握；</w:t>
                  </w:r>
                </w:p>
                <w:p w14:paraId="438B3F50" w14:textId="77777777" w:rsidR="00000000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4.3．智能传播</w:t>
                  </w: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lastRenderedPageBreak/>
                    <w:t>技术应用。</w:t>
                  </w:r>
                </w:p>
              </w:tc>
            </w:tr>
            <w:tr w:rsidR="00000000" w14:paraId="5FF61E39" w14:textId="77777777">
              <w:trPr>
                <w:trHeight w:val="23"/>
              </w:trPr>
              <w:tc>
                <w:tcPr>
                  <w:tcW w:w="570" w:type="dxa"/>
                  <w:vMerge/>
                </w:tcPr>
                <w:p w14:paraId="78CB105B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3321" w:type="dxa"/>
                </w:tcPr>
                <w:p w14:paraId="213F6A32" w14:textId="77777777" w:rsidR="00000000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2.能够独立完成原创字体设计的完整流程（调研、构思、草图到数字化实现与应用），并结合品牌或识别案例进行系统化应用。</w:t>
                  </w:r>
                </w:p>
              </w:tc>
              <w:tc>
                <w:tcPr>
                  <w:tcW w:w="2059" w:type="dxa"/>
                </w:tcPr>
                <w:p w14:paraId="18D9D2AA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毕业要求3.品牌策略与视觉设计能力；</w:t>
                  </w:r>
                </w:p>
                <w:p w14:paraId="777376B5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毕业要求4.沟通表达与跨媒介传播能力。</w:t>
                  </w:r>
                </w:p>
              </w:tc>
              <w:tc>
                <w:tcPr>
                  <w:tcW w:w="1831" w:type="dxa"/>
                </w:tcPr>
                <w:p w14:paraId="239DEB60" w14:textId="77777777" w:rsidR="00000000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3.2.品牌视觉系统构建;</w:t>
                  </w:r>
                </w:p>
                <w:p w14:paraId="7C5B91D2" w14:textId="77777777" w:rsidR="00000000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4.3.智能传播技术应用。</w:t>
                  </w:r>
                </w:p>
              </w:tc>
            </w:tr>
            <w:tr w:rsidR="00000000" w14:paraId="2AC29D34" w14:textId="77777777">
              <w:trPr>
                <w:trHeight w:val="23"/>
              </w:trPr>
              <w:tc>
                <w:tcPr>
                  <w:tcW w:w="570" w:type="dxa"/>
                  <w:vMerge/>
                </w:tcPr>
                <w:p w14:paraId="7FF250FC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3321" w:type="dxa"/>
                </w:tcPr>
                <w:p w14:paraId="0E19E36A" w14:textId="77777777" w:rsidR="00000000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3. 能够应用数字化与AIGC等新工具进行字体创作与跨媒介表达，具备多平台展示与持续更新能力。</w:t>
                  </w:r>
                </w:p>
              </w:tc>
              <w:tc>
                <w:tcPr>
                  <w:tcW w:w="2059" w:type="dxa"/>
                </w:tcPr>
                <w:p w14:paraId="12360365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毕业要求4.沟通表达与跨媒介传播能力。</w:t>
                  </w:r>
                </w:p>
                <w:p w14:paraId="3D2D01C6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毕业要求9.终身学习与创新适应。</w:t>
                  </w:r>
                </w:p>
              </w:tc>
              <w:tc>
                <w:tcPr>
                  <w:tcW w:w="1831" w:type="dxa"/>
                </w:tcPr>
                <w:p w14:paraId="02A9D8BB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4.3.智能传播技术应用；</w:t>
                  </w:r>
                </w:p>
                <w:p w14:paraId="48EC4291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9.1．自主学习。</w:t>
                  </w:r>
                </w:p>
              </w:tc>
            </w:tr>
            <w:tr w:rsidR="00000000" w14:paraId="17085528" w14:textId="77777777">
              <w:trPr>
                <w:trHeight w:val="23"/>
              </w:trPr>
              <w:tc>
                <w:tcPr>
                  <w:tcW w:w="570" w:type="dxa"/>
                  <w:vMerge w:val="restart"/>
                  <w:vAlign w:val="center"/>
                </w:tcPr>
                <w:p w14:paraId="0715AD49" w14:textId="77777777" w:rsidR="00000000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素质目标</w:t>
                  </w:r>
                </w:p>
              </w:tc>
              <w:tc>
                <w:tcPr>
                  <w:tcW w:w="3321" w:type="dxa"/>
                </w:tcPr>
                <w:p w14:paraId="65A57161" w14:textId="77777777" w:rsidR="00000000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1.具备对中华优秀传统文字艺术的认同与文化自信，能够在设计中实现创造性转化与创新表达。</w:t>
                  </w:r>
                </w:p>
              </w:tc>
              <w:tc>
                <w:tcPr>
                  <w:tcW w:w="2059" w:type="dxa"/>
                </w:tcPr>
                <w:p w14:paraId="16FB885B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毕业要求5.文化创意与衍生开发；</w:t>
                  </w:r>
                </w:p>
              </w:tc>
              <w:tc>
                <w:tcPr>
                  <w:tcW w:w="1831" w:type="dxa"/>
                </w:tcPr>
                <w:p w14:paraId="4AAAD709" w14:textId="77777777" w:rsidR="00000000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5.3.跨文化审美融合。</w:t>
                  </w:r>
                </w:p>
              </w:tc>
            </w:tr>
            <w:tr w:rsidR="00000000" w14:paraId="4143F780" w14:textId="77777777">
              <w:trPr>
                <w:trHeight w:val="23"/>
              </w:trPr>
              <w:tc>
                <w:tcPr>
                  <w:tcW w:w="570" w:type="dxa"/>
                  <w:vMerge/>
                </w:tcPr>
                <w:p w14:paraId="35B78DB0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3321" w:type="dxa"/>
                </w:tcPr>
                <w:p w14:paraId="5DC36E94" w14:textId="77777777" w:rsidR="00000000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2.具备遵循设计伦理、尊重知识产权、服务社会与公共传播的职业素养与责任意识。</w:t>
                  </w:r>
                </w:p>
              </w:tc>
              <w:tc>
                <w:tcPr>
                  <w:tcW w:w="2059" w:type="dxa"/>
                </w:tcPr>
                <w:p w14:paraId="2D761535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毕业要求1.社会责任与职业道德。</w:t>
                  </w:r>
                </w:p>
              </w:tc>
              <w:tc>
                <w:tcPr>
                  <w:tcW w:w="1831" w:type="dxa"/>
                </w:tcPr>
                <w:p w14:paraId="26186C3F" w14:textId="77777777" w:rsidR="00000000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1.2.设计伦理合规.</w:t>
                  </w:r>
                </w:p>
                <w:p w14:paraId="11FD6623" w14:textId="77777777" w:rsidR="00000000" w:rsidRDefault="00000000">
                  <w:pPr>
                    <w:pStyle w:val="BodyText3"/>
                    <w:spacing w:before="40" w:after="40" w:line="400" w:lineRule="exact"/>
                    <w:ind w:firstLineChars="200" w:firstLine="480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000000" w14:paraId="2BACCB1E" w14:textId="77777777">
              <w:trPr>
                <w:trHeight w:val="23"/>
              </w:trPr>
              <w:tc>
                <w:tcPr>
                  <w:tcW w:w="570" w:type="dxa"/>
                  <w:vMerge/>
                </w:tcPr>
                <w:p w14:paraId="677AB879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3321" w:type="dxa"/>
                </w:tcPr>
                <w:p w14:paraId="6A03E507" w14:textId="77777777" w:rsidR="00000000" w:rsidRDefault="00000000">
                  <w:pPr>
                    <w:pStyle w:val="BodyText3"/>
                    <w:tabs>
                      <w:tab w:val="left" w:pos="603"/>
                    </w:tabs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3.树立终身学习与技术革新的意识，具备前沿工具的学习迭代与自我更新能力。</w:t>
                  </w:r>
                </w:p>
              </w:tc>
              <w:tc>
                <w:tcPr>
                  <w:tcW w:w="2059" w:type="dxa"/>
                </w:tcPr>
                <w:p w14:paraId="32762D0A" w14:textId="77777777" w:rsidR="00000000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>毕业要求9.终身学习与创新适应。</w:t>
                  </w:r>
                </w:p>
              </w:tc>
              <w:tc>
                <w:tcPr>
                  <w:tcW w:w="1831" w:type="dxa"/>
                </w:tcPr>
                <w:p w14:paraId="7AAA96E5" w14:textId="77777777" w:rsidR="00000000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>9.1．自主学习。</w:t>
                  </w:r>
                </w:p>
                <w:p w14:paraId="7D6BCD38" w14:textId="77777777" w:rsidR="00000000" w:rsidRDefault="00000000">
                  <w:pPr>
                    <w:pStyle w:val="BodyText3"/>
                    <w:spacing w:before="40" w:after="40" w:line="400" w:lineRule="exact"/>
                    <w:ind w:firstLineChars="200" w:firstLine="480"/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</w:pPr>
                </w:p>
              </w:tc>
            </w:tr>
          </w:tbl>
          <w:p w14:paraId="1EF8F56C" w14:textId="77777777" w:rsidR="00000000" w:rsidRDefault="00000000">
            <w:pPr>
              <w:rPr>
                <w:rFonts w:ascii="FangSong_GB2312" w:eastAsia="FangSong_GB2312" w:hAnsi="FangSong_GB2312" w:cs="FangSong_GB2312"/>
                <w:sz w:val="24"/>
              </w:rPr>
            </w:pPr>
          </w:p>
        </w:tc>
      </w:tr>
      <w:tr w:rsidR="00000000" w14:paraId="223C0AE2" w14:textId="77777777">
        <w:trPr>
          <w:cantSplit/>
          <w:trHeight w:val="397"/>
        </w:trPr>
        <w:tc>
          <w:tcPr>
            <w:tcW w:w="947" w:type="dxa"/>
            <w:vMerge w:val="restart"/>
            <w:tcBorders>
              <w:left w:val="single" w:sz="12" w:space="0" w:color="auto"/>
            </w:tcBorders>
            <w:vAlign w:val="center"/>
          </w:tcPr>
          <w:p w14:paraId="2AF84759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  <w:commentRangeStart w:id="5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lastRenderedPageBreak/>
              <w:t>内容</w:t>
            </w:r>
          </w:p>
          <w:p w14:paraId="11D5DD6D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课时</w:t>
            </w:r>
          </w:p>
          <w:p w14:paraId="549C6BFF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分配</w:t>
            </w:r>
            <w:commentRangeEnd w:id="5"/>
            <w:r>
              <w:rPr>
                <w:rStyle w:val="CommentReference"/>
                <w:rFonts w:ascii="FangSong_GB2312" w:eastAsia="FangSong_GB2312" w:hAnsi="FangSong_GB2312" w:cs="FangSong_GB2312" w:hint="eastAsia"/>
                <w:bCs/>
                <w:sz w:val="24"/>
                <w:szCs w:val="24"/>
              </w:rPr>
              <w:commentReference w:id="5"/>
            </w: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0FE807D5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章节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8122F6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课程内容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271422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学时数</w:t>
            </w:r>
          </w:p>
        </w:tc>
      </w:tr>
      <w:tr w:rsidR="00000000" w14:paraId="41A399F5" w14:textId="77777777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14:paraId="747A5238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13B1318C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</w:pPr>
            <w:commentRangeStart w:id="6"/>
            <w:commentRangeStart w:id="7"/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>第一章</w:t>
            </w:r>
            <w:commentRangeEnd w:id="7"/>
            <w:r>
              <w:rPr>
                <w:rStyle w:val="CommentReference"/>
                <w:rFonts w:ascii="FangSong_GB2312" w:eastAsia="FangSong_GB2312" w:hAnsi="FangSong_GB2312" w:cs="FangSong_GB2312" w:hint="eastAsia"/>
                <w:bCs/>
                <w:sz w:val="24"/>
                <w:szCs w:val="24"/>
                <w:lang w:eastAsia="zh"/>
              </w:rPr>
              <w:commentReference w:id="7"/>
            </w:r>
            <w:commentRangeEnd w:id="6"/>
            <w:r>
              <w:rPr>
                <w:rStyle w:val="CommentReference"/>
                <w:rFonts w:ascii="FangSong_GB2312" w:eastAsia="FangSong_GB2312" w:hAnsi="FangSong_GB2312" w:cs="FangSong_GB2312" w:hint="eastAsia"/>
                <w:bCs/>
                <w:sz w:val="24"/>
                <w:szCs w:val="24"/>
                <w:lang w:eastAsia="zh"/>
              </w:rPr>
              <w:commentReference w:id="6"/>
            </w: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 xxx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C67D70" w14:textId="77777777" w:rsidR="00000000" w:rsidRDefault="00000000">
            <w:pPr>
              <w:jc w:val="left"/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</w:pPr>
            <w:commentRangeStart w:id="10"/>
            <w:commentRangeEnd w:id="10"/>
            <w:r>
              <w:rPr>
                <w:rStyle w:val="CommentReference"/>
                <w:rFonts w:hint="eastAsia"/>
                <w:szCs w:val="24"/>
                <w:lang w:eastAsia="zh"/>
              </w:rPr>
              <w:commentReference w:id="10"/>
            </w:r>
            <w:commentRangeStart w:id="12"/>
            <w:r>
              <w:rPr>
                <w:rFonts w:hint="eastAsia"/>
                <w:lang w:eastAsia="zh"/>
              </w:rPr>
              <w:t>第一节</w:t>
            </w:r>
            <w:commentRangeEnd w:id="12"/>
            <w:r>
              <w:rPr>
                <w:rStyle w:val="CommentReference"/>
                <w:rFonts w:ascii="FangSong_GB2312" w:eastAsia="FangSong_GB2312" w:hAnsi="FangSong_GB2312" w:cs="FangSong_GB2312" w:hint="eastAsia"/>
                <w:bCs/>
                <w:sz w:val="24"/>
                <w:szCs w:val="24"/>
                <w:lang w:eastAsia="zh"/>
              </w:rPr>
              <w:commentReference w:id="12"/>
            </w: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 xxx</w:t>
            </w:r>
          </w:p>
          <w:p w14:paraId="4CC6E04B" w14:textId="77777777" w:rsidR="00000000" w:rsidRDefault="00000000">
            <w:pPr>
              <w:pStyle w:val="BodyText"/>
              <w:jc w:val="left"/>
              <w:rPr>
                <w:rFonts w:hint="eastAsia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  <w:lang w:eastAsia="zh"/>
              </w:rPr>
              <w:t>第二节 xxx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04977657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</w:pPr>
            <w:commentRangeStart w:id="14"/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>4</w:t>
            </w:r>
            <w:commentRangeEnd w:id="14"/>
            <w:r>
              <w:rPr>
                <w:rStyle w:val="CommentReference"/>
                <w:rFonts w:ascii="FangSong_GB2312" w:eastAsia="FangSong_GB2312" w:hAnsi="FangSong_GB2312" w:cs="FangSong_GB2312" w:hint="eastAsia"/>
                <w:bCs/>
                <w:sz w:val="24"/>
                <w:szCs w:val="24"/>
                <w:lang w:eastAsia="zh"/>
              </w:rPr>
              <w:commentReference w:id="14"/>
            </w:r>
          </w:p>
        </w:tc>
      </w:tr>
      <w:tr w:rsidR="00000000" w14:paraId="46FE07D9" w14:textId="77777777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14:paraId="3C56283E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50529D00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C5DF7F9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0BFEBF50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</w:tr>
      <w:tr w:rsidR="00000000" w14:paraId="60689E5B" w14:textId="77777777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14:paraId="1A7FFAFB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3ACC3F48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8A48DAA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6BDB8ACC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</w:tr>
      <w:tr w:rsidR="00000000" w14:paraId="040B0F7C" w14:textId="77777777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14:paraId="288FF8A1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3641FDB9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AF75C1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124534E6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</w:tr>
      <w:tr w:rsidR="00000000" w14:paraId="2C7850DA" w14:textId="77777777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14:paraId="375DB6CE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213ABD80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584A7F9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D2CD872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</w:tr>
      <w:tr w:rsidR="00000000" w14:paraId="14652328" w14:textId="77777777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14:paraId="1EC280F5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14:paraId="26D9EE9A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1A35B3F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42F0366F" w14:textId="77777777" w:rsidR="00000000" w:rsidRDefault="00000000">
            <w:pPr>
              <w:jc w:val="center"/>
              <w:rPr>
                <w:rFonts w:ascii="FangSong_GB2312" w:eastAsia="FangSong_GB2312" w:hAnsi="FangSong_GB2312" w:cs="FangSong_GB2312" w:hint="eastAsia"/>
                <w:bCs/>
                <w:sz w:val="24"/>
              </w:rPr>
            </w:pPr>
          </w:p>
        </w:tc>
      </w:tr>
    </w:tbl>
    <w:p w14:paraId="07027F6A" w14:textId="77777777" w:rsidR="00000000" w:rsidRDefault="00000000">
      <w:pPr>
        <w:jc w:val="center"/>
        <w:rPr>
          <w:rFonts w:ascii="Microsoft YaHei" w:eastAsia="Microsoft YaHei" w:hAnsi="Microsoft YaHei" w:cs="Microsoft YaHei" w:hint="eastAsia"/>
          <w:bCs/>
          <w:spacing w:val="20"/>
          <w:sz w:val="36"/>
        </w:rPr>
      </w:pPr>
      <w:r>
        <w:rPr>
          <w:rFonts w:ascii="Microsoft YaHei" w:eastAsia="Microsoft YaHei" w:hAnsi="Microsoft YaHei" w:cs="Microsoft YaHei" w:hint="eastAsia"/>
          <w:bCs/>
          <w:spacing w:val="20"/>
          <w:sz w:val="36"/>
        </w:rPr>
        <w:t>第</w:t>
      </w:r>
      <w:r>
        <w:rPr>
          <w:rFonts w:ascii="方正小标宋简体" w:eastAsia="方正小标宋简体" w:hAnsi="方正小标宋简体" w:cs="方正小标宋简体" w:hint="eastAsia"/>
          <w:bCs/>
          <w:spacing w:val="20"/>
          <w:sz w:val="36"/>
        </w:rPr>
        <w:t>一</w:t>
      </w:r>
      <w:r>
        <w:rPr>
          <w:rFonts w:ascii="Microsoft YaHei" w:eastAsia="Microsoft YaHei" w:hAnsi="Microsoft YaHei" w:cs="Microsoft YaHei" w:hint="eastAsia"/>
          <w:bCs/>
          <w:spacing w:val="20"/>
          <w:sz w:val="36"/>
        </w:rPr>
        <w:t>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000000" w14:paraId="5A0A8544" w14:textId="77777777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DEBCBC" w14:textId="77777777" w:rsidR="0000000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FB26C1" w14:textId="77777777" w:rsidR="0000000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第一章 字体设计概述（上）          </w:t>
            </w:r>
          </w:p>
        </w:tc>
      </w:tr>
      <w:tr w:rsidR="00000000" w14:paraId="37A757A0" w14:textId="77777777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A762A9" w14:textId="77777777" w:rsidR="0000000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lastRenderedPageBreak/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80C8E3" w14:textId="77777777" w:rsidR="0000000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1.1 字体设计的概念；1.2 字体的源流；</w:t>
            </w:r>
          </w:p>
        </w:tc>
      </w:tr>
      <w:tr w:rsidR="00000000" w14:paraId="20F29CCD" w14:textId="77777777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D96094" w14:textId="77777777" w:rsidR="0000000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commentRangeStart w:id="16"/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  <w:commentRangeEnd w:id="16"/>
            <w:r>
              <w:rPr>
                <w:rStyle w:val="CommentReference"/>
                <w:rFonts w:ascii="FangSong_GB2312" w:eastAsia="FangSong_GB2312" w:hAnsi="FangSong_GB2312" w:cs="FangSong_GB2312" w:hint="eastAsia"/>
                <w:color w:val="333333"/>
                <w:kern w:val="0"/>
                <w:sz w:val="24"/>
                <w:szCs w:val="24"/>
              </w:rPr>
              <w:commentReference w:id="16"/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5AE43C" w14:textId="77777777" w:rsidR="0000000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1班：第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  <w:u w:val="single"/>
              </w:rPr>
              <w:t>1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周，星期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  <w:u w:val="single"/>
              </w:rPr>
              <w:t xml:space="preserve"> 四  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，第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  <w:u w:val="single"/>
              </w:rPr>
              <w:t>12-15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  <w:u w:val="single"/>
              </w:rPr>
              <w:t xml:space="preserve">　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节； 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br/>
              <w:t xml:space="preserve">  2班：第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  <w:u w:val="single"/>
              </w:rPr>
              <w:t>1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周，星期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  <w:u w:val="single"/>
              </w:rPr>
              <w:t xml:space="preserve"> 三  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，第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  <w:u w:val="single"/>
              </w:rPr>
              <w:t>2-5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  <w:u w:val="single"/>
              </w:rPr>
              <w:t xml:space="preserve">　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节；     </w:t>
            </w:r>
          </w:p>
        </w:tc>
      </w:tr>
      <w:tr w:rsidR="00000000" w14:paraId="1F54E5A3" w14:textId="77777777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76377F" w14:textId="77777777" w:rsidR="0000000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3BC081" w14:textId="77777777" w:rsidR="0000000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4学时（理论3，实践1）</w:t>
            </w:r>
          </w:p>
        </w:tc>
      </w:tr>
      <w:tr w:rsidR="00000000" w14:paraId="03C5C523" w14:textId="77777777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FA70B7" w14:textId="77777777" w:rsidR="0000000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commentRangeStart w:id="18"/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  <w:commentRangeEnd w:id="18"/>
            <w:r>
              <w:rPr>
                <w:rStyle w:val="CommentReference"/>
                <w:rFonts w:ascii="FangSong_GB2312" w:eastAsia="FangSong_GB2312" w:hAnsi="FangSong_GB2312" w:cs="FangSong_GB2312" w:hint="eastAsia"/>
                <w:color w:val="333333"/>
                <w:kern w:val="0"/>
                <w:sz w:val="24"/>
                <w:szCs w:val="24"/>
              </w:rPr>
              <w:commentReference w:id="18"/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C2CF6F" w14:textId="77777777" w:rsidR="0000000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1</w:t>
            </w:r>
            <w:r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  <w:t>.</w:t>
            </w: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掌握字体设计的基本概念与功能，理解字体在视觉传达、品牌识别与文化传播中的作用。</w:t>
            </w: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支撑课程知识目标（1），对应毕业要求2、3。</w:t>
            </w:r>
          </w:p>
          <w:p w14:paraId="6C9C9C94" w14:textId="77777777" w:rsidR="0000000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2</w:t>
            </w:r>
            <w:r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  <w:t>.</w:t>
            </w: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了解汉字与西文字体的历史源流，能够比较不同文字体系的演变特征，认识文字发展与社会文化变迁之间的关系。</w:t>
            </w: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支撑课程知识目标（3），对应毕业要求5、8。</w:t>
            </w:r>
          </w:p>
          <w:p w14:paraId="4F2FD000" w14:textId="77777777" w:rsidR="0000000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3</w:t>
            </w:r>
            <w:r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  <w:t>.</w:t>
            </w: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通过字体概念与源流的分析与课堂讨论，提升学生对文字形态的观察与归纳能力，初步形成从历史到当代的设计视角。</w:t>
            </w: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支撑课程能力目标（1），对应毕业要求2、4。</w:t>
            </w:r>
          </w:p>
          <w:p w14:paraId="784B81F6" w14:textId="77777777" w:rsidR="0000000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4</w:t>
            </w:r>
            <w:r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  <w:t>.</w:t>
            </w: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在对汉字与西文字体的学习与比较过程中，增强对中华优秀传统文化的认同感与文化自信，同时培养跨文化理解与传播意识。</w:t>
            </w: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支撑课程素质目标（1）、（3），对应毕业要求1、5、9。</w:t>
            </w:r>
          </w:p>
        </w:tc>
      </w:tr>
      <w:tr w:rsidR="00000000" w14:paraId="67CB8A2F" w14:textId="77777777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28927A" w14:textId="77777777" w:rsidR="0000000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14:paraId="10882618" w14:textId="77777777" w:rsidR="0000000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22A1D0A" w14:textId="77777777" w:rsidR="0000000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2"/>
              <w:rPr>
                <w:rFonts w:ascii="FangSong_GB2312" w:eastAsia="FangSong_GB2312" w:hAnsi="FangSong_GB2312" w:cs="FangSong_GB2312" w:hint="eastAsia"/>
                <w:b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24"/>
              </w:rPr>
              <w:t>知识目标：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掌握字体设计的基本概念与功能，了解汉字与西文字体的源流。</w:t>
            </w:r>
          </w:p>
          <w:p w14:paraId="34A8FCEC" w14:textId="77777777" w:rsidR="0000000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2"/>
              <w:rPr>
                <w:rFonts w:ascii="FangSong_GB2312" w:eastAsia="FangSong_GB2312" w:hAnsi="FangSong_GB2312" w:cs="FangSong_GB2312" w:hint="eastAsia"/>
                <w:b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24"/>
              </w:rPr>
              <w:t>能力目标：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能够分析字体的形态特征和应用场景，具备小组合作收集与整理字体案例的能力。</w:t>
            </w:r>
          </w:p>
          <w:p w14:paraId="51FBBFFA" w14:textId="77777777" w:rsidR="0000000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2"/>
              <w:rPr>
                <w:rFonts w:ascii="FangSong_GB2312" w:eastAsia="FangSong_GB2312" w:hAnsi="FangSong_GB2312" w:cs="FangSong_GB2312" w:hint="eastAsia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24"/>
              </w:rPr>
              <w:t>素质目标：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树立文化自信，增强对文字文化的理解与尊重；培养合作精神、责任意识与设计伦理观念。</w:t>
            </w:r>
          </w:p>
          <w:p w14:paraId="4200B648" w14:textId="77777777" w:rsidR="00000000" w:rsidRDefault="00000000">
            <w:pPr>
              <w:widowControl/>
              <w:spacing w:before="40" w:after="40" w:line="400" w:lineRule="exact"/>
              <w:ind w:left="50" w:rightChars="50" w:right="105" w:firstLineChars="200" w:firstLine="482"/>
              <w:rPr>
                <w:rFonts w:ascii="FangSong_GB2312" w:eastAsia="FangSong_GB2312" w:hAnsi="FangSong_GB2312" w:cs="FangSong_GB2312"/>
                <w:b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24"/>
              </w:rPr>
              <w:t>过程与方法：</w:t>
            </w:r>
          </w:p>
          <w:p w14:paraId="305DC78B" w14:textId="77777777" w:rsidR="00000000" w:rsidRDefault="00000000">
            <w:pPr>
              <w:widowControl/>
              <w:spacing w:before="40" w:after="40" w:line="400" w:lineRule="exact"/>
              <w:ind w:left="50" w:rightChars="50" w:right="105" w:firstLineChars="200" w:firstLine="480"/>
              <w:rPr>
                <w:rFonts w:ascii="FangSong_GB2312" w:eastAsia="FangSong_GB2312" w:hAnsi="FangSong_GB2312" w:cs="FangSong_GB2312"/>
                <w:b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1</w:t>
            </w:r>
            <w:r>
              <w:rPr>
                <w:rFonts w:ascii="FangSong_GB2312" w:eastAsia="FangSong_GB2312" w:hAnsi="FangSong_GB2312" w:cs="FangSong_GB2312"/>
                <w:sz w:val="24"/>
              </w:rPr>
              <w:t>.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学生在教师讲授中建立字体概念框架；</w:t>
            </w:r>
          </w:p>
          <w:p w14:paraId="18BCDBBE" w14:textId="77777777" w:rsidR="00000000" w:rsidRDefault="00000000">
            <w:pPr>
              <w:widowControl/>
              <w:spacing w:before="40" w:after="40" w:line="400" w:lineRule="exact"/>
              <w:ind w:left="50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/>
                <w:sz w:val="24"/>
              </w:rPr>
              <w:t>2.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通过案例分析理解字体演变规律；</w:t>
            </w:r>
          </w:p>
          <w:p w14:paraId="2046BD00" w14:textId="77777777" w:rsidR="00000000" w:rsidRDefault="00000000">
            <w:pPr>
              <w:widowControl/>
              <w:spacing w:before="40" w:after="40" w:line="400" w:lineRule="exact"/>
              <w:ind w:left="50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/>
                <w:sz w:val="24"/>
              </w:rPr>
              <w:t>3.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在小组讨论中形成比较与归纳能力；</w:t>
            </w:r>
          </w:p>
          <w:p w14:paraId="54CD6C96" w14:textId="77777777" w:rsidR="00000000" w:rsidRDefault="00000000">
            <w:pPr>
              <w:widowControl/>
              <w:spacing w:before="40" w:after="40" w:line="400" w:lineRule="exact"/>
              <w:ind w:left="50" w:rightChars="50" w:right="105" w:firstLineChars="200" w:firstLine="480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/>
                <w:sz w:val="24"/>
              </w:rPr>
              <w:t>4.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在任务驱动的实践中完成案例收集和学习日志撰写，实现理论与实践的结合。</w:t>
            </w:r>
          </w:p>
        </w:tc>
      </w:tr>
      <w:tr w:rsidR="00000000" w14:paraId="70D3915E" w14:textId="77777777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06812929" w14:textId="77777777" w:rsidR="0000000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14:paraId="2414B594" w14:textId="77777777" w:rsidR="0000000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14:paraId="4986C4A2" w14:textId="77777777" w:rsidR="0000000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2"/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color w:val="333333"/>
                <w:kern w:val="0"/>
                <w:sz w:val="24"/>
              </w:rPr>
              <w:t>重点：</w:t>
            </w: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>字体设计的概念与功能；汉字和西文字体的历史源流。</w:t>
            </w:r>
          </w:p>
          <w:p w14:paraId="52325AD5" w14:textId="77777777" w:rsidR="0000000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2"/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color w:val="333333"/>
                <w:kern w:val="0"/>
                <w:sz w:val="24"/>
              </w:rPr>
              <w:t>难点：</w:t>
            </w: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>在比较中理解中西文字体的差异及其文化背景。</w:t>
            </w:r>
          </w:p>
        </w:tc>
      </w:tr>
      <w:tr w:rsidR="00000000" w14:paraId="54ECB415" w14:textId="77777777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7F7CA3E1" w14:textId="77777777" w:rsidR="0000000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14:paraId="6BA7DBC2" w14:textId="77777777" w:rsidR="0000000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2"/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/>
                <w:color w:val="333333"/>
                <w:kern w:val="0"/>
                <w:sz w:val="24"/>
              </w:rPr>
              <w:t>1.必读书目：</w:t>
            </w: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>[1] 周峰：《字体设计》[M]. 中国美术学院出版社，2024年，第1章字体设计概述之1.1节、1.2节（第3</w:t>
            </w:r>
            <w:r>
              <w:rPr>
                <w:rFonts w:ascii="FangSong" w:eastAsia="FangSong" w:hAnsi="FangSong" w:cs="Courier New"/>
                <w:bCs/>
                <w:color w:val="333333"/>
                <w:kern w:val="0"/>
                <w:sz w:val="24"/>
              </w:rPr>
              <w:t>–</w:t>
            </w: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>31页）。</w:t>
            </w:r>
          </w:p>
          <w:p w14:paraId="21A68668" w14:textId="77777777" w:rsidR="0000000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2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/>
                <w:color w:val="333333"/>
                <w:kern w:val="0"/>
                <w:sz w:val="24"/>
              </w:rPr>
              <w:t>2.选读书目：</w:t>
            </w: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>[2] 无（第一周课程为开篇基础，教材内容已充分涵盖核心知识点，暂不指定选读材料。)</w:t>
            </w:r>
          </w:p>
          <w:p w14:paraId="0C7F1109" w14:textId="77777777" w:rsidR="00000000" w:rsidRDefault="00000000">
            <w:pPr>
              <w:pStyle w:val="BodyText"/>
              <w:spacing w:before="40" w:after="40" w:line="400" w:lineRule="exact"/>
              <w:ind w:leftChars="50" w:left="105" w:rightChars="50" w:right="105" w:firstLineChars="200" w:firstLine="482"/>
              <w:rPr>
                <w:rFonts w:ascii="FangSong" w:eastAsia="FangSong" w:hAnsi="FangSong" w:cs="FangSong_GB2312"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/>
                <w:color w:val="333333"/>
                <w:kern w:val="0"/>
                <w:sz w:val="24"/>
              </w:rPr>
              <w:t>3.思考问题：</w:t>
            </w:r>
            <w:r>
              <w:rPr>
                <w:rFonts w:ascii="FangSong" w:eastAsia="FangSong" w:hAnsi="FangSong" w:cs="FangSong_GB2312" w:hint="eastAsia"/>
                <w:bCs w:val="0"/>
                <w:color w:val="333333"/>
                <w:kern w:val="0"/>
                <w:sz w:val="24"/>
              </w:rPr>
              <w:t>①</w:t>
            </w:r>
            <w:r>
              <w:rPr>
                <w:rFonts w:ascii="FangSong" w:eastAsia="FangSong" w:hAnsi="FangSong" w:cs="FangSong_GB2312" w:hint="eastAsia"/>
                <w:color w:val="333333"/>
                <w:kern w:val="0"/>
                <w:sz w:val="24"/>
              </w:rPr>
              <w:t>“我们日常生活中随处可见字体设计的身影，字体设计究竟在何种意义上影响着信息传达</w:t>
            </w:r>
            <w:r>
              <w:rPr>
                <w:rFonts w:ascii="FangSong" w:eastAsia="FangSong" w:hAnsi="FangSong" w:cs="FangSong_GB2312" w:hint="eastAsia"/>
                <w:bCs w:val="0"/>
                <w:color w:val="333333"/>
                <w:kern w:val="0"/>
                <w:sz w:val="24"/>
              </w:rPr>
              <w:t>？②</w:t>
            </w:r>
            <w:r>
              <w:rPr>
                <w:rFonts w:ascii="FangSong" w:eastAsia="FangSong" w:hAnsi="FangSong" w:cs="FangSong_GB2312" w:hint="eastAsia"/>
                <w:color w:val="333333"/>
                <w:kern w:val="0"/>
                <w:sz w:val="24"/>
              </w:rPr>
              <w:t>汉字作为传承几千年的文字，其发展演变过程中体现了怎样的文化精神？相比之下，西文字母的发展有何不同？</w:t>
            </w:r>
          </w:p>
          <w:p w14:paraId="01BD442A" w14:textId="77777777" w:rsidR="00000000" w:rsidRDefault="00000000">
            <w:pPr>
              <w:pStyle w:val="BodyText"/>
              <w:spacing w:before="40" w:after="40" w:line="400" w:lineRule="exact"/>
              <w:ind w:leftChars="50" w:left="105" w:rightChars="50" w:right="105" w:firstLineChars="200" w:firstLine="482"/>
            </w:pPr>
            <w:r>
              <w:rPr>
                <w:rFonts w:ascii="FangSong" w:eastAsia="FangSong" w:hAnsi="FangSong" w:cs="FangSong_GB2312" w:hint="eastAsia"/>
                <w:b/>
                <w:color w:val="333333"/>
                <w:kern w:val="0"/>
                <w:sz w:val="24"/>
              </w:rPr>
              <w:t>4.其他课前准备：</w:t>
            </w:r>
            <w:r>
              <w:rPr>
                <w:rFonts w:ascii="FangSong" w:eastAsia="FangSong" w:hAnsi="FangSong" w:cs="FangSong_GB2312" w:hint="eastAsia"/>
                <w:color w:val="333333"/>
                <w:kern w:val="0"/>
                <w:sz w:val="24"/>
              </w:rPr>
              <w:t>无特殊要求。</w:t>
            </w:r>
          </w:p>
        </w:tc>
      </w:tr>
      <w:tr w:rsidR="00000000" w14:paraId="4A33B538" w14:textId="77777777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17C565A5" w14:textId="77777777" w:rsidR="0000000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commentRangeStart w:id="19"/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  <w:commentRangeEnd w:id="19"/>
            <w:r>
              <w:rPr>
                <w:rStyle w:val="CommentReference"/>
                <w:rFonts w:ascii="FangSong_GB2312" w:eastAsia="FangSong_GB2312" w:hAnsi="FangSong_GB2312" w:cs="FangSong_GB2312"/>
                <w:color w:val="333333"/>
                <w:kern w:val="0"/>
                <w:sz w:val="24"/>
                <w:szCs w:val="24"/>
              </w:rPr>
              <w:commentReference w:id="19"/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14:paraId="0AD93786" w14:textId="77777777" w:rsidR="0000000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讲授法+案例分析法+多媒体教学法+小组讨论法</w:t>
            </w:r>
          </w:p>
        </w:tc>
      </w:tr>
      <w:tr w:rsidR="00000000" w14:paraId="457C6470" w14:textId="77777777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BBFF42" w14:textId="77777777" w:rsidR="0000000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主要教学环节设计</w:t>
            </w:r>
            <w:commentRangeStart w:id="20"/>
            <w:commentRangeEnd w:id="20"/>
            <w:r>
              <w:rPr>
                <w:rStyle w:val="CommentReference"/>
                <w:rFonts w:ascii="FangSong_GB2312" w:eastAsia="FangSong_GB2312" w:hAnsi="FangSong_GB2312" w:cs="FangSong_GB2312" w:hint="eastAsia"/>
                <w:color w:val="FF0000"/>
                <w:kern w:val="0"/>
                <w:sz w:val="24"/>
                <w:szCs w:val="24"/>
              </w:rPr>
              <w:commentReference w:id="20"/>
            </w:r>
          </w:p>
          <w:p w14:paraId="133C5F9F" w14:textId="77777777" w:rsidR="00000000" w:rsidRDefault="0000000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2D05AC" w14:textId="77777777" w:rsidR="0000000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3F3FB8" w14:textId="77777777" w:rsidR="0000000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000000" w14:paraId="45D02F8E" w14:textId="77777777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25FA6C" w14:textId="77777777" w:rsidR="00000000" w:rsidRDefault="0000000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04E3FD" w14:textId="77777777" w:rsidR="00000000" w:rsidRDefault="00000000">
            <w:pPr>
              <w:widowControl/>
              <w:jc w:val="center"/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</w:pPr>
            <w:commentRangeStart w:id="21"/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  <w:commentRangeEnd w:id="21"/>
            <w:r>
              <w:rPr>
                <w:rStyle w:val="CommentReference"/>
                <w:rFonts w:ascii="FangSong_GB2312" w:eastAsia="FangSong_GB2312" w:hAnsi="FangSong_GB2312" w:cs="FangSong_GB2312" w:hint="eastAsia"/>
                <w:kern w:val="0"/>
                <w:sz w:val="24"/>
                <w:szCs w:val="24"/>
              </w:rPr>
              <w:commentReference w:id="21"/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AB4A2F" w14:textId="77777777" w:rsidR="0000000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【教学组织】</w:t>
            </w:r>
          </w:p>
          <w:p w14:paraId="4049CEC8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【教学方法】</w:t>
            </w:r>
          </w:p>
          <w:p w14:paraId="6A8EA319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commentRangeStart w:id="22"/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【时间安排】</w:t>
            </w:r>
            <w:commentRangeEnd w:id="22"/>
            <w:r>
              <w:rPr>
                <w:rStyle w:val="CommentReference"/>
                <w:rFonts w:ascii="FangSong_GB2312" w:eastAsia="FangSong_GB2312" w:hAnsi="FangSong_GB2312" w:cs="FangSong_GB2312" w:hint="eastAsia"/>
                <w:bCs w:val="0"/>
                <w:kern w:val="0"/>
                <w:sz w:val="24"/>
                <w:szCs w:val="24"/>
              </w:rPr>
              <w:commentReference w:id="22"/>
            </w:r>
          </w:p>
          <w:p w14:paraId="7D13EB1E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【课堂思考】</w:t>
            </w:r>
          </w:p>
          <w:p w14:paraId="002FD377" w14:textId="77777777" w:rsidR="00000000" w:rsidRDefault="00000000">
            <w:pPr>
              <w:widowControl/>
              <w:rPr>
                <w:rFonts w:ascii="FangSong_GB2312" w:eastAsia="FangSong_GB2312" w:hAnsi="FangSong_GB2312" w:cs="FangSong_GB2312"/>
                <w:b/>
                <w:bCs/>
                <w:kern w:val="0"/>
                <w:sz w:val="24"/>
              </w:rPr>
            </w:pPr>
          </w:p>
        </w:tc>
      </w:tr>
      <w:tr w:rsidR="00000000" w14:paraId="1DFCCF52" w14:textId="77777777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BD44AF" w14:textId="77777777" w:rsidR="00000000" w:rsidRDefault="0000000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00DD98" w14:textId="77777777" w:rsidR="0000000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commentRangeStart w:id="23"/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  <w:commentRangeEnd w:id="23"/>
            <w:r>
              <w:rPr>
                <w:rStyle w:val="CommentReference"/>
                <w:rFonts w:ascii="FangSong_GB2312" w:eastAsia="FangSong_GB2312" w:hAnsi="FangSong_GB2312" w:cs="FangSong_GB2312"/>
                <w:kern w:val="0"/>
                <w:sz w:val="24"/>
                <w:szCs w:val="24"/>
              </w:rPr>
              <w:commentReference w:id="23"/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41D8E7" w14:textId="77777777" w:rsidR="0000000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【教学组织】</w:t>
            </w:r>
          </w:p>
          <w:p w14:paraId="532AD0BC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【教学方法】</w:t>
            </w:r>
          </w:p>
          <w:p w14:paraId="2C96ACB1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commentRangeStart w:id="24"/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【时间安排】</w:t>
            </w:r>
            <w:commentRangeEnd w:id="24"/>
            <w:r>
              <w:rPr>
                <w:rStyle w:val="CommentReference"/>
                <w:rFonts w:ascii="FangSong_GB2312" w:eastAsia="FangSong_GB2312" w:hAnsi="FangSong_GB2312" w:cs="FangSong_GB2312" w:hint="eastAsia"/>
                <w:bCs w:val="0"/>
                <w:kern w:val="0"/>
                <w:sz w:val="24"/>
                <w:szCs w:val="24"/>
              </w:rPr>
              <w:commentReference w:id="24"/>
            </w:r>
          </w:p>
          <w:p w14:paraId="2B6BC776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【课堂思考】</w:t>
            </w:r>
          </w:p>
          <w:p w14:paraId="60CFC671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/>
                <w:bCs w:val="0"/>
                <w:kern w:val="0"/>
                <w:sz w:val="24"/>
              </w:rPr>
            </w:pPr>
          </w:p>
        </w:tc>
      </w:tr>
      <w:tr w:rsidR="00000000" w14:paraId="5A6E3C5B" w14:textId="77777777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AA3058" w14:textId="77777777" w:rsidR="00000000" w:rsidRDefault="0000000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0D523F" w14:textId="77777777" w:rsidR="0000000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commentRangeStart w:id="25"/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  <w:commentRangeEnd w:id="25"/>
            <w:r>
              <w:rPr>
                <w:rStyle w:val="CommentReference"/>
                <w:rFonts w:ascii="FangSong_GB2312" w:eastAsia="FangSong_GB2312" w:hAnsi="FangSong_GB2312" w:cs="FangSong_GB2312"/>
                <w:kern w:val="0"/>
                <w:sz w:val="24"/>
                <w:szCs w:val="24"/>
              </w:rPr>
              <w:commentReference w:id="25"/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191027" w14:textId="77777777" w:rsidR="0000000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【教学组织】</w:t>
            </w:r>
          </w:p>
          <w:p w14:paraId="688D9D21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【教学方法】</w:t>
            </w:r>
          </w:p>
          <w:p w14:paraId="1BD1E9A9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【时间安排】</w:t>
            </w:r>
          </w:p>
          <w:p w14:paraId="5EFDB6BC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【课堂思考】</w:t>
            </w:r>
          </w:p>
          <w:p w14:paraId="465828EE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【课程思政融入点】</w:t>
            </w:r>
          </w:p>
          <w:p w14:paraId="3F271C1C" w14:textId="77777777" w:rsidR="00000000" w:rsidRDefault="00000000">
            <w:pPr>
              <w:widowControl/>
              <w:rPr>
                <w:rFonts w:ascii="FangSong_GB2312" w:eastAsia="FangSong_GB2312" w:hAnsi="FangSong_GB2312" w:cs="FangSong_GB2312" w:hint="eastAsia"/>
                <w:b/>
                <w:bCs/>
                <w:kern w:val="0"/>
                <w:sz w:val="24"/>
              </w:rPr>
            </w:pPr>
          </w:p>
        </w:tc>
      </w:tr>
      <w:tr w:rsidR="00000000" w14:paraId="27B59696" w14:textId="77777777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0E5543" w14:textId="77777777" w:rsidR="00000000" w:rsidRDefault="00000000">
            <w:pPr>
              <w:widowControl/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E9BBE4" w14:textId="77777777" w:rsidR="0000000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commentRangeStart w:id="26"/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  <w:commentRangeEnd w:id="26"/>
            <w:r>
              <w:rPr>
                <w:rStyle w:val="CommentReference"/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  <w:szCs w:val="24"/>
              </w:rPr>
              <w:commentReference w:id="26"/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D9D76B" w14:textId="77777777" w:rsidR="0000000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【教学组织】</w:t>
            </w:r>
          </w:p>
          <w:p w14:paraId="172A098D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【教学方法】</w:t>
            </w:r>
          </w:p>
          <w:p w14:paraId="42BD2C5B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【时间安排】</w:t>
            </w:r>
          </w:p>
          <w:p w14:paraId="6E5B797F" w14:textId="77777777" w:rsidR="00000000" w:rsidRDefault="00000000">
            <w:pPr>
              <w:pStyle w:val="BodyText"/>
              <w:spacing w:line="400" w:lineRule="exact"/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【课堂思考】</w:t>
            </w:r>
          </w:p>
          <w:p w14:paraId="4650E031" w14:textId="77777777" w:rsidR="00000000" w:rsidRDefault="00000000">
            <w:pPr>
              <w:widowControl/>
              <w:jc w:val="center"/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</w:pPr>
          </w:p>
        </w:tc>
      </w:tr>
      <w:tr w:rsidR="00000000" w14:paraId="1A722828" w14:textId="77777777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5EC9B6" w14:textId="77777777" w:rsidR="00000000" w:rsidRDefault="00000000">
            <w:pPr>
              <w:widowControl/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6D476C" w14:textId="77777777" w:rsidR="0000000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commentRangeStart w:id="27"/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  <w:commentRangeEnd w:id="27"/>
            <w:r>
              <w:rPr>
                <w:rStyle w:val="CommentReference"/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  <w:szCs w:val="24"/>
              </w:rPr>
              <w:commentReference w:id="27"/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59E144" w14:textId="77777777" w:rsidR="0000000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【教学组织】</w:t>
            </w:r>
          </w:p>
          <w:p w14:paraId="352397D0" w14:textId="77777777" w:rsidR="00000000" w:rsidRDefault="00000000">
            <w:pPr>
              <w:pStyle w:val="BodyText"/>
              <w:spacing w:line="400" w:lineRule="exact"/>
            </w:pPr>
            <w:commentRangeStart w:id="28"/>
            <w:r>
              <w:rPr>
                <w:rFonts w:ascii="FangSong_GB2312" w:eastAsia="FangSong_GB2312" w:hAnsi="FangSong_GB2312" w:cs="FangSong_GB2312" w:hint="eastAsia"/>
                <w:bCs w:val="0"/>
                <w:kern w:val="0"/>
                <w:sz w:val="24"/>
              </w:rPr>
              <w:t>【时间安排】</w:t>
            </w:r>
            <w:commentRangeEnd w:id="28"/>
            <w:r>
              <w:rPr>
                <w:rStyle w:val="CommentReference"/>
                <w:rFonts w:ascii="SimSun"/>
                <w:sz w:val="28"/>
                <w:szCs w:val="24"/>
              </w:rPr>
              <w:commentReference w:id="28"/>
            </w:r>
          </w:p>
          <w:p w14:paraId="3183E38D" w14:textId="77777777" w:rsidR="00000000" w:rsidRDefault="00000000">
            <w:pPr>
              <w:widowControl/>
              <w:spacing w:line="400" w:lineRule="exact"/>
              <w:jc w:val="left"/>
              <w:rPr>
                <w:rFonts w:hint="eastAsia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【课程回顾与反思】</w:t>
            </w:r>
          </w:p>
          <w:p w14:paraId="2BBD5BA9" w14:textId="77777777" w:rsidR="00000000" w:rsidRDefault="00000000">
            <w:pPr>
              <w:widowControl/>
              <w:jc w:val="center"/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</w:pPr>
          </w:p>
        </w:tc>
      </w:tr>
      <w:tr w:rsidR="00000000" w14:paraId="1B07526F" w14:textId="77777777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7B3E21" w14:textId="77777777" w:rsidR="0000000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B0B494A" w14:textId="77777777" w:rsidR="00000000" w:rsidRDefault="00000000">
            <w:pPr>
              <w:widowControl/>
              <w:ind w:left="57"/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（根据本单元学习内容与学习目标布置学生作业，说明具体要求。）</w:t>
            </w:r>
          </w:p>
        </w:tc>
      </w:tr>
    </w:tbl>
    <w:p w14:paraId="02F228CC" w14:textId="77777777" w:rsidR="00000000" w:rsidRDefault="00000000">
      <w:pPr>
        <w:tabs>
          <w:tab w:val="left" w:pos="7080"/>
        </w:tabs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>注：1.教案按授课次数（或单元）填写，每次（或每单元）授课均应填写一份,整个教案只用一个封面。重复班授课可不另填写教案。</w:t>
      </w:r>
    </w:p>
    <w:p w14:paraId="1F13BDA1" w14:textId="77777777" w:rsidR="00000000" w:rsidRDefault="00000000">
      <w:pPr>
        <w:tabs>
          <w:tab w:val="left" w:pos="7080"/>
        </w:tabs>
        <w:ind w:left="735" w:hangingChars="350" w:hanging="735"/>
        <w:rPr>
          <w:rFonts w:ascii="FangSong_GB2312" w:eastAsia="FangSong_GB2312" w:hAnsi="FangSong_GB2312" w:cs="FangSong_GB2312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 xml:space="preserve">    2.各单位可根据本单位实际情况，对表格内容进行适当调整。</w:t>
      </w:r>
    </w:p>
    <w:p w14:paraId="535E80B6" w14:textId="77777777" w:rsidR="00000000" w:rsidRDefault="00000000">
      <w:pPr>
        <w:jc w:val="center"/>
        <w:rPr>
          <w:rFonts w:eastAsia="SimHei" w:hint="eastAsia"/>
          <w:b/>
          <w:bCs/>
          <w:sz w:val="32"/>
        </w:rPr>
      </w:pPr>
    </w:p>
    <w:p w14:paraId="6B7CB1F0" w14:textId="77777777" w:rsidR="00000000" w:rsidRDefault="00000000">
      <w:pPr>
        <w:pStyle w:val="BodyText"/>
        <w:rPr>
          <w:rFonts w:hint="eastAsia"/>
        </w:rPr>
      </w:pPr>
    </w:p>
    <w:p w14:paraId="29C32CA4" w14:textId="77777777" w:rsidR="00000000" w:rsidRDefault="00000000">
      <w:pPr>
        <w:pStyle w:val="BodyText"/>
        <w:rPr>
          <w:rFonts w:hint="eastAsia"/>
        </w:rPr>
      </w:pPr>
    </w:p>
    <w:p w14:paraId="3F944AFF" w14:textId="77777777" w:rsidR="00000000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 xml:space="preserve">填表人（签名）：                                               年    月      日    </w:t>
      </w:r>
    </w:p>
    <w:p w14:paraId="370DF40D" w14:textId="77777777" w:rsidR="00000000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</w:p>
    <w:p w14:paraId="2D586147" w14:textId="77777777" w:rsidR="00000000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 xml:space="preserve">      </w:t>
      </w:r>
    </w:p>
    <w:p w14:paraId="3298B05E" w14:textId="77777777" w:rsidR="00076B33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>专业负责人/教研室主任（签名）：                              年      月      日</w:t>
      </w:r>
    </w:p>
    <w:sectPr w:rsidR="00076B33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夏莉娜-c君" w:date="2026-02-10T12:09:00Z" w:initials="">
    <w:p w14:paraId="4CA684FC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本封面已经更新，请使用此模板</w:t>
      </w:r>
    </w:p>
  </w:comment>
  <w:comment w:id="1" w:author="夏莉娜-c君" w:date="2026-02-10T11:46:00Z" w:initials="">
    <w:p w14:paraId="2B489968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跟大纲一致</w:t>
      </w:r>
    </w:p>
  </w:comment>
  <w:comment w:id="2" w:author="夏莉娜-c君" w:date="2026-02-10T12:42:00Z" w:initials="">
    <w:p w14:paraId="1B31E6CD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  <w:color w:val="FF0000"/>
        </w:rPr>
        <w:t>与大纲完全一致</w:t>
      </w:r>
    </w:p>
  </w:comment>
  <w:comment w:id="3" w:author="Candy" w:date="2025-07-23T17:35:00Z" w:initials="">
    <w:p w14:paraId="64700CE7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跟教学大纲一致</w:t>
      </w:r>
    </w:p>
  </w:comment>
  <w:comment w:id="4" w:author="Candy" w:date="2026-01-21T11:48:00Z" w:initials="">
    <w:p w14:paraId="39ABF03B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可从知识基础、能力特点、学习动机、常见困难等方面进行分析</w:t>
      </w:r>
    </w:p>
  </w:comment>
  <w:comment w:id="5" w:author="夏莉娜-c君" w:date="2026-01-31T17:54:00Z" w:initials="">
    <w:p w14:paraId="142BDA02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与教学进度表、教学大纲完全匹配</w:t>
      </w:r>
    </w:p>
  </w:comment>
  <w:comment w:id="7" w:author="夏莉娜-c君" w:date="2026-02-10T17:10:00Z" w:initials="夏莉娜-c君">
    <w:p w14:paraId="715738A5" w14:textId="77777777" w:rsidR="00000000" w:rsidRDefault="00E319C8">
      <w:pPr>
        <w:pStyle w:val="CommentText"/>
        <w:rPr>
          <w:rFonts w:hint="eastAsia"/>
          <w:lang w:eastAsia="zh"/>
        </w:rPr>
      </w:pPr>
      <w:bookmarkStart w:id="8" w:name="_T460054295_256634416"/>
      <w:r>
        <w:rPr>
          <w:rStyle w:val="CommentReference"/>
        </w:rPr>
        <w:annotationRef/>
      </w:r>
      <w:r w:rsidR="00000000">
        <w:rPr>
          <w:rFonts w:hint="eastAsia"/>
          <w:lang w:eastAsia="zh"/>
        </w:rPr>
        <w:t>居中</w:t>
      </w:r>
      <w:bookmarkEnd w:id="8"/>
    </w:p>
  </w:comment>
  <w:comment w:id="6" w:author="夏莉娜-c君" w:date="2026-02-10T17:18:00Z" w:initials="夏莉娜-c君">
    <w:p w14:paraId="3A24FB71" w14:textId="77777777" w:rsidR="00000000" w:rsidRDefault="00E319C8">
      <w:pPr>
        <w:pStyle w:val="CommentText"/>
        <w:rPr>
          <w:rFonts w:hint="eastAsia"/>
          <w:lang w:eastAsia="zh"/>
        </w:rPr>
      </w:pPr>
      <w:bookmarkStart w:id="9" w:name="_T664283755_256634416"/>
      <w:r>
        <w:rPr>
          <w:rStyle w:val="CommentReference"/>
        </w:rPr>
        <w:annotationRef/>
      </w:r>
      <w:r w:rsidR="00000000">
        <w:rPr>
          <w:rFonts w:hint="eastAsia"/>
          <w:lang w:eastAsia="zh"/>
        </w:rPr>
        <w:t>也可以第</w:t>
      </w:r>
      <w:r w:rsidR="00000000">
        <w:rPr>
          <w:rFonts w:hint="eastAsia"/>
          <w:lang w:eastAsia="zh"/>
        </w:rPr>
        <w:t>1</w:t>
      </w:r>
      <w:r w:rsidR="00000000">
        <w:rPr>
          <w:rFonts w:hint="eastAsia"/>
          <w:lang w:eastAsia="zh"/>
        </w:rPr>
        <w:t>章。与教材、大纲、教学进度表、</w:t>
      </w:r>
      <w:r w:rsidR="00000000">
        <w:rPr>
          <w:rFonts w:hint="eastAsia"/>
          <w:lang w:eastAsia="zh"/>
        </w:rPr>
        <w:t>ppt</w:t>
      </w:r>
      <w:r w:rsidR="00000000">
        <w:rPr>
          <w:rFonts w:hint="eastAsia"/>
          <w:lang w:eastAsia="zh"/>
        </w:rPr>
        <w:t>一致。</w:t>
      </w:r>
      <w:bookmarkEnd w:id="9"/>
    </w:p>
  </w:comment>
  <w:comment w:id="10" w:author="夏莉娜-c君" w:date="2026-02-10T17:10:00Z" w:initials="夏莉娜-c君">
    <w:p w14:paraId="37CEEE4D" w14:textId="77777777" w:rsidR="00000000" w:rsidRDefault="00E319C8">
      <w:pPr>
        <w:pStyle w:val="CommentText"/>
        <w:rPr>
          <w:rFonts w:hint="eastAsia"/>
          <w:lang w:eastAsia="zh"/>
        </w:rPr>
      </w:pPr>
      <w:bookmarkStart w:id="11" w:name="_T1908108316_256634416"/>
      <w:r>
        <w:rPr>
          <w:rStyle w:val="CommentReference"/>
        </w:rPr>
        <w:annotationRef/>
      </w:r>
      <w:r w:rsidR="00000000">
        <w:rPr>
          <w:rFonts w:hint="eastAsia"/>
          <w:lang w:eastAsia="zh"/>
        </w:rPr>
        <w:t>左对齐</w:t>
      </w:r>
      <w:bookmarkEnd w:id="11"/>
    </w:p>
  </w:comment>
  <w:comment w:id="12" w:author="夏莉娜-c君" w:date="2026-02-10T17:19:00Z" w:initials="夏莉娜-c君">
    <w:p w14:paraId="1898C80E" w14:textId="77777777" w:rsidR="00000000" w:rsidRDefault="00E319C8">
      <w:pPr>
        <w:pStyle w:val="CommentText"/>
        <w:rPr>
          <w:rFonts w:hint="eastAsia"/>
          <w:lang w:eastAsia="zh"/>
        </w:rPr>
      </w:pPr>
      <w:bookmarkStart w:id="13" w:name="_T228819143_256634416"/>
      <w:r>
        <w:rPr>
          <w:rStyle w:val="CommentReference"/>
        </w:rPr>
        <w:annotationRef/>
      </w:r>
      <w:r w:rsidR="00000000">
        <w:rPr>
          <w:rFonts w:hint="eastAsia"/>
          <w:lang w:eastAsia="zh"/>
        </w:rPr>
        <w:t>左对齐。</w:t>
      </w:r>
    </w:p>
    <w:p w14:paraId="383F90E3" w14:textId="77777777" w:rsidR="00000000" w:rsidRDefault="00000000">
      <w:pPr>
        <w:pStyle w:val="CommentText"/>
        <w:rPr>
          <w:rFonts w:hint="eastAsia"/>
          <w:lang w:eastAsia="zh"/>
        </w:rPr>
      </w:pPr>
      <w:r>
        <w:rPr>
          <w:rFonts w:hint="eastAsia"/>
          <w:lang w:eastAsia="zh"/>
        </w:rPr>
        <w:t>也可以</w:t>
      </w:r>
      <w:r>
        <w:rPr>
          <w:rFonts w:hint="eastAsia"/>
          <w:lang w:eastAsia="zh"/>
        </w:rPr>
        <w:t>1.1 xxxx</w:t>
      </w:r>
    </w:p>
    <w:p w14:paraId="79A61919" w14:textId="77777777" w:rsidR="00000000" w:rsidRDefault="00000000">
      <w:pPr>
        <w:pStyle w:val="CommentText"/>
        <w:rPr>
          <w:rFonts w:hint="eastAsia"/>
          <w:lang w:eastAsia="zh"/>
        </w:rPr>
      </w:pPr>
      <w:r>
        <w:rPr>
          <w:rFonts w:hint="eastAsia"/>
          <w:lang w:eastAsia="zh"/>
        </w:rPr>
        <w:t>1.2 xxxx</w:t>
      </w:r>
    </w:p>
    <w:p w14:paraId="741DBC9B" w14:textId="77777777" w:rsidR="00000000" w:rsidRDefault="00000000">
      <w:pPr>
        <w:pStyle w:val="CommentText"/>
        <w:rPr>
          <w:rFonts w:hint="eastAsia"/>
          <w:lang w:eastAsia="zh"/>
        </w:rPr>
      </w:pPr>
      <w:r>
        <w:rPr>
          <w:rFonts w:hint="eastAsia"/>
          <w:lang w:eastAsia="zh"/>
        </w:rPr>
        <w:t>与大纲、教材、教学进度表、</w:t>
      </w:r>
      <w:r>
        <w:rPr>
          <w:rFonts w:hint="eastAsia"/>
          <w:lang w:eastAsia="zh"/>
        </w:rPr>
        <w:t>ppt</w:t>
      </w:r>
      <w:r>
        <w:rPr>
          <w:rFonts w:hint="eastAsia"/>
          <w:lang w:eastAsia="zh"/>
        </w:rPr>
        <w:t>一致。</w:t>
      </w:r>
      <w:bookmarkEnd w:id="13"/>
    </w:p>
  </w:comment>
  <w:comment w:id="14" w:author="夏莉娜-c君" w:date="2026-02-10T17:09:00Z" w:initials="夏莉娜-c君">
    <w:p w14:paraId="33D96F22" w14:textId="77777777" w:rsidR="00000000" w:rsidRDefault="00E319C8">
      <w:pPr>
        <w:pStyle w:val="CommentText"/>
        <w:rPr>
          <w:rFonts w:hint="eastAsia"/>
          <w:lang w:eastAsia="zh"/>
        </w:rPr>
      </w:pPr>
      <w:bookmarkStart w:id="15" w:name="_T571225947_256634416"/>
      <w:r>
        <w:rPr>
          <w:rStyle w:val="CommentReference"/>
        </w:rPr>
        <w:annotationRef/>
      </w:r>
      <w:r w:rsidR="00000000">
        <w:rPr>
          <w:rFonts w:hint="eastAsia"/>
          <w:lang w:eastAsia="zh"/>
        </w:rPr>
        <w:t>这里不需要拆分理论课时</w:t>
      </w:r>
      <w:r w:rsidR="00000000">
        <w:rPr>
          <w:rFonts w:hint="eastAsia"/>
          <w:lang w:eastAsia="zh"/>
        </w:rPr>
        <w:t>/</w:t>
      </w:r>
      <w:r w:rsidR="00000000">
        <w:rPr>
          <w:rFonts w:hint="eastAsia"/>
          <w:lang w:eastAsia="zh"/>
        </w:rPr>
        <w:t>实践课时。</w:t>
      </w:r>
      <w:bookmarkEnd w:id="15"/>
    </w:p>
  </w:comment>
  <w:comment w:id="16" w:author="夏莉娜-c君" w:date="2026-02-10T13:36:00Z" w:initials="">
    <w:p w14:paraId="378949B0" w14:textId="77777777" w:rsidR="00000000" w:rsidRDefault="00E319C8">
      <w:pPr>
        <w:pStyle w:val="CommentText"/>
      </w:pPr>
      <w:bookmarkStart w:id="17" w:name="_T1544972850_256634416"/>
      <w:r>
        <w:rPr>
          <w:rStyle w:val="CommentReference"/>
        </w:rPr>
        <w:annotationRef/>
      </w:r>
      <w:r w:rsidR="00000000">
        <w:br/>
      </w:r>
      <w:r w:rsidR="00000000">
        <w:br/>
      </w:r>
      <w:r w:rsidR="00000000">
        <w:t>排课节奏一样的写一份教案，排课节奏不一致的写两份教案，例如同一门课上两个班：</w:t>
      </w:r>
      <w:r w:rsidR="00000000">
        <w:t>1.</w:t>
      </w:r>
      <w:r w:rsidR="00000000">
        <w:t>两个班都是</w:t>
      </w:r>
      <w:r w:rsidR="00000000">
        <w:t>1-10</w:t>
      </w:r>
      <w:r w:rsidR="00000000">
        <w:t>周一次</w:t>
      </w:r>
      <w:r w:rsidR="00000000">
        <w:t>4</w:t>
      </w:r>
      <w:r w:rsidR="00000000">
        <w:t>节，写一份教案；</w:t>
      </w:r>
      <w:r w:rsidR="00000000">
        <w:t>2.</w:t>
      </w:r>
      <w:r w:rsidR="00000000">
        <w:t>一个班</w:t>
      </w:r>
      <w:r w:rsidR="00000000">
        <w:t>1-10</w:t>
      </w:r>
      <w:r w:rsidR="00000000">
        <w:t>周一次</w:t>
      </w:r>
      <w:r w:rsidR="00000000">
        <w:t>4</w:t>
      </w:r>
      <w:r w:rsidR="00000000">
        <w:t>节，另一个班</w:t>
      </w:r>
      <w:r w:rsidR="00000000">
        <w:t>1-8</w:t>
      </w:r>
      <w:r w:rsidR="00000000">
        <w:t>周一次</w:t>
      </w:r>
      <w:r w:rsidR="00000000">
        <w:t>5</w:t>
      </w:r>
      <w:r w:rsidR="00000000">
        <w:t>节，这种情况需要写</w:t>
      </w:r>
      <w:r w:rsidR="00000000">
        <w:t>2</w:t>
      </w:r>
      <w:r w:rsidR="00000000">
        <w:t>份教案。一份教案里只有一种排课节奏</w:t>
      </w:r>
      <w:r w:rsidR="00000000">
        <w:rPr>
          <w:rFonts w:hint="eastAsia"/>
        </w:rPr>
        <w:t>，把所有排课节奏一致的所有班级写进去</w:t>
      </w:r>
      <w:r w:rsidR="00000000">
        <w:t>。</w:t>
      </w:r>
      <w:bookmarkEnd w:id="17"/>
    </w:p>
  </w:comment>
  <w:comment w:id="18" w:author="kfz" w:date="2025-09-20T23:00:00Z" w:initials="k">
    <w:p w14:paraId="28DCB2B7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支撑课程目标需要</w:t>
      </w:r>
      <w:r w:rsidR="00000000">
        <w:rPr>
          <w:rFonts w:hint="eastAsia"/>
          <w:highlight w:val="magenta"/>
        </w:rPr>
        <w:t>对应</w:t>
      </w:r>
      <w:r w:rsidR="00000000">
        <w:rPr>
          <w:rFonts w:hint="eastAsia"/>
          <w:highlight w:val="magenta"/>
        </w:rPr>
        <w:t>25</w:t>
      </w:r>
      <w:r w:rsidR="00000000">
        <w:rPr>
          <w:rFonts w:hint="eastAsia"/>
          <w:highlight w:val="magenta"/>
        </w:rPr>
        <w:t>普本《人才培养方案》中的毕业要求填写</w:t>
      </w:r>
      <w:r w:rsidR="00000000">
        <w:rPr>
          <w:rFonts w:hint="eastAsia"/>
        </w:rPr>
        <w:t>。</w:t>
      </w:r>
    </w:p>
  </w:comment>
  <w:comment w:id="19" w:author="夏莉娜-c君" w:date="2026-01-31T17:52:00Z" w:initials="">
    <w:p w14:paraId="35C0DECA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与大纲中完全对照</w:t>
      </w:r>
    </w:p>
  </w:comment>
  <w:comment w:id="20" w:author="Candy" w:date="2025-07-07T17:01:00Z" w:initials="">
    <w:p w14:paraId="432FA9B9" w14:textId="77777777" w:rsidR="00000000" w:rsidRDefault="00E319C8">
      <w:pPr>
        <w:widowControl/>
        <w:ind w:left="57"/>
        <w:jc w:val="center"/>
      </w:pPr>
      <w:r>
        <w:rPr>
          <w:rStyle w:val="CommentReference"/>
        </w:rPr>
        <w:annotationRef/>
      </w:r>
      <w:r w:rsidR="00000000">
        <w:rPr>
          <w:rFonts w:ascii="FangSong_GB2312" w:eastAsia="FangSong_GB2312" w:hAnsi="FangSong_GB2312" w:cs="FangSong_GB2312" w:hint="eastAsia"/>
          <w:color w:val="FF0000"/>
          <w:kern w:val="0"/>
          <w:sz w:val="24"/>
        </w:rPr>
        <w:t>教学单位可结合本单位和课程实际情况予以调整</w:t>
      </w:r>
    </w:p>
  </w:comment>
  <w:comment w:id="21" w:author="夏莉娜-c君" w:date="2026-01-31T17:28:00Z" w:initials="">
    <w:p w14:paraId="168EFCD8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理论学时</w:t>
      </w:r>
    </w:p>
  </w:comment>
  <w:comment w:id="22" w:author="夏莉娜-c君" w:date="2026-01-31T17:28:00Z" w:initials="">
    <w:p w14:paraId="0686ADC2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5-10</w:t>
      </w:r>
      <w:r w:rsidR="00000000">
        <w:rPr>
          <w:rFonts w:hint="eastAsia"/>
        </w:rPr>
        <w:t>分钟</w:t>
      </w:r>
    </w:p>
  </w:comment>
  <w:comment w:id="23" w:author="夏莉娜-c君" w:date="2026-01-31T17:28:00Z" w:initials="">
    <w:p w14:paraId="77C4A34C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理论学时</w:t>
      </w:r>
    </w:p>
  </w:comment>
  <w:comment w:id="24" w:author="夏莉娜-c君" w:date="2026-01-31T17:28:00Z" w:initials="">
    <w:p w14:paraId="4DB980D0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5-10</w:t>
      </w:r>
      <w:r w:rsidR="00000000">
        <w:rPr>
          <w:rFonts w:hint="eastAsia"/>
        </w:rPr>
        <w:t>分钟</w:t>
      </w:r>
    </w:p>
  </w:comment>
  <w:comment w:id="25" w:author="夏莉娜-c君" w:date="2026-01-31T17:28:00Z" w:initials="">
    <w:p w14:paraId="608F7C1C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理论学时</w:t>
      </w:r>
    </w:p>
  </w:comment>
  <w:comment w:id="26" w:author="夏莉娜-c君" w:date="2026-01-31T17:29:00Z" w:initials="">
    <w:p w14:paraId="7B99221F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理论课、删除此行</w:t>
      </w:r>
      <w:r w:rsidR="00000000">
        <w:rPr>
          <w:rFonts w:hint="eastAsia"/>
        </w:rPr>
        <w:br/>
      </w:r>
      <w:r w:rsidR="00000000">
        <w:rPr>
          <w:rFonts w:hint="eastAsia"/>
        </w:rPr>
        <w:t>本行属于实践学时</w:t>
      </w:r>
    </w:p>
  </w:comment>
  <w:comment w:id="27" w:author="夏莉娜-c君" w:date="2026-01-31T17:31:00Z" w:initials="">
    <w:p w14:paraId="3CBF0B4E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实践学时</w:t>
      </w:r>
    </w:p>
  </w:comment>
  <w:comment w:id="28" w:author="夏莉娜-c君" w:date="2026-01-31T17:28:00Z" w:initials="">
    <w:p w14:paraId="0821758C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5-10</w:t>
      </w:r>
      <w:r w:rsidR="00000000">
        <w:rPr>
          <w:rFonts w:hint="eastAsia"/>
        </w:rPr>
        <w:t>分钟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A684FC" w15:done="0"/>
  <w15:commentEx w15:paraId="2B489968" w15:done="0"/>
  <w15:commentEx w15:paraId="1B31E6CD" w15:done="0"/>
  <w15:commentEx w15:paraId="64700CE7" w15:done="0"/>
  <w15:commentEx w15:paraId="39ABF03B" w15:done="0"/>
  <w15:commentEx w15:paraId="142BDA02" w15:done="0"/>
  <w15:commentEx w15:paraId="715738A5" w15:done="0"/>
  <w15:commentEx w15:paraId="3A24FB71" w15:done="0"/>
  <w15:commentEx w15:paraId="37CEEE4D" w15:done="0"/>
  <w15:commentEx w15:paraId="741DBC9B" w15:done="0"/>
  <w15:commentEx w15:paraId="33D96F22" w15:done="0"/>
  <w15:commentEx w15:paraId="378949B0" w15:done="0"/>
  <w15:commentEx w15:paraId="28DCB2B7" w15:done="0"/>
  <w15:commentEx w15:paraId="35C0DECA" w15:done="0"/>
  <w15:commentEx w15:paraId="432FA9B9" w15:done="0"/>
  <w15:commentEx w15:paraId="168EFCD8" w15:done="0"/>
  <w15:commentEx w15:paraId="0686ADC2" w15:done="0"/>
  <w15:commentEx w15:paraId="77C4A34C" w15:done="0"/>
  <w15:commentEx w15:paraId="4DB980D0" w15:done="0"/>
  <w15:commentEx w15:paraId="608F7C1C" w15:done="0"/>
  <w15:commentEx w15:paraId="7B99221F" w15:done="0"/>
  <w15:commentEx w15:paraId="3CBF0B4E" w15:done="0"/>
  <w15:commentEx w15:paraId="0821758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A684FC" w16cid:durableId="379E7A78"/>
  <w16cid:commentId w16cid:paraId="2B489968" w16cid:durableId="00000002"/>
  <w16cid:commentId w16cid:paraId="1B31E6CD" w16cid:durableId="16F3FFF4"/>
  <w16cid:commentId w16cid:paraId="64700CE7" w16cid:durableId="229A40C1"/>
  <w16cid:commentId w16cid:paraId="39ABF03B" w16cid:durableId="1C85224D"/>
  <w16cid:commentId w16cid:paraId="142BDA02" w16cid:durableId="00000006"/>
  <w16cid:commentId w16cid:paraId="715738A5" w16cid:durableId="00000007"/>
  <w16cid:commentId w16cid:paraId="3A24FB71" w16cid:durableId="00000008"/>
  <w16cid:commentId w16cid:paraId="37CEEE4D" w16cid:durableId="7A58D1D4"/>
  <w16cid:commentId w16cid:paraId="741DBC9B" w16cid:durableId="0000000A"/>
  <w16cid:commentId w16cid:paraId="33D96F22" w16cid:durableId="0000000B"/>
  <w16cid:commentId w16cid:paraId="378949B0" w16cid:durableId="0000000C"/>
  <w16cid:commentId w16cid:paraId="28DCB2B7" w16cid:durableId="0000000D"/>
  <w16cid:commentId w16cid:paraId="35C0DECA" w16cid:durableId="0000000E"/>
  <w16cid:commentId w16cid:paraId="432FA9B9" w16cid:durableId="1EDBA1C9"/>
  <w16cid:commentId w16cid:paraId="168EFCD8" w16cid:durableId="00000010"/>
  <w16cid:commentId w16cid:paraId="0686ADC2" w16cid:durableId="00000011"/>
  <w16cid:commentId w16cid:paraId="77C4A34C" w16cid:durableId="00000012"/>
  <w16cid:commentId w16cid:paraId="4DB980D0" w16cid:durableId="00000013"/>
  <w16cid:commentId w16cid:paraId="608F7C1C" w16cid:durableId="00000014"/>
  <w16cid:commentId w16cid:paraId="7B99221F" w16cid:durableId="00000015"/>
  <w16cid:commentId w16cid:paraId="3CBF0B4E" w16cid:durableId="00000016"/>
  <w16cid:commentId w16cid:paraId="0821758C" w16cid:durableId="0000001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Times New Roman"/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4735D8"/>
    <w:rsid w:val="009E03DC"/>
    <w:rsid w:val="00E319C8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rPr>
      <w:rFonts w:ascii="Times New Roman" w:eastAsia="SimSun" w:hAnsi="Times New Roman" w:cs="Times New Roman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422</Words>
  <Characters>2412</Characters>
  <Application>Microsoft Office Word</Application>
  <DocSecurity>0</DocSecurity>
  <PresentationFormat/>
  <Lines>20</Lines>
  <Paragraphs>5</Paragraphs>
  <ScaleCrop>false</ScaleCrop>
  <Manager/>
  <Company>jujumao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2</cp:revision>
  <dcterms:created xsi:type="dcterms:W3CDTF">2026-02-22T17:43:00Z</dcterms:created>
  <dcterms:modified xsi:type="dcterms:W3CDTF">2026-02-22T17:43:00Z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