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B89AE" w14:textId="77777777" w:rsidR="00D97BAE" w:rsidRPr="00D97BAE" w:rsidRDefault="00D97BAE" w:rsidP="00D97B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97BAE">
        <w:rPr>
          <w:rFonts w:ascii="Times New Roman" w:eastAsia="Times New Roman" w:hAnsi="Times New Roman" w:cs="Times New Roman"/>
          <w:b/>
          <w:bCs/>
          <w:kern w:val="36"/>
          <w:sz w:val="48"/>
          <w:szCs w:val="48"/>
          <w:lang w:eastAsia="en-GB"/>
          <w14:ligatures w14:val="none"/>
        </w:rPr>
        <w:t>Touring Brain – Requirements Document (Copy/paste into Word)</w:t>
      </w:r>
    </w:p>
    <w:p w14:paraId="6CDDA4C9"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0E07A54A"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t>1. Product Overview</w:t>
      </w:r>
    </w:p>
    <w:p w14:paraId="565CBB82"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3E9249D6"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Touring Brain is a weather-smart touring assistant designed for New Zealand caravan and campervan owners (especially NZMCA members). It helps users decide when to stay put, when to tow, and where to head next, based on NZ weather, towing conditions, and key touring logistics such as dump stations, potable water and large-rig-friendly fuel stops.</w:t>
      </w:r>
    </w:p>
    <w:p w14:paraId="0D2767E5"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3BC964CE"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The product is a subscription SaaS service with user accounts, billing, and an evolving set of NZ-specific touring tools.</w:t>
      </w:r>
    </w:p>
    <w:p w14:paraId="382CF78C"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6B332D6B">
          <v:rect id="_x0000_i1044" alt="" style="width:451.3pt;height:.05pt;mso-width-percent:0;mso-height-percent:0;mso-width-percent:0;mso-height-percent:0" o:hralign="center" o:hrstd="t" o:hr="t" fillcolor="#a0a0a0" stroked="f"/>
        </w:pict>
      </w:r>
    </w:p>
    <w:p w14:paraId="30217EFE"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t>2. Target Audience</w:t>
      </w:r>
    </w:p>
    <w:p w14:paraId="1011948B"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0D7C49CD"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b/>
          <w:bCs/>
          <w:kern w:val="0"/>
          <w:lang w:eastAsia="en-GB"/>
          <w14:ligatures w14:val="none"/>
        </w:rPr>
        <w:t>Primary Users</w:t>
      </w:r>
    </w:p>
    <w:p w14:paraId="742804E0" w14:textId="77777777" w:rsidR="00D97BAE" w:rsidRPr="00D97BAE" w:rsidRDefault="00D97BAE" w:rsidP="00D97BA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NZMCA Members</w:t>
      </w:r>
    </w:p>
    <w:p w14:paraId="3E50098D" w14:textId="77777777" w:rsidR="00D97BAE" w:rsidRPr="00D97BAE" w:rsidRDefault="00D97BAE" w:rsidP="00D97BAE">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NZ caravan &amp; campervan owners</w:t>
      </w:r>
    </w:p>
    <w:p w14:paraId="1F8B2996"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38C71E48"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b/>
          <w:bCs/>
          <w:kern w:val="0"/>
          <w:lang w:eastAsia="en-GB"/>
          <w14:ligatures w14:val="none"/>
        </w:rPr>
        <w:t>User Characteristics</w:t>
      </w:r>
    </w:p>
    <w:p w14:paraId="49E1923D" w14:textId="77777777" w:rsidR="00D97BAE" w:rsidRPr="00D97BAE" w:rsidRDefault="00D97BAE" w:rsidP="00D97B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Often older demographic</w:t>
      </w:r>
    </w:p>
    <w:p w14:paraId="6DB3FF15" w14:textId="77777777" w:rsidR="00D97BAE" w:rsidRPr="00D97BAE" w:rsidRDefault="00D97BAE" w:rsidP="00D97B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Prefer simple, friendly UI</w:t>
      </w:r>
    </w:p>
    <w:p w14:paraId="2D4DA910" w14:textId="77777777" w:rsidR="00D97BAE" w:rsidRPr="00D97BAE" w:rsidRDefault="00D97BAE" w:rsidP="00D97B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Want practical guidance for towing, weather and logistics</w:t>
      </w:r>
    </w:p>
    <w:p w14:paraId="175B9BF6" w14:textId="77777777" w:rsidR="00D97BAE" w:rsidRPr="00D97BAE" w:rsidRDefault="00D97BAE" w:rsidP="00D97BAE">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Prefer familiar login methods (Google, Apple, Email)</w:t>
      </w:r>
    </w:p>
    <w:p w14:paraId="307AFB58"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6E7B6821">
          <v:rect id="_x0000_i1043" alt="" style="width:451.3pt;height:.05pt;mso-width-percent:0;mso-height-percent:0;mso-width-percent:0;mso-height-percent:0" o:hralign="center" o:hrstd="t" o:hr="t" fillcolor="#a0a0a0" stroked="f"/>
        </w:pict>
      </w:r>
    </w:p>
    <w:p w14:paraId="790923AD"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t>3. Key Jobs-To-Be-Done</w:t>
      </w:r>
    </w:p>
    <w:p w14:paraId="6EAA9357" w14:textId="77777777" w:rsidR="00D97BAE" w:rsidRPr="00D97BAE" w:rsidRDefault="00D97BAE" w:rsidP="00D97BA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“Should we stay where we are for the next few days?”</w:t>
      </w:r>
    </w:p>
    <w:p w14:paraId="20E3553D" w14:textId="77777777" w:rsidR="00D97BAE" w:rsidRPr="00D97BAE" w:rsidRDefault="00D97BAE" w:rsidP="00D97BA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“Is tomorrow a safe and sensible day to tow from A to B?”</w:t>
      </w:r>
    </w:p>
    <w:p w14:paraId="4C49B68A" w14:textId="77777777" w:rsidR="00D97BAE" w:rsidRPr="00D97BAE" w:rsidRDefault="00D97BAE" w:rsidP="00D97BA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lastRenderedPageBreak/>
        <w:t>“If the planned destination looks rubbish, what’s a better alternative within a realistic drive-time?”</w:t>
      </w:r>
    </w:p>
    <w:p w14:paraId="42EC9A82" w14:textId="77777777" w:rsidR="00D97BAE" w:rsidRPr="00D97BAE" w:rsidRDefault="00D97BAE" w:rsidP="00D97BA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“Are we roughly within safe towing limits?”</w:t>
      </w:r>
    </w:p>
    <w:p w14:paraId="09F046EB" w14:textId="77777777" w:rsidR="00D97BAE" w:rsidRPr="00D97BAE" w:rsidRDefault="00D97BAE" w:rsidP="00D97BA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“Where’s the next dump station and potable water?”</w:t>
      </w:r>
    </w:p>
    <w:p w14:paraId="61DD691B" w14:textId="77777777" w:rsidR="00D97BAE" w:rsidRPr="00D97BAE" w:rsidRDefault="00D97BAE" w:rsidP="00D97BAE">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“Where can we refuel easily with a large rig?”</w:t>
      </w:r>
    </w:p>
    <w:p w14:paraId="06161272"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744EB9B8">
          <v:rect id="_x0000_i1042" alt="" style="width:451.3pt;height:.05pt;mso-width-percent:0;mso-height-percent:0;mso-width-percent:0;mso-height-percent:0" o:hralign="center" o:hrstd="t" o:hr="t" fillcolor="#a0a0a0" stroked="f"/>
        </w:pict>
      </w:r>
    </w:p>
    <w:p w14:paraId="17CE4688"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t>4. Core Features</w:t>
      </w:r>
    </w:p>
    <w:p w14:paraId="5F747BD6"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12BFB5EF"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4.1 Caravan Mode (Stay or Go)</w:t>
      </w:r>
    </w:p>
    <w:p w14:paraId="5FB34898" w14:textId="77777777" w:rsidR="00D97BAE" w:rsidRPr="00D97BAE" w:rsidRDefault="00D97BAE" w:rsidP="00D97BA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User current location</w:t>
      </w:r>
    </w:p>
    <w:p w14:paraId="7BF4E6F3" w14:textId="77777777" w:rsidR="00D97BAE" w:rsidRPr="00D97BAE" w:rsidRDefault="00D97BAE" w:rsidP="00D97BA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Home location saved</w:t>
      </w:r>
    </w:p>
    <w:p w14:paraId="7D4D0284" w14:textId="77777777" w:rsidR="00D97BAE" w:rsidRPr="00D97BAE" w:rsidRDefault="00D97BAE" w:rsidP="00D97BA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3-day forecast</w:t>
      </w:r>
    </w:p>
    <w:p w14:paraId="0E66871B" w14:textId="77777777" w:rsidR="00D97BAE" w:rsidRPr="00D97BAE" w:rsidRDefault="00D97BAE" w:rsidP="00D97BA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Towing stress score</w:t>
      </w:r>
    </w:p>
    <w:p w14:paraId="0E59C1BF" w14:textId="77777777" w:rsidR="00D97BAE" w:rsidRPr="00D97BAE" w:rsidRDefault="00D97BAE" w:rsidP="00D97BA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Camping comfort score</w:t>
      </w:r>
    </w:p>
    <w:p w14:paraId="246A72F0" w14:textId="77777777" w:rsidR="00D97BAE" w:rsidRPr="00D97BAE" w:rsidRDefault="00D97BAE" w:rsidP="00D97BAE">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Friendly “stay or go” advice</w:t>
      </w:r>
    </w:p>
    <w:p w14:paraId="22C81DA8"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513E8D47">
          <v:rect id="_x0000_i1041" alt="" style="width:451.3pt;height:.05pt;mso-width-percent:0;mso-height-percent:0;mso-width-percent:0;mso-height-percent:0" o:hralign="center" o:hrstd="t" o:hr="t" fillcolor="#a0a0a0" stroked="f"/>
        </w:pict>
      </w:r>
    </w:p>
    <w:p w14:paraId="72267FE8"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4.2 Touring Mode (A → B + Alternatives)</w:t>
      </w:r>
    </w:p>
    <w:p w14:paraId="4A05EB3B" w14:textId="77777777" w:rsidR="00D97BAE" w:rsidRPr="00D97BAE" w:rsidRDefault="00D97BAE" w:rsidP="00D97B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Compare A vs B weather</w:t>
      </w:r>
    </w:p>
    <w:p w14:paraId="601E0B53" w14:textId="77777777" w:rsidR="00D97BAE" w:rsidRPr="00D97BAE" w:rsidRDefault="00D97BAE" w:rsidP="00D97B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3-day towing + comfort scoring</w:t>
      </w:r>
    </w:p>
    <w:p w14:paraId="7BA567A2" w14:textId="77777777" w:rsidR="00D97BAE" w:rsidRPr="00D97BAE" w:rsidRDefault="00D97BAE" w:rsidP="00D97B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Drive-time constraint (default 4 hours)</w:t>
      </w:r>
    </w:p>
    <w:p w14:paraId="1385B50E" w14:textId="77777777" w:rsidR="00D97BAE" w:rsidRPr="00D97BAE" w:rsidRDefault="00D97BAE" w:rsidP="00D97B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Suggest alternative destinations if B looks poor</w:t>
      </w:r>
    </w:p>
    <w:p w14:paraId="0B7F8FAA" w14:textId="77777777" w:rsidR="00D97BAE" w:rsidRPr="00D97BAE" w:rsidRDefault="00D97BAE" w:rsidP="00D97BAE">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Prefer locations with better weather, NZMCA parks, dump &amp; water availability, and suitable fuel stops</w:t>
      </w:r>
    </w:p>
    <w:p w14:paraId="37B71B5D"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5F35C21D">
          <v:rect id="_x0000_i1040" alt="" style="width:451.3pt;height:.05pt;mso-width-percent:0;mso-height-percent:0;mso-width-percent:0;mso-height-percent:0" o:hralign="center" o:hrstd="t" o:hr="t" fillcolor="#a0a0a0" stroked="f"/>
        </w:pict>
      </w:r>
    </w:p>
    <w:p w14:paraId="06A197E1"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4.3 Daily Briefing</w:t>
      </w:r>
    </w:p>
    <w:p w14:paraId="004C4518" w14:textId="77777777" w:rsidR="00D97BAE" w:rsidRPr="00D97BAE" w:rsidRDefault="00D97BAE" w:rsidP="00D97B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3-day local outlook</w:t>
      </w:r>
    </w:p>
    <w:p w14:paraId="09035F99" w14:textId="77777777" w:rsidR="00D97BAE" w:rsidRPr="00D97BAE" w:rsidRDefault="00D97BAE" w:rsidP="00D97B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Towing windows</w:t>
      </w:r>
    </w:p>
    <w:p w14:paraId="617714B2" w14:textId="77777777" w:rsidR="00D97BAE" w:rsidRPr="00D97BAE" w:rsidRDefault="00D97BAE" w:rsidP="00D97B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Overnight comfort</w:t>
      </w:r>
    </w:p>
    <w:p w14:paraId="3061EE03" w14:textId="77777777" w:rsidR="00D97BAE" w:rsidRPr="00D97BAE" w:rsidRDefault="00D97BAE" w:rsidP="00D97B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Simple NZ-focused briefing card</w:t>
      </w:r>
    </w:p>
    <w:p w14:paraId="37F4AF39" w14:textId="77777777" w:rsidR="00D97BAE" w:rsidRPr="00D97BAE" w:rsidRDefault="00D97BAE" w:rsidP="00D97BAE">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Initially UI only, email later</w:t>
      </w:r>
    </w:p>
    <w:p w14:paraId="40F2F825"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72A3E0D7">
          <v:rect id="_x0000_i1039" alt="" style="width:451.3pt;height:.05pt;mso-width-percent:0;mso-height-percent:0;mso-width-percent:0;mso-height-percent:0" o:hralign="center" o:hrstd="t" o:hr="t" fillcolor="#a0a0a0" stroked="f"/>
        </w:pict>
      </w:r>
    </w:p>
    <w:p w14:paraId="4426867F"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4.4 Towing &amp; Loading Advisor</w:t>
      </w:r>
    </w:p>
    <w:p w14:paraId="150294ED" w14:textId="77777777" w:rsidR="00D97BAE" w:rsidRPr="00D97BAE" w:rsidRDefault="00D97BAE" w:rsidP="00D97B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Tow rating vs van weight</w:t>
      </w:r>
    </w:p>
    <w:p w14:paraId="1F17F2F5" w14:textId="77777777" w:rsidR="00D97BAE" w:rsidRPr="00D97BAE" w:rsidRDefault="00D97BAE" w:rsidP="00D97B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Ball-weight %</w:t>
      </w:r>
    </w:p>
    <w:p w14:paraId="74D076F2" w14:textId="77777777" w:rsidR="00D97BAE" w:rsidRPr="00D97BAE" w:rsidRDefault="00D97BAE" w:rsidP="00D97B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Common NZ ranges</w:t>
      </w:r>
    </w:p>
    <w:p w14:paraId="7C7008DD" w14:textId="77777777" w:rsidR="00D97BAE" w:rsidRPr="00D97BAE" w:rsidRDefault="00D97BAE" w:rsidP="00D97B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lastRenderedPageBreak/>
        <w:t>“Likely OK / Borderline / Likely Over Limit”</w:t>
      </w:r>
    </w:p>
    <w:p w14:paraId="7110F627" w14:textId="77777777" w:rsidR="00D97BAE" w:rsidRPr="00D97BAE" w:rsidRDefault="00D97BAE" w:rsidP="00D97B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Plain English explanations</w:t>
      </w:r>
    </w:p>
    <w:p w14:paraId="32C0175A" w14:textId="77777777" w:rsidR="00D97BAE" w:rsidRPr="00D97BAE" w:rsidRDefault="00D97BAE" w:rsidP="00D97BAE">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Not legal certification</w:t>
      </w:r>
    </w:p>
    <w:p w14:paraId="0E4CA1CE"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03CC5345">
          <v:rect id="_x0000_i1038" alt="" style="width:451.3pt;height:.05pt;mso-width-percent:0;mso-height-percent:0;mso-width-percent:0;mso-height-percent:0" o:hralign="center" o:hrstd="t" o:hr="t" fillcolor="#a0a0a0" stroked="f"/>
        </w:pict>
      </w:r>
    </w:p>
    <w:p w14:paraId="2CE8019A"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4.5 Touring Infrastructure Layer</w:t>
      </w:r>
    </w:p>
    <w:p w14:paraId="5B923966"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13B0F0B3"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Includes:</w:t>
      </w:r>
    </w:p>
    <w:p w14:paraId="060EB30F" w14:textId="77777777" w:rsidR="00D97BAE" w:rsidRPr="00D97BAE" w:rsidRDefault="00D97BAE" w:rsidP="00D97BA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Dump stations</w:t>
      </w:r>
    </w:p>
    <w:p w14:paraId="7CF80A7B" w14:textId="77777777" w:rsidR="00D97BAE" w:rsidRPr="00D97BAE" w:rsidRDefault="00D97BAE" w:rsidP="00D97BA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Potable water</w:t>
      </w:r>
    </w:p>
    <w:p w14:paraId="52B70E30" w14:textId="77777777" w:rsidR="00D97BAE" w:rsidRPr="00D97BAE" w:rsidRDefault="00D97BAE" w:rsidP="00D97BA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NZMCA parks (future)</w:t>
      </w:r>
    </w:p>
    <w:p w14:paraId="53A82ADE" w14:textId="77777777" w:rsidR="00D97BAE" w:rsidRPr="00D97BAE" w:rsidRDefault="00D97BAE" w:rsidP="00D97BA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DOC sites (future)</w:t>
      </w:r>
    </w:p>
    <w:p w14:paraId="758161E8" w14:textId="77777777" w:rsidR="00D97BAE" w:rsidRPr="00D97BAE" w:rsidRDefault="00D97BAE" w:rsidP="00D97BAE">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Large-rig-friendly fuel stations</w:t>
      </w:r>
    </w:p>
    <w:p w14:paraId="7F960A9F"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3A227404"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Fuel stop objectives:</w:t>
      </w:r>
    </w:p>
    <w:p w14:paraId="56C999D7" w14:textId="77777777" w:rsidR="00D97BAE" w:rsidRPr="00D97BAE" w:rsidRDefault="00D97BAE" w:rsidP="00D97BA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Diesel availability</w:t>
      </w:r>
    </w:p>
    <w:p w14:paraId="0F1FA586" w14:textId="77777777" w:rsidR="00D97BAE" w:rsidRPr="00D97BAE" w:rsidRDefault="00D97BAE" w:rsidP="00D97BA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Large rig access rating (Good / Borderline / Avoid)</w:t>
      </w:r>
    </w:p>
    <w:p w14:paraId="4C1DC60B" w14:textId="77777777" w:rsidR="00D97BAE" w:rsidRPr="00D97BAE" w:rsidRDefault="00D97BAE" w:rsidP="00D97BA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Weather context (wind/rain access issues)</w:t>
      </w:r>
    </w:p>
    <w:p w14:paraId="2D436EF6" w14:textId="77777777" w:rsidR="00D97BAE" w:rsidRPr="00D97BAE" w:rsidRDefault="00D97BAE" w:rsidP="00D97BAE">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User feedback and tagging</w:t>
      </w:r>
    </w:p>
    <w:p w14:paraId="0F049A7A"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2C554B56">
          <v:rect id="_x0000_i1037" alt="" style="width:451.3pt;height:.05pt;mso-width-percent:0;mso-height-percent:0;mso-width-percent:0;mso-height-percent:0" o:hralign="center" o:hrstd="t" o:hr="t" fillcolor="#a0a0a0" stroked="f"/>
        </w:pict>
      </w:r>
    </w:p>
    <w:p w14:paraId="3EA6FC42"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t>5. Platform Requirements</w:t>
      </w:r>
    </w:p>
    <w:p w14:paraId="272843D3"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4EBEB2F1"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Authentication</w:t>
      </w:r>
    </w:p>
    <w:p w14:paraId="04E3B7B9" w14:textId="77777777" w:rsidR="00D97BAE" w:rsidRPr="00D97BAE" w:rsidRDefault="00D97BAE" w:rsidP="00D97BA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Continue with Google</w:t>
      </w:r>
    </w:p>
    <w:p w14:paraId="2F0BE476" w14:textId="77777777" w:rsidR="00D97BAE" w:rsidRPr="00D97BAE" w:rsidRDefault="00D97BAE" w:rsidP="00D97BA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Continue with Apple</w:t>
      </w:r>
    </w:p>
    <w:p w14:paraId="76485BCE" w14:textId="77777777" w:rsidR="00D97BAE" w:rsidRPr="00D97BAE" w:rsidRDefault="00D97BAE" w:rsidP="00D97BA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Email magic link</w:t>
      </w:r>
    </w:p>
    <w:p w14:paraId="50F6DEFA" w14:textId="77777777" w:rsidR="00D97BAE" w:rsidRPr="00D97BAE" w:rsidRDefault="00D97BAE" w:rsidP="00D97BAE">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Optional password inside settings</w:t>
      </w:r>
    </w:p>
    <w:p w14:paraId="29D5014D"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6C03F247">
          <v:rect id="_x0000_i1036" alt="" style="width:451.3pt;height:.05pt;mso-width-percent:0;mso-height-percent:0;mso-width-percent:0;mso-height-percent:0" o:hralign="center" o:hrstd="t" o:hr="t" fillcolor="#a0a0a0" stroked="f"/>
        </w:pict>
      </w:r>
    </w:p>
    <w:p w14:paraId="6B9FB0B3"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Billing &amp; Subscriptions</w:t>
      </w:r>
    </w:p>
    <w:p w14:paraId="684AB90A" w14:textId="77777777" w:rsidR="00D97BAE" w:rsidRPr="00D97BAE" w:rsidRDefault="00D97BAE" w:rsidP="00D97B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Stripe billing</w:t>
      </w:r>
    </w:p>
    <w:p w14:paraId="15A991C6" w14:textId="77777777" w:rsidR="00D97BAE" w:rsidRPr="00D97BAE" w:rsidRDefault="00D97BAE" w:rsidP="00D97B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Monthly &amp; annual</w:t>
      </w:r>
    </w:p>
    <w:p w14:paraId="254A03F1" w14:textId="77777777" w:rsidR="00D97BAE" w:rsidRPr="00D97BAE" w:rsidRDefault="00D97BAE" w:rsidP="00D97B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Free tier or trial</w:t>
      </w:r>
    </w:p>
    <w:p w14:paraId="2385F212" w14:textId="77777777" w:rsidR="00D97BAE" w:rsidRPr="00D97BAE" w:rsidRDefault="00D97BAE" w:rsidP="00D97B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Webhooks update subscription status</w:t>
      </w:r>
    </w:p>
    <w:p w14:paraId="64A454E2" w14:textId="77777777" w:rsidR="00D97BAE" w:rsidRPr="00D97BAE" w:rsidRDefault="00D97BAE" w:rsidP="00D97BAE">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Backend enforces access rights</w:t>
      </w:r>
    </w:p>
    <w:p w14:paraId="0F5952B9"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lastRenderedPageBreak/>
        <w:pict w14:anchorId="5E20831B">
          <v:rect id="_x0000_i1035" alt="" style="width:451.3pt;height:.05pt;mso-width-percent:0;mso-height-percent:0;mso-width-percent:0;mso-height-percent:0" o:hralign="center" o:hrstd="t" o:hr="t" fillcolor="#a0a0a0" stroked="f"/>
        </w:pict>
      </w:r>
    </w:p>
    <w:p w14:paraId="70C736E8"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Email &amp; Communication</w:t>
      </w:r>
    </w:p>
    <w:p w14:paraId="259248DC" w14:textId="77777777" w:rsidR="00D97BAE" w:rsidRPr="00D97BAE" w:rsidRDefault="00D97BAE" w:rsidP="00D97BA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Store marketing consent</w:t>
      </w:r>
    </w:p>
    <w:p w14:paraId="7801ED05" w14:textId="77777777" w:rsidR="00D97BAE" w:rsidRPr="00D97BAE" w:rsidRDefault="00D97BAE" w:rsidP="00D97BA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Email platform integration</w:t>
      </w:r>
    </w:p>
    <w:p w14:paraId="7CEED57E" w14:textId="77777777" w:rsidR="00D97BAE" w:rsidRPr="00D97BAE" w:rsidRDefault="00D97BAE" w:rsidP="00D97BA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Welcome &amp; onboarding flows</w:t>
      </w:r>
    </w:p>
    <w:p w14:paraId="71814C90" w14:textId="77777777" w:rsidR="00D97BAE" w:rsidRPr="00D97BAE" w:rsidRDefault="00D97BAE" w:rsidP="00D97BAE">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Daily briefing email (later)</w:t>
      </w:r>
    </w:p>
    <w:p w14:paraId="08633204"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78F2BD20">
          <v:rect id="_x0000_i1034" alt="" style="width:451.3pt;height:.05pt;mso-width-percent:0;mso-height-percent:0;mso-width-percent:0;mso-height-percent:0" o:hralign="center" o:hrstd="t" o:hr="t" fillcolor="#a0a0a0" stroked="f"/>
        </w:pict>
      </w:r>
    </w:p>
    <w:p w14:paraId="6082871D"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t>6. Architecture (High-Level)</w:t>
      </w:r>
    </w:p>
    <w:p w14:paraId="0A863E34"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5B0CFC1F"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Backend</w:t>
      </w:r>
    </w:p>
    <w:p w14:paraId="1C312A0C" w14:textId="77777777" w:rsidR="00D97BAE" w:rsidRPr="00D97BAE" w:rsidRDefault="00D97BAE" w:rsidP="00D97B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FastAPI</w:t>
      </w:r>
    </w:p>
    <w:p w14:paraId="2526E0B5" w14:textId="77777777" w:rsidR="00D97BAE" w:rsidRPr="00D97BAE" w:rsidRDefault="00D97BAE" w:rsidP="00D97B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PostgreSQL (managed)</w:t>
      </w:r>
    </w:p>
    <w:p w14:paraId="5F874B21" w14:textId="77777777" w:rsidR="00D97BAE" w:rsidRPr="00D97BAE" w:rsidRDefault="00D97BAE" w:rsidP="00D97B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Auth provider (Auth0/Supabase/Clerk)</w:t>
      </w:r>
    </w:p>
    <w:p w14:paraId="645A26D9" w14:textId="77777777" w:rsidR="00D97BAE" w:rsidRPr="00D97BAE" w:rsidRDefault="00D97BAE" w:rsidP="00D97B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Stripe integration</w:t>
      </w:r>
    </w:p>
    <w:p w14:paraId="71914851" w14:textId="77777777" w:rsidR="00D97BAE" w:rsidRPr="00D97BAE" w:rsidRDefault="00D97BAE" w:rsidP="00D97B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OpenAI, Open-Meteo</w:t>
      </w:r>
    </w:p>
    <w:p w14:paraId="6D90446F" w14:textId="77777777" w:rsidR="00D97BAE" w:rsidRPr="00D97BAE" w:rsidRDefault="00D97BAE" w:rsidP="00D97BAE">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Future routing &amp; alert feeds</w:t>
      </w:r>
    </w:p>
    <w:p w14:paraId="529E3DA6"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1BAFF5BA"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Major backend modules</w:t>
      </w:r>
    </w:p>
    <w:p w14:paraId="4872B40A" w14:textId="77777777" w:rsidR="00D97BAE" w:rsidRPr="00D97BAE" w:rsidRDefault="00D97BAE" w:rsidP="00D97B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caravan_service</w:t>
      </w:r>
    </w:p>
    <w:p w14:paraId="7371CACE" w14:textId="77777777" w:rsidR="00D97BAE" w:rsidRPr="00D97BAE" w:rsidRDefault="00D97BAE" w:rsidP="00D97B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touring_service</w:t>
      </w:r>
    </w:p>
    <w:p w14:paraId="6F7E459B" w14:textId="77777777" w:rsidR="00D97BAE" w:rsidRPr="00D97BAE" w:rsidRDefault="00D97BAE" w:rsidP="00D97B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briefing_service</w:t>
      </w:r>
    </w:p>
    <w:p w14:paraId="5A41466A" w14:textId="77777777" w:rsidR="00D97BAE" w:rsidRPr="00D97BAE" w:rsidRDefault="00D97BAE" w:rsidP="00D97B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towing_advisor</w:t>
      </w:r>
    </w:p>
    <w:p w14:paraId="15373B22" w14:textId="77777777" w:rsidR="00D97BAE" w:rsidRPr="00D97BAE" w:rsidRDefault="00D97BAE" w:rsidP="00D97B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infrastructure_service</w:t>
      </w:r>
    </w:p>
    <w:p w14:paraId="02E44D0A" w14:textId="77777777" w:rsidR="00D97BAE" w:rsidRPr="00D97BAE" w:rsidRDefault="00D97BAE" w:rsidP="00D97B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scoring_service</w:t>
      </w:r>
    </w:p>
    <w:p w14:paraId="0B6C2944" w14:textId="77777777" w:rsidR="00D97BAE" w:rsidRPr="00D97BAE" w:rsidRDefault="00D97BAE" w:rsidP="00D97BAE">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weather_service</w:t>
      </w:r>
    </w:p>
    <w:p w14:paraId="4F77C4C3"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670CDA88">
          <v:rect id="_x0000_i1033" alt="" style="width:451.3pt;height:.05pt;mso-width-percent:0;mso-height-percent:0;mso-width-percent:0;mso-height-percent:0" o:hralign="center" o:hrstd="t" o:hr="t" fillcolor="#a0a0a0" stroked="f"/>
        </w:pict>
      </w:r>
    </w:p>
    <w:p w14:paraId="40C43A02"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t>7. Phased Build Plan</w:t>
      </w:r>
    </w:p>
    <w:p w14:paraId="42F22CBA"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5FAAB8C8"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Phase 0 – Foundation</w:t>
      </w:r>
    </w:p>
    <w:p w14:paraId="337FA8FF" w14:textId="77777777" w:rsidR="00D97BAE" w:rsidRPr="00D97BAE" w:rsidRDefault="00D97BAE" w:rsidP="00D97BA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Repo, CI/CD</w:t>
      </w:r>
    </w:p>
    <w:p w14:paraId="43831E65" w14:textId="77777777" w:rsidR="00D97BAE" w:rsidRPr="00D97BAE" w:rsidRDefault="00D97BAE" w:rsidP="00D97BA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FastAPI skeleton</w:t>
      </w:r>
    </w:p>
    <w:p w14:paraId="1831E7C7" w14:textId="77777777" w:rsidR="00D97BAE" w:rsidRPr="00D97BAE" w:rsidRDefault="00D97BAE" w:rsidP="00D97BA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Database setup</w:t>
      </w:r>
    </w:p>
    <w:p w14:paraId="4D958406" w14:textId="77777777" w:rsidR="00D97BAE" w:rsidRPr="00D97BAE" w:rsidRDefault="00D97BAE" w:rsidP="00D97BAE">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Health endpoints</w:t>
      </w:r>
    </w:p>
    <w:p w14:paraId="7BF6C600"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lastRenderedPageBreak/>
        <w:pict w14:anchorId="0A2C0647">
          <v:rect id="_x0000_i1032" alt="" style="width:451.3pt;height:.05pt;mso-width-percent:0;mso-height-percent:0;mso-width-percent:0;mso-height-percent:0" o:hralign="center" o:hrstd="t" o:hr="t" fillcolor="#a0a0a0" stroked="f"/>
        </w:pict>
      </w:r>
    </w:p>
    <w:p w14:paraId="4516D673"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Phase 1 – Auth + Billing</w:t>
      </w:r>
    </w:p>
    <w:p w14:paraId="182DDB90" w14:textId="77777777" w:rsidR="00D97BAE" w:rsidRPr="00D97BAE" w:rsidRDefault="00D97BAE" w:rsidP="00D97B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Social login (Google + Apple)</w:t>
      </w:r>
    </w:p>
    <w:p w14:paraId="324CD85D" w14:textId="77777777" w:rsidR="00D97BAE" w:rsidRPr="00D97BAE" w:rsidRDefault="00D97BAE" w:rsidP="00D97B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Email magic link</w:t>
      </w:r>
    </w:p>
    <w:p w14:paraId="49153257" w14:textId="77777777" w:rsidR="00D97BAE" w:rsidRPr="00D97BAE" w:rsidRDefault="00D97BAE" w:rsidP="00D97B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Stripe subscriptions</w:t>
      </w:r>
    </w:p>
    <w:p w14:paraId="4D39032E" w14:textId="77777777" w:rsidR="00D97BAE" w:rsidRPr="00D97BAE" w:rsidRDefault="00D97BAE" w:rsidP="00D97B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Subscription enforcement</w:t>
      </w:r>
    </w:p>
    <w:p w14:paraId="1F3BD1CE" w14:textId="77777777" w:rsidR="00D97BAE" w:rsidRPr="00D97BAE" w:rsidRDefault="00D97BAE" w:rsidP="00D97BAE">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Basic account UI</w:t>
      </w:r>
    </w:p>
    <w:p w14:paraId="54EC9A5C"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3265478D">
          <v:rect id="_x0000_i1031" alt="" style="width:451.3pt;height:.05pt;mso-width-percent:0;mso-height-percent:0;mso-width-percent:0;mso-height-percent:0" o:hralign="center" o:hrstd="t" o:hr="t" fillcolor="#a0a0a0" stroked="f"/>
        </w:pict>
      </w:r>
    </w:p>
    <w:p w14:paraId="13EAA30D"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Phase 2 – Core Touring MVP</w:t>
      </w:r>
    </w:p>
    <w:p w14:paraId="2B7DE538" w14:textId="77777777" w:rsidR="00D97BAE" w:rsidRPr="00D97BAE" w:rsidRDefault="00D97BAE" w:rsidP="00D97B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Caravan Mode</w:t>
      </w:r>
    </w:p>
    <w:p w14:paraId="17CF515D" w14:textId="77777777" w:rsidR="00D97BAE" w:rsidRPr="00D97BAE" w:rsidRDefault="00D97BAE" w:rsidP="00D97B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Touring Mode (A→B + basic alternatives)</w:t>
      </w:r>
    </w:p>
    <w:p w14:paraId="07712339" w14:textId="77777777" w:rsidR="00D97BAE" w:rsidRPr="00D97BAE" w:rsidRDefault="00D97BAE" w:rsidP="00D97B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Daily Briefing UI</w:t>
      </w:r>
    </w:p>
    <w:p w14:paraId="1A60EB4B" w14:textId="77777777" w:rsidR="00D97BAE" w:rsidRPr="00D97BAE" w:rsidRDefault="00D97BAE" w:rsidP="00D97B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Towing Advisor</w:t>
      </w:r>
    </w:p>
    <w:p w14:paraId="132F6ED2" w14:textId="77777777" w:rsidR="00D97BAE" w:rsidRPr="00D97BAE" w:rsidRDefault="00D97BAE" w:rsidP="00D97B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Scoring engine</w:t>
      </w:r>
    </w:p>
    <w:p w14:paraId="1DBB2836" w14:textId="77777777" w:rsidR="00D97BAE" w:rsidRPr="00D97BAE" w:rsidRDefault="00D97BAE" w:rsidP="00D97BAE">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Weather + AI integration</w:t>
      </w:r>
    </w:p>
    <w:p w14:paraId="300262C1"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1539708D">
          <v:rect id="_x0000_i1030" alt="" style="width:451.3pt;height:.05pt;mso-width-percent:0;mso-height-percent:0;mso-width-percent:0;mso-height-percent:0" o:hralign="center" o:hrstd="t" o:hr="t" fillcolor="#a0a0a0" stroked="f"/>
        </w:pict>
      </w:r>
    </w:p>
    <w:p w14:paraId="6693565C"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Phase 3 – Touring Infrastructure (initial)</w:t>
      </w:r>
    </w:p>
    <w:p w14:paraId="3D64F5DE" w14:textId="77777777" w:rsidR="00D97BAE" w:rsidRPr="00D97BAE" w:rsidRDefault="00D97BAE" w:rsidP="00D97BA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Dump stations</w:t>
      </w:r>
    </w:p>
    <w:p w14:paraId="65391572" w14:textId="77777777" w:rsidR="00D97BAE" w:rsidRPr="00D97BAE" w:rsidRDefault="00D97BAE" w:rsidP="00D97BA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Potable water</w:t>
      </w:r>
    </w:p>
    <w:p w14:paraId="59F8A169" w14:textId="77777777" w:rsidR="00D97BAE" w:rsidRPr="00D97BAE" w:rsidRDefault="00D97BAE" w:rsidP="00D97BAE">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Large-rig-friendly fuel stations (initial dataset + tagging)</w:t>
      </w:r>
    </w:p>
    <w:p w14:paraId="325521AC"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2F6FD4D9">
          <v:rect id="_x0000_i1029" alt="" style="width:451.3pt;height:.05pt;mso-width-percent:0;mso-height-percent:0;mso-width-percent:0;mso-height-percent:0" o:hralign="center" o:hrstd="t" o:hr="t" fillcolor="#a0a0a0" stroked="f"/>
        </w:pict>
      </w:r>
    </w:p>
    <w:p w14:paraId="06F985E0"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Phase 4 – NZ Integrations</w:t>
      </w:r>
    </w:p>
    <w:p w14:paraId="2D91934E" w14:textId="77777777" w:rsidR="00D97BAE" w:rsidRPr="00D97BAE" w:rsidRDefault="00D97BAE" w:rsidP="00D97B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NZMCA parks (subject to agreement)</w:t>
      </w:r>
    </w:p>
    <w:p w14:paraId="44CCE244" w14:textId="77777777" w:rsidR="00D97BAE" w:rsidRPr="00D97BAE" w:rsidRDefault="00D97BAE" w:rsidP="00D97B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Road alerts (Waka Kotahi)</w:t>
      </w:r>
    </w:p>
    <w:p w14:paraId="031116C2" w14:textId="77777777" w:rsidR="00D97BAE" w:rsidRPr="00D97BAE" w:rsidRDefault="00D97BAE" w:rsidP="00D97B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Fire danger / DOC alerts</w:t>
      </w:r>
    </w:p>
    <w:p w14:paraId="41A2D1F7" w14:textId="77777777" w:rsidR="00D97BAE" w:rsidRPr="00D97BAE" w:rsidRDefault="00D97BAE" w:rsidP="00D97BAE">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Routing/drivetime APIs</w:t>
      </w:r>
    </w:p>
    <w:p w14:paraId="1E5DC122"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37187262">
          <v:rect id="_x0000_i1028" alt="" style="width:451.3pt;height:.05pt;mso-width-percent:0;mso-height-percent:0;mso-width-percent:0;mso-height-percent:0" o:hralign="center" o:hrstd="t" o:hr="t" fillcolor="#a0a0a0" stroked="f"/>
        </w:pict>
      </w:r>
    </w:p>
    <w:p w14:paraId="0DC6FC03" w14:textId="77777777" w:rsidR="00D97BAE" w:rsidRPr="00D97BAE" w:rsidRDefault="00D97BAE" w:rsidP="00D97BAE">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D97BAE">
        <w:rPr>
          <w:rFonts w:ascii="Times New Roman" w:eastAsia="Times New Roman" w:hAnsi="Times New Roman" w:cs="Times New Roman"/>
          <w:b/>
          <w:bCs/>
          <w:kern w:val="0"/>
          <w:sz w:val="27"/>
          <w:szCs w:val="27"/>
          <w:lang w:eastAsia="en-GB"/>
          <w14:ligatures w14:val="none"/>
        </w:rPr>
        <w:t>Phase 5 – UX + Mobile + Extras</w:t>
      </w:r>
    </w:p>
    <w:p w14:paraId="25BEBD95" w14:textId="77777777" w:rsidR="00D97BAE" w:rsidRPr="00D97BAE" w:rsidRDefault="00D97BAE" w:rsidP="00D97BA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Better UI</w:t>
      </w:r>
    </w:p>
    <w:p w14:paraId="217BC357" w14:textId="77777777" w:rsidR="00D97BAE" w:rsidRPr="00D97BAE" w:rsidRDefault="00D97BAE" w:rsidP="00D97BA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Saved trips</w:t>
      </w:r>
    </w:p>
    <w:p w14:paraId="24019BA7" w14:textId="77777777" w:rsidR="00D97BAE" w:rsidRPr="00D97BAE" w:rsidRDefault="00D97BAE" w:rsidP="00D97BA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Community tagging</w:t>
      </w:r>
    </w:p>
    <w:p w14:paraId="6CBD0E3D" w14:textId="77777777" w:rsidR="00D97BAE" w:rsidRPr="00D97BAE" w:rsidRDefault="00D97BAE" w:rsidP="00D97BA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Mobile polishing</w:t>
      </w:r>
    </w:p>
    <w:p w14:paraId="2BD81952" w14:textId="77777777" w:rsidR="00D97BAE" w:rsidRPr="00D97BAE" w:rsidRDefault="00D97BAE" w:rsidP="00D97BAE">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Improved alternative logic</w:t>
      </w:r>
    </w:p>
    <w:p w14:paraId="1C502C7E"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764A2A19">
          <v:rect id="_x0000_i1027" alt="" style="width:451.3pt;height:.05pt;mso-width-percent:0;mso-height-percent:0;mso-width-percent:0;mso-height-percent:0" o:hralign="center" o:hrstd="t" o:hr="t" fillcolor="#a0a0a0" stroked="f"/>
        </w:pict>
      </w:r>
    </w:p>
    <w:p w14:paraId="4AC79F1C"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lastRenderedPageBreak/>
        <w:t>8. Positioning</w:t>
      </w:r>
    </w:p>
    <w:p w14:paraId="672FDDFF"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32645DE6"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Touring Brain is a practical NZ touring assistant (not a generic weather app). Focus on safety, comfort and NZ touring realities.</w:t>
      </w:r>
    </w:p>
    <w:p w14:paraId="4F73075C"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6EA970FA">
          <v:rect id="_x0000_i1026" alt="" style="width:451.3pt;height:.05pt;mso-width-percent:0;mso-height-percent:0;mso-width-percent:0;mso-height-percent:0" o:hralign="center" o:hrstd="t" o:hr="t" fillcolor="#a0a0a0" stroked="f"/>
        </w:pict>
      </w:r>
    </w:p>
    <w:p w14:paraId="0AEE4737" w14:textId="77777777" w:rsidR="00D97BAE" w:rsidRPr="00D97BAE" w:rsidRDefault="00D97BAE" w:rsidP="00D97BA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97BAE">
        <w:rPr>
          <w:rFonts w:ascii="Times New Roman" w:eastAsia="Times New Roman" w:hAnsi="Times New Roman" w:cs="Times New Roman"/>
          <w:b/>
          <w:bCs/>
          <w:kern w:val="0"/>
          <w:sz w:val="36"/>
          <w:szCs w:val="36"/>
          <w:lang w:eastAsia="en-GB"/>
          <w14:ligatures w14:val="none"/>
        </w:rPr>
        <w:t>9. Success Criteria</w:t>
      </w:r>
    </w:p>
    <w:p w14:paraId="722EC6F2" w14:textId="77777777" w:rsidR="00D97BAE" w:rsidRPr="00D97BAE" w:rsidRDefault="00D97BAE" w:rsidP="00D97BA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Daily touring decisions made inside the app</w:t>
      </w:r>
    </w:p>
    <w:p w14:paraId="07931413" w14:textId="77777777" w:rsidR="00D97BAE" w:rsidRPr="00D97BAE" w:rsidRDefault="00D97BAE" w:rsidP="00D97BA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NZMCA adoption</w:t>
      </w:r>
    </w:p>
    <w:p w14:paraId="3075CE6E" w14:textId="77777777" w:rsidR="00D97BAE" w:rsidRPr="00D97BAE" w:rsidRDefault="00D97BAE" w:rsidP="00D97BA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Subscription uptake</w:t>
      </w:r>
    </w:p>
    <w:p w14:paraId="327D2E46" w14:textId="77777777" w:rsidR="00D97BAE" w:rsidRPr="00D97BAE" w:rsidRDefault="00D97BAE" w:rsidP="00D97BAE">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High perceived value for regular travellers</w:t>
      </w:r>
    </w:p>
    <w:p w14:paraId="076504E1" w14:textId="77777777" w:rsidR="00D97BAE" w:rsidRPr="00D97BAE" w:rsidRDefault="00C65D9D" w:rsidP="00D97BAE">
      <w:pPr>
        <w:rPr>
          <w:rFonts w:ascii="Times New Roman" w:eastAsia="Times New Roman" w:hAnsi="Times New Roman" w:cs="Times New Roman"/>
          <w:kern w:val="0"/>
          <w:lang w:eastAsia="en-GB"/>
          <w14:ligatures w14:val="none"/>
        </w:rPr>
      </w:pPr>
      <w:r w:rsidRPr="00C65D9D">
        <w:rPr>
          <w:rFonts w:ascii="Times New Roman" w:eastAsia="Times New Roman" w:hAnsi="Times New Roman" w:cs="Times New Roman"/>
          <w:noProof/>
          <w:kern w:val="0"/>
          <w:lang w:eastAsia="en-GB"/>
        </w:rPr>
        <w:pict w14:anchorId="16CACC42">
          <v:rect id="_x0000_i1025" alt="" style="width:451.3pt;height:.05pt;mso-width-percent:0;mso-height-percent:0;mso-width-percent:0;mso-height-percent:0" o:hralign="center" o:hrstd="t" o:hr="t" fillcolor="#a0a0a0" stroked="f"/>
        </w:pict>
      </w:r>
    </w:p>
    <w:p w14:paraId="4978F039"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i/>
          <w:iCs/>
          <w:kern w:val="0"/>
          <w:lang w:eastAsia="en-GB"/>
          <w14:ligatures w14:val="none"/>
        </w:rPr>
        <w:t>(End of Requirements Document)</w:t>
      </w:r>
    </w:p>
    <w:p w14:paraId="0ED3FE7A" w14:textId="77777777" w:rsidR="00D97BAE" w:rsidRPr="00D97BAE" w:rsidRDefault="00D97BAE" w:rsidP="00D97BA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97BAE">
        <w:rPr>
          <w:rFonts w:ascii="Times New Roman" w:eastAsia="Times New Roman" w:hAnsi="Times New Roman" w:cs="Times New Roman"/>
          <w:b/>
          <w:bCs/>
          <w:kern w:val="36"/>
          <w:sz w:val="48"/>
          <w:szCs w:val="48"/>
          <w:lang w:eastAsia="en-GB"/>
          <w14:ligatures w14:val="none"/>
        </w:rPr>
        <w:t>Future Strategic Opportunity – Rental Van Partnerships &amp; Tourist Safety</w:t>
      </w:r>
    </w:p>
    <w:p w14:paraId="75D65726"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3ADA3BED"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One major future opportunity is to position Touring Brain as a safety-oriented tool for international visitors using rental campervans and motorhomes. New Zealand receives tens of thousands of overseas self-drive tourists each year. These travellers are unfamiliar with NZ roads, weather patterns, and driving etiquette, and this contributes to preventable incidents, near-misses, and insurance costs for rental companies.</w:t>
      </w:r>
    </w:p>
    <w:p w14:paraId="6139B4F5"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7DE00E3D"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By adding a “Driving in NZ” advisory module tailored to visitors, Touring Brain could help improve road safety outcomes, reduce vehicle damage, and reduce operational costs for rental fleets. This module could include practical advice such as pulling over for faster traffic, handling one-lane bridges, strong crosswinds, overnight parking rules, and regional cautions (e.g. Alpine passes, exposed coastal routes, known blackspots, poor cell coverage, and weather-based warnings).</w:t>
      </w:r>
    </w:p>
    <w:p w14:paraId="178F484D"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6ED57B7A"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From a business perspective, rental companies have clear incentives:</w:t>
      </w:r>
    </w:p>
    <w:p w14:paraId="0EEED86E" w14:textId="77777777" w:rsidR="00D97BAE" w:rsidRPr="00D97BAE" w:rsidRDefault="00D97BAE" w:rsidP="00D97BA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Safer customers (fewer incidents and callouts)</w:t>
      </w:r>
    </w:p>
    <w:p w14:paraId="7BF1B705" w14:textId="77777777" w:rsidR="00D97BAE" w:rsidRPr="00D97BAE" w:rsidRDefault="00D97BAE" w:rsidP="00D97BA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Lower insurance claims and damage rates</w:t>
      </w:r>
    </w:p>
    <w:p w14:paraId="03072A77" w14:textId="77777777" w:rsidR="00D97BAE" w:rsidRPr="00D97BAE" w:rsidRDefault="00D97BAE" w:rsidP="00D97BA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Better customer satisfaction</w:t>
      </w:r>
    </w:p>
    <w:p w14:paraId="44F4BD12" w14:textId="77777777" w:rsidR="00D97BAE" w:rsidRPr="00D97BAE" w:rsidRDefault="00D97BAE" w:rsidP="00D97BA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lastRenderedPageBreak/>
        <w:t>Stronger social licence with the public and government</w:t>
      </w:r>
    </w:p>
    <w:p w14:paraId="7C062AF6" w14:textId="77777777" w:rsidR="00D97BAE" w:rsidRPr="00D97BAE" w:rsidRDefault="00D97BAE" w:rsidP="00D97BAE">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A competitive point of difference (“we provide smart touring safety guidance”)</w:t>
      </w:r>
    </w:p>
    <w:p w14:paraId="13AB24E4"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27B30C88"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Touring Brain could be offered to rental customers as:</w:t>
      </w:r>
    </w:p>
    <w:p w14:paraId="1AF47EBF" w14:textId="77777777" w:rsidR="00D97BAE" w:rsidRPr="00D97BAE" w:rsidRDefault="00D97BAE" w:rsidP="00D97BA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a bundled safety feature with each booking,</w:t>
      </w:r>
    </w:p>
    <w:p w14:paraId="30AF27D9" w14:textId="77777777" w:rsidR="00D97BAE" w:rsidRPr="00D97BAE" w:rsidRDefault="00D97BAE" w:rsidP="00D97BA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an optional “upgrade”,</w:t>
      </w:r>
    </w:p>
    <w:p w14:paraId="4A988E17" w14:textId="77777777" w:rsidR="00D97BAE" w:rsidRPr="00D97BAE" w:rsidRDefault="00D97BAE" w:rsidP="00D97BA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a fleet-wide licence,</w:t>
      </w:r>
    </w:p>
    <w:p w14:paraId="598FF586" w14:textId="77777777" w:rsidR="00D97BAE" w:rsidRPr="00D97BAE" w:rsidRDefault="00D97BAE" w:rsidP="00D97BAE">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or a free 30-day access code inside every campervan.</w:t>
      </w:r>
    </w:p>
    <w:p w14:paraId="02CB0879"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4210C7EC"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This creates B2B revenue potential in addition to consumer subscriptions.</w:t>
      </w:r>
    </w:p>
    <w:p w14:paraId="18D28AE5"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60273BB8"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From a wider public-good view, road safety and responsible tourism are ongoing priorities for NZTA/Waka Kotahi, Tourism NZ, DOC, and local councils. A demonstrably useful tool that reduces incidents for visiting drivers could attract interest, endorsement, or support from government agencies, particularly if pilot results show fewer towing hazards or fewer weather-related incidents.</w:t>
      </w:r>
    </w:p>
    <w:p w14:paraId="5C2AFB73"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p>
    <w:p w14:paraId="77FD6369" w14:textId="77777777" w:rsidR="00D97BAE" w:rsidRPr="00D97BAE" w:rsidRDefault="00D97BAE" w:rsidP="00D97BAE">
      <w:pPr>
        <w:spacing w:before="100" w:beforeAutospacing="1" w:after="100" w:afterAutospacing="1"/>
        <w:rPr>
          <w:rFonts w:ascii="Times New Roman" w:eastAsia="Times New Roman" w:hAnsi="Times New Roman" w:cs="Times New Roman"/>
          <w:kern w:val="0"/>
          <w:lang w:eastAsia="en-GB"/>
          <w14:ligatures w14:val="none"/>
        </w:rPr>
      </w:pPr>
      <w:r w:rsidRPr="00D97BAE">
        <w:rPr>
          <w:rFonts w:ascii="Times New Roman" w:eastAsia="Times New Roman" w:hAnsi="Times New Roman" w:cs="Times New Roman"/>
          <w:kern w:val="0"/>
          <w:lang w:eastAsia="en-GB"/>
          <w14:ligatures w14:val="none"/>
        </w:rPr>
        <w:t>This opportunity is not part of the initial MVP, but will be explored after launch once Touring Brain has a working prototype, demonstrated usage, and early traction with NZ caravan users.</w:t>
      </w:r>
    </w:p>
    <w:p w14:paraId="5116E351" w14:textId="77777777" w:rsidR="00F054FF" w:rsidRDefault="00F054FF"/>
    <w:sectPr w:rsidR="00F054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545"/>
    <w:multiLevelType w:val="multilevel"/>
    <w:tmpl w:val="6D0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32135"/>
    <w:multiLevelType w:val="multilevel"/>
    <w:tmpl w:val="6E5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B421E"/>
    <w:multiLevelType w:val="multilevel"/>
    <w:tmpl w:val="5F70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617DE"/>
    <w:multiLevelType w:val="multilevel"/>
    <w:tmpl w:val="CD50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14435"/>
    <w:multiLevelType w:val="multilevel"/>
    <w:tmpl w:val="C3F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35F0"/>
    <w:multiLevelType w:val="multilevel"/>
    <w:tmpl w:val="E70C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50D27"/>
    <w:multiLevelType w:val="multilevel"/>
    <w:tmpl w:val="8A12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D6774"/>
    <w:multiLevelType w:val="multilevel"/>
    <w:tmpl w:val="31A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54022"/>
    <w:multiLevelType w:val="multilevel"/>
    <w:tmpl w:val="2164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01730"/>
    <w:multiLevelType w:val="multilevel"/>
    <w:tmpl w:val="815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21C43"/>
    <w:multiLevelType w:val="multilevel"/>
    <w:tmpl w:val="D64A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A338A"/>
    <w:multiLevelType w:val="multilevel"/>
    <w:tmpl w:val="C2EA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840FB"/>
    <w:multiLevelType w:val="multilevel"/>
    <w:tmpl w:val="2E62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514F6"/>
    <w:multiLevelType w:val="multilevel"/>
    <w:tmpl w:val="A336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129DA"/>
    <w:multiLevelType w:val="multilevel"/>
    <w:tmpl w:val="8F08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31CDF"/>
    <w:multiLevelType w:val="multilevel"/>
    <w:tmpl w:val="99A0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F0A54"/>
    <w:multiLevelType w:val="multilevel"/>
    <w:tmpl w:val="C820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04E84"/>
    <w:multiLevelType w:val="multilevel"/>
    <w:tmpl w:val="D972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A1790"/>
    <w:multiLevelType w:val="multilevel"/>
    <w:tmpl w:val="376E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4B504F"/>
    <w:multiLevelType w:val="multilevel"/>
    <w:tmpl w:val="76B0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E17885"/>
    <w:multiLevelType w:val="multilevel"/>
    <w:tmpl w:val="A1EC6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304D3E"/>
    <w:multiLevelType w:val="multilevel"/>
    <w:tmpl w:val="EFD6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FE77E2"/>
    <w:multiLevelType w:val="multilevel"/>
    <w:tmpl w:val="B4C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700691">
    <w:abstractNumId w:val="13"/>
  </w:num>
  <w:num w:numId="2" w16cid:durableId="69161608">
    <w:abstractNumId w:val="8"/>
  </w:num>
  <w:num w:numId="3" w16cid:durableId="1003581997">
    <w:abstractNumId w:val="20"/>
  </w:num>
  <w:num w:numId="4" w16cid:durableId="516846979">
    <w:abstractNumId w:val="1"/>
  </w:num>
  <w:num w:numId="5" w16cid:durableId="1957640379">
    <w:abstractNumId w:val="18"/>
  </w:num>
  <w:num w:numId="6" w16cid:durableId="761344046">
    <w:abstractNumId w:val="7"/>
  </w:num>
  <w:num w:numId="7" w16cid:durableId="751243257">
    <w:abstractNumId w:val="6"/>
  </w:num>
  <w:num w:numId="8" w16cid:durableId="982612884">
    <w:abstractNumId w:val="2"/>
  </w:num>
  <w:num w:numId="9" w16cid:durableId="981812995">
    <w:abstractNumId w:val="9"/>
  </w:num>
  <w:num w:numId="10" w16cid:durableId="213280093">
    <w:abstractNumId w:val="0"/>
  </w:num>
  <w:num w:numId="11" w16cid:durableId="141821523">
    <w:abstractNumId w:val="21"/>
  </w:num>
  <w:num w:numId="12" w16cid:durableId="158888457">
    <w:abstractNumId w:val="15"/>
  </w:num>
  <w:num w:numId="13" w16cid:durableId="608201354">
    <w:abstractNumId w:val="3"/>
  </w:num>
  <w:num w:numId="14" w16cid:durableId="1609317028">
    <w:abstractNumId w:val="19"/>
  </w:num>
  <w:num w:numId="15" w16cid:durableId="1789009681">
    <w:abstractNumId w:val="16"/>
  </w:num>
  <w:num w:numId="16" w16cid:durableId="1151367380">
    <w:abstractNumId w:val="22"/>
  </w:num>
  <w:num w:numId="17" w16cid:durableId="2114666513">
    <w:abstractNumId w:val="10"/>
  </w:num>
  <w:num w:numId="18" w16cid:durableId="605844180">
    <w:abstractNumId w:val="5"/>
  </w:num>
  <w:num w:numId="19" w16cid:durableId="901252297">
    <w:abstractNumId w:val="4"/>
  </w:num>
  <w:num w:numId="20" w16cid:durableId="2052680783">
    <w:abstractNumId w:val="11"/>
  </w:num>
  <w:num w:numId="21" w16cid:durableId="164324864">
    <w:abstractNumId w:val="14"/>
  </w:num>
  <w:num w:numId="22" w16cid:durableId="604964259">
    <w:abstractNumId w:val="12"/>
  </w:num>
  <w:num w:numId="23" w16cid:durableId="19708167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BAE"/>
    <w:rsid w:val="00392547"/>
    <w:rsid w:val="00861195"/>
    <w:rsid w:val="00982C43"/>
    <w:rsid w:val="00C65D9D"/>
    <w:rsid w:val="00D34440"/>
    <w:rsid w:val="00D97BAE"/>
    <w:rsid w:val="00EA1E80"/>
    <w:rsid w:val="00F054F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4D4C3"/>
  <w15:chartTrackingRefBased/>
  <w15:docId w15:val="{8F4F398E-4622-E74F-BBF1-66CFDAEBC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7B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B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7B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B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B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B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B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B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7B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7B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7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7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7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7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7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7BAE"/>
    <w:rPr>
      <w:rFonts w:eastAsiaTheme="majorEastAsia" w:cstheme="majorBidi"/>
      <w:color w:val="272727" w:themeColor="text1" w:themeTint="D8"/>
    </w:rPr>
  </w:style>
  <w:style w:type="paragraph" w:styleId="Title">
    <w:name w:val="Title"/>
    <w:basedOn w:val="Normal"/>
    <w:next w:val="Normal"/>
    <w:link w:val="TitleChar"/>
    <w:uiPriority w:val="10"/>
    <w:qFormat/>
    <w:rsid w:val="00D97B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B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7B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B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7B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7BAE"/>
    <w:rPr>
      <w:i/>
      <w:iCs/>
      <w:color w:val="404040" w:themeColor="text1" w:themeTint="BF"/>
    </w:rPr>
  </w:style>
  <w:style w:type="paragraph" w:styleId="ListParagraph">
    <w:name w:val="List Paragraph"/>
    <w:basedOn w:val="Normal"/>
    <w:uiPriority w:val="34"/>
    <w:qFormat/>
    <w:rsid w:val="00D97BAE"/>
    <w:pPr>
      <w:ind w:left="720"/>
      <w:contextualSpacing/>
    </w:pPr>
  </w:style>
  <w:style w:type="character" w:styleId="IntenseEmphasis">
    <w:name w:val="Intense Emphasis"/>
    <w:basedOn w:val="DefaultParagraphFont"/>
    <w:uiPriority w:val="21"/>
    <w:qFormat/>
    <w:rsid w:val="00D97BAE"/>
    <w:rPr>
      <w:i/>
      <w:iCs/>
      <w:color w:val="0F4761" w:themeColor="accent1" w:themeShade="BF"/>
    </w:rPr>
  </w:style>
  <w:style w:type="paragraph" w:styleId="IntenseQuote">
    <w:name w:val="Intense Quote"/>
    <w:basedOn w:val="Normal"/>
    <w:next w:val="Normal"/>
    <w:link w:val="IntenseQuoteChar"/>
    <w:uiPriority w:val="30"/>
    <w:qFormat/>
    <w:rsid w:val="00D97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BAE"/>
    <w:rPr>
      <w:i/>
      <w:iCs/>
      <w:color w:val="0F4761" w:themeColor="accent1" w:themeShade="BF"/>
    </w:rPr>
  </w:style>
  <w:style w:type="character" w:styleId="IntenseReference">
    <w:name w:val="Intense Reference"/>
    <w:basedOn w:val="DefaultParagraphFont"/>
    <w:uiPriority w:val="32"/>
    <w:qFormat/>
    <w:rsid w:val="00D97BAE"/>
    <w:rPr>
      <w:b/>
      <w:bCs/>
      <w:smallCaps/>
      <w:color w:val="0F4761" w:themeColor="accent1" w:themeShade="BF"/>
      <w:spacing w:val="5"/>
    </w:rPr>
  </w:style>
  <w:style w:type="paragraph" w:customStyle="1" w:styleId="p1">
    <w:name w:val="p1"/>
    <w:basedOn w:val="Normal"/>
    <w:rsid w:val="00D97BAE"/>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s1">
    <w:name w:val="s1"/>
    <w:basedOn w:val="DefaultParagraphFont"/>
    <w:rsid w:val="00D97BAE"/>
  </w:style>
  <w:style w:type="paragraph" w:customStyle="1" w:styleId="p2">
    <w:name w:val="p2"/>
    <w:basedOn w:val="Normal"/>
    <w:rsid w:val="00D97BAE"/>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3">
    <w:name w:val="p3"/>
    <w:basedOn w:val="Normal"/>
    <w:rsid w:val="00D97BAE"/>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p4">
    <w:name w:val="p4"/>
    <w:basedOn w:val="Normal"/>
    <w:rsid w:val="00D97BAE"/>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McNeil</dc:creator>
  <cp:keywords/>
  <dc:description/>
  <cp:lastModifiedBy>Carl McNeil</cp:lastModifiedBy>
  <cp:revision>1</cp:revision>
  <dcterms:created xsi:type="dcterms:W3CDTF">2025-12-07T21:36:00Z</dcterms:created>
  <dcterms:modified xsi:type="dcterms:W3CDTF">2025-12-07T21:44:00Z</dcterms:modified>
</cp:coreProperties>
</file>