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317F6" w:rsidRDefault="00C317F6">
      <w:pPr>
        <w:pStyle w:val="Heading1"/>
        <w:widowControl/>
        <w:rPr>
          <w:lang w:val="it-IT"/>
        </w:rPr>
      </w:pPr>
      <w:r w:rsidRPr="00C317F6">
        <w:rPr>
          <w:lang w:val="it-IT"/>
        </w:rPr>
        <w:t>Transport NBI DT - 31 May 2017</w:t>
      </w:r>
    </w:p>
    <w:p w:rsidR="00000000" w:rsidRPr="00C317F6" w:rsidRDefault="00C317F6">
      <w:pPr>
        <w:pStyle w:val="Heading2"/>
        <w:widowControl/>
        <w:rPr>
          <w:lang w:val="it-IT"/>
        </w:rPr>
      </w:pPr>
      <w:r w:rsidRPr="00C317F6">
        <w:rPr>
          <w:lang w:val="it-IT"/>
        </w:rPr>
        <w:t>Participants</w:t>
      </w:r>
    </w:p>
    <w:p w:rsidR="00C317F6" w:rsidRPr="00C317F6" w:rsidRDefault="00C317F6" w:rsidP="00C317F6">
      <w:pPr>
        <w:widowControl/>
        <w:numPr>
          <w:ilvl w:val="0"/>
          <w:numId w:val="1"/>
        </w:numPr>
        <w:rPr>
          <w:rFonts w:cstheme="minorBidi"/>
          <w:lang w:val="it-IT"/>
        </w:rPr>
      </w:pPr>
      <w:r w:rsidRPr="00C317F6">
        <w:rPr>
          <w:lang w:val="it-IT"/>
        </w:rPr>
        <w:t>Daniel King</w:t>
      </w:r>
    </w:p>
    <w:p w:rsidR="00C317F6" w:rsidRPr="00C317F6" w:rsidRDefault="00C317F6" w:rsidP="00C317F6">
      <w:pPr>
        <w:widowControl/>
        <w:numPr>
          <w:ilvl w:val="0"/>
          <w:numId w:val="1"/>
        </w:numPr>
        <w:rPr>
          <w:rFonts w:cstheme="minorBidi"/>
          <w:lang w:val="it-IT"/>
        </w:rPr>
      </w:pPr>
      <w:r w:rsidRPr="00C317F6">
        <w:rPr>
          <w:lang w:val="it-IT"/>
        </w:rPr>
        <w:t>Italo Busi</w:t>
      </w:r>
    </w:p>
    <w:p w:rsidR="00C317F6" w:rsidRPr="00C317F6" w:rsidRDefault="00C317F6" w:rsidP="00C317F6">
      <w:pPr>
        <w:widowControl/>
        <w:numPr>
          <w:ilvl w:val="0"/>
          <w:numId w:val="1"/>
        </w:numPr>
        <w:rPr>
          <w:rFonts w:cstheme="minorBidi"/>
          <w:lang w:val="it-IT"/>
        </w:rPr>
      </w:pPr>
      <w:r w:rsidRPr="00C317F6">
        <w:rPr>
          <w:lang w:val="it-IT"/>
        </w:rPr>
        <w:t>Sergio Belotti</w:t>
      </w:r>
    </w:p>
    <w:p w:rsidR="00C317F6" w:rsidRPr="00C317F6" w:rsidRDefault="00C317F6" w:rsidP="00C317F6">
      <w:pPr>
        <w:widowControl/>
        <w:numPr>
          <w:ilvl w:val="0"/>
          <w:numId w:val="1"/>
        </w:numPr>
        <w:rPr>
          <w:rFonts w:cstheme="minorBidi"/>
          <w:lang w:val="it-IT"/>
        </w:rPr>
      </w:pPr>
      <w:r w:rsidRPr="00C317F6">
        <w:rPr>
          <w:lang w:val="it-IT"/>
        </w:rPr>
        <w:t>Carlo Perocchio</w:t>
      </w:r>
    </w:p>
    <w:p w:rsidR="00C317F6" w:rsidRPr="00C317F6" w:rsidRDefault="00C317F6" w:rsidP="00C317F6">
      <w:pPr>
        <w:widowControl/>
        <w:numPr>
          <w:ilvl w:val="0"/>
          <w:numId w:val="1"/>
        </w:numPr>
        <w:rPr>
          <w:rFonts w:cstheme="minorBidi"/>
          <w:lang w:val="it-IT"/>
        </w:rPr>
      </w:pPr>
      <w:r w:rsidRPr="00C317F6">
        <w:rPr>
          <w:lang w:val="it-IT"/>
        </w:rPr>
        <w:t>Dieter Beller</w:t>
      </w:r>
    </w:p>
    <w:p w:rsidR="00C317F6" w:rsidRPr="00C317F6" w:rsidRDefault="00C317F6" w:rsidP="00C317F6">
      <w:pPr>
        <w:widowControl/>
        <w:numPr>
          <w:ilvl w:val="0"/>
          <w:numId w:val="1"/>
        </w:numPr>
        <w:rPr>
          <w:rFonts w:cstheme="minorBidi"/>
          <w:lang w:val="it-IT"/>
        </w:rPr>
      </w:pPr>
      <w:r w:rsidRPr="00C317F6">
        <w:rPr>
          <w:lang w:val="it-IT"/>
        </w:rPr>
        <w:t>Gianmarco Bruno</w:t>
      </w:r>
    </w:p>
    <w:p w:rsidR="00C317F6" w:rsidRPr="00C317F6" w:rsidRDefault="00C317F6" w:rsidP="00C317F6">
      <w:pPr>
        <w:widowControl/>
        <w:numPr>
          <w:ilvl w:val="0"/>
          <w:numId w:val="1"/>
        </w:numPr>
        <w:rPr>
          <w:rFonts w:cstheme="minorBidi"/>
          <w:lang w:val="it-IT"/>
        </w:rPr>
      </w:pPr>
      <w:r w:rsidRPr="00C317F6">
        <w:rPr>
          <w:lang w:val="it-IT"/>
        </w:rPr>
        <w:t>Yuji Tochio</w:t>
      </w:r>
    </w:p>
    <w:p w:rsidR="00C317F6" w:rsidRPr="00C317F6" w:rsidRDefault="00C317F6" w:rsidP="00C317F6">
      <w:pPr>
        <w:widowControl/>
        <w:numPr>
          <w:ilvl w:val="0"/>
          <w:numId w:val="1"/>
        </w:numPr>
        <w:rPr>
          <w:rFonts w:cstheme="minorBidi"/>
        </w:rPr>
      </w:pPr>
      <w:r>
        <w:t>Karthik Sethuraman</w:t>
      </w:r>
    </w:p>
    <w:p w:rsidR="00000000" w:rsidRDefault="00C317F6">
      <w:pPr>
        <w:pStyle w:val="Heading2"/>
        <w:widowControl/>
      </w:pPr>
      <w:r>
        <w:t>Agenda</w:t>
      </w:r>
    </w:p>
    <w:p w:rsidR="00000000" w:rsidRDefault="00C317F6">
      <w:pPr>
        <w:widowControl/>
        <w:rPr>
          <w:rFonts w:cstheme="minorBidi"/>
        </w:rPr>
        <w:sectPr w:rsidR="00000000">
          <w:type w:val="continuous"/>
          <w:pgSz w:w="11905" w:h="16837"/>
          <w:pgMar w:top="1440" w:right="1440" w:bottom="1440" w:left="1440" w:header="0" w:footer="0" w:gutter="0"/>
          <w:cols w:space="360"/>
          <w:noEndnote/>
        </w:sectPr>
      </w:pPr>
      <w:r>
        <w:t xml:space="preserve">1) Use of Path Computation for label range </w:t>
      </w:r>
      <w:proofErr w:type="spellStart"/>
      <w:r>
        <w:t>negotation</w:t>
      </w:r>
      <w:proofErr w:type="spellEnd"/>
      <w:r>
        <w:t xml:space="preserve"> on access lin</w:t>
      </w:r>
      <w:r>
        <w:t>ks</w:t>
      </w:r>
      <w:r>
        <w:br/>
        <w:t>2) JSON example for the ODU2 transit service for Use Case 1</w:t>
      </w:r>
      <w:r>
        <w:br/>
        <w:t>3) AOB</w:t>
      </w:r>
      <w:r>
        <w:br/>
      </w:r>
    </w:p>
    <w:p w:rsidR="00000000" w:rsidRDefault="00C317F6">
      <w:pPr>
        <w:pStyle w:val="Heading2"/>
        <w:widowControl/>
      </w:pPr>
      <w:r>
        <w:t>Notes</w:t>
      </w:r>
    </w:p>
    <w:p w:rsidR="00000000" w:rsidRDefault="00C317F6">
      <w:pPr>
        <w:pStyle w:val="Heading3"/>
        <w:widowControl/>
      </w:pPr>
      <w:r>
        <w:t xml:space="preserve">1) Use of Path Computation for label range </w:t>
      </w:r>
      <w:proofErr w:type="spellStart"/>
      <w:r>
        <w:t>negotation</w:t>
      </w:r>
      <w:proofErr w:type="spellEnd"/>
      <w:r>
        <w:t xml:space="preserve"> on access links</w:t>
      </w:r>
    </w:p>
    <w:p w:rsidR="00000000" w:rsidRDefault="00C317F6">
      <w:pPr>
        <w:widowControl/>
        <w:rPr>
          <w:rFonts w:cstheme="minorBidi"/>
        </w:rPr>
        <w:sectPr w:rsidR="00000000">
          <w:type w:val="continuous"/>
          <w:pgSz w:w="11905" w:h="16837"/>
          <w:pgMar w:top="1440" w:right="1440" w:bottom="1440" w:left="1440" w:header="0" w:footer="0" w:gutter="0"/>
          <w:cols w:space="360"/>
          <w:noEndnote/>
        </w:sectPr>
      </w:pPr>
      <w:r>
        <w:lastRenderedPageBreak/>
        <w:t>- The problem exist to identify usable labels for an e2e path crossing (single or multip</w:t>
      </w:r>
      <w:r>
        <w:t xml:space="preserve">le) </w:t>
      </w:r>
      <w:r>
        <w:t>‘</w:t>
      </w:r>
      <w:r>
        <w:t>black</w:t>
      </w:r>
      <w:r>
        <w:t>’</w:t>
      </w:r>
      <w:r>
        <w:t xml:space="preserve"> domains, when label restrictions are present either inside domains or on inter-domain links.</w:t>
      </w:r>
      <w:r>
        <w:br/>
        <w:t>- We need to look at solutions, including ones based on PCE and using MDSC, for label constraint and impairment based computation</w:t>
      </w:r>
      <w:r>
        <w:br/>
        <w:t>- Additional informat</w:t>
      </w:r>
      <w:r>
        <w:t>ion would need to be collected and provided to the domain controller required for e2e path computation</w:t>
      </w:r>
      <w:r>
        <w:br/>
        <w:t>- It may be possible for the choice of labels on inter-domain links of the e2e path to be delegated to the "domain controller", in the case of ACTN archi</w:t>
      </w:r>
      <w:r>
        <w:t>tecture it is the MDSC</w:t>
      </w:r>
      <w:r>
        <w:br/>
        <w:t xml:space="preserve">- In the </w:t>
      </w:r>
      <w:proofErr w:type="spellStart"/>
      <w:r>
        <w:t>signalling</w:t>
      </w:r>
      <w:proofErr w:type="spellEnd"/>
      <w:r>
        <w:t xml:space="preserve"> the problem is already solved during the establishment of the path.</w:t>
      </w:r>
      <w:r>
        <w:br/>
        <w:t>- Need to develop a problem statement and impact on existing protocol (PCEP) for both stateful and stateless PCE</w:t>
      </w:r>
      <w:r>
        <w:br/>
        <w:t>It would be good to have this ca</w:t>
      </w:r>
      <w:r>
        <w:t xml:space="preserve">pability supported in both the TE Tunnel model and in the Path Computation </w:t>
      </w:r>
      <w:proofErr w:type="spellStart"/>
      <w:r>
        <w:t>RPC.Need</w:t>
      </w:r>
      <w:proofErr w:type="spellEnd"/>
      <w:r>
        <w:t xml:space="preserve"> to understand how the YANG models can be updated to support this approach. For example we can do this to modify ERO in tunnel model to permit not only single label but a ra</w:t>
      </w:r>
      <w:r>
        <w:t xml:space="preserve">nge </w:t>
      </w:r>
      <w:proofErr w:type="gramStart"/>
      <w:r>
        <w:t>of .</w:t>
      </w:r>
      <w:proofErr w:type="gramEnd"/>
      <w:r>
        <w:br/>
      </w:r>
      <w:r>
        <w:br/>
      </w:r>
      <w:r>
        <w:rPr>
          <w:b/>
          <w:bCs/>
        </w:rPr>
        <w:t xml:space="preserve">Action (Carlo) - start preparing an initial proposal of how to update the </w:t>
      </w:r>
      <w:proofErr w:type="spellStart"/>
      <w:r>
        <w:rPr>
          <w:b/>
          <w:bCs/>
        </w:rPr>
        <w:t>te</w:t>
      </w:r>
      <w:proofErr w:type="spellEnd"/>
      <w:r>
        <w:rPr>
          <w:b/>
          <w:bCs/>
        </w:rPr>
        <w:t>-path YANG model that would be used by both TE Tunnel model and Path Computation RPC</w:t>
      </w:r>
      <w:r>
        <w:br/>
      </w:r>
      <w:r>
        <w:br/>
        <w:t xml:space="preserve"> </w:t>
      </w:r>
    </w:p>
    <w:p w:rsidR="00000000" w:rsidRDefault="00C317F6">
      <w:pPr>
        <w:pStyle w:val="Heading3"/>
        <w:widowControl/>
      </w:pPr>
      <w:r>
        <w:lastRenderedPageBreak/>
        <w:t>2) JSON example for the ODU2 transit service for Use Case 1</w:t>
      </w:r>
    </w:p>
    <w:p w:rsidR="00000000" w:rsidRDefault="00C317F6">
      <w:pPr>
        <w:widowControl/>
        <w:rPr>
          <w:rFonts w:cstheme="minorBidi"/>
        </w:rPr>
        <w:sectPr w:rsidR="00000000">
          <w:type w:val="continuous"/>
          <w:pgSz w:w="11905" w:h="16837"/>
          <w:pgMar w:top="1440" w:right="1440" w:bottom="1440" w:left="1440" w:header="0" w:footer="0" w:gutter="0"/>
          <w:cols w:space="360"/>
          <w:noEndnote/>
        </w:sectPr>
      </w:pPr>
      <w:r>
        <w:t>- N</w:t>
      </w:r>
      <w:r>
        <w:t>eed to raise issue with YANG tools team to understand reason for errors</w:t>
      </w:r>
      <w:r>
        <w:br/>
        <w:t>- Need to decide how best to add comments post validation of YANG code</w:t>
      </w:r>
      <w:r>
        <w:br/>
      </w:r>
    </w:p>
    <w:p w:rsidR="00000000" w:rsidRDefault="00C317F6">
      <w:pPr>
        <w:pStyle w:val="Heading3"/>
        <w:widowControl/>
      </w:pPr>
      <w:r>
        <w:lastRenderedPageBreak/>
        <w:t>3) AOB</w:t>
      </w:r>
    </w:p>
    <w:p w:rsidR="00000000" w:rsidRDefault="00C317F6">
      <w:pPr>
        <w:widowControl/>
        <w:rPr>
          <w:rFonts w:cstheme="minorBidi"/>
        </w:rPr>
        <w:sectPr w:rsidR="00000000">
          <w:type w:val="continuous"/>
          <w:pgSz w:w="11905" w:h="16837"/>
          <w:pgMar w:top="1440" w:right="1440" w:bottom="1440" w:left="1440" w:header="0" w:footer="0" w:gutter="0"/>
          <w:cols w:space="360"/>
          <w:noEndnote/>
        </w:sectPr>
      </w:pPr>
      <w:proofErr w:type="gramStart"/>
      <w:r>
        <w:t>Planning for next on Wednesday June 14th at the usual time.</w:t>
      </w:r>
      <w:proofErr w:type="gramEnd"/>
      <w:r>
        <w:br/>
      </w:r>
      <w:r>
        <w:br/>
        <w:t xml:space="preserve"> </w:t>
      </w:r>
    </w:p>
    <w:p w:rsidR="00000000" w:rsidRDefault="00C317F6">
      <w:pPr>
        <w:pStyle w:val="Heading2"/>
        <w:widowControl/>
      </w:pPr>
      <w:r>
        <w:lastRenderedPageBreak/>
        <w:t>No</w:t>
      </w:r>
      <w:r>
        <w:t>te takers (feel free to add your name here):</w:t>
      </w:r>
    </w:p>
    <w:p w:rsidR="00000000" w:rsidRDefault="00C317F6">
      <w:pPr>
        <w:widowControl/>
      </w:pPr>
      <w:r>
        <w:t>Italo Busi</w:t>
      </w:r>
      <w:r>
        <w:br/>
        <w:t>Daniel King</w:t>
      </w:r>
      <w:r>
        <w:br/>
      </w:r>
      <w:r>
        <w:br/>
        <w:t xml:space="preserve"> </w:t>
      </w:r>
    </w:p>
    <w:p w:rsidR="00000000" w:rsidRDefault="00C317F6">
      <w:pPr>
        <w:widowControl/>
      </w:pPr>
      <w:hyperlink r:id="rId5" w:history="1">
        <w:r>
          <w:rPr>
            <w:vanish/>
          </w:rPr>
          <w:t>JavaScript license information</w:t>
        </w:r>
      </w:hyperlink>
    </w:p>
    <w:p w:rsidR="00000000" w:rsidRDefault="00C317F6">
      <w:pPr>
        <w:widowControl/>
        <w:rPr>
          <w:vanish/>
        </w:rPr>
      </w:pPr>
    </w:p>
    <w:p w:rsidR="00000000" w:rsidRDefault="00C317F6">
      <w:pPr>
        <w:widowControl/>
        <w:rPr>
          <w:rFonts w:cstheme="minorBidi"/>
        </w:rPr>
        <w:sectPr w:rsidR="00000000">
          <w:type w:val="continuous"/>
          <w:pgSz w:w="11905" w:h="16837"/>
          <w:pgMar w:top="1440" w:right="1440" w:bottom="1440" w:left="1440" w:header="0" w:footer="0" w:gutter="0"/>
          <w:cols w:space="360"/>
          <w:noEndnote/>
        </w:sectPr>
      </w:pPr>
    </w:p>
    <w:p w:rsidR="00000000" w:rsidRDefault="00C317F6">
      <w:pPr>
        <w:widowControl/>
      </w:pPr>
    </w:p>
    <w:sectPr w:rsidR="00000000">
      <w:type w:val="continuous"/>
      <w:pgSz w:w="11905" w:h="16837"/>
      <w:pgMar w:top="1440" w:right="1440" w:bottom="1440" w:left="1440" w:header="0" w:footer="0" w:gutter="0"/>
      <w:cols w:space="36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panose1 w:val="00000000000000000000"/>
    <w:charset w:val="00"/>
    <w:family w:val="auto"/>
    <w:notTrueType/>
    <w:pitch w:val="default"/>
    <w:sig w:usb0="00000003" w:usb1="00000000" w:usb2="00000000" w:usb3="00000000" w:csb0="00000001" w:csb1="00000000"/>
  </w:font>
  <w:font w:name="Liberation 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645D9"/>
    <w:multiLevelType w:val="hybridMultilevel"/>
    <w:tmpl w:val="C212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C317F6"/>
    <w:rsid w:val="00C317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endnote reference" w:unhideWhenUsed="0"/>
    <w:lsdException w:name="endnote text" w:unhideWhenUsed="0"/>
    <w:lsdException w:name="Title" w:semiHidden="0" w:uiPriority="10" w:unhideWhenUsed="0" w:qFormat="1"/>
    <w:lsdException w:name="Default Paragraph Font" w:uiPriority="1"/>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widowControl w:val="0"/>
      <w:autoSpaceDE w:val="0"/>
      <w:autoSpaceDN w:val="0"/>
      <w:adjustRightInd w:val="0"/>
      <w:spacing w:after="0" w:line="240" w:lineRule="auto"/>
    </w:pPr>
    <w:rPr>
      <w:rFonts w:ascii="Liberation Serif" w:hAnsi="Liberation Serif" w:cs="Liberation Serif"/>
      <w:sz w:val="24"/>
      <w:szCs w:val="24"/>
    </w:rPr>
  </w:style>
  <w:style w:type="paragraph" w:styleId="Heading1">
    <w:name w:val="heading 1"/>
    <w:basedOn w:val="Normal"/>
    <w:next w:val="Normal"/>
    <w:link w:val="Heading1Char"/>
    <w:uiPriority w:val="99"/>
    <w:qFormat/>
    <w:pPr>
      <w:spacing w:before="440" w:after="60"/>
      <w:outlineLvl w:val="0"/>
    </w:pPr>
    <w:rPr>
      <w:rFonts w:ascii="Liberation Sans" w:hAnsi="Liberation Sans" w:cs="Liberation Sans"/>
      <w:b/>
      <w:bCs/>
      <w:sz w:val="34"/>
      <w:szCs w:val="34"/>
    </w:rPr>
  </w:style>
  <w:style w:type="paragraph" w:styleId="Heading2">
    <w:name w:val="heading 2"/>
    <w:basedOn w:val="Normal"/>
    <w:next w:val="Normal"/>
    <w:link w:val="Heading2Char"/>
    <w:uiPriority w:val="99"/>
    <w:qFormat/>
    <w:pPr>
      <w:spacing w:before="440" w:after="60"/>
      <w:outlineLvl w:val="1"/>
    </w:pPr>
    <w:rPr>
      <w:rFonts w:ascii="Liberation Sans" w:hAnsi="Liberation Sans" w:cs="Liberation Sans"/>
      <w:b/>
      <w:bCs/>
      <w:sz w:val="28"/>
      <w:szCs w:val="28"/>
    </w:rPr>
  </w:style>
  <w:style w:type="paragraph" w:styleId="Heading3">
    <w:name w:val="heading 3"/>
    <w:basedOn w:val="Normal"/>
    <w:next w:val="Normal"/>
    <w:link w:val="Heading3Char"/>
    <w:uiPriority w:val="99"/>
    <w:qFormat/>
    <w:pPr>
      <w:spacing w:before="440" w:after="60"/>
      <w:outlineLvl w:val="2"/>
    </w:pPr>
    <w:rPr>
      <w:rFonts w:ascii="Liberation Sans" w:hAnsi="Liberation Sans" w:cs="Liberation Sans"/>
      <w:b/>
      <w:bCs/>
    </w:rPr>
  </w:style>
  <w:style w:type="paragraph" w:styleId="Heading4">
    <w:name w:val="heading 4"/>
    <w:basedOn w:val="Normal"/>
    <w:next w:val="Normal"/>
    <w:link w:val="Heading4Char"/>
    <w:uiPriority w:val="99"/>
    <w:qFormat/>
    <w:pPr>
      <w:spacing w:before="440" w:after="60"/>
      <w:outlineLvl w:val="3"/>
    </w:pPr>
    <w:rPr>
      <w:rFonts w:ascii="Liberation Sans" w:hAnsi="Liberation Sans" w:cs="Liberation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1">
    <w:name w:val="Contents 1"/>
    <w:basedOn w:val="Normal"/>
    <w:next w:val="Normal"/>
    <w:pPr>
      <w:ind w:left="720" w:hanging="431"/>
    </w:pPr>
    <w:rPr>
      <w:rFonts w:cstheme="minorBidi"/>
    </w:rPr>
  </w:style>
  <w:style w:type="paragraph" w:customStyle="1" w:styleId="Contents2">
    <w:name w:val="Contents 2"/>
    <w:basedOn w:val="Normal"/>
    <w:next w:val="Normal"/>
    <w:uiPriority w:val="99"/>
    <w:pPr>
      <w:ind w:left="1440" w:hanging="431"/>
    </w:pPr>
    <w:rPr>
      <w:rFonts w:cstheme="minorBidi"/>
    </w:rPr>
  </w:style>
  <w:style w:type="paragraph" w:customStyle="1" w:styleId="ArrowheadList">
    <w:name w:val="Arrowhead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LowerRomanList">
    <w:name w:val="Lower Roman List"/>
    <w:basedOn w:val="Normal"/>
    <w:uiPriority w:val="99"/>
    <w:pPr>
      <w:ind w:left="720" w:hanging="431"/>
    </w:pPr>
    <w:rPr>
      <w:rFonts w:cstheme="minorBidi"/>
    </w:rPr>
  </w:style>
  <w:style w:type="paragraph" w:customStyle="1" w:styleId="NumberedHeading1">
    <w:name w:val="Numbered Heading 1"/>
    <w:basedOn w:val="Heading1"/>
    <w:next w:val="Normal"/>
    <w:uiPriority w:val="99"/>
    <w:pPr>
      <w:tabs>
        <w:tab w:val="left" w:pos="431"/>
      </w:tabs>
      <w:spacing w:before="0" w:after="0"/>
      <w:outlineLvl w:val="9"/>
    </w:pPr>
    <w:rPr>
      <w:rFonts w:ascii="Liberation Serif" w:hAnsi="Liberation Serif" w:cstheme="minorBidi"/>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Liberation Serif" w:hAnsi="Liberation Serif" w:cstheme="minorBidi"/>
      <w:b w:val="0"/>
      <w:bCs w:val="0"/>
      <w:sz w:val="24"/>
      <w:szCs w:val="24"/>
    </w:rPr>
  </w:style>
  <w:style w:type="paragraph" w:customStyle="1" w:styleId="DiamondList">
    <w:name w:val="Diamond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Contents4">
    <w:name w:val="Contents 4"/>
    <w:basedOn w:val="Normal"/>
    <w:next w:val="Normal"/>
    <w:uiPriority w:val="99"/>
    <w:pPr>
      <w:ind w:left="2880" w:hanging="431"/>
    </w:pPr>
    <w:rPr>
      <w:rFonts w:cstheme="minorBidi"/>
    </w:rPr>
  </w:style>
  <w:style w:type="paragraph" w:customStyle="1" w:styleId="Contents3">
    <w:name w:val="Contents 3"/>
    <w:basedOn w:val="Normal"/>
    <w:next w:val="Normal"/>
    <w:uiPriority w:val="99"/>
    <w:pPr>
      <w:ind w:left="2160" w:hanging="431"/>
    </w:pPr>
    <w:rPr>
      <w:rFonts w:cstheme="minorBidi"/>
    </w:rPr>
  </w:style>
  <w:style w:type="paragraph" w:customStyle="1" w:styleId="NumberedHeading3">
    <w:name w:val="Numbered Heading 3"/>
    <w:basedOn w:val="Heading3"/>
    <w:next w:val="Normal"/>
    <w:uiPriority w:val="99"/>
    <w:pPr>
      <w:tabs>
        <w:tab w:val="left" w:pos="431"/>
      </w:tabs>
      <w:spacing w:before="0" w:after="0"/>
      <w:outlineLvl w:val="9"/>
    </w:pPr>
    <w:rPr>
      <w:rFonts w:ascii="Liberation Serif" w:hAnsi="Liberation Serif" w:cstheme="minorBidi"/>
      <w:b w:val="0"/>
      <w:bCs w:val="0"/>
    </w:rPr>
  </w:style>
  <w:style w:type="paragraph" w:customStyle="1" w:styleId="NumberedList">
    <w:name w:val="Numbered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rPr>
      <w:sz w:val="20"/>
      <w:szCs w:val="20"/>
      <w:vertAlign w:val="superscript"/>
    </w:rPr>
  </w:style>
  <w:style w:type="paragraph" w:customStyle="1" w:styleId="BulletList">
    <w:name w:val="Bullet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SquareList">
    <w:name w:val="Square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DashedList">
    <w:name w:val="Dashed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TickList">
    <w:name w:val="Tick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HeartList">
    <w:name w:val="Heart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UpperRomanList">
    <w:name w:val="Upper Roman List"/>
    <w:basedOn w:val="NumberedList"/>
    <w:uiPriority w:val="99"/>
  </w:style>
  <w:style w:type="paragraph" w:customStyle="1" w:styleId="UpperCaseList">
    <w:name w:val="Upper Case List"/>
    <w:basedOn w:val="NumberedList"/>
    <w:uiPriority w:val="99"/>
  </w:style>
  <w:style w:type="paragraph" w:customStyle="1" w:styleId="Footnote">
    <w:name w:val="Footnote"/>
    <w:basedOn w:val="Normal"/>
    <w:uiPriority w:val="99"/>
    <w:pPr>
      <w:ind w:left="288" w:hanging="288"/>
    </w:pPr>
    <w:rPr>
      <w:rFonts w:cstheme="minorBidi"/>
      <w:sz w:val="20"/>
      <w:szCs w:val="20"/>
    </w:rPr>
  </w:style>
  <w:style w:type="paragraph" w:customStyle="1" w:styleId="HandList">
    <w:name w:val="Hand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styleId="FootnoteText">
    <w:name w:val="footnote text"/>
    <w:basedOn w:val="Normal"/>
    <w:link w:val="FootnoteTextChar"/>
    <w:uiPriority w:val="99"/>
    <w:rPr>
      <w:rFonts w:cstheme="minorBidi"/>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customStyle="1" w:styleId="ContentsHeader">
    <w:name w:val="Contents Header"/>
    <w:basedOn w:val="Normal"/>
    <w:next w:val="Normal"/>
    <w:uiPriority w:val="99"/>
    <w:pPr>
      <w:spacing w:before="240" w:after="120"/>
      <w:jc w:val="center"/>
    </w:pPr>
    <w:rPr>
      <w:rFonts w:ascii="Liberation Sans" w:hAnsi="Liberation Sans" w:cs="Liberation Sans"/>
      <w:b/>
      <w:bCs/>
      <w:sz w:val="32"/>
      <w:szCs w:val="32"/>
    </w:rPr>
  </w:style>
  <w:style w:type="character" w:customStyle="1" w:styleId="Heading4Char">
    <w:name w:val="Heading 4 Char"/>
    <w:basedOn w:val="DefaultParagraphFont"/>
    <w:link w:val="Heading4"/>
    <w:uiPriority w:val="9"/>
    <w:semiHidden/>
    <w:rPr>
      <w:b/>
      <w:bCs/>
      <w:sz w:val="28"/>
      <w:szCs w:val="28"/>
    </w:rPr>
  </w:style>
  <w:style w:type="paragraph" w:customStyle="1" w:styleId="LowerCaseList">
    <w:name w:val="Lower Case List"/>
    <w:basedOn w:val="NumberedList"/>
    <w:uiPriority w:val="99"/>
  </w:style>
  <w:style w:type="paragraph" w:styleId="BlockText">
    <w:name w:val="Block Text"/>
    <w:basedOn w:val="Normal"/>
    <w:uiPriority w:val="99"/>
    <w:pPr>
      <w:spacing w:after="120"/>
      <w:ind w:left="1440" w:right="1440"/>
    </w:pPr>
    <w:rPr>
      <w:rFonts w:cstheme="minorBidi"/>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BoxList">
    <w:name w:val="Box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StarList">
    <w:name w:val="Star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character" w:styleId="FootnoteReference">
    <w:name w:val="footnote reference"/>
    <w:basedOn w:val="DefaultParagraphFont"/>
    <w:uiPriority w:val="99"/>
    <w:rPr>
      <w:sz w:val="20"/>
      <w:szCs w:val="20"/>
      <w:vertAlign w:val="superscript"/>
    </w:rPr>
  </w:style>
  <w:style w:type="paragraph" w:customStyle="1" w:styleId="TriangleList">
    <w:name w:val="Triangle List"/>
    <w:uiPriority w:val="99"/>
    <w:pPr>
      <w:widowControl w:val="0"/>
      <w:autoSpaceDE w:val="0"/>
      <w:autoSpaceDN w:val="0"/>
      <w:adjustRightInd w:val="0"/>
      <w:spacing w:after="0" w:line="240" w:lineRule="auto"/>
      <w:ind w:left="720" w:hanging="431"/>
    </w:pPr>
    <w:rPr>
      <w:rFonts w:ascii="Liberation Serif" w:hAnsi="Liberation Serif"/>
      <w:sz w:val="24"/>
      <w:szCs w:val="24"/>
    </w:rPr>
  </w:style>
  <w:style w:type="paragraph" w:customStyle="1" w:styleId="Endnote">
    <w:name w:val="Endnote"/>
    <w:basedOn w:val="Normal"/>
    <w:uiPriority w:val="99"/>
    <w:pPr>
      <w:ind w:left="288" w:hanging="288"/>
    </w:pPr>
    <w:rPr>
      <w:rFonts w:cstheme="minorBid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310</Words>
  <Characters>1768</Characters>
  <Application>Microsoft Office Word</Application>
  <DocSecurity>0</DocSecurity>
  <Lines>14</Lines>
  <Paragraphs>4</Paragraphs>
  <ScaleCrop>false</ScaleCrop>
  <Company>Huawei Technologies Co.,Ltd.</Company>
  <LinksUpToDate>false</LinksUpToDate>
  <CharactersWithSpaces>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transport-nbi-dt-2017-05-31</dc:title>
  <dc:creator>Etherpad</dc:creator>
  <cp:lastModifiedBy>Italo Busi</cp:lastModifiedBy>
  <cp:revision>2</cp:revision>
  <dcterms:created xsi:type="dcterms:W3CDTF">2017-06-12T12:20:00Z</dcterms:created>
  <dcterms:modified xsi:type="dcterms:W3CDTF">2017-06-12T12:20:00Z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1497254852</vt:lpwstr>
  </property>
</Properties>
</file>