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8"/>
                <w:szCs w:val="28"/>
              </w:rPr>
            </w:pPr>
            <w:r w:rsidDel="00000000" w:rsidR="00000000" w:rsidRPr="00000000">
              <w:rPr>
                <w:b w:val="1"/>
                <w:sz w:val="26"/>
                <w:szCs w:val="26"/>
                <w:rtl w:val="0"/>
              </w:rPr>
              <w:t xml:space="preserve">LearnByAi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Desarrollo de software, Base de Datos, IA, Programación, diseño.</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que nada, creemos que un nivel estudiantil tendrá una importancia significativa, ya que aborda directamente uno de los mayores desafíos del sistema educativo: las diferentes formas de aprender de los estudiantes, fomentando el aprendizaje autónomo y mejorando el rendimiento académico gracias a las herramientas que se entregarán.</w:t>
            </w:r>
          </w:p>
          <w:p w:rsidR="00000000" w:rsidDel="00000000" w:rsidP="00000000" w:rsidRDefault="00000000" w:rsidRPr="00000000" w14:paraId="00000026">
            <w:pPr>
              <w:jc w:val="both"/>
              <w:rPr>
                <w:rFonts w:ascii="Arial" w:cs="Arial" w:eastAsia="Arial" w:hAnsi="Arial"/>
                <w:i w:val="1"/>
                <w:smallCaps w:val="0"/>
                <w:strike w:val="0"/>
                <w:color w:val="548dd4"/>
                <w:sz w:val="24"/>
                <w:szCs w:val="24"/>
                <w:u w:val="none"/>
                <w:shd w:fill="auto" w:val="clear"/>
                <w:vertAlign w:val="baseline"/>
              </w:rPr>
            </w:pPr>
            <w:r w:rsidDel="00000000" w:rsidR="00000000" w:rsidRPr="00000000">
              <w:rPr>
                <w:rFonts w:ascii="Arial" w:cs="Arial" w:eastAsia="Arial" w:hAnsi="Arial"/>
                <w:sz w:val="24"/>
                <w:szCs w:val="24"/>
                <w:rtl w:val="0"/>
              </w:rPr>
              <w:t xml:space="preserve">Nuestro proyecto estará enfocado en alumnos de enseñanza media(CHILE) y sus diferentes asignaturas (siguiendo el consejo del profesor guía se seleccionará solo una asignatura) Nuestro foco serían jóvenes entre 14 y 18 años(mayoritariamente.) que cursen entre primero y cuarto medio.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rFonts w:ascii="Arial" w:cs="Arial" w:eastAsia="Arial" w:hAnsi="Arial"/>
                <w:i w:val="1"/>
                <w:color w:val="548dd4"/>
                <w:sz w:val="20"/>
                <w:szCs w:val="20"/>
                <w:highlight w:val="cyan"/>
              </w:rPr>
            </w:pPr>
            <w:r w:rsidDel="00000000" w:rsidR="00000000" w:rsidRPr="00000000">
              <w:rPr>
                <w:rFonts w:ascii="Arial" w:cs="Arial" w:eastAsia="Arial" w:hAnsi="Arial"/>
                <w:sz w:val="24"/>
                <w:szCs w:val="24"/>
                <w:rtl w:val="0"/>
              </w:rPr>
              <w:t xml:space="preserve">Desarrollar una aplicación móvil educativa que identifique el estilo de aprendizaje de cada estudiante mediante un test inicial, y según los resultados, le entrega contenido personalizado y ejercicios adaptados para mejorar la comprensión y retención del conocimiento</w:t>
            </w:r>
            <w:r w:rsidDel="00000000" w:rsidR="00000000" w:rsidRPr="00000000">
              <w:rPr>
                <w:rFonts w:ascii="Arial" w:cs="Arial" w:eastAsia="Arial" w:hAnsi="Arial"/>
                <w:b w:val="1"/>
                <w:sz w:val="24"/>
                <w:szCs w:val="24"/>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sz w:val="24"/>
                <w:szCs w:val="24"/>
                <w:rtl w:val="0"/>
              </w:rPr>
              <w:t xml:space="preserve">ste proyecto tiene un valor formativo muy completo, ya que combina múltiples áreas clave de nuestra carrera, como por ejemplo:</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y desarrollo de software esto requiere planificación, documentación y mantenimiento del código.</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Bases de datos y modelado de información , se diseñará un modelo relacional (ERD) eficiente y normalizado, además de una  implementación en PostgreSQL o SQLite con uso de ORM (SQLAlchemy).</w:t>
            </w:r>
          </w:p>
          <w:p w:rsidR="00000000" w:rsidDel="00000000" w:rsidP="00000000" w:rsidRDefault="00000000" w:rsidRPr="00000000" w14:paraId="0000002D">
            <w:pPr>
              <w:jc w:val="both"/>
              <w:rPr>
                <w:rFonts w:ascii="Arial" w:cs="Arial" w:eastAsia="Arial" w:hAnsi="Arial"/>
                <w:i w:val="1"/>
                <w:color w:val="548dd4"/>
                <w:sz w:val="24"/>
                <w:szCs w:val="24"/>
                <w:highlight w:val="yellow"/>
              </w:rPr>
            </w:pPr>
            <w:r w:rsidDel="00000000" w:rsidR="00000000" w:rsidRPr="00000000">
              <w:rPr>
                <w:rFonts w:ascii="Arial" w:cs="Arial" w:eastAsia="Arial" w:hAnsi="Arial"/>
                <w:sz w:val="24"/>
                <w:szCs w:val="24"/>
                <w:rtl w:val="0"/>
              </w:rPr>
              <w:t xml:space="preserve">Programación Backend y APIs , se diseñará e implementará un servidor con Python (FastAPI) también el desarrollo de una API REST para comunicar la app con el backend.</w:t>
              <w:br w:type="textWrapping"/>
              <w:t xml:space="preserve">Todas estas competencias (por nombrar algunas) son la base del perfil de egresado, un profesional capacitado para diseñar, crear y solucionar cualquier problema que se presente.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Creemos que desarrollando este proyecto con las herramientas antes nombradas ,estamos apuntando no solo a un área sino a varias,pero en especial al uso de la inteligencia artificial , nuestros intereses están enfocados en trabajos o areas relacionadas a ella y de la forma en que está cambiando al mundo en todos sus ámbitos. También creemos que desarrollando este proyecto pondremos en práctica una gran cantidad de herramientas aprendidas, y aprender nuevas, mejorando nuestro perfil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base será solo con una asignatura, así podremos realizar las pruebas con el tiempo acotado del semestre, además como grupo aparte de las horas de clases no estamos reuniendo en la semana, revisando y viendo las problemáticas que se van presentando.</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 Factores a factor es que se nos da la libertad para crear nuestro proyecto, podemos buscar el o los elementos(softwares, IAS, BD, etc) que más se  acomoden a nuestro proyecto. </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Factores que nos dificultan serían que no todos los software que usaremos tienen una versión gratuita con todas las herramientas y eso nos pondría en una posición donde trabajaríamos más lento, como solución sería buscar el pago de los más esenciales para poder terminar de buena manera el proyecto. </w:t>
              <w:br w:type="textWrapping"/>
              <w:t xml:space="preserve">Las HH son un factor importante ya que si uno de los integrantes por temas personales no puede realizar sus tareas, tendríamos retrasos en los avances y entrega final, para que esto no suceda todos los integrantes debemos realizar tareas variadas, no solo enfocarnos en una parte del proyecto, así manejar la tarea del compañero que no puede trabajar.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widowControl w:val="0"/>
              <w:spacing w:after="0" w:line="240" w:lineRule="auto"/>
              <w:rPr>
                <w:rFonts w:ascii="Calibri" w:cs="Calibri" w:eastAsia="Calibri" w:hAnsi="Calibri"/>
                <w:i w:val="1"/>
                <w:color w:val="548dd4"/>
                <w:sz w:val="8"/>
                <w:szCs w:val="8"/>
              </w:rPr>
            </w:pPr>
            <w:r w:rsidDel="00000000" w:rsidR="00000000" w:rsidRPr="00000000">
              <w:rPr>
                <w:sz w:val="24"/>
                <w:szCs w:val="24"/>
                <w:rtl w:val="0"/>
              </w:rPr>
              <w:t xml:space="preserve">Diseñar y desarrollar una aplicación móvil que evalúe el estilo de aprendizaje de los alumnos y les proporciona material educativo y evaluaciones personalizadas que se ajusten a sus necesidades cognitivas.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Implementar un test interactivo para identificar el estilo de aprendizaje del usuario (visual, auditivo o kinestésico).</w:t>
            </w:r>
          </w:p>
          <w:p w:rsidR="00000000" w:rsidDel="00000000" w:rsidP="00000000" w:rsidRDefault="00000000" w:rsidRPr="00000000" w14:paraId="0000003E">
            <w:pPr>
              <w:widowControl w:val="0"/>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3F">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Desarrollar un sistema que genere contenido educativo personalizado utilizando IA (OpenAI API).</w:t>
            </w:r>
          </w:p>
          <w:p w:rsidR="00000000" w:rsidDel="00000000" w:rsidP="00000000" w:rsidRDefault="00000000" w:rsidRPr="00000000" w14:paraId="00000040">
            <w:pPr>
              <w:widowControl w:val="0"/>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1">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Crear ejercicios y pruebas que se adapten según el estilo de aprendizaje detectado.</w:t>
            </w:r>
          </w:p>
          <w:p w:rsidR="00000000" w:rsidDel="00000000" w:rsidP="00000000" w:rsidRDefault="00000000" w:rsidRPr="00000000" w14:paraId="00000042">
            <w:pPr>
              <w:widowControl w:val="0"/>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3">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Evaluar a los estudiantes mediante pruebas generadas por  la aplicación.</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B">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133350</wp:posOffset>
            </wp:positionV>
            <wp:extent cx="7373303" cy="3748612"/>
            <wp:effectExtent b="0" l="0" r="0" t="0"/>
            <wp:wrapNone/>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73303" cy="3748612"/>
                    </a:xfrm>
                    <a:prstGeom prst="rect"/>
                    <a:ln/>
                  </pic:spPr>
                </pic:pic>
              </a:graphicData>
            </a:graphic>
          </wp:anchor>
        </w:drawing>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520.9999999999995"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blHeader w:val="0"/>
        </w:trPr>
        <w:tc>
          <w:tcPr>
            <w:vMerge w:val="restart"/>
          </w:tcPr>
          <w:p w:rsidR="00000000" w:rsidDel="00000000" w:rsidP="00000000" w:rsidRDefault="00000000" w:rsidRPr="00000000" w14:paraId="00000094">
            <w:pPr>
              <w:spacing w:line="360" w:lineRule="auto"/>
              <w:jc w:val="both"/>
              <w:rPr>
                <w:b w:val="1"/>
                <w:sz w:val="16"/>
                <w:szCs w:val="16"/>
              </w:rPr>
            </w:pPr>
            <w:r w:rsidDel="00000000" w:rsidR="00000000" w:rsidRPr="00000000">
              <w:rPr>
                <w:rtl w:val="0"/>
              </w:rPr>
            </w:r>
          </w:p>
        </w:tc>
        <w:tc>
          <w:tcPr>
            <w:gridSpan w:val="4"/>
            <w:shd w:fill="e2efd9" w:val="clear"/>
          </w:tcPr>
          <w:p w:rsidR="00000000" w:rsidDel="00000000" w:rsidP="00000000" w:rsidRDefault="00000000" w:rsidRPr="00000000" w14:paraId="00000095">
            <w:pPr>
              <w:spacing w:line="360" w:lineRule="auto"/>
              <w:jc w:val="center"/>
              <w:rPr>
                <w:b w:val="1"/>
                <w:sz w:val="16"/>
                <w:szCs w:val="16"/>
              </w:rPr>
            </w:pPr>
            <w:r w:rsidDel="00000000" w:rsidR="00000000" w:rsidRPr="00000000">
              <w:rPr>
                <w:rtl w:val="0"/>
              </w:rPr>
            </w:r>
          </w:p>
        </w:tc>
        <w:tc>
          <w:tcPr>
            <w:gridSpan w:val="12"/>
            <w:shd w:fill="fff2cc" w:val="clear"/>
          </w:tcPr>
          <w:p w:rsidR="00000000" w:rsidDel="00000000" w:rsidP="00000000" w:rsidRDefault="00000000" w:rsidRPr="00000000" w14:paraId="00000099">
            <w:pPr>
              <w:spacing w:line="360" w:lineRule="auto"/>
              <w:jc w:val="center"/>
              <w:rPr>
                <w:b w:val="1"/>
                <w:sz w:val="16"/>
                <w:szCs w:val="16"/>
              </w:rPr>
            </w:pPr>
            <w:r w:rsidDel="00000000" w:rsidR="00000000" w:rsidRPr="00000000">
              <w:rPr>
                <w:rtl w:val="0"/>
              </w:rPr>
            </w:r>
          </w:p>
        </w:tc>
        <w:tc>
          <w:tcPr>
            <w:gridSpan w:val="4"/>
            <w:shd w:fill="fbe5d5" w:val="clear"/>
          </w:tcPr>
          <w:p w:rsidR="00000000" w:rsidDel="00000000" w:rsidP="00000000" w:rsidRDefault="00000000" w:rsidRPr="00000000" w14:paraId="000000A5">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A9">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r>
      <w:tr>
        <w:trPr>
          <w:cantSplit w:val="0"/>
          <w:trHeight w:val="692.96875" w:hRule="atLeast"/>
          <w:tblHeader w:val="0"/>
        </w:trPr>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9">
      <w:pPr>
        <w:rPr>
          <w:b w:val="1"/>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FoUCnngifw7XQ20CArCLe558A==">CgMxLjA4AHIhMVg0TVZoVzZmc19Kc0U4d0FFVVF5RGJmRVF0ZzFVQ3p2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