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df6f2c"/>
          <w:sz w:val="68"/>
          <w:szCs w:val="68"/>
          <w:u w:val="none"/>
          <w:shd w:fill="auto" w:val="clear"/>
          <w:vertAlign w:val="baseline"/>
        </w:rPr>
      </w:pPr>
      <w:r w:rsidDel="00000000" w:rsidR="00000000" w:rsidRPr="00000000">
        <w:rPr>
          <w:rFonts w:ascii="Arial" w:cs="Arial" w:eastAsia="Arial" w:hAnsi="Arial"/>
          <w:b w:val="1"/>
          <w:i w:val="0"/>
          <w:smallCaps w:val="0"/>
          <w:strike w:val="0"/>
          <w:color w:val="df6f2c"/>
          <w:sz w:val="68"/>
          <w:szCs w:val="68"/>
          <w:u w:val="none"/>
          <w:shd w:fill="auto" w:val="clear"/>
          <w:vertAlign w:val="baseline"/>
          <w:rtl w:val="0"/>
        </w:rPr>
        <w:t xml:space="preserve">INDIVIDUAL </w:t>
      </w:r>
      <w:r w:rsidDel="00000000" w:rsidR="00000000" w:rsidRPr="00000000">
        <w:rPr>
          <w:b w:val="1"/>
          <w:color w:val="df6f2c"/>
          <w:sz w:val="68"/>
          <w:szCs w:val="68"/>
          <w:rtl w:val="0"/>
        </w:rPr>
        <w:t xml:space="preserve">ANALYSIS</w:t>
      </w:r>
      <w:r w:rsidDel="00000000" w:rsidR="00000000" w:rsidRPr="00000000">
        <w:rPr>
          <w:rFonts w:ascii="Arial" w:cs="Arial" w:eastAsia="Arial" w:hAnsi="Arial"/>
          <w:b w:val="1"/>
          <w:i w:val="0"/>
          <w:smallCaps w:val="0"/>
          <w:strike w:val="0"/>
          <w:color w:val="df6f2c"/>
          <w:sz w:val="68"/>
          <w:szCs w:val="68"/>
          <w:u w:val="none"/>
          <w:shd w:fill="auto" w:val="clear"/>
          <w:vertAlign w:val="baseline"/>
          <w:rtl w:val="0"/>
        </w:rPr>
        <w:t xml:space="preserve"> REPORT</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rtl w:val="0"/>
        </w:rPr>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rtl w:val="0"/>
        </w:rPr>
      </w:r>
    </w:p>
    <w:p w:rsidR="00000000" w:rsidDel="00000000" w:rsidP="00000000" w:rsidRDefault="00000000" w:rsidRPr="00000000" w14:paraId="00000012">
      <w:pPr>
        <w:jc w:val="center"/>
        <w:rPr>
          <w:sz w:val="20"/>
          <w:szCs w:val="20"/>
        </w:rPr>
      </w:pPr>
      <w:r w:rsidDel="00000000" w:rsidR="00000000" w:rsidRPr="00000000">
        <w:rPr>
          <w:rtl w:val="0"/>
        </w:rPr>
      </w:r>
    </w:p>
    <w:p w:rsidR="00000000" w:rsidDel="00000000" w:rsidP="00000000" w:rsidRDefault="00000000" w:rsidRPr="00000000" w14:paraId="00000013">
      <w:pPr>
        <w:jc w:val="center"/>
        <w:rPr>
          <w:sz w:val="20"/>
          <w:szCs w:val="20"/>
        </w:rPr>
      </w:pPr>
      <w:r w:rsidDel="00000000" w:rsidR="00000000" w:rsidRPr="00000000">
        <w:rPr>
          <w:rtl w:val="0"/>
        </w:rPr>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jc w:val="center"/>
        <w:rPr>
          <w:sz w:val="20"/>
          <w:szCs w:val="20"/>
        </w:rPr>
      </w:pPr>
      <w:r w:rsidDel="00000000" w:rsidR="00000000" w:rsidRPr="00000000">
        <w:rPr>
          <w:sz w:val="20"/>
          <w:szCs w:val="20"/>
          <w:rtl w:val="0"/>
        </w:rPr>
        <w:t xml:space="preserve">Group C1.04.05</w:t>
      </w:r>
    </w:p>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07/03/2023</w:t>
      </w:r>
    </w:p>
    <w:p w:rsidR="00000000" w:rsidDel="00000000" w:rsidP="00000000" w:rsidRDefault="00000000" w:rsidRPr="00000000" w14:paraId="00000017">
      <w:pPr>
        <w:jc w:val="center"/>
        <w:rPr>
          <w:sz w:val="20"/>
          <w:szCs w:val="20"/>
        </w:rPr>
      </w:pPr>
      <w:r w:rsidDel="00000000" w:rsidR="00000000" w:rsidRPr="00000000">
        <w:rPr>
          <w:rtl w:val="0"/>
        </w:rPr>
      </w:r>
    </w:p>
    <w:p w:rsidR="00000000" w:rsidDel="00000000" w:rsidP="00000000" w:rsidRDefault="00000000" w:rsidRPr="00000000" w14:paraId="00000018">
      <w:pPr>
        <w:jc w:val="center"/>
        <w:rPr>
          <w:sz w:val="20"/>
          <w:szCs w:val="20"/>
        </w:rPr>
      </w:pPr>
      <w:r w:rsidDel="00000000" w:rsidR="00000000" w:rsidRPr="00000000">
        <w:rPr>
          <w:sz w:val="20"/>
          <w:szCs w:val="20"/>
          <w:rtl w:val="0"/>
        </w:rPr>
        <w:t xml:space="preserve">Author(s): </w:t>
      </w:r>
    </w:p>
    <w:p w:rsidR="00000000" w:rsidDel="00000000" w:rsidP="00000000" w:rsidRDefault="00000000" w:rsidRPr="00000000" w14:paraId="00000019">
      <w:pPr>
        <w:spacing w:line="276" w:lineRule="auto"/>
        <w:jc w:val="center"/>
        <w:rPr>
          <w:i w:val="1"/>
          <w:sz w:val="20"/>
          <w:szCs w:val="20"/>
        </w:rPr>
      </w:pPr>
      <w:r w:rsidDel="00000000" w:rsidR="00000000" w:rsidRPr="00000000">
        <w:rPr>
          <w:sz w:val="20"/>
          <w:szCs w:val="20"/>
          <w:rtl w:val="0"/>
        </w:rPr>
        <w:t xml:space="preserve">Carlos Bermejo Soria,</w:t>
      </w:r>
      <w:r w:rsidDel="00000000" w:rsidR="00000000" w:rsidRPr="00000000">
        <w:rPr>
          <w:i w:val="1"/>
          <w:sz w:val="20"/>
          <w:szCs w:val="20"/>
          <w:rtl w:val="0"/>
        </w:rPr>
        <w:t xml:space="preserve"> </w:t>
      </w:r>
      <w:hyperlink r:id="rId7">
        <w:r w:rsidDel="00000000" w:rsidR="00000000" w:rsidRPr="00000000">
          <w:rPr>
            <w:i w:val="1"/>
            <w:color w:val="1155cc"/>
            <w:sz w:val="20"/>
            <w:szCs w:val="20"/>
            <w:u w:val="single"/>
            <w:rtl w:val="0"/>
          </w:rPr>
          <w:t xml:space="preserve">carbersor@alum.us.es</w:t>
        </w:r>
      </w:hyperlink>
      <w:r w:rsidDel="00000000" w:rsidR="00000000" w:rsidRPr="00000000">
        <w:rPr>
          <w:rtl w:val="0"/>
        </w:rPr>
      </w:r>
    </w:p>
    <w:p w:rsidR="00000000" w:rsidDel="00000000" w:rsidP="00000000" w:rsidRDefault="00000000" w:rsidRPr="00000000" w14:paraId="0000001A">
      <w:pPr>
        <w:jc w:val="center"/>
        <w:rPr>
          <w:i w:val="1"/>
          <w:sz w:val="20"/>
          <w:szCs w:val="20"/>
        </w:rPr>
      </w:pPr>
      <w:r w:rsidDel="00000000" w:rsidR="00000000" w:rsidRPr="00000000">
        <w:rPr>
          <w:rtl w:val="0"/>
        </w:rPr>
      </w:r>
    </w:p>
    <w:p w:rsidR="00000000" w:rsidDel="00000000" w:rsidP="00000000" w:rsidRDefault="00000000" w:rsidRPr="00000000" w14:paraId="0000001B">
      <w:pPr>
        <w:jc w:val="center"/>
        <w:rPr>
          <w:sz w:val="20"/>
          <w:szCs w:val="20"/>
        </w:rPr>
      </w:pP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rtl w:val="0"/>
        </w:rPr>
      </w:r>
    </w:p>
    <w:p w:rsidR="00000000" w:rsidDel="00000000" w:rsidP="00000000" w:rsidRDefault="00000000" w:rsidRPr="00000000" w14:paraId="0000001D">
      <w:pPr>
        <w:jc w:val="center"/>
        <w:rPr>
          <w:sz w:val="20"/>
          <w:szCs w:val="20"/>
        </w:rPr>
      </w:pPr>
      <w:r w:rsidDel="00000000" w:rsidR="00000000" w:rsidRPr="00000000">
        <w:rPr>
          <w:rtl w:val="0"/>
        </w:rPr>
      </w:r>
    </w:p>
    <w:p w:rsidR="00000000" w:rsidDel="00000000" w:rsidP="00000000" w:rsidRDefault="00000000" w:rsidRPr="00000000" w14:paraId="0000001E">
      <w:pPr>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Table of contents</w:t>
      </w:r>
    </w:p>
    <w:p w:rsidR="00000000" w:rsidDel="00000000" w:rsidP="00000000" w:rsidRDefault="00000000" w:rsidRPr="00000000" w14:paraId="00000020">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Revision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Performed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Budget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Bibliography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Executive summary</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This report summarizes the analysis needed for the second deliverable for Carlos Bermejo Soria’s work.</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Revision table</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95"/>
        <w:gridCol w:w="6255"/>
        <w:tblGridChange w:id="0">
          <w:tblGrid>
            <w:gridCol w:w="1050"/>
            <w:gridCol w:w="1695"/>
            <w:gridCol w:w="6255"/>
          </w:tblGrid>
        </w:tblGridChange>
      </w:tblGrid>
      <w:tr>
        <w:trPr>
          <w:cantSplit w:val="0"/>
          <w:tblHeader w:val="0"/>
        </w:trPr>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No</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Date</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1.0</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07</w:t>
            </w:r>
            <w:r w:rsidDel="00000000" w:rsidR="00000000" w:rsidRPr="00000000">
              <w:rPr>
                <w:color w:val="000000"/>
                <w:sz w:val="20"/>
                <w:szCs w:val="20"/>
                <w:rtl w:val="0"/>
              </w:rPr>
              <w:t xml:space="preserve">/0</w:t>
            </w:r>
            <w:r w:rsidDel="00000000" w:rsidR="00000000" w:rsidRPr="00000000">
              <w:rPr>
                <w:sz w:val="20"/>
                <w:szCs w:val="20"/>
                <w:rtl w:val="0"/>
              </w:rPr>
              <w:t xml:space="preserve">3</w:t>
            </w:r>
            <w:r w:rsidDel="00000000" w:rsidR="00000000" w:rsidRPr="00000000">
              <w:rPr>
                <w:color w:val="000000"/>
                <w:sz w:val="20"/>
                <w:szCs w:val="20"/>
                <w:rtl w:val="0"/>
              </w:rPr>
              <w:t xml:space="preserve">/2023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Initial draft of the document.</w:t>
            </w:r>
            <w:r w:rsidDel="00000000" w:rsidR="00000000" w:rsidRPr="00000000">
              <w:rPr>
                <w:rtl w:val="0"/>
              </w:rPr>
            </w:r>
          </w:p>
        </w:tc>
      </w:tr>
    </w:tbl>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Introduction</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The analysis of the requirements is fundamental in every project to get the necessities of the customer right and understand the domain with precision. The documents provided to us already give a detailed expression of what the requirements might be and what they need to be completely fulfilled. If any of those requirements implores extra analysis it will be documented on these analysis reports throughout the different deliverables of the project.</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Contents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This delivery required some analysis for the correct understanding of the requirements. Each of these decisions were taken having in mind the comments in the forum and the teacher’s advice.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4.1.  Requirements</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numPr>
          <w:ilvl w:val="0"/>
          <w:numId w:val="1"/>
        </w:numPr>
        <w:ind w:left="1440" w:hanging="360"/>
        <w:rPr>
          <w:sz w:val="20"/>
          <w:szCs w:val="20"/>
        </w:rPr>
      </w:pPr>
      <w:r w:rsidDel="00000000" w:rsidR="00000000" w:rsidRPr="00000000">
        <w:rPr>
          <w:b w:val="1"/>
          <w:sz w:val="20"/>
          <w:szCs w:val="20"/>
          <w:rtl w:val="0"/>
        </w:rPr>
        <w:t xml:space="preserve">RI 13.</w:t>
      </w:r>
      <w:r w:rsidDel="00000000" w:rsidR="00000000" w:rsidRPr="00000000">
        <w:rPr>
          <w:sz w:val="20"/>
          <w:szCs w:val="20"/>
          <w:rtl w:val="0"/>
        </w:rPr>
        <w:t xml:space="preserve"> It is not explicitly specified, but only public tutorials will be shown to the user in the tutorial listing for authenticated users.</w:t>
      </w:r>
      <w:r w:rsidDel="00000000" w:rsidR="00000000" w:rsidRPr="00000000">
        <w:rPr>
          <w:rtl w:val="0"/>
        </w:rPr>
      </w:r>
    </w:p>
    <w:p w:rsidR="00000000" w:rsidDel="00000000" w:rsidP="00000000" w:rsidRDefault="00000000" w:rsidRPr="00000000" w14:paraId="00000049">
      <w:pPr>
        <w:numPr>
          <w:ilvl w:val="0"/>
          <w:numId w:val="1"/>
        </w:numPr>
        <w:ind w:left="1440" w:hanging="360"/>
        <w:rPr>
          <w:sz w:val="20"/>
          <w:szCs w:val="20"/>
          <w:u w:val="none"/>
        </w:rPr>
      </w:pPr>
      <w:r w:rsidDel="00000000" w:rsidR="00000000" w:rsidRPr="00000000">
        <w:rPr>
          <w:b w:val="1"/>
          <w:sz w:val="20"/>
          <w:szCs w:val="20"/>
          <w:rtl w:val="0"/>
        </w:rPr>
        <w:t xml:space="preserve">RI 14.</w:t>
      </w:r>
      <w:r w:rsidDel="00000000" w:rsidR="00000000" w:rsidRPr="00000000">
        <w:rPr>
          <w:sz w:val="20"/>
          <w:szCs w:val="20"/>
          <w:rtl w:val="0"/>
        </w:rPr>
        <w:t xml:space="preserve"> Tutorials can be published or not, so they need a </w:t>
      </w:r>
      <w:r w:rsidDel="00000000" w:rsidR="00000000" w:rsidRPr="00000000">
        <w:rPr>
          <w:i w:val="1"/>
          <w:sz w:val="20"/>
          <w:szCs w:val="20"/>
          <w:rtl w:val="0"/>
        </w:rPr>
        <w:t xml:space="preserve">draft mode </w:t>
      </w:r>
      <w:r w:rsidDel="00000000" w:rsidR="00000000" w:rsidRPr="00000000">
        <w:rPr>
          <w:sz w:val="20"/>
          <w:szCs w:val="20"/>
          <w:rtl w:val="0"/>
        </w:rPr>
        <w:t xml:space="preserve">attribute to set them public or not.</w:t>
      </w:r>
    </w:p>
    <w:p w:rsidR="00000000" w:rsidDel="00000000" w:rsidP="00000000" w:rsidRDefault="00000000" w:rsidRPr="00000000" w14:paraId="0000004A">
      <w:pPr>
        <w:numPr>
          <w:ilvl w:val="0"/>
          <w:numId w:val="1"/>
        </w:numPr>
        <w:ind w:left="1440" w:hanging="360"/>
        <w:rPr>
          <w:sz w:val="20"/>
          <w:szCs w:val="20"/>
        </w:rPr>
      </w:pPr>
      <w:r w:rsidDel="00000000" w:rsidR="00000000" w:rsidRPr="00000000">
        <w:rPr>
          <w:b w:val="1"/>
          <w:sz w:val="20"/>
          <w:szCs w:val="20"/>
          <w:rtl w:val="0"/>
        </w:rPr>
        <w:t xml:space="preserve">RI 14.</w:t>
      </w:r>
      <w:r w:rsidDel="00000000" w:rsidR="00000000" w:rsidRPr="00000000">
        <w:rPr>
          <w:sz w:val="20"/>
          <w:szCs w:val="20"/>
          <w:rtl w:val="0"/>
        </w:rPr>
        <w:t xml:space="preserve"> A default session is needed every time you create a Tutorial to follow the model relation between both entities.</w:t>
      </w:r>
    </w:p>
    <w:p w:rsidR="00000000" w:rsidDel="00000000" w:rsidP="00000000" w:rsidRDefault="00000000" w:rsidRPr="00000000" w14:paraId="0000004B">
      <w:pPr>
        <w:numPr>
          <w:ilvl w:val="0"/>
          <w:numId w:val="1"/>
        </w:numPr>
        <w:ind w:left="1440" w:hanging="360"/>
        <w:rPr>
          <w:sz w:val="20"/>
          <w:szCs w:val="20"/>
        </w:rPr>
      </w:pPr>
      <w:r w:rsidDel="00000000" w:rsidR="00000000" w:rsidRPr="00000000">
        <w:rPr>
          <w:b w:val="1"/>
          <w:sz w:val="20"/>
          <w:szCs w:val="20"/>
          <w:rtl w:val="0"/>
        </w:rPr>
        <w:t xml:space="preserve">RI 15.</w:t>
      </w:r>
      <w:r w:rsidDel="00000000" w:rsidR="00000000" w:rsidRPr="00000000">
        <w:rPr>
          <w:sz w:val="20"/>
          <w:szCs w:val="20"/>
          <w:rtl w:val="0"/>
        </w:rPr>
        <w:t xml:space="preserve"> Tutorial sessions will only be accessible for assistants as it doesn’t say anywhere that this should be otherwise. The requirements only mentions listing and showing tutorial sessions for assistants.</w:t>
      </w:r>
    </w:p>
    <w:p w:rsidR="00000000" w:rsidDel="00000000" w:rsidP="00000000" w:rsidRDefault="00000000" w:rsidRPr="00000000" w14:paraId="0000004C">
      <w:pPr>
        <w:numPr>
          <w:ilvl w:val="0"/>
          <w:numId w:val="1"/>
        </w:numPr>
        <w:ind w:left="1440" w:hanging="360"/>
        <w:rPr>
          <w:sz w:val="20"/>
          <w:szCs w:val="20"/>
        </w:rPr>
      </w:pPr>
      <w:r w:rsidDel="00000000" w:rsidR="00000000" w:rsidRPr="00000000">
        <w:rPr>
          <w:b w:val="1"/>
          <w:sz w:val="20"/>
          <w:szCs w:val="20"/>
          <w:rtl w:val="0"/>
        </w:rPr>
        <w:t xml:space="preserve">RI 15.</w:t>
      </w:r>
      <w:r w:rsidDel="00000000" w:rsidR="00000000" w:rsidRPr="00000000">
        <w:rPr>
          <w:sz w:val="20"/>
          <w:szCs w:val="20"/>
          <w:rtl w:val="0"/>
        </w:rPr>
        <w:t xml:space="preserve"> Estimated hours in tutorials will be updated when the TutorialSession is created, updated or deleted from the database using a method for each case.</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4.2.  Diagrams</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ind w:firstLine="720"/>
        <w:rPr>
          <w:sz w:val="20"/>
          <w:szCs w:val="20"/>
        </w:rPr>
      </w:pPr>
      <w:r w:rsidDel="00000000" w:rsidR="00000000" w:rsidRPr="00000000">
        <w:rPr>
          <w:sz w:val="20"/>
          <w:szCs w:val="20"/>
          <w:rtl w:val="0"/>
        </w:rPr>
        <w:t xml:space="preserve">For this set of requirements I decided to make an individual UML model to represent each of the entities and classes needed for the deliverable, including their attributes, relations and restrictions. </w:t>
      </w:r>
    </w:p>
    <w:p w:rsidR="00000000" w:rsidDel="00000000" w:rsidP="00000000" w:rsidRDefault="00000000" w:rsidRPr="00000000" w14:paraId="00000051">
      <w:pPr>
        <w:ind w:firstLine="720"/>
        <w:rPr>
          <w:sz w:val="20"/>
          <w:szCs w:val="20"/>
        </w:rPr>
      </w:pPr>
      <w:r w:rsidDel="00000000" w:rsidR="00000000" w:rsidRPr="00000000">
        <w:rPr>
          <w:rtl w:val="0"/>
        </w:rPr>
      </w:r>
    </w:p>
    <w:p w:rsidR="00000000" w:rsidDel="00000000" w:rsidP="00000000" w:rsidRDefault="00000000" w:rsidRPr="00000000" w14:paraId="00000052">
      <w:pPr>
        <w:ind w:firstLine="720"/>
        <w:rPr>
          <w:sz w:val="20"/>
          <w:szCs w:val="20"/>
        </w:rPr>
      </w:pPr>
      <w:r w:rsidDel="00000000" w:rsidR="00000000" w:rsidRPr="00000000">
        <w:rPr>
          <w:sz w:val="20"/>
          <w:szCs w:val="20"/>
        </w:rPr>
        <w:drawing>
          <wp:inline distB="114300" distT="114300" distL="114300" distR="114300">
            <wp:extent cx="5731200" cy="2794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Conclusions</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These were the overall details of the performed individual task by the member Carlos Bermejo Soria.</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Bibliography</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ind w:firstLine="720"/>
        <w:rPr>
          <w:sz w:val="20"/>
          <w:szCs w:val="20"/>
        </w:rPr>
      </w:pPr>
      <w:r w:rsidDel="00000000" w:rsidR="00000000" w:rsidRPr="00000000">
        <w:rPr>
          <w:sz w:val="20"/>
          <w:szCs w:val="20"/>
          <w:rtl w:val="0"/>
        </w:rPr>
        <w:t xml:space="preserve">&lt;Intentionally blank&gt;</w:t>
      </w:r>
    </w:p>
    <w:p w:rsidR="00000000" w:rsidDel="00000000" w:rsidP="00000000" w:rsidRDefault="00000000" w:rsidRPr="00000000" w14:paraId="0000005D">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color w:val="df6f2c"/>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qFormat w:val="1"/>
    <w:rsid w:val="00D31DB5"/>
  </w:style>
  <w:style w:type="paragraph" w:styleId="Ttulo1">
    <w:name w:val="heading 1"/>
    <w:basedOn w:val="Normal"/>
    <w:next w:val="Normal"/>
    <w:uiPriority w:val="9"/>
    <w:qFormat w:val="1"/>
    <w:pPr>
      <w:keepNext w:val="1"/>
      <w:keepLines w:val="1"/>
      <w:ind w:left="720" w:hanging="360"/>
      <w:outlineLvl w:val="0"/>
    </w:pPr>
    <w:rPr>
      <w:b w:val="1"/>
      <w:color w:val="df6f2c"/>
      <w:sz w:val="36"/>
      <w:szCs w:val="36"/>
    </w:rPr>
  </w:style>
  <w:style w:type="paragraph" w:styleId="Ttulo2">
    <w:name w:val="heading 2"/>
    <w:basedOn w:val="Normal"/>
    <w:next w:val="Normal"/>
    <w:uiPriority w:val="9"/>
    <w:unhideWhenUsed w:val="1"/>
    <w:qFormat w:val="1"/>
    <w:pPr>
      <w:keepNext w:val="1"/>
      <w:keepLines w:val="1"/>
      <w:outlineLvl w:val="1"/>
    </w:pPr>
    <w:rPr>
      <w:b w:val="1"/>
      <w:color w:val="f09660"/>
      <w:sz w:val="28"/>
      <w:szCs w:val="28"/>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jc w:val="center"/>
    </w:pPr>
    <w:rPr>
      <w:b w:val="1"/>
      <w:color w:val="df6f2c"/>
      <w:sz w:val="68"/>
      <w:szCs w:val="68"/>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A2869"/>
    <w:pPr>
      <w:spacing w:after="100" w:afterAutospacing="1" w:before="100" w:beforeAutospacing="1" w:line="240" w:lineRule="auto"/>
    </w:pPr>
    <w:rPr>
      <w:rFonts w:ascii="Times New Roman" w:cs="Times New Roman" w:eastAsia="Times New Roman" w:hAnsi="Times New Roman"/>
      <w:sz w:val="24"/>
      <w:szCs w:val="24"/>
      <w:lang w:val="es-ES"/>
    </w:rPr>
  </w:style>
  <w:style w:type="paragraph" w:styleId="TDC1">
    <w:name w:val="toc 1"/>
    <w:basedOn w:val="Normal"/>
    <w:next w:val="Normal"/>
    <w:autoRedefine w:val="1"/>
    <w:uiPriority w:val="39"/>
    <w:unhideWhenUsed w:val="1"/>
    <w:rsid w:val="000339FA"/>
    <w:pPr>
      <w:spacing w:after="100"/>
    </w:pPr>
  </w:style>
  <w:style w:type="character" w:styleId="Hipervnculo">
    <w:name w:val="Hyperlink"/>
    <w:basedOn w:val="Fuentedeprrafopredeter"/>
    <w:uiPriority w:val="99"/>
    <w:unhideWhenUsed w:val="1"/>
    <w:rsid w:val="000339FA"/>
    <w:rPr>
      <w:color w:val="0000ff" w:themeColor="hyperlink"/>
      <w:u w:val="single"/>
    </w:rPr>
  </w:style>
  <w:style w:type="paragraph" w:styleId="TtuloTDC">
    <w:name w:val="TOC Heading"/>
    <w:basedOn w:val="Ttulo1"/>
    <w:next w:val="Normal"/>
    <w:uiPriority w:val="39"/>
    <w:unhideWhenUsed w:val="1"/>
    <w:qFormat w:val="1"/>
    <w:rsid w:val="000339FA"/>
    <w:pPr>
      <w:spacing w:before="240" w:line="259" w:lineRule="auto"/>
      <w:ind w:left="0" w:firstLine="0"/>
      <w:outlineLvl w:val="9"/>
    </w:pPr>
    <w:rPr>
      <w:rFonts w:asciiTheme="majorHAnsi" w:cstheme="majorBidi" w:eastAsiaTheme="majorEastAsia" w:hAnsiTheme="majorHAnsi"/>
      <w:b w:val="0"/>
      <w:color w:val="365f91" w:themeColor="accent1" w:themeShade="0000BF"/>
      <w:sz w:val="32"/>
      <w:szCs w:val="32"/>
      <w:lang w:val="es-E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arbersor@alum.us.e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GuezU7cpc0ohAo1urKPKCYv9g==">AMUW2mUNWwvMksBp/obg61HPzPnCgTovJMHt6EuaCcq0s3lM/Euf9KNJ0I4rz6bD8LPRd0tJ8O7oegfULOM/lqEGGE4z5kIzRJMs7DTIeuTRpZ0Lz4ia6Fwe+x+9vxOJQJ8LwVp684dyrZeKt0aN9CQCsoYedDhRDBBSVC+APgBS/luVlnMYtUIHWttGxDwZr24VBaMhuzLS/DRUJBtzgOGXRD5gSWQ0yAsttdeW4UIRwB+1IGNZ8xxcOZlo3EHthMPr6xN0mM0h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2023-02-15T08:59:00Z</dcterms:created>
</cp:coreProperties>
</file>