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68"/>
          <w:szCs w:val="68"/>
          <w:u w:val="none"/>
          <w:shd w:fill="auto" w:val="clear"/>
          <w:vertAlign w:val="baseline"/>
          <w:rtl w:val="0"/>
        </w:rPr>
        <w:t xml:space="preserve">INDIVIDUAL PLANNING REPORT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C1.04.05</w:t>
      </w:r>
    </w:p>
    <w:p w:rsidR="00000000" w:rsidDel="00000000" w:rsidP="00000000" w:rsidRDefault="00000000" w:rsidRPr="00000000" w14:paraId="0000001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05/03/2023</w:t>
      </w:r>
    </w:p>
    <w:p w:rsidR="00000000" w:rsidDel="00000000" w:rsidP="00000000" w:rsidRDefault="00000000" w:rsidRPr="00000000" w14:paraId="0000001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Author(s): </w:t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Fernando José Mateos Gómez,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fermatgom@alum.us.es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Executive summary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Revision table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Introduction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Contents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 Performed tasks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 Budget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Bibliography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Executive summary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report summarizes the overall work done by Fernando Mateos Gómez in this deliverable.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Revision table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695"/>
        <w:gridCol w:w="6255"/>
        <w:tblGridChange w:id="0">
          <w:tblGrid>
            <w:gridCol w:w="1050"/>
            <w:gridCol w:w="1695"/>
            <w:gridCol w:w="6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df6f2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df6f2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df6f2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/2023</w:t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draft of the document.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are going to get into the details about the performed work of this member. The initial delivery didn’t have a big workload but all.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0966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9660"/>
          <w:sz w:val="28"/>
          <w:szCs w:val="28"/>
          <w:u w:val="none"/>
          <w:shd w:fill="auto" w:val="clear"/>
          <w:vertAlign w:val="baseline"/>
          <w:rtl w:val="0"/>
        </w:rPr>
        <w:t xml:space="preserve">4.1.  Performed tasks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00.0" w:type="dxa"/>
        <w:jc w:val="left"/>
        <w:tblLayout w:type="fixed"/>
        <w:tblLook w:val="0400"/>
      </w:tblPr>
      <w:tblGrid>
        <w:gridCol w:w="1560"/>
        <w:gridCol w:w="1560"/>
        <w:gridCol w:w="1560"/>
        <w:gridCol w:w="1695"/>
        <w:gridCol w:w="1725"/>
        <w:tblGridChange w:id="0">
          <w:tblGrid>
            <w:gridCol w:w="1560"/>
            <w:gridCol w:w="1560"/>
            <w:gridCol w:w="1560"/>
            <w:gridCol w:w="1695"/>
            <w:gridCol w:w="172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f6f2c" w:space="0" w:sz="8" w:val="single"/>
              <w:bottom w:color="df6f2c" w:space="0" w:sz="8" w:val="single"/>
              <w:right w:color="df6f2c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09660" w:val="clea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Role(s)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Planned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09660" w:val="clea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Actual time</w:t>
            </w:r>
          </w:p>
        </w:tc>
      </w:tr>
      <w:tr>
        <w:trPr>
          <w:cantSplit w:val="0"/>
          <w:trHeight w:val="2008.828125" w:hRule="atLeast"/>
          <w:tblHeader w:val="0"/>
        </w:trPr>
        <w:tc>
          <w:tcPr>
            <w:tcBorders>
              <w:top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Assistance to lectures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Required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Analist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16:00:00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16:00:00</w:t>
            </w:r>
          </w:p>
        </w:tc>
      </w:tr>
      <w:tr>
        <w:trPr>
          <w:cantSplit w:val="0"/>
          <w:trHeight w:val="2008.828125" w:hRule="atLeast"/>
          <w:tblHeader w:val="0"/>
        </w:trPr>
        <w:tc>
          <w:tcPr>
            <w:tcBorders>
              <w:top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Analysis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 data model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Required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01:00:00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00:30:00</w:t>
            </w:r>
          </w:p>
        </w:tc>
      </w:tr>
      <w:tr>
        <w:trPr>
          <w:cantSplit w:val="0"/>
          <w:trHeight w:val="2008.828125" w:hRule="atLeast"/>
          <w:tblHeader w:val="0"/>
        </w:trPr>
        <w:tc>
          <w:tcPr>
            <w:tcBorders>
              <w:top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Creation of Role Auditor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Required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00:15:00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00:07:32</w:t>
            </w:r>
          </w:p>
        </w:tc>
      </w:tr>
      <w:tr>
        <w:trPr>
          <w:cantSplit w:val="0"/>
          <w:trHeight w:val="2008.828125" w:hRule="atLeast"/>
          <w:tblHeader w:val="0"/>
        </w:trPr>
        <w:tc>
          <w:tcPr>
            <w:tcBorders>
              <w:top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Creation of Entities Audit related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Individually it is required to create two entities to save audits of a course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00:30:00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00:27:21</w:t>
            </w:r>
          </w:p>
        </w:tc>
      </w:tr>
      <w:tr>
        <w:trPr>
          <w:cantSplit w:val="0"/>
          <w:trHeight w:val="2008.828125" w:hRule="atLeast"/>
          <w:tblHeader w:val="0"/>
        </w:trPr>
        <w:tc>
          <w:tcPr>
            <w:tcBorders>
              <w:top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Creation of Audit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Required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00:10:00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00:22:31</w:t>
            </w:r>
          </w:p>
        </w:tc>
      </w:tr>
      <w:tr>
        <w:trPr>
          <w:cantSplit w:val="0"/>
          <w:trHeight w:val="2008.828125" w:hRule="atLeast"/>
          <w:tblHeader w:val="0"/>
        </w:trPr>
        <w:tc>
          <w:tcPr>
            <w:tcBorders>
              <w:top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 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samples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Required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00:30:00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00:42:00</w:t>
            </w:r>
          </w:p>
        </w:tc>
      </w:tr>
      <w:tr>
        <w:trPr>
          <w:cantSplit w:val="0"/>
          <w:trHeight w:val="2008.828125" w:hRule="atLeast"/>
          <w:tblHeader w:val="0"/>
        </w:trPr>
        <w:tc>
          <w:tcPr>
            <w:tcBorders>
              <w:top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creation of entities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Required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00:15:00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00:05:00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18:40:00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17:43:24</w:t>
            </w:r>
          </w:p>
        </w:tc>
      </w:tr>
    </w:tbl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0966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9660"/>
          <w:sz w:val="28"/>
          <w:szCs w:val="28"/>
          <w:u w:val="none"/>
          <w:shd w:fill="auto" w:val="clear"/>
          <w:vertAlign w:val="baseline"/>
          <w:rtl w:val="0"/>
        </w:rPr>
        <w:t xml:space="preserve">4.2.  Budget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An initial budget of the development of the application in this deliverable can be approximately about 4500€.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Of the estimated hours in analysis, near 17 hours, and a cost of 30€ per hour, plus and hour developing with a cost of 20€, could reach the estimated amount of 530€, approximately.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This cost increases with manpower and electronic resources, about 4000€, like the last delivery with the costs of increasing the size of the delivery and time.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75.0" w:type="dxa"/>
        <w:jc w:val="left"/>
        <w:tblBorders>
          <w:top w:color="df6f2c" w:space="0" w:sz="8" w:val="single"/>
          <w:left w:color="df6f2c" w:space="0" w:sz="8" w:val="single"/>
          <w:bottom w:color="df6f2c" w:space="0" w:sz="8" w:val="single"/>
          <w:right w:color="df6f2c" w:space="0" w:sz="8" w:val="single"/>
          <w:insideH w:color="df6f2c" w:space="0" w:sz="8" w:val="single"/>
          <w:insideV w:color="df6f2c" w:space="0" w:sz="8" w:val="single"/>
        </w:tblBorders>
        <w:tblLayout w:type="fixed"/>
        <w:tblLook w:val="0600"/>
      </w:tblPr>
      <w:tblGrid>
        <w:gridCol w:w="1725"/>
        <w:gridCol w:w="1500"/>
        <w:gridCol w:w="1920"/>
        <w:gridCol w:w="1785"/>
        <w:gridCol w:w="1545"/>
        <w:tblGridChange w:id="0">
          <w:tblGrid>
            <w:gridCol w:w="1725"/>
            <w:gridCol w:w="1500"/>
            <w:gridCol w:w="1920"/>
            <w:gridCol w:w="1785"/>
            <w:gridCol w:w="154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f6f2c" w:space="0" w:sz="8" w:val="single"/>
              <w:left w:color="000000" w:space="0" w:sz="0" w:val="nil"/>
              <w:bottom w:color="df6f2c" w:space="0" w:sz="8" w:val="single"/>
              <w:right w:color="df6f2c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Average Salary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Expenses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Total Time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000000" w:space="0" w:sz="0" w:val="nil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Amount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fce5cd" w:val="clea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20 €/h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1.000€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01:40:00</w:t>
            </w:r>
          </w:p>
        </w:tc>
        <w:tc>
          <w:tcPr>
            <w:tcBorders>
              <w:right w:color="000000" w:space="0" w:sz="0" w:val="nil"/>
            </w:tcBorders>
            <w:shd w:fill="fce5cd" w:val="clea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34.00€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fce5cd" w:val="clea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30 €/h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500€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01:00:00</w:t>
            </w:r>
          </w:p>
        </w:tc>
        <w:tc>
          <w:tcPr>
            <w:tcBorders>
              <w:right w:color="000000" w:space="0" w:sz="0" w:val="nil"/>
            </w:tcBorders>
            <w:shd w:fill="fce5cd" w:val="clear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30.00€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fce5cd" w:val="clea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Meetings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20 €/h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40€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16:00:00</w:t>
            </w:r>
          </w:p>
        </w:tc>
        <w:tc>
          <w:tcPr>
            <w:tcBorders>
              <w:right w:color="000000" w:space="0" w:sz="0" w:val="nil"/>
            </w:tcBorders>
            <w:shd w:fill="fce5cd" w:val="clea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320.00€</w:t>
            </w:r>
          </w:p>
        </w:tc>
      </w:tr>
    </w:tbl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Conclusions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Even if the tasks were finished before the expected time, there are still problems to calculate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Bibliography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&lt;Intentionally blank&gt;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  <w:qFormat w:val="1"/>
    <w:rsid w:val="00D31DB5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ind w:left="720" w:hanging="360"/>
      <w:outlineLvl w:val="0"/>
    </w:pPr>
    <w:rPr>
      <w:b w:val="1"/>
      <w:color w:val="df6f2c"/>
      <w:sz w:val="36"/>
      <w:szCs w:val="36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color w:val="f09660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9A286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339FA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0339FA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339FA"/>
    <w:pPr>
      <w:spacing w:before="240" w:line="259" w:lineRule="auto"/>
      <w:ind w:left="0" w:firstLine="0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ermatgom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LToUGhPG2FwSy7q+ie9dMJVlbg==">AMUW2mWnkcfuzThzS343CW2WPTahayx9dNDYGK8fcAODx6F6TSIFjznY1k87qW3lMYcJVuNkAW7fyaWVnXtsuVDfrkvhgZM717kya/czfjhtSc22l9aSaF1KVsDbK+TX4VK5uB+Ar1O8EaGQsDIHeWbN3rvMGlMnyURy+r9Cuc3ZaSyiT1alQxQz3jHq9j5z1eH/yYLjp5Ye9bpGqO1+e+4qmm2+4sflTgFxbyqimmEoVNMZftwgX4sFj32BkFgU43Yc+jE3N0zE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2023-02-15T08:59:00Z</dcterms:created>
</cp:coreProperties>
</file>