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Manteiga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Cebola picadinha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Farinha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(Ovo, linguiça, banana)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Coloca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